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02B5" w14:textId="00914FB3" w:rsidR="007F1B43" w:rsidRPr="00112D3F" w:rsidRDefault="007F1B43" w:rsidP="004A638F">
      <w:pPr>
        <w:spacing w:after="343" w:line="259" w:lineRule="auto"/>
        <w:ind w:left="0" w:firstLine="0"/>
        <w:jc w:val="center"/>
        <w:rPr>
          <w:u w:val="single"/>
        </w:rPr>
      </w:pPr>
      <w:r>
        <w:rPr>
          <w:sz w:val="36"/>
          <w:u w:val="single"/>
        </w:rPr>
        <w:t>Assignment 2</w:t>
      </w:r>
    </w:p>
    <w:p w14:paraId="4A01C01B" w14:textId="77777777" w:rsidR="007F1B43" w:rsidRDefault="007F1B43" w:rsidP="007F1B43">
      <w:pPr>
        <w:spacing w:after="269" w:line="259" w:lineRule="auto"/>
        <w:ind w:left="0" w:firstLine="0"/>
      </w:pPr>
      <w:r>
        <w:rPr>
          <w:sz w:val="22"/>
        </w:rPr>
        <w:t xml:space="preserve"> </w:t>
      </w:r>
    </w:p>
    <w:p w14:paraId="4033AA4B" w14:textId="77777777" w:rsidR="007F1B43" w:rsidRPr="00A760B0" w:rsidRDefault="007F1B43" w:rsidP="007F1B43">
      <w:pPr>
        <w:tabs>
          <w:tab w:val="center" w:pos="2160"/>
          <w:tab w:val="center" w:pos="2880"/>
          <w:tab w:val="center" w:pos="3601"/>
          <w:tab w:val="center" w:pos="4321"/>
          <w:tab w:val="center" w:pos="5041"/>
          <w:tab w:val="center" w:pos="6064"/>
        </w:tabs>
        <w:spacing w:after="17"/>
        <w:ind w:left="-15" w:firstLine="0"/>
        <w:rPr>
          <w:b w:val="0"/>
          <w:bCs/>
        </w:rPr>
      </w:pPr>
      <w:r>
        <w:t xml:space="preserve">Student Name: </w:t>
      </w:r>
      <w:r w:rsidRPr="00A760B0">
        <w:rPr>
          <w:b w:val="0"/>
          <w:bCs/>
        </w:rPr>
        <w:t>Sahil Kaundal</w:t>
      </w:r>
      <w:r>
        <w:tab/>
        <w:t xml:space="preserve"> </w:t>
      </w:r>
      <w:r>
        <w:tab/>
        <w:t xml:space="preserve"> </w:t>
      </w:r>
      <w:r>
        <w:tab/>
        <w:t xml:space="preserve">           UID: </w:t>
      </w:r>
      <w:r w:rsidRPr="00A760B0">
        <w:rPr>
          <w:b w:val="0"/>
          <w:bCs/>
        </w:rPr>
        <w:t>21BCS8197</w:t>
      </w:r>
    </w:p>
    <w:p w14:paraId="1918DAF6" w14:textId="101C2BEF" w:rsidR="007F1B43" w:rsidRDefault="007F1B43" w:rsidP="007F1B43">
      <w:pPr>
        <w:jc w:val="both"/>
      </w:pPr>
      <w:r>
        <w:t xml:space="preserve">Branch:  </w:t>
      </w:r>
      <w:r w:rsidRPr="00A760B0">
        <w:rPr>
          <w:b w:val="0"/>
          <w:bCs/>
        </w:rPr>
        <w:t>CSE (Lateral Entry)</w:t>
      </w:r>
      <w:r w:rsidRPr="00A760B0">
        <w:rPr>
          <w:b w:val="0"/>
          <w:bCs/>
        </w:rPr>
        <w:tab/>
      </w:r>
      <w:r>
        <w:t xml:space="preserve"> </w:t>
      </w:r>
      <w:r>
        <w:tab/>
        <w:t xml:space="preserve"> </w:t>
      </w:r>
      <w:r>
        <w:tab/>
        <w:t xml:space="preserve"> Section/Group:</w:t>
      </w:r>
      <w:r>
        <w:rPr>
          <w:b w:val="0"/>
          <w:bCs/>
        </w:rPr>
        <w:t xml:space="preserve">20BCS-807_B </w:t>
      </w:r>
      <w:r>
        <w:t>Semester:</w:t>
      </w:r>
      <w:r w:rsidRPr="00A760B0">
        <w:rPr>
          <w:b w:val="0"/>
          <w:bCs/>
        </w:rPr>
        <w:t xml:space="preserve"> </w:t>
      </w:r>
      <w:r>
        <w:rPr>
          <w:b w:val="0"/>
          <w:bCs/>
        </w:rPr>
        <w:t>4th</w:t>
      </w:r>
      <w:r>
        <w:t xml:space="preserve"> </w:t>
      </w:r>
      <w:r>
        <w:tab/>
        <w:t xml:space="preserve"> </w:t>
      </w:r>
      <w:r>
        <w:tab/>
        <w:t xml:space="preserve"> </w:t>
      </w:r>
      <w:r>
        <w:tab/>
        <w:t xml:space="preserve"> </w:t>
      </w:r>
      <w:r>
        <w:tab/>
        <w:t xml:space="preserve"> </w:t>
      </w:r>
      <w:r>
        <w:tab/>
        <w:t xml:space="preserve"> Date of Performance: </w:t>
      </w:r>
      <w:r>
        <w:rPr>
          <w:b w:val="0"/>
          <w:bCs/>
        </w:rPr>
        <w:t>11</w:t>
      </w:r>
      <w:r w:rsidRPr="00A760B0">
        <w:rPr>
          <w:b w:val="0"/>
          <w:bCs/>
        </w:rPr>
        <w:t>/</w:t>
      </w:r>
      <w:r>
        <w:rPr>
          <w:b w:val="0"/>
          <w:bCs/>
        </w:rPr>
        <w:t>04</w:t>
      </w:r>
      <w:r w:rsidRPr="00A760B0">
        <w:rPr>
          <w:b w:val="0"/>
          <w:bCs/>
        </w:rPr>
        <w:t>/202</w:t>
      </w:r>
      <w:r>
        <w:rPr>
          <w:b w:val="0"/>
          <w:bCs/>
        </w:rPr>
        <w:t>2</w:t>
      </w:r>
    </w:p>
    <w:p w14:paraId="6994CF6E" w14:textId="77777777" w:rsidR="007F1B43" w:rsidRDefault="007F1B43" w:rsidP="007F1B43">
      <w:pPr>
        <w:spacing w:after="11"/>
        <w:ind w:left="-5"/>
        <w:rPr>
          <w:b w:val="0"/>
          <w:bCs/>
          <w:color w:val="262626"/>
          <w:szCs w:val="28"/>
          <w:shd w:val="clear" w:color="auto" w:fill="FFFFFF"/>
        </w:rPr>
      </w:pPr>
      <w:r>
        <w:t xml:space="preserve">Subject Name: </w:t>
      </w:r>
      <w:r w:rsidRPr="009A6623">
        <w:rPr>
          <w:b w:val="0"/>
          <w:bCs/>
        </w:rPr>
        <w:t>SE</w:t>
      </w:r>
      <w:r>
        <w:rPr>
          <w:b w:val="0"/>
          <w:spacing w:val="-7"/>
        </w:rPr>
        <w:t xml:space="preserve"> </w:t>
      </w:r>
      <w:r w:rsidRPr="00A760B0">
        <w:rPr>
          <w:b w:val="0"/>
          <w:bCs/>
        </w:rPr>
        <w:tab/>
      </w:r>
      <w:r>
        <w:t xml:space="preserve"> </w:t>
      </w:r>
      <w:r>
        <w:tab/>
      </w:r>
      <w:r>
        <w:tab/>
      </w:r>
      <w:r>
        <w:tab/>
        <w:t xml:space="preserve"> Subject Code: </w:t>
      </w:r>
      <w:r w:rsidRPr="009A6623">
        <w:rPr>
          <w:b w:val="0"/>
          <w:bCs/>
          <w:color w:val="262626"/>
          <w:szCs w:val="28"/>
          <w:shd w:val="clear" w:color="auto" w:fill="FFFFFF"/>
        </w:rPr>
        <w:t>20CSP-25</w:t>
      </w:r>
      <w:r>
        <w:rPr>
          <w:b w:val="0"/>
          <w:bCs/>
          <w:color w:val="262626"/>
          <w:szCs w:val="28"/>
          <w:shd w:val="clear" w:color="auto" w:fill="FFFFFF"/>
        </w:rPr>
        <w:t>4</w:t>
      </w:r>
    </w:p>
    <w:p w14:paraId="0CE6946B" w14:textId="77777777" w:rsidR="007F1B43" w:rsidRPr="009A6623" w:rsidRDefault="007F1B43" w:rsidP="007F1B43">
      <w:pPr>
        <w:spacing w:after="11"/>
        <w:ind w:left="-5"/>
        <w:rPr>
          <w:color w:val="262626"/>
          <w:sz w:val="36"/>
          <w:szCs w:val="36"/>
          <w:u w:val="single"/>
          <w:shd w:val="clear" w:color="auto" w:fill="FFFFFF"/>
        </w:rPr>
      </w:pPr>
    </w:p>
    <w:p w14:paraId="04D87E1A" w14:textId="77777777" w:rsidR="007F1B43" w:rsidRPr="00E4423D" w:rsidRDefault="007F1B43" w:rsidP="007F1B43">
      <w:pPr>
        <w:spacing w:after="11"/>
        <w:ind w:left="-5"/>
        <w:rPr>
          <w:color w:val="FF0000"/>
          <w:sz w:val="36"/>
          <w:szCs w:val="36"/>
          <w:u w:val="single"/>
          <w:shd w:val="clear" w:color="auto" w:fill="FFFFFF"/>
        </w:rPr>
      </w:pPr>
      <w:r w:rsidRPr="00E4423D">
        <w:rPr>
          <w:color w:val="FF0000"/>
          <w:sz w:val="36"/>
          <w:szCs w:val="36"/>
          <w:u w:val="single"/>
          <w:shd w:val="clear" w:color="auto" w:fill="FFFFFF"/>
        </w:rPr>
        <w:t>Q1.</w:t>
      </w:r>
    </w:p>
    <w:p w14:paraId="006A6BE3" w14:textId="77777777" w:rsidR="007F1B43" w:rsidRPr="007F1B43" w:rsidRDefault="007F1B43" w:rsidP="007F1B43">
      <w:pPr>
        <w:spacing w:after="0" w:line="259" w:lineRule="auto"/>
        <w:ind w:left="0" w:firstLine="0"/>
        <w:rPr>
          <w:bCs/>
          <w:sz w:val="40"/>
          <w:szCs w:val="32"/>
        </w:rPr>
      </w:pPr>
    </w:p>
    <w:p w14:paraId="31B053B8" w14:textId="77777777" w:rsidR="007F1B43" w:rsidRPr="007F1B43" w:rsidRDefault="007F1B43" w:rsidP="007F1B43">
      <w:pPr>
        <w:shd w:val="clear" w:color="auto" w:fill="FFFFFF"/>
        <w:spacing w:after="0" w:line="240" w:lineRule="auto"/>
        <w:ind w:left="0" w:firstLine="0"/>
        <w:rPr>
          <w:bCs/>
          <w:color w:val="262626"/>
          <w:szCs w:val="28"/>
        </w:rPr>
      </w:pPr>
      <w:r w:rsidRPr="007F1B43">
        <w:rPr>
          <w:bCs/>
          <w:szCs w:val="28"/>
        </w:rPr>
        <w:t>Explain software quality metrics for process and products. How these metrics will be helpful for engineers?</w:t>
      </w:r>
    </w:p>
    <w:p w14:paraId="2516DF42" w14:textId="77777777" w:rsidR="007F1B43" w:rsidRDefault="007F1B43" w:rsidP="007F1B43">
      <w:pPr>
        <w:spacing w:after="0" w:line="259" w:lineRule="auto"/>
        <w:ind w:left="0" w:firstLine="0"/>
        <w:rPr>
          <w:rFonts w:ascii="Open Sans" w:hAnsi="Open Sans" w:cs="Open Sans"/>
          <w:color w:val="262626"/>
          <w:sz w:val="21"/>
          <w:szCs w:val="21"/>
          <w:shd w:val="clear" w:color="auto" w:fill="FFFFFF"/>
        </w:rPr>
      </w:pPr>
    </w:p>
    <w:p w14:paraId="797FB4C9" w14:textId="77777777" w:rsidR="007F1B43" w:rsidRDefault="007F1B43" w:rsidP="007F1B43">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3347885B" w14:textId="77777777" w:rsidR="007F1B43" w:rsidRDefault="007F1B43" w:rsidP="007F1B43">
      <w:pPr>
        <w:spacing w:after="0" w:line="259" w:lineRule="auto"/>
        <w:ind w:left="0" w:firstLine="0"/>
        <w:rPr>
          <w:color w:val="92D050"/>
          <w:szCs w:val="28"/>
          <w:u w:val="single"/>
          <w:shd w:val="clear" w:color="auto" w:fill="FFFFFF"/>
        </w:rPr>
      </w:pPr>
    </w:p>
    <w:p w14:paraId="24B78CC4"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Cs/>
          <w:color w:val="272930"/>
          <w:szCs w:val="28"/>
        </w:rPr>
        <w:t>Software quality metrics</w:t>
      </w:r>
      <w:r w:rsidRPr="007F1B43">
        <w:rPr>
          <w:b w:val="0"/>
          <w:color w:val="272930"/>
          <w:szCs w:val="28"/>
        </w:rPr>
        <w:t> are a subset of software metrics that focus on the quality aspects of the product, process, and project. These are more closely associated with process and product metrics than</w:t>
      </w:r>
    </w:p>
    <w:p w14:paraId="30A00948"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Cs/>
          <w:color w:val="272930"/>
          <w:szCs w:val="28"/>
        </w:rPr>
        <w:t>Product Quality Metrics</w:t>
      </w:r>
    </w:p>
    <w:p w14:paraId="0690CCFA"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 w:val="0"/>
          <w:color w:val="272930"/>
          <w:szCs w:val="28"/>
        </w:rPr>
        <w:t>This metric includes the following −</w:t>
      </w:r>
    </w:p>
    <w:p w14:paraId="7C1440AC" w14:textId="77777777" w:rsidR="007F1B43" w:rsidRPr="007F1B43" w:rsidRDefault="007F1B43" w:rsidP="007F1B43">
      <w:pPr>
        <w:numPr>
          <w:ilvl w:val="0"/>
          <w:numId w:val="5"/>
        </w:numPr>
        <w:shd w:val="clear" w:color="auto" w:fill="FFFFFF"/>
        <w:spacing w:before="100" w:beforeAutospacing="1" w:after="100" w:afterAutospacing="1" w:line="240" w:lineRule="auto"/>
        <w:rPr>
          <w:b w:val="0"/>
          <w:color w:val="272930"/>
          <w:szCs w:val="28"/>
        </w:rPr>
      </w:pPr>
      <w:r w:rsidRPr="007F1B43">
        <w:rPr>
          <w:b w:val="0"/>
          <w:color w:val="272930"/>
          <w:szCs w:val="28"/>
        </w:rPr>
        <w:t>Mean Time to Failure: This metric is mostly used with safety critical systems such as the airline traffic control systems, avionics, and weapons.</w:t>
      </w:r>
    </w:p>
    <w:p w14:paraId="30020CFB"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 w:val="0"/>
          <w:color w:val="272930"/>
          <w:szCs w:val="28"/>
        </w:rPr>
        <w:t> </w:t>
      </w:r>
    </w:p>
    <w:p w14:paraId="59B8D4D2" w14:textId="77777777" w:rsidR="007F1B43" w:rsidRPr="007F1B43" w:rsidRDefault="007F1B43" w:rsidP="007F1B43">
      <w:pPr>
        <w:numPr>
          <w:ilvl w:val="0"/>
          <w:numId w:val="6"/>
        </w:numPr>
        <w:shd w:val="clear" w:color="auto" w:fill="FFFFFF"/>
        <w:spacing w:before="100" w:beforeAutospacing="1" w:after="100" w:afterAutospacing="1" w:line="240" w:lineRule="auto"/>
        <w:rPr>
          <w:b w:val="0"/>
          <w:color w:val="272930"/>
          <w:szCs w:val="28"/>
        </w:rPr>
      </w:pPr>
      <w:r w:rsidRPr="007F1B43">
        <w:rPr>
          <w:b w:val="0"/>
          <w:color w:val="272930"/>
          <w:szCs w:val="28"/>
        </w:rPr>
        <w:t>Defect Density: It measures code quality per unit.</w:t>
      </w:r>
    </w:p>
    <w:p w14:paraId="22C95BC0"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 w:val="0"/>
          <w:color w:val="272930"/>
          <w:szCs w:val="28"/>
        </w:rPr>
        <w:t> </w:t>
      </w:r>
    </w:p>
    <w:p w14:paraId="21D197F6" w14:textId="503E2D3C" w:rsidR="007F1B43" w:rsidRPr="007F1B43" w:rsidRDefault="007F1B43" w:rsidP="007F1B43">
      <w:pPr>
        <w:numPr>
          <w:ilvl w:val="0"/>
          <w:numId w:val="7"/>
        </w:numPr>
        <w:shd w:val="clear" w:color="auto" w:fill="FFFFFF"/>
        <w:spacing w:before="100" w:beforeAutospacing="1" w:after="100" w:afterAutospacing="1" w:line="240" w:lineRule="auto"/>
        <w:rPr>
          <w:b w:val="0"/>
          <w:color w:val="272930"/>
          <w:szCs w:val="28"/>
        </w:rPr>
      </w:pPr>
      <w:r w:rsidRPr="007F1B43">
        <w:rPr>
          <w:b w:val="0"/>
          <w:color w:val="272930"/>
          <w:szCs w:val="28"/>
        </w:rPr>
        <w:lastRenderedPageBreak/>
        <w:t>Customer Problems:</w:t>
      </w:r>
      <w:r w:rsidR="007C76E0">
        <w:rPr>
          <w:b w:val="0"/>
          <w:color w:val="272930"/>
          <w:szCs w:val="28"/>
        </w:rPr>
        <w:t xml:space="preserve"> </w:t>
      </w:r>
      <w:r w:rsidRPr="007F1B43">
        <w:rPr>
          <w:b w:val="0"/>
          <w:color w:val="272930"/>
          <w:szCs w:val="28"/>
        </w:rPr>
        <w:t>It measures the problems that customers encounter when using the product.</w:t>
      </w:r>
    </w:p>
    <w:p w14:paraId="00BF8F97"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 w:val="0"/>
          <w:color w:val="272930"/>
          <w:szCs w:val="28"/>
        </w:rPr>
        <w:t> </w:t>
      </w:r>
    </w:p>
    <w:p w14:paraId="4FF43174" w14:textId="60512589" w:rsidR="007F1B43" w:rsidRPr="007F1B43" w:rsidRDefault="007F1B43" w:rsidP="007F1B43">
      <w:pPr>
        <w:numPr>
          <w:ilvl w:val="0"/>
          <w:numId w:val="8"/>
        </w:numPr>
        <w:shd w:val="clear" w:color="auto" w:fill="FFFFFF"/>
        <w:spacing w:before="100" w:beforeAutospacing="1" w:after="100" w:afterAutospacing="1" w:line="240" w:lineRule="auto"/>
        <w:rPr>
          <w:b w:val="0"/>
          <w:color w:val="272930"/>
          <w:szCs w:val="28"/>
        </w:rPr>
      </w:pPr>
      <w:r w:rsidRPr="007F1B43">
        <w:rPr>
          <w:b w:val="0"/>
          <w:color w:val="272930"/>
          <w:szCs w:val="28"/>
        </w:rPr>
        <w:t>Customer Satisfaction:</w:t>
      </w:r>
      <w:r w:rsidR="007C76E0">
        <w:rPr>
          <w:b w:val="0"/>
          <w:color w:val="272930"/>
          <w:szCs w:val="28"/>
        </w:rPr>
        <w:t xml:space="preserve"> </w:t>
      </w:r>
      <w:r w:rsidRPr="007F1B43">
        <w:rPr>
          <w:b w:val="0"/>
          <w:color w:val="272930"/>
          <w:szCs w:val="28"/>
        </w:rPr>
        <w:t>Customer satisfaction is often measured by customer survey data through the five-point scale −Very satisfied,</w:t>
      </w:r>
      <w:r w:rsidR="007C76E0">
        <w:rPr>
          <w:b w:val="0"/>
          <w:color w:val="272930"/>
          <w:szCs w:val="28"/>
        </w:rPr>
        <w:t xml:space="preserve"> </w:t>
      </w:r>
      <w:r w:rsidRPr="007F1B43">
        <w:rPr>
          <w:b w:val="0"/>
          <w:color w:val="272930"/>
          <w:szCs w:val="28"/>
        </w:rPr>
        <w:t>Satisfied,</w:t>
      </w:r>
      <w:r w:rsidR="007C76E0">
        <w:rPr>
          <w:b w:val="0"/>
          <w:color w:val="272930"/>
          <w:szCs w:val="28"/>
        </w:rPr>
        <w:t xml:space="preserve"> </w:t>
      </w:r>
      <w:r w:rsidRPr="007F1B43">
        <w:rPr>
          <w:b w:val="0"/>
          <w:color w:val="272930"/>
          <w:szCs w:val="28"/>
        </w:rPr>
        <w:t>Neutral,</w:t>
      </w:r>
      <w:r w:rsidR="007C76E0">
        <w:rPr>
          <w:b w:val="0"/>
          <w:color w:val="272930"/>
          <w:szCs w:val="28"/>
        </w:rPr>
        <w:t xml:space="preserve"> </w:t>
      </w:r>
      <w:r w:rsidRPr="007F1B43">
        <w:rPr>
          <w:b w:val="0"/>
          <w:color w:val="272930"/>
          <w:szCs w:val="28"/>
        </w:rPr>
        <w:t>Dissatisfied,</w:t>
      </w:r>
      <w:r w:rsidR="007C76E0">
        <w:rPr>
          <w:b w:val="0"/>
          <w:color w:val="272930"/>
          <w:szCs w:val="28"/>
        </w:rPr>
        <w:t xml:space="preserve"> </w:t>
      </w:r>
      <w:proofErr w:type="gramStart"/>
      <w:r w:rsidR="007C76E0" w:rsidRPr="007F1B43">
        <w:rPr>
          <w:b w:val="0"/>
          <w:color w:val="272930"/>
          <w:szCs w:val="28"/>
        </w:rPr>
        <w:t>Very</w:t>
      </w:r>
      <w:proofErr w:type="gramEnd"/>
      <w:r w:rsidR="007C76E0" w:rsidRPr="007F1B43">
        <w:rPr>
          <w:b w:val="0"/>
          <w:color w:val="272930"/>
          <w:szCs w:val="28"/>
        </w:rPr>
        <w:t xml:space="preserve"> </w:t>
      </w:r>
      <w:r w:rsidRPr="007F1B43">
        <w:rPr>
          <w:b w:val="0"/>
          <w:color w:val="272930"/>
          <w:szCs w:val="28"/>
        </w:rPr>
        <w:t>dissatisfied</w:t>
      </w:r>
    </w:p>
    <w:p w14:paraId="6619FF50"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 w:val="0"/>
          <w:color w:val="272930"/>
          <w:szCs w:val="28"/>
        </w:rPr>
        <w:t> </w:t>
      </w:r>
    </w:p>
    <w:p w14:paraId="0E649301"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Cs/>
          <w:color w:val="272930"/>
          <w:szCs w:val="28"/>
        </w:rPr>
        <w:t>In-process Quality Metrics:</w:t>
      </w:r>
    </w:p>
    <w:p w14:paraId="43685944"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 w:val="0"/>
          <w:color w:val="272930"/>
          <w:szCs w:val="28"/>
        </w:rPr>
        <w:t>In-process quality metrics deals with the tracking of defect arrival during formal machine testing for some organizations. This metric includes −</w:t>
      </w:r>
    </w:p>
    <w:p w14:paraId="15355F9F" w14:textId="77777777" w:rsidR="007F1B43" w:rsidRPr="007F1B43" w:rsidRDefault="007F1B43" w:rsidP="007F1B43">
      <w:pPr>
        <w:numPr>
          <w:ilvl w:val="0"/>
          <w:numId w:val="9"/>
        </w:numPr>
        <w:shd w:val="clear" w:color="auto" w:fill="FFFFFF"/>
        <w:spacing w:before="100" w:beforeAutospacing="1" w:after="100" w:afterAutospacing="1" w:line="240" w:lineRule="auto"/>
        <w:rPr>
          <w:b w:val="0"/>
          <w:color w:val="272930"/>
          <w:szCs w:val="28"/>
        </w:rPr>
      </w:pPr>
      <w:r w:rsidRPr="007F1B43">
        <w:rPr>
          <w:b w:val="0"/>
          <w:color w:val="272930"/>
          <w:szCs w:val="28"/>
        </w:rPr>
        <w:t>Defect density during machine testing</w:t>
      </w:r>
    </w:p>
    <w:p w14:paraId="3BA2090A" w14:textId="77777777" w:rsidR="007F1B43" w:rsidRPr="007F1B43" w:rsidRDefault="007F1B43" w:rsidP="007F1B43">
      <w:pPr>
        <w:numPr>
          <w:ilvl w:val="0"/>
          <w:numId w:val="9"/>
        </w:numPr>
        <w:shd w:val="clear" w:color="auto" w:fill="FFFFFF"/>
        <w:spacing w:before="100" w:beforeAutospacing="1" w:after="100" w:afterAutospacing="1" w:line="240" w:lineRule="auto"/>
        <w:rPr>
          <w:b w:val="0"/>
          <w:color w:val="272930"/>
          <w:szCs w:val="28"/>
        </w:rPr>
      </w:pPr>
      <w:r w:rsidRPr="007F1B43">
        <w:rPr>
          <w:b w:val="0"/>
          <w:color w:val="272930"/>
          <w:szCs w:val="28"/>
        </w:rPr>
        <w:t>Defect arrival pattern during machine testing</w:t>
      </w:r>
    </w:p>
    <w:p w14:paraId="524199E7" w14:textId="77777777" w:rsidR="007F1B43" w:rsidRPr="007F1B43" w:rsidRDefault="007F1B43" w:rsidP="007F1B43">
      <w:pPr>
        <w:numPr>
          <w:ilvl w:val="0"/>
          <w:numId w:val="9"/>
        </w:numPr>
        <w:shd w:val="clear" w:color="auto" w:fill="FFFFFF"/>
        <w:spacing w:before="100" w:beforeAutospacing="1" w:after="100" w:afterAutospacing="1" w:line="240" w:lineRule="auto"/>
        <w:rPr>
          <w:b w:val="0"/>
          <w:color w:val="272930"/>
          <w:szCs w:val="28"/>
        </w:rPr>
      </w:pPr>
      <w:r w:rsidRPr="007F1B43">
        <w:rPr>
          <w:b w:val="0"/>
          <w:color w:val="272930"/>
          <w:szCs w:val="28"/>
        </w:rPr>
        <w:t>Phase-based defect removal pattern</w:t>
      </w:r>
    </w:p>
    <w:p w14:paraId="39BA0185" w14:textId="77777777" w:rsidR="007F1B43" w:rsidRPr="007F1B43" w:rsidRDefault="007F1B43" w:rsidP="007F1B43">
      <w:pPr>
        <w:numPr>
          <w:ilvl w:val="0"/>
          <w:numId w:val="9"/>
        </w:numPr>
        <w:shd w:val="clear" w:color="auto" w:fill="FFFFFF"/>
        <w:spacing w:before="100" w:beforeAutospacing="1" w:after="100" w:afterAutospacing="1" w:line="240" w:lineRule="auto"/>
        <w:rPr>
          <w:b w:val="0"/>
          <w:color w:val="272930"/>
          <w:szCs w:val="28"/>
        </w:rPr>
      </w:pPr>
      <w:r w:rsidRPr="007F1B43">
        <w:rPr>
          <w:b w:val="0"/>
          <w:color w:val="272930"/>
          <w:szCs w:val="28"/>
        </w:rPr>
        <w:t>Defect removal effectiveness</w:t>
      </w:r>
    </w:p>
    <w:p w14:paraId="2FD9138C"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 w:val="0"/>
          <w:color w:val="272930"/>
          <w:szCs w:val="28"/>
        </w:rPr>
        <w:t> </w:t>
      </w:r>
    </w:p>
    <w:p w14:paraId="35CFBF98"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Cs/>
          <w:color w:val="272930"/>
          <w:szCs w:val="28"/>
        </w:rPr>
        <w:t>Benefits:</w:t>
      </w:r>
    </w:p>
    <w:p w14:paraId="7DF60CF9" w14:textId="77777777" w:rsidR="007F1B43" w:rsidRPr="007F1B43" w:rsidRDefault="007F1B43" w:rsidP="007F1B43">
      <w:pPr>
        <w:shd w:val="clear" w:color="auto" w:fill="FFFFFF"/>
        <w:spacing w:after="300" w:line="450" w:lineRule="atLeast"/>
        <w:ind w:left="0" w:firstLine="0"/>
        <w:rPr>
          <w:b w:val="0"/>
          <w:color w:val="272930"/>
          <w:szCs w:val="28"/>
        </w:rPr>
      </w:pPr>
      <w:r w:rsidRPr="007F1B43">
        <w:rPr>
          <w:b w:val="0"/>
          <w:color w:val="272930"/>
          <w:szCs w:val="28"/>
        </w:rPr>
        <w:t>Engineering metrics provide valuable benefits for organizations that develop software.</w:t>
      </w:r>
    </w:p>
    <w:p w14:paraId="635C95BB" w14:textId="77777777" w:rsidR="007F1B43" w:rsidRPr="007F1B43" w:rsidRDefault="007F1B43" w:rsidP="007F1B43">
      <w:pPr>
        <w:numPr>
          <w:ilvl w:val="0"/>
          <w:numId w:val="10"/>
        </w:numPr>
        <w:shd w:val="clear" w:color="auto" w:fill="FFFFFF"/>
        <w:spacing w:before="100" w:beforeAutospacing="1" w:after="100" w:afterAutospacing="1" w:line="240" w:lineRule="auto"/>
        <w:rPr>
          <w:b w:val="0"/>
          <w:color w:val="272930"/>
          <w:szCs w:val="28"/>
        </w:rPr>
      </w:pPr>
      <w:r w:rsidRPr="007F1B43">
        <w:rPr>
          <w:b w:val="0"/>
          <w:color w:val="272930"/>
          <w:szCs w:val="28"/>
        </w:rPr>
        <w:t>They can help increase the overall quality of the product.</w:t>
      </w:r>
    </w:p>
    <w:p w14:paraId="71E908B6" w14:textId="77777777" w:rsidR="007F1B43" w:rsidRPr="007F1B43" w:rsidRDefault="007F1B43" w:rsidP="007F1B43">
      <w:pPr>
        <w:numPr>
          <w:ilvl w:val="0"/>
          <w:numId w:val="10"/>
        </w:numPr>
        <w:shd w:val="clear" w:color="auto" w:fill="FFFFFF"/>
        <w:spacing w:before="100" w:beforeAutospacing="1" w:after="100" w:afterAutospacing="1" w:line="240" w:lineRule="auto"/>
        <w:rPr>
          <w:b w:val="0"/>
          <w:color w:val="272930"/>
          <w:szCs w:val="28"/>
        </w:rPr>
      </w:pPr>
      <w:r w:rsidRPr="007F1B43">
        <w:rPr>
          <w:b w:val="0"/>
          <w:color w:val="272930"/>
          <w:szCs w:val="28"/>
        </w:rPr>
        <w:t>They can increase team productivity.</w:t>
      </w:r>
    </w:p>
    <w:p w14:paraId="14002FE5" w14:textId="77777777" w:rsidR="007F1B43" w:rsidRPr="007F1B43" w:rsidRDefault="007F1B43" w:rsidP="007F1B43">
      <w:pPr>
        <w:numPr>
          <w:ilvl w:val="0"/>
          <w:numId w:val="10"/>
        </w:numPr>
        <w:shd w:val="clear" w:color="auto" w:fill="FFFFFF"/>
        <w:spacing w:before="100" w:beforeAutospacing="1" w:after="100" w:afterAutospacing="1" w:line="240" w:lineRule="auto"/>
        <w:rPr>
          <w:b w:val="0"/>
          <w:color w:val="272930"/>
          <w:szCs w:val="28"/>
        </w:rPr>
      </w:pPr>
      <w:r w:rsidRPr="007F1B43">
        <w:rPr>
          <w:b w:val="0"/>
          <w:color w:val="272930"/>
          <w:szCs w:val="28"/>
        </w:rPr>
        <w:t>Metrics can even help you reduce costs by alerting you early on about problems that may show up in all stages of the software development life cycle.</w:t>
      </w:r>
    </w:p>
    <w:p w14:paraId="19B0AC7E" w14:textId="77EFA5DE" w:rsidR="007F1B43" w:rsidRDefault="007F1B43" w:rsidP="007F1B43">
      <w:pPr>
        <w:spacing w:after="0" w:line="259" w:lineRule="auto"/>
        <w:ind w:left="0" w:firstLine="0"/>
        <w:jc w:val="both"/>
        <w:rPr>
          <w:b w:val="0"/>
          <w:bCs/>
        </w:rPr>
      </w:pPr>
    </w:p>
    <w:p w14:paraId="29D61FF0" w14:textId="77777777" w:rsidR="007F1B43" w:rsidRPr="00BB2EC7" w:rsidRDefault="007F1B43" w:rsidP="007F1B43">
      <w:pPr>
        <w:spacing w:after="0" w:line="259" w:lineRule="auto"/>
        <w:ind w:left="0" w:firstLine="0"/>
        <w:rPr>
          <w:color w:val="92D050"/>
          <w:szCs w:val="28"/>
          <w:u w:val="single"/>
          <w:shd w:val="clear" w:color="auto" w:fill="FFFFFF"/>
        </w:rPr>
      </w:pPr>
    </w:p>
    <w:p w14:paraId="1693FC94" w14:textId="77777777" w:rsidR="007F1B43" w:rsidRPr="00BB2EC7" w:rsidRDefault="007F1B43" w:rsidP="007F1B43">
      <w:pPr>
        <w:spacing w:after="11"/>
        <w:ind w:left="-5"/>
        <w:rPr>
          <w:color w:val="FF0000"/>
          <w:sz w:val="36"/>
          <w:szCs w:val="36"/>
          <w:u w:val="single"/>
          <w:shd w:val="clear" w:color="auto" w:fill="FFFFFF"/>
        </w:rPr>
      </w:pPr>
      <w:r w:rsidRPr="00BB2EC7">
        <w:rPr>
          <w:color w:val="FF0000"/>
          <w:sz w:val="36"/>
          <w:szCs w:val="36"/>
          <w:u w:val="single"/>
          <w:shd w:val="clear" w:color="auto" w:fill="FFFFFF"/>
        </w:rPr>
        <w:lastRenderedPageBreak/>
        <w:t>Q2.</w:t>
      </w:r>
    </w:p>
    <w:p w14:paraId="464D6AB2" w14:textId="77777777" w:rsidR="007F1B43" w:rsidRPr="00BB2EC7" w:rsidRDefault="007F1B43" w:rsidP="007F1B43">
      <w:pPr>
        <w:spacing w:after="11"/>
        <w:ind w:left="-5"/>
        <w:rPr>
          <w:bCs/>
          <w:color w:val="FF0000"/>
          <w:sz w:val="36"/>
          <w:szCs w:val="36"/>
          <w:u w:val="single"/>
          <w:shd w:val="clear" w:color="auto" w:fill="FFFFFF"/>
        </w:rPr>
      </w:pPr>
    </w:p>
    <w:p w14:paraId="39C9793A" w14:textId="77777777" w:rsidR="007F1B43" w:rsidRPr="007F1B43" w:rsidRDefault="007F1B43" w:rsidP="007F1B43">
      <w:pPr>
        <w:shd w:val="clear" w:color="auto" w:fill="FFFFFF"/>
        <w:spacing w:after="0" w:line="240" w:lineRule="auto"/>
        <w:ind w:left="0" w:firstLine="0"/>
        <w:rPr>
          <w:bCs/>
          <w:color w:val="262626"/>
          <w:szCs w:val="28"/>
        </w:rPr>
      </w:pPr>
      <w:r w:rsidRPr="007F1B43">
        <w:rPr>
          <w:bCs/>
          <w:color w:val="262626"/>
          <w:szCs w:val="28"/>
        </w:rPr>
        <w:t>Elaborate on the fact that architecture is the vehicle for stakeholder communication.</w:t>
      </w:r>
    </w:p>
    <w:p w14:paraId="442E0845" w14:textId="77777777" w:rsidR="007F1B43" w:rsidRPr="00BB2EC7" w:rsidRDefault="007F1B43" w:rsidP="007F1B43">
      <w:pPr>
        <w:spacing w:after="11"/>
        <w:ind w:left="-5"/>
        <w:rPr>
          <w:color w:val="FF0000"/>
          <w:sz w:val="36"/>
          <w:szCs w:val="36"/>
          <w:u w:val="single"/>
          <w:shd w:val="clear" w:color="auto" w:fill="FFFFFF"/>
        </w:rPr>
      </w:pPr>
    </w:p>
    <w:p w14:paraId="350026EB" w14:textId="77777777" w:rsidR="007F1B43" w:rsidRPr="00BB2EC7" w:rsidRDefault="007F1B43" w:rsidP="007F1B43">
      <w:pPr>
        <w:spacing w:after="0" w:line="259" w:lineRule="auto"/>
        <w:ind w:left="0" w:firstLine="0"/>
        <w:rPr>
          <w:color w:val="92D050"/>
          <w:szCs w:val="28"/>
          <w:u w:val="single"/>
          <w:shd w:val="clear" w:color="auto" w:fill="FFFFFF"/>
        </w:rPr>
      </w:pPr>
      <w:r w:rsidRPr="00BB2EC7">
        <w:rPr>
          <w:color w:val="92D050"/>
          <w:szCs w:val="28"/>
          <w:u w:val="single"/>
          <w:shd w:val="clear" w:color="auto" w:fill="FFFFFF"/>
        </w:rPr>
        <w:t xml:space="preserve">Answer: </w:t>
      </w:r>
    </w:p>
    <w:p w14:paraId="61E1D5C4" w14:textId="77777777" w:rsidR="007F1B43" w:rsidRPr="00BB2EC7" w:rsidRDefault="007F1B43" w:rsidP="007F1B43">
      <w:pPr>
        <w:shd w:val="clear" w:color="auto" w:fill="FFFFFF"/>
        <w:spacing w:after="0" w:line="240" w:lineRule="auto"/>
        <w:ind w:left="1080" w:firstLine="0"/>
        <w:textAlignment w:val="baseline"/>
        <w:rPr>
          <w:b w:val="0"/>
          <w:bCs/>
          <w:color w:val="92D050"/>
          <w:szCs w:val="28"/>
          <w:u w:val="single"/>
          <w:shd w:val="clear" w:color="auto" w:fill="FFFFFF"/>
        </w:rPr>
      </w:pPr>
    </w:p>
    <w:p w14:paraId="179DC481" w14:textId="6BC17698" w:rsidR="007F1B43" w:rsidRPr="007F1B43" w:rsidRDefault="00BA60A7" w:rsidP="007F1B43">
      <w:pPr>
        <w:shd w:val="clear" w:color="auto" w:fill="FFFFFF"/>
        <w:spacing w:after="300" w:line="450" w:lineRule="atLeast"/>
        <w:ind w:left="0" w:firstLine="0"/>
        <w:rPr>
          <w:color w:val="272930"/>
          <w:szCs w:val="28"/>
        </w:rPr>
      </w:pPr>
      <w:r w:rsidRPr="007F1B43">
        <w:rPr>
          <w:color w:val="272930"/>
          <w:szCs w:val="28"/>
        </w:rPr>
        <w:t>Architecture is the vehicle for stakeholder communication:</w:t>
      </w:r>
    </w:p>
    <w:p w14:paraId="1A8836CC" w14:textId="77777777" w:rsidR="007F1B43" w:rsidRPr="007F1B43" w:rsidRDefault="007F1B43" w:rsidP="007F1B43">
      <w:pPr>
        <w:shd w:val="clear" w:color="auto" w:fill="FFFFFF"/>
        <w:spacing w:after="300" w:line="450" w:lineRule="atLeast"/>
        <w:ind w:left="0" w:firstLine="0"/>
        <w:rPr>
          <w:b w:val="0"/>
          <w:bCs/>
          <w:color w:val="272930"/>
          <w:szCs w:val="28"/>
        </w:rPr>
      </w:pPr>
      <w:r w:rsidRPr="007F1B43">
        <w:rPr>
          <w:b w:val="0"/>
          <w:bCs/>
          <w:color w:val="272930"/>
          <w:szCs w:val="28"/>
        </w:rPr>
        <w:t> </w:t>
      </w:r>
    </w:p>
    <w:p w14:paraId="76AAF0D8" w14:textId="77777777" w:rsidR="007F1B43" w:rsidRPr="007F1B43" w:rsidRDefault="007F1B43" w:rsidP="007F1B43">
      <w:pPr>
        <w:shd w:val="clear" w:color="auto" w:fill="FFFFFF"/>
        <w:spacing w:after="300" w:line="450" w:lineRule="atLeast"/>
        <w:ind w:left="0" w:firstLine="0"/>
        <w:rPr>
          <w:b w:val="0"/>
          <w:bCs/>
          <w:color w:val="272930"/>
          <w:szCs w:val="28"/>
        </w:rPr>
      </w:pPr>
      <w:r w:rsidRPr="007F1B43">
        <w:rPr>
          <w:b w:val="0"/>
          <w:bCs/>
          <w:color w:val="272930"/>
          <w:szCs w:val="28"/>
        </w:rPr>
        <w:t>Each stakeholder of a software system-customer, user, project manager, coder, tester, and so on-is concerned with different system characteristics that are affected by the architecture. For example, the user is concerned that the system is reliable and available when needed; the customer is concerned that the architecture can be implemented on schedule and to budget; the manager is worried (as well as about cost and schedule) that the architecture will allow teams to work largely independently, interacting in disciplined and controlled ways. The architect is worried about strategies to achieve all of those goals.</w:t>
      </w:r>
    </w:p>
    <w:p w14:paraId="16E68C47" w14:textId="3A29752E" w:rsidR="007F1B43" w:rsidRPr="007F1B43" w:rsidRDefault="007F1B43" w:rsidP="007F1B43">
      <w:pPr>
        <w:shd w:val="clear" w:color="auto" w:fill="FFFFFF"/>
        <w:spacing w:after="300" w:line="450" w:lineRule="atLeast"/>
        <w:ind w:left="0" w:firstLine="0"/>
        <w:rPr>
          <w:b w:val="0"/>
          <w:bCs/>
          <w:color w:val="272930"/>
          <w:szCs w:val="28"/>
        </w:rPr>
      </w:pPr>
      <w:r w:rsidRPr="007F1B43">
        <w:rPr>
          <w:b w:val="0"/>
          <w:bCs/>
          <w:color w:val="272930"/>
          <w:szCs w:val="28"/>
        </w:rPr>
        <w:t>Architecture provides a common language in which different concerns can be expressed, negotiated, and resolved at a level that is intellectually manageable even for large, complex systems.</w:t>
      </w:r>
      <w:r w:rsidR="00F87050" w:rsidRPr="00BB2EC7">
        <w:rPr>
          <w:b w:val="0"/>
          <w:bCs/>
          <w:color w:val="272930"/>
          <w:szCs w:val="28"/>
        </w:rPr>
        <w:t xml:space="preserve"> </w:t>
      </w:r>
      <w:r w:rsidRPr="007F1B43">
        <w:rPr>
          <w:b w:val="0"/>
          <w:bCs/>
          <w:color w:val="272930"/>
          <w:szCs w:val="28"/>
        </w:rPr>
        <w:t>Without such a language, it is difficult to understand large systems sufficiently to make the early decisions that influence both quality and usefulness.</w:t>
      </w:r>
    </w:p>
    <w:p w14:paraId="65DF40C0" w14:textId="77777777" w:rsidR="00F87050" w:rsidRPr="00BB2EC7" w:rsidRDefault="007F1B43" w:rsidP="00F87050">
      <w:pPr>
        <w:rPr>
          <w:b w:val="0"/>
          <w:bCs/>
          <w:szCs w:val="28"/>
        </w:rPr>
      </w:pPr>
      <w:r w:rsidRPr="007F1B43">
        <w:rPr>
          <w:b w:val="0"/>
          <w:bCs/>
          <w:color w:val="272930"/>
          <w:szCs w:val="28"/>
        </w:rPr>
        <w:t> </w:t>
      </w:r>
    </w:p>
    <w:p w14:paraId="40C3EFB3" w14:textId="166DB46B" w:rsidR="00F87050" w:rsidRPr="00BB2EC7" w:rsidRDefault="00F87050" w:rsidP="00F87050">
      <w:pPr>
        <w:rPr>
          <w:b w:val="0"/>
          <w:bCs/>
          <w:szCs w:val="28"/>
        </w:rPr>
      </w:pPr>
      <w:r w:rsidRPr="00BB2EC7">
        <w:rPr>
          <w:b w:val="0"/>
          <w:bCs/>
          <w:szCs w:val="28"/>
        </w:rPr>
        <w:t xml:space="preserve">The Architecture Defines Constraints on Implementation An implementation exhibits an architecture if it conforms to the structural design decisions described by the architecture. This means that the implementation must be divided into the </w:t>
      </w:r>
      <w:r w:rsidRPr="00BB2EC7">
        <w:rPr>
          <w:b w:val="0"/>
          <w:bCs/>
          <w:szCs w:val="28"/>
        </w:rPr>
        <w:lastRenderedPageBreak/>
        <w:t xml:space="preserve">prescribed elements, the elements must interact with each other in the prescribed fashion, and each element must fulfil its responsibility to the others as dictated by the architecture. Resource allocation decisions also constrain implementations. These decisions may be invisible to implementors working on individual elements. The constraints permit a separation of concerns that allows management decisions to make the best use of personnel and computational capacity. </w:t>
      </w:r>
      <w:r w:rsidR="00753B6A" w:rsidRPr="00BB2EC7">
        <w:rPr>
          <w:b w:val="0"/>
          <w:bCs/>
          <w:szCs w:val="28"/>
        </w:rPr>
        <w:t>Element builders must be fluent in the specification of their individual elements but not in architectural trade-offs. Conversely, architects need not be experts in all aspects of algorithm design or the intricacies of the programming language, but they are the ones responsible for the architectural trade-offs.</w:t>
      </w:r>
    </w:p>
    <w:p w14:paraId="25A0325F" w14:textId="37CF79B9" w:rsidR="007F1B43" w:rsidRPr="007F1B43" w:rsidRDefault="007F1B43" w:rsidP="007F1B43">
      <w:pPr>
        <w:shd w:val="clear" w:color="auto" w:fill="FFFFFF"/>
        <w:spacing w:after="300" w:line="450" w:lineRule="atLeast"/>
        <w:ind w:left="0" w:firstLine="0"/>
        <w:rPr>
          <w:b w:val="0"/>
          <w:bCs/>
          <w:color w:val="272930"/>
          <w:szCs w:val="28"/>
        </w:rPr>
      </w:pPr>
    </w:p>
    <w:p w14:paraId="0DB9314B" w14:textId="77777777" w:rsidR="007F1B43" w:rsidRPr="007F1B43" w:rsidRDefault="007F1B43" w:rsidP="007F1B43">
      <w:pPr>
        <w:shd w:val="clear" w:color="auto" w:fill="FFFFFF"/>
        <w:spacing w:after="300" w:line="450" w:lineRule="atLeast"/>
        <w:ind w:left="0" w:firstLine="0"/>
        <w:rPr>
          <w:b w:val="0"/>
          <w:bCs/>
          <w:color w:val="272930"/>
          <w:szCs w:val="28"/>
        </w:rPr>
      </w:pPr>
      <w:r w:rsidRPr="007F1B43">
        <w:rPr>
          <w:b w:val="0"/>
          <w:bCs/>
          <w:color w:val="272930"/>
          <w:szCs w:val="28"/>
        </w:rPr>
        <w:t>Communication architecture defines the frequency and fidelity of information flow between individuals in your organization. It helps structure how and when you communicate, both within a team and cross-functionally. Having a well-understood communication architecture can help you diagnose trouble spots, so you’re always iterating and improving.</w:t>
      </w:r>
    </w:p>
    <w:p w14:paraId="14A4C85D" w14:textId="77777777" w:rsidR="007F1B43" w:rsidRPr="007F1B43" w:rsidRDefault="007F1B43" w:rsidP="007F1B43">
      <w:pPr>
        <w:shd w:val="clear" w:color="auto" w:fill="FFFFFF"/>
        <w:spacing w:after="300" w:line="450" w:lineRule="atLeast"/>
        <w:ind w:left="0" w:firstLine="0"/>
        <w:rPr>
          <w:b w:val="0"/>
          <w:bCs/>
          <w:color w:val="272930"/>
          <w:szCs w:val="28"/>
        </w:rPr>
      </w:pPr>
      <w:r w:rsidRPr="007F1B43">
        <w:rPr>
          <w:b w:val="0"/>
          <w:bCs/>
          <w:color w:val="272930"/>
          <w:szCs w:val="28"/>
        </w:rPr>
        <w:t>For example, does your engineering team understand your customers’ problems so they can build the right solution? If not, perhaps there’s a breakdown in communication between your sales and engineering teams. Perhaps a monthly meeting between the teams, an email, or some other medium will help. Three months in, does a new hire understand the company’s mission and where it’s going? If not, perhaps your onboarding process could use some work. The specific tactics are unique to each organization, but it requires proactive thought and investment.</w:t>
      </w:r>
    </w:p>
    <w:p w14:paraId="10A76185" w14:textId="77777777" w:rsidR="007F1B43" w:rsidRPr="007F1B43" w:rsidRDefault="007F1B43" w:rsidP="007F1B43">
      <w:pPr>
        <w:shd w:val="clear" w:color="auto" w:fill="FFFFFF"/>
        <w:spacing w:after="300" w:line="450" w:lineRule="atLeast"/>
        <w:ind w:left="0" w:firstLine="0"/>
        <w:rPr>
          <w:b w:val="0"/>
          <w:bCs/>
          <w:color w:val="272930"/>
          <w:szCs w:val="28"/>
        </w:rPr>
      </w:pPr>
      <w:r w:rsidRPr="007F1B43">
        <w:rPr>
          <w:b w:val="0"/>
          <w:bCs/>
          <w:color w:val="272930"/>
          <w:szCs w:val="28"/>
        </w:rPr>
        <w:t> </w:t>
      </w:r>
    </w:p>
    <w:p w14:paraId="0054D49B" w14:textId="492C6DF3" w:rsidR="007F1B43" w:rsidRPr="007F1B43" w:rsidRDefault="007F1B43" w:rsidP="007F1B43">
      <w:pPr>
        <w:shd w:val="clear" w:color="auto" w:fill="FFFFFF"/>
        <w:spacing w:after="300" w:line="450" w:lineRule="atLeast"/>
        <w:ind w:left="0" w:firstLine="0"/>
        <w:rPr>
          <w:b w:val="0"/>
          <w:bCs/>
          <w:color w:val="272930"/>
          <w:szCs w:val="28"/>
        </w:rPr>
      </w:pPr>
      <w:r w:rsidRPr="007F1B43">
        <w:rPr>
          <w:b w:val="0"/>
          <w:bCs/>
          <w:color w:val="272930"/>
          <w:szCs w:val="28"/>
        </w:rPr>
        <w:lastRenderedPageBreak/>
        <w:t xml:space="preserve">Creating a communication architecture starts with understanding your company’s current goals and people. Are you an early-stage </w:t>
      </w:r>
      <w:proofErr w:type="spellStart"/>
      <w:r w:rsidRPr="007F1B43">
        <w:rPr>
          <w:b w:val="0"/>
          <w:bCs/>
          <w:color w:val="272930"/>
          <w:szCs w:val="28"/>
        </w:rPr>
        <w:t>startup</w:t>
      </w:r>
      <w:proofErr w:type="spellEnd"/>
      <w:r w:rsidRPr="007F1B43">
        <w:rPr>
          <w:b w:val="0"/>
          <w:bCs/>
          <w:color w:val="272930"/>
          <w:szCs w:val="28"/>
        </w:rPr>
        <w:t xml:space="preserve"> in a rapidly changing environment with competitors breathing down your neck Or do you already have a solid foundation, product, and team, and are now focusing on adding structure and </w:t>
      </w:r>
      <w:proofErr w:type="gramStart"/>
      <w:r w:rsidR="00753B6A" w:rsidRPr="00BB2EC7">
        <w:rPr>
          <w:b w:val="0"/>
          <w:bCs/>
          <w:color w:val="272930"/>
          <w:szCs w:val="28"/>
        </w:rPr>
        <w:t>scaling.</w:t>
      </w:r>
      <w:proofErr w:type="gramEnd"/>
    </w:p>
    <w:p w14:paraId="4A63B3B4" w14:textId="70F9FA1D" w:rsidR="00CA479C" w:rsidRPr="00BB2EC7" w:rsidRDefault="00CA479C"/>
    <w:p w14:paraId="40FD2425" w14:textId="4A6071CA" w:rsidR="00F87050" w:rsidRPr="00BB2EC7" w:rsidRDefault="00F87050"/>
    <w:sectPr w:rsidR="00F87050" w:rsidRPr="00BB2EC7">
      <w:pgSz w:w="12240" w:h="15840"/>
      <w:pgMar w:top="2102" w:right="2331" w:bottom="11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F079E"/>
    <w:multiLevelType w:val="multilevel"/>
    <w:tmpl w:val="EBEA31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978CB"/>
    <w:multiLevelType w:val="multilevel"/>
    <w:tmpl w:val="C74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75563"/>
    <w:multiLevelType w:val="multilevel"/>
    <w:tmpl w:val="EB02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458E4"/>
    <w:multiLevelType w:val="multilevel"/>
    <w:tmpl w:val="C0A61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40A39"/>
    <w:multiLevelType w:val="multilevel"/>
    <w:tmpl w:val="B20851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C2165"/>
    <w:multiLevelType w:val="multilevel"/>
    <w:tmpl w:val="90021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F56E3"/>
    <w:multiLevelType w:val="multilevel"/>
    <w:tmpl w:val="0F98B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97C77"/>
    <w:multiLevelType w:val="multilevel"/>
    <w:tmpl w:val="5FF8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714EE8"/>
    <w:multiLevelType w:val="multilevel"/>
    <w:tmpl w:val="BFC817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7435978">
    <w:abstractNumId w:val="0"/>
  </w:num>
  <w:num w:numId="2" w16cid:durableId="1734891308">
    <w:abstractNumId w:val="3"/>
  </w:num>
  <w:num w:numId="3" w16cid:durableId="1762752861">
    <w:abstractNumId w:val="2"/>
  </w:num>
  <w:num w:numId="4" w16cid:durableId="765925742">
    <w:abstractNumId w:val="8"/>
  </w:num>
  <w:num w:numId="5" w16cid:durableId="811480832">
    <w:abstractNumId w:val="4"/>
  </w:num>
  <w:num w:numId="6" w16cid:durableId="749540992">
    <w:abstractNumId w:val="6"/>
  </w:num>
  <w:num w:numId="7" w16cid:durableId="1762608174">
    <w:abstractNumId w:val="1"/>
  </w:num>
  <w:num w:numId="8" w16cid:durableId="1470127419">
    <w:abstractNumId w:val="5"/>
  </w:num>
  <w:num w:numId="9" w16cid:durableId="1623926581">
    <w:abstractNumId w:val="9"/>
  </w:num>
  <w:num w:numId="10" w16cid:durableId="1721711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43"/>
    <w:rsid w:val="004A638F"/>
    <w:rsid w:val="00753B6A"/>
    <w:rsid w:val="007C76E0"/>
    <w:rsid w:val="007F1B43"/>
    <w:rsid w:val="00BA60A7"/>
    <w:rsid w:val="00BB2EC7"/>
    <w:rsid w:val="00C65C39"/>
    <w:rsid w:val="00CA479C"/>
    <w:rsid w:val="00F8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6D44"/>
  <w15:chartTrackingRefBased/>
  <w15:docId w15:val="{41D5D079-8E8E-40AF-AD46-742C3210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B43"/>
    <w:pPr>
      <w:spacing w:after="207" w:line="269" w:lineRule="auto"/>
      <w:ind w:left="10" w:hanging="10"/>
    </w:pPr>
    <w:rPr>
      <w:rFonts w:ascii="Times New Roman" w:eastAsia="Times New Roman" w:hAnsi="Times New Roman" w:cs="Times New Roman"/>
      <w:b/>
      <w:color w:val="000000"/>
      <w:sz w:val="28"/>
      <w:lang w:eastAsia="en-IN"/>
    </w:rPr>
  </w:style>
  <w:style w:type="paragraph" w:styleId="Heading1">
    <w:name w:val="heading 1"/>
    <w:basedOn w:val="Normal"/>
    <w:next w:val="Normal"/>
    <w:link w:val="Heading1Char"/>
    <w:qFormat/>
    <w:rsid w:val="007F1B43"/>
    <w:pPr>
      <w:keepNext/>
      <w:keepLines/>
      <w:numPr>
        <w:numId w:val="1"/>
      </w:numPr>
      <w:spacing w:before="480" w:after="240" w:line="240" w:lineRule="atLeast"/>
      <w:ind w:left="0" w:firstLine="0"/>
      <w:outlineLvl w:val="0"/>
    </w:pPr>
    <w:rPr>
      <w:rFonts w:ascii="Times" w:hAnsi="Times"/>
      <w:color w:val="auto"/>
      <w:kern w:val="28"/>
      <w:sz w:val="36"/>
      <w:szCs w:val="20"/>
      <w:lang w:val="en-US" w:eastAsia="en-US"/>
    </w:rPr>
  </w:style>
  <w:style w:type="paragraph" w:styleId="Heading2">
    <w:name w:val="heading 2"/>
    <w:basedOn w:val="Normal"/>
    <w:next w:val="Normal"/>
    <w:link w:val="Heading2Char"/>
    <w:qFormat/>
    <w:rsid w:val="007F1B43"/>
    <w:pPr>
      <w:keepNext/>
      <w:keepLines/>
      <w:numPr>
        <w:ilvl w:val="1"/>
        <w:numId w:val="1"/>
      </w:numPr>
      <w:spacing w:before="280" w:after="280" w:line="240" w:lineRule="atLeast"/>
      <w:ind w:left="0" w:firstLine="0"/>
      <w:outlineLvl w:val="1"/>
    </w:pPr>
    <w:rPr>
      <w:rFonts w:ascii="Times" w:hAnsi="Times"/>
      <w:color w:val="auto"/>
      <w:szCs w:val="20"/>
      <w:lang w:val="en-US" w:eastAsia="en-US"/>
    </w:rPr>
  </w:style>
  <w:style w:type="paragraph" w:styleId="Heading3">
    <w:name w:val="heading 3"/>
    <w:basedOn w:val="Normal"/>
    <w:next w:val="Normal"/>
    <w:link w:val="Heading3Char"/>
    <w:qFormat/>
    <w:rsid w:val="007F1B43"/>
    <w:pPr>
      <w:numPr>
        <w:ilvl w:val="2"/>
        <w:numId w:val="1"/>
      </w:numPr>
      <w:spacing w:before="240" w:after="240" w:line="240" w:lineRule="exact"/>
      <w:ind w:left="0" w:firstLine="0"/>
      <w:outlineLvl w:val="2"/>
    </w:pPr>
    <w:rPr>
      <w:rFonts w:ascii="Times" w:hAnsi="Times"/>
      <w:color w:val="auto"/>
      <w:sz w:val="24"/>
      <w:szCs w:val="20"/>
      <w:lang w:val="en-US" w:eastAsia="en-US"/>
    </w:rPr>
  </w:style>
  <w:style w:type="paragraph" w:styleId="Heading4">
    <w:name w:val="heading 4"/>
    <w:basedOn w:val="Normal"/>
    <w:next w:val="Normal"/>
    <w:link w:val="Heading4Char"/>
    <w:qFormat/>
    <w:rsid w:val="007F1B43"/>
    <w:pPr>
      <w:keepNext/>
      <w:numPr>
        <w:ilvl w:val="3"/>
        <w:numId w:val="1"/>
      </w:numPr>
      <w:spacing w:before="240" w:after="60" w:line="220" w:lineRule="exact"/>
      <w:ind w:left="0" w:firstLine="0"/>
      <w:jc w:val="both"/>
      <w:outlineLvl w:val="3"/>
    </w:pPr>
    <w:rPr>
      <w:i/>
      <w:color w:val="auto"/>
      <w:sz w:val="22"/>
      <w:szCs w:val="20"/>
      <w:lang w:val="en-US" w:eastAsia="en-US"/>
    </w:rPr>
  </w:style>
  <w:style w:type="paragraph" w:styleId="Heading5">
    <w:name w:val="heading 5"/>
    <w:basedOn w:val="Normal"/>
    <w:next w:val="Normal"/>
    <w:link w:val="Heading5Char"/>
    <w:qFormat/>
    <w:rsid w:val="007F1B43"/>
    <w:pPr>
      <w:numPr>
        <w:ilvl w:val="4"/>
        <w:numId w:val="1"/>
      </w:numPr>
      <w:spacing w:before="240" w:after="60" w:line="220" w:lineRule="exact"/>
      <w:ind w:left="0" w:firstLine="0"/>
      <w:jc w:val="both"/>
      <w:outlineLvl w:val="4"/>
    </w:pPr>
    <w:rPr>
      <w:rFonts w:ascii="Arial" w:hAnsi="Arial"/>
      <w:b w:val="0"/>
      <w:color w:val="auto"/>
      <w:sz w:val="22"/>
      <w:szCs w:val="20"/>
      <w:lang w:val="en-US" w:eastAsia="en-US"/>
    </w:rPr>
  </w:style>
  <w:style w:type="paragraph" w:styleId="Heading6">
    <w:name w:val="heading 6"/>
    <w:basedOn w:val="Normal"/>
    <w:next w:val="Normal"/>
    <w:link w:val="Heading6Char"/>
    <w:qFormat/>
    <w:rsid w:val="007F1B43"/>
    <w:pPr>
      <w:numPr>
        <w:ilvl w:val="5"/>
        <w:numId w:val="1"/>
      </w:numPr>
      <w:spacing w:before="240" w:after="60" w:line="220" w:lineRule="exact"/>
      <w:ind w:left="0" w:firstLine="0"/>
      <w:jc w:val="both"/>
      <w:outlineLvl w:val="5"/>
    </w:pPr>
    <w:rPr>
      <w:rFonts w:ascii="Arial" w:hAnsi="Arial"/>
      <w:b w:val="0"/>
      <w:i/>
      <w:color w:val="auto"/>
      <w:sz w:val="22"/>
      <w:szCs w:val="20"/>
      <w:lang w:val="en-US" w:eastAsia="en-US"/>
    </w:rPr>
  </w:style>
  <w:style w:type="paragraph" w:styleId="Heading7">
    <w:name w:val="heading 7"/>
    <w:basedOn w:val="Normal"/>
    <w:next w:val="Normal"/>
    <w:link w:val="Heading7Char"/>
    <w:qFormat/>
    <w:rsid w:val="007F1B43"/>
    <w:pPr>
      <w:numPr>
        <w:ilvl w:val="6"/>
        <w:numId w:val="1"/>
      </w:numPr>
      <w:spacing w:before="240" w:after="60" w:line="220" w:lineRule="exact"/>
      <w:ind w:left="0" w:firstLine="0"/>
      <w:jc w:val="both"/>
      <w:outlineLvl w:val="6"/>
    </w:pPr>
    <w:rPr>
      <w:rFonts w:ascii="Arial" w:hAnsi="Arial"/>
      <w:b w:val="0"/>
      <w:color w:val="auto"/>
      <w:sz w:val="20"/>
      <w:szCs w:val="20"/>
      <w:lang w:val="en-US" w:eastAsia="en-US"/>
    </w:rPr>
  </w:style>
  <w:style w:type="paragraph" w:styleId="Heading8">
    <w:name w:val="heading 8"/>
    <w:basedOn w:val="Normal"/>
    <w:next w:val="Normal"/>
    <w:link w:val="Heading8Char"/>
    <w:qFormat/>
    <w:rsid w:val="007F1B43"/>
    <w:pPr>
      <w:numPr>
        <w:ilvl w:val="7"/>
        <w:numId w:val="1"/>
      </w:numPr>
      <w:spacing w:before="240" w:after="60" w:line="220" w:lineRule="exact"/>
      <w:ind w:left="0" w:firstLine="0"/>
      <w:jc w:val="both"/>
      <w:outlineLvl w:val="7"/>
    </w:pPr>
    <w:rPr>
      <w:rFonts w:ascii="Arial" w:hAnsi="Arial"/>
      <w:b w:val="0"/>
      <w:i/>
      <w:color w:val="auto"/>
      <w:sz w:val="20"/>
      <w:szCs w:val="20"/>
      <w:lang w:val="en-US" w:eastAsia="en-US"/>
    </w:rPr>
  </w:style>
  <w:style w:type="paragraph" w:styleId="Heading9">
    <w:name w:val="heading 9"/>
    <w:basedOn w:val="Normal"/>
    <w:next w:val="Normal"/>
    <w:link w:val="Heading9Char"/>
    <w:qFormat/>
    <w:rsid w:val="007F1B43"/>
    <w:pPr>
      <w:numPr>
        <w:ilvl w:val="8"/>
        <w:numId w:val="1"/>
      </w:numPr>
      <w:spacing w:before="240" w:after="60" w:line="220" w:lineRule="exact"/>
      <w:ind w:left="0" w:firstLine="0"/>
      <w:jc w:val="both"/>
      <w:outlineLvl w:val="8"/>
    </w:pPr>
    <w:rPr>
      <w:rFonts w:ascii="Arial" w:hAnsi="Arial"/>
      <w:b w:val="0"/>
      <w:i/>
      <w:color w:val="auto"/>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4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7F1B4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7F1B4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7F1B4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7F1B43"/>
    <w:rPr>
      <w:rFonts w:ascii="Arial" w:eastAsia="Times New Roman" w:hAnsi="Arial" w:cs="Times New Roman"/>
      <w:szCs w:val="20"/>
      <w:lang w:val="en-US"/>
    </w:rPr>
  </w:style>
  <w:style w:type="character" w:customStyle="1" w:styleId="Heading6Char">
    <w:name w:val="Heading 6 Char"/>
    <w:basedOn w:val="DefaultParagraphFont"/>
    <w:link w:val="Heading6"/>
    <w:rsid w:val="007F1B43"/>
    <w:rPr>
      <w:rFonts w:ascii="Arial" w:eastAsia="Times New Roman" w:hAnsi="Arial" w:cs="Times New Roman"/>
      <w:i/>
      <w:szCs w:val="20"/>
      <w:lang w:val="en-US"/>
    </w:rPr>
  </w:style>
  <w:style w:type="character" w:customStyle="1" w:styleId="Heading7Char">
    <w:name w:val="Heading 7 Char"/>
    <w:basedOn w:val="DefaultParagraphFont"/>
    <w:link w:val="Heading7"/>
    <w:rsid w:val="007F1B4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7F1B4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7F1B43"/>
    <w:rPr>
      <w:rFonts w:ascii="Arial" w:eastAsia="Times New Roman" w:hAnsi="Arial" w:cs="Times New Roman"/>
      <w:i/>
      <w:sz w:val="18"/>
      <w:szCs w:val="20"/>
      <w:lang w:val="en-US"/>
    </w:rPr>
  </w:style>
  <w:style w:type="paragraph" w:styleId="NormalWeb">
    <w:name w:val="Normal (Web)"/>
    <w:basedOn w:val="Normal"/>
    <w:uiPriority w:val="99"/>
    <w:unhideWhenUsed/>
    <w:qFormat/>
    <w:rsid w:val="007F1B43"/>
    <w:pPr>
      <w:spacing w:before="100" w:beforeAutospacing="1" w:after="100" w:afterAutospacing="1" w:line="240" w:lineRule="auto"/>
      <w:ind w:left="0" w:firstLine="0"/>
    </w:pPr>
    <w:rPr>
      <w:b w:val="0"/>
      <w:color w:val="auto"/>
      <w:sz w:val="24"/>
      <w:szCs w:val="24"/>
    </w:rPr>
  </w:style>
  <w:style w:type="paragraph" w:customStyle="1" w:styleId="q-text">
    <w:name w:val="q-text"/>
    <w:basedOn w:val="Normal"/>
    <w:rsid w:val="007F1B43"/>
    <w:pPr>
      <w:spacing w:before="100" w:beforeAutospacing="1" w:after="100" w:afterAutospacing="1" w:line="240" w:lineRule="auto"/>
      <w:ind w:left="0" w:firstLine="0"/>
    </w:pPr>
    <w:rPr>
      <w:b w:val="0"/>
      <w:color w:val="auto"/>
      <w:sz w:val="24"/>
      <w:szCs w:val="24"/>
    </w:rPr>
  </w:style>
  <w:style w:type="paragraph" w:customStyle="1" w:styleId="q-relative">
    <w:name w:val="q-relative"/>
    <w:basedOn w:val="Normal"/>
    <w:rsid w:val="007F1B43"/>
    <w:pPr>
      <w:spacing w:before="100" w:beforeAutospacing="1" w:after="100" w:afterAutospacing="1" w:line="240" w:lineRule="auto"/>
      <w:ind w:left="0" w:firstLine="0"/>
    </w:pPr>
    <w:rPr>
      <w:b w:val="0"/>
      <w:color w:val="auto"/>
      <w:sz w:val="24"/>
      <w:szCs w:val="24"/>
    </w:rPr>
  </w:style>
  <w:style w:type="character" w:styleId="Hyperlink">
    <w:name w:val="Hyperlink"/>
    <w:basedOn w:val="DefaultParagraphFont"/>
    <w:uiPriority w:val="99"/>
    <w:semiHidden/>
    <w:unhideWhenUsed/>
    <w:rsid w:val="007F1B43"/>
    <w:rPr>
      <w:color w:val="0000FF"/>
      <w:u w:val="single"/>
    </w:rPr>
  </w:style>
  <w:style w:type="character" w:styleId="Strong">
    <w:name w:val="Strong"/>
    <w:basedOn w:val="DefaultParagraphFont"/>
    <w:uiPriority w:val="22"/>
    <w:qFormat/>
    <w:rsid w:val="007F1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32281">
      <w:bodyDiv w:val="1"/>
      <w:marLeft w:val="0"/>
      <w:marRight w:val="0"/>
      <w:marTop w:val="0"/>
      <w:marBottom w:val="0"/>
      <w:divBdr>
        <w:top w:val="none" w:sz="0" w:space="0" w:color="auto"/>
        <w:left w:val="none" w:sz="0" w:space="0" w:color="auto"/>
        <w:bottom w:val="none" w:sz="0" w:space="0" w:color="auto"/>
        <w:right w:val="none" w:sz="0" w:space="0" w:color="auto"/>
      </w:divBdr>
    </w:div>
    <w:div w:id="667055492">
      <w:bodyDiv w:val="1"/>
      <w:marLeft w:val="0"/>
      <w:marRight w:val="0"/>
      <w:marTop w:val="0"/>
      <w:marBottom w:val="0"/>
      <w:divBdr>
        <w:top w:val="none" w:sz="0" w:space="0" w:color="auto"/>
        <w:left w:val="none" w:sz="0" w:space="0" w:color="auto"/>
        <w:bottom w:val="none" w:sz="0" w:space="0" w:color="auto"/>
        <w:right w:val="none" w:sz="0" w:space="0" w:color="auto"/>
      </w:divBdr>
    </w:div>
    <w:div w:id="1744642975">
      <w:bodyDiv w:val="1"/>
      <w:marLeft w:val="0"/>
      <w:marRight w:val="0"/>
      <w:marTop w:val="0"/>
      <w:marBottom w:val="0"/>
      <w:divBdr>
        <w:top w:val="none" w:sz="0" w:space="0" w:color="auto"/>
        <w:left w:val="none" w:sz="0" w:space="0" w:color="auto"/>
        <w:bottom w:val="none" w:sz="0" w:space="0" w:color="auto"/>
        <w:right w:val="none" w:sz="0" w:space="0" w:color="auto"/>
      </w:divBdr>
    </w:div>
    <w:div w:id="17508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5</cp:revision>
  <dcterms:created xsi:type="dcterms:W3CDTF">2022-04-11T17:24:00Z</dcterms:created>
  <dcterms:modified xsi:type="dcterms:W3CDTF">2022-05-05T16:16:00Z</dcterms:modified>
</cp:coreProperties>
</file>