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59EC0" w14:textId="74C2BF16" w:rsidR="00515580" w:rsidRPr="0045110A" w:rsidRDefault="0045110A" w:rsidP="0045110A">
      <w:pPr>
        <w:ind w:right="6"/>
        <w:jc w:val="center"/>
        <w:rPr>
          <w:sz w:val="20"/>
          <w:szCs w:val="20"/>
        </w:rPr>
      </w:pPr>
      <w:r w:rsidRPr="00B8744A">
        <w:rPr>
          <w:b/>
          <w:sz w:val="32"/>
          <w:szCs w:val="32"/>
        </w:rPr>
        <w:t>HR Analytics Recruitment Analysis by Power BI</w:t>
      </w:r>
    </w:p>
    <w:p w14:paraId="0C17DB8F" w14:textId="77777777" w:rsidR="00515580" w:rsidRDefault="00515580">
      <w:pPr>
        <w:pStyle w:val="BodyText"/>
        <w:rPr>
          <w:b/>
          <w:sz w:val="20"/>
        </w:rPr>
      </w:pPr>
    </w:p>
    <w:p w14:paraId="0A4EAC15" w14:textId="77777777" w:rsidR="00515580" w:rsidRDefault="00000000">
      <w:pPr>
        <w:spacing w:before="224"/>
        <w:ind w:left="2054" w:right="1727"/>
        <w:jc w:val="center"/>
        <w:rPr>
          <w:b/>
          <w:sz w:val="32"/>
        </w:rPr>
      </w:pPr>
      <w:r>
        <w:rPr>
          <w:b/>
          <w:sz w:val="32"/>
        </w:rPr>
        <w:t>by</w:t>
      </w:r>
    </w:p>
    <w:p w14:paraId="072C5EC6" w14:textId="77777777" w:rsidR="00515580" w:rsidRDefault="00515580">
      <w:pPr>
        <w:pStyle w:val="BodyText"/>
        <w:spacing w:before="7"/>
        <w:rPr>
          <w:b/>
          <w:sz w:val="44"/>
        </w:rPr>
      </w:pPr>
    </w:p>
    <w:p w14:paraId="4C3C8DCC" w14:textId="5747F172" w:rsidR="00515580" w:rsidRDefault="0045110A">
      <w:pPr>
        <w:ind w:left="2054" w:right="1715"/>
        <w:jc w:val="center"/>
        <w:rPr>
          <w:b/>
          <w:sz w:val="26"/>
        </w:rPr>
      </w:pPr>
      <w:r>
        <w:rPr>
          <w:b/>
          <w:sz w:val="26"/>
        </w:rPr>
        <w:t>Sahil Sudhir Bhandari</w:t>
      </w:r>
      <w:r>
        <w:rPr>
          <w:b/>
          <w:spacing w:val="-3"/>
          <w:sz w:val="26"/>
        </w:rPr>
        <w:t xml:space="preserve"> </w:t>
      </w:r>
      <w:r>
        <w:rPr>
          <w:b/>
          <w:sz w:val="26"/>
        </w:rPr>
        <w:t>(</w:t>
      </w:r>
      <w:r>
        <w:rPr>
          <w:sz w:val="26"/>
          <w:szCs w:val="26"/>
        </w:rPr>
        <w:t>STB03 – T0031</w:t>
      </w:r>
      <w:r>
        <w:rPr>
          <w:b/>
          <w:sz w:val="26"/>
        </w:rPr>
        <w:t>)</w:t>
      </w:r>
    </w:p>
    <w:p w14:paraId="4A18A9F8" w14:textId="77777777" w:rsidR="00515580" w:rsidRDefault="00515580">
      <w:pPr>
        <w:pStyle w:val="BodyText"/>
        <w:rPr>
          <w:b/>
          <w:sz w:val="28"/>
        </w:rPr>
      </w:pPr>
    </w:p>
    <w:p w14:paraId="2F3D6749" w14:textId="77777777" w:rsidR="00515580" w:rsidRDefault="00515580">
      <w:pPr>
        <w:pStyle w:val="BodyText"/>
        <w:spacing w:before="10"/>
        <w:rPr>
          <w:b/>
          <w:sz w:val="23"/>
        </w:rPr>
      </w:pPr>
    </w:p>
    <w:p w14:paraId="61B02D57" w14:textId="77777777" w:rsidR="00515580" w:rsidRDefault="00000000">
      <w:pPr>
        <w:ind w:left="2054" w:right="1708"/>
        <w:jc w:val="center"/>
        <w:rPr>
          <w:b/>
          <w:sz w:val="32"/>
        </w:rPr>
      </w:pPr>
      <w:r>
        <w:rPr>
          <w:b/>
          <w:sz w:val="32"/>
        </w:rPr>
        <w:t>Submitted</w:t>
      </w:r>
      <w:r>
        <w:rPr>
          <w:b/>
          <w:spacing w:val="-6"/>
          <w:sz w:val="32"/>
        </w:rPr>
        <w:t xml:space="preserve"> </w:t>
      </w:r>
      <w:r>
        <w:rPr>
          <w:b/>
          <w:sz w:val="32"/>
        </w:rPr>
        <w:t>to Scifor</w:t>
      </w:r>
      <w:r>
        <w:rPr>
          <w:b/>
          <w:spacing w:val="-3"/>
          <w:sz w:val="32"/>
        </w:rPr>
        <w:t xml:space="preserve"> </w:t>
      </w:r>
      <w:r>
        <w:rPr>
          <w:b/>
          <w:sz w:val="32"/>
        </w:rPr>
        <w:t>Technologies</w:t>
      </w:r>
    </w:p>
    <w:p w14:paraId="3EC849EF" w14:textId="77777777" w:rsidR="00515580" w:rsidRDefault="00515580">
      <w:pPr>
        <w:pStyle w:val="BodyText"/>
        <w:rPr>
          <w:b/>
          <w:sz w:val="20"/>
        </w:rPr>
      </w:pPr>
    </w:p>
    <w:p w14:paraId="24C91BCF" w14:textId="77777777" w:rsidR="00515580" w:rsidRDefault="00515580">
      <w:pPr>
        <w:pStyle w:val="BodyText"/>
        <w:rPr>
          <w:b/>
          <w:sz w:val="20"/>
        </w:rPr>
      </w:pPr>
    </w:p>
    <w:p w14:paraId="523CA0B3" w14:textId="77777777" w:rsidR="00515580" w:rsidRDefault="00515580">
      <w:pPr>
        <w:pStyle w:val="BodyText"/>
        <w:rPr>
          <w:b/>
          <w:sz w:val="20"/>
        </w:rPr>
      </w:pPr>
    </w:p>
    <w:p w14:paraId="7AEDDE52" w14:textId="77777777" w:rsidR="00515580" w:rsidRDefault="00515580">
      <w:pPr>
        <w:pStyle w:val="BodyText"/>
        <w:rPr>
          <w:b/>
          <w:sz w:val="20"/>
        </w:rPr>
      </w:pPr>
    </w:p>
    <w:p w14:paraId="1276F431" w14:textId="77777777" w:rsidR="00515580" w:rsidRDefault="00000000">
      <w:pPr>
        <w:pStyle w:val="BodyText"/>
        <w:spacing w:before="2"/>
        <w:rPr>
          <w:b/>
          <w:sz w:val="25"/>
        </w:rPr>
      </w:pPr>
      <w:r>
        <w:rPr>
          <w:noProof/>
        </w:rPr>
        <w:drawing>
          <wp:anchor distT="0" distB="0" distL="0" distR="0" simplePos="0" relativeHeight="251658240" behindDoc="0" locked="0" layoutInCell="1" allowOverlap="1" wp14:anchorId="1A97FE07" wp14:editId="53F91C32">
            <wp:simplePos x="0" y="0"/>
            <wp:positionH relativeFrom="page">
              <wp:posOffset>2785745</wp:posOffset>
            </wp:positionH>
            <wp:positionV relativeFrom="paragraph">
              <wp:posOffset>209134</wp:posOffset>
            </wp:positionV>
            <wp:extent cx="2438400" cy="2438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38400" cy="2438400"/>
                    </a:xfrm>
                    <a:prstGeom prst="rect">
                      <a:avLst/>
                    </a:prstGeom>
                  </pic:spPr>
                </pic:pic>
              </a:graphicData>
            </a:graphic>
          </wp:anchor>
        </w:drawing>
      </w:r>
    </w:p>
    <w:p w14:paraId="7882ADC6" w14:textId="77777777" w:rsidR="00515580" w:rsidRDefault="00515580">
      <w:pPr>
        <w:pStyle w:val="BodyText"/>
        <w:rPr>
          <w:b/>
          <w:sz w:val="20"/>
        </w:rPr>
      </w:pPr>
    </w:p>
    <w:p w14:paraId="48518B0D" w14:textId="77777777" w:rsidR="00515580" w:rsidRDefault="00000000">
      <w:pPr>
        <w:pStyle w:val="BodyText"/>
        <w:rPr>
          <w:b/>
          <w:sz w:val="10"/>
        </w:rPr>
      </w:pPr>
      <w:r>
        <w:rPr>
          <w:noProof/>
        </w:rPr>
        <w:drawing>
          <wp:anchor distT="0" distB="0" distL="0" distR="0" simplePos="0" relativeHeight="251659264" behindDoc="0" locked="0" layoutInCell="1" allowOverlap="1" wp14:anchorId="16BB9936" wp14:editId="35F16770">
            <wp:simplePos x="0" y="0"/>
            <wp:positionH relativeFrom="page">
              <wp:posOffset>1860063</wp:posOffset>
            </wp:positionH>
            <wp:positionV relativeFrom="paragraph">
              <wp:posOffset>97802</wp:posOffset>
            </wp:positionV>
            <wp:extent cx="4517029" cy="10006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517029" cy="1000601"/>
                    </a:xfrm>
                    <a:prstGeom prst="rect">
                      <a:avLst/>
                    </a:prstGeom>
                  </pic:spPr>
                </pic:pic>
              </a:graphicData>
            </a:graphic>
          </wp:anchor>
        </w:drawing>
      </w:r>
    </w:p>
    <w:p w14:paraId="7B5050F4" w14:textId="77777777" w:rsidR="00515580" w:rsidRDefault="00515580">
      <w:pPr>
        <w:pStyle w:val="BodyText"/>
        <w:rPr>
          <w:b/>
          <w:sz w:val="20"/>
        </w:rPr>
      </w:pPr>
    </w:p>
    <w:p w14:paraId="533E9BAC" w14:textId="77777777" w:rsidR="00515580" w:rsidRDefault="00515580">
      <w:pPr>
        <w:pStyle w:val="BodyText"/>
        <w:rPr>
          <w:b/>
          <w:sz w:val="20"/>
        </w:rPr>
      </w:pPr>
    </w:p>
    <w:p w14:paraId="23E6F937" w14:textId="77777777" w:rsidR="00515580" w:rsidRDefault="00515580">
      <w:pPr>
        <w:pStyle w:val="BodyText"/>
        <w:rPr>
          <w:b/>
          <w:sz w:val="20"/>
        </w:rPr>
      </w:pPr>
    </w:p>
    <w:p w14:paraId="6EF383C0" w14:textId="77777777" w:rsidR="00515580" w:rsidRDefault="00515580">
      <w:pPr>
        <w:pStyle w:val="BodyText"/>
        <w:rPr>
          <w:b/>
          <w:sz w:val="20"/>
        </w:rPr>
      </w:pPr>
    </w:p>
    <w:p w14:paraId="0F12559D" w14:textId="77777777" w:rsidR="00515580" w:rsidRDefault="00515580">
      <w:pPr>
        <w:pStyle w:val="BodyText"/>
        <w:rPr>
          <w:b/>
          <w:sz w:val="20"/>
        </w:rPr>
      </w:pPr>
    </w:p>
    <w:p w14:paraId="4D6B1B10" w14:textId="77777777" w:rsidR="00515580" w:rsidRDefault="00515580">
      <w:pPr>
        <w:pStyle w:val="BodyText"/>
        <w:spacing w:before="6"/>
        <w:rPr>
          <w:b/>
          <w:sz w:val="23"/>
        </w:rPr>
      </w:pPr>
    </w:p>
    <w:p w14:paraId="20FA030A" w14:textId="77777777" w:rsidR="00515580" w:rsidRDefault="00000000">
      <w:pPr>
        <w:spacing w:before="87"/>
        <w:ind w:left="2054" w:right="1724"/>
        <w:jc w:val="center"/>
        <w:rPr>
          <w:b/>
          <w:sz w:val="28"/>
        </w:rPr>
      </w:pPr>
      <w:r>
        <w:rPr>
          <w:b/>
          <w:sz w:val="28"/>
        </w:rPr>
        <w:t>UNDER</w:t>
      </w:r>
      <w:r>
        <w:rPr>
          <w:b/>
          <w:spacing w:val="-3"/>
          <w:sz w:val="28"/>
        </w:rPr>
        <w:t xml:space="preserve"> </w:t>
      </w:r>
      <w:r>
        <w:rPr>
          <w:b/>
          <w:sz w:val="28"/>
        </w:rPr>
        <w:t>GUIDIANCE</w:t>
      </w:r>
      <w:r>
        <w:rPr>
          <w:b/>
          <w:spacing w:val="-1"/>
          <w:sz w:val="28"/>
        </w:rPr>
        <w:t xml:space="preserve"> </w:t>
      </w:r>
      <w:r>
        <w:rPr>
          <w:b/>
          <w:sz w:val="28"/>
        </w:rPr>
        <w:t>OF</w:t>
      </w:r>
    </w:p>
    <w:p w14:paraId="32536263" w14:textId="77777777" w:rsidR="00515580" w:rsidRDefault="00000000">
      <w:pPr>
        <w:spacing w:before="134"/>
        <w:ind w:left="2054" w:right="1725"/>
        <w:jc w:val="center"/>
        <w:rPr>
          <w:b/>
          <w:sz w:val="28"/>
        </w:rPr>
      </w:pPr>
      <w:r>
        <w:rPr>
          <w:b/>
          <w:sz w:val="28"/>
        </w:rPr>
        <w:t>Urooj</w:t>
      </w:r>
      <w:r>
        <w:rPr>
          <w:b/>
          <w:spacing w:val="-3"/>
          <w:sz w:val="28"/>
        </w:rPr>
        <w:t xml:space="preserve"> </w:t>
      </w:r>
      <w:r>
        <w:rPr>
          <w:b/>
          <w:sz w:val="28"/>
        </w:rPr>
        <w:t>Khan</w:t>
      </w:r>
    </w:p>
    <w:p w14:paraId="43F23BF1" w14:textId="77777777" w:rsidR="00515580" w:rsidRDefault="00515580">
      <w:pPr>
        <w:jc w:val="center"/>
        <w:rPr>
          <w:sz w:val="28"/>
        </w:rPr>
        <w:sectPr w:rsidR="00515580" w:rsidSect="00EB2D5E">
          <w:footerReference w:type="default" r:id="rId9"/>
          <w:type w:val="continuous"/>
          <w:pgSz w:w="11910" w:h="16840"/>
          <w:pgMar w:top="1340" w:right="1300" w:bottom="1120" w:left="1680" w:header="720" w:footer="925" w:gutter="0"/>
          <w:pgNumType w:start="1"/>
          <w:cols w:space="720"/>
        </w:sectPr>
      </w:pPr>
    </w:p>
    <w:p w14:paraId="3EF26D6F" w14:textId="77777777" w:rsidR="00515580" w:rsidRDefault="00000000">
      <w:pPr>
        <w:pStyle w:val="Heading1"/>
        <w:ind w:right="1728"/>
        <w:rPr>
          <w:u w:val="none"/>
        </w:rPr>
      </w:pPr>
      <w:r>
        <w:rPr>
          <w:u w:val="thick"/>
        </w:rPr>
        <w:lastRenderedPageBreak/>
        <w:t>TABLE</w:t>
      </w:r>
      <w:r>
        <w:rPr>
          <w:spacing w:val="-6"/>
          <w:u w:val="thick"/>
        </w:rPr>
        <w:t xml:space="preserve"> </w:t>
      </w:r>
      <w:r>
        <w:rPr>
          <w:u w:val="thick"/>
        </w:rPr>
        <w:t>OF</w:t>
      </w:r>
      <w:r>
        <w:rPr>
          <w:spacing w:val="-3"/>
          <w:u w:val="thick"/>
        </w:rPr>
        <w:t xml:space="preserve"> </w:t>
      </w:r>
      <w:r>
        <w:rPr>
          <w:u w:val="thick"/>
        </w:rPr>
        <w:t>CONTENTS</w:t>
      </w:r>
    </w:p>
    <w:p w14:paraId="755D0FD7" w14:textId="77777777" w:rsidR="00515580" w:rsidRDefault="00515580">
      <w:pPr>
        <w:pStyle w:val="BodyText"/>
        <w:rPr>
          <w:b/>
          <w:sz w:val="20"/>
        </w:rPr>
      </w:pPr>
    </w:p>
    <w:p w14:paraId="0E35A71D" w14:textId="77777777" w:rsidR="00515580" w:rsidRDefault="00515580">
      <w:pPr>
        <w:pStyle w:val="BodyText"/>
        <w:rPr>
          <w:b/>
          <w:sz w:val="20"/>
        </w:rPr>
      </w:pPr>
    </w:p>
    <w:p w14:paraId="3B58CEB0" w14:textId="77777777" w:rsidR="00515580" w:rsidRDefault="00515580">
      <w:pPr>
        <w:pStyle w:val="BodyText"/>
        <w:rPr>
          <w:b/>
          <w:sz w:val="20"/>
        </w:rPr>
      </w:pPr>
    </w:p>
    <w:p w14:paraId="58FE16E5" w14:textId="77777777" w:rsidR="00515580" w:rsidRDefault="00515580">
      <w:pPr>
        <w:pStyle w:val="BodyText"/>
        <w:spacing w:before="9"/>
        <w:rPr>
          <w:b/>
          <w:sz w:val="14"/>
        </w:rPr>
      </w:pPr>
    </w:p>
    <w:tbl>
      <w:tblPr>
        <w:tblW w:w="0" w:type="auto"/>
        <w:tblInd w:w="404" w:type="dxa"/>
        <w:tblLayout w:type="fixed"/>
        <w:tblCellMar>
          <w:left w:w="0" w:type="dxa"/>
          <w:right w:w="0" w:type="dxa"/>
        </w:tblCellMar>
        <w:tblLook w:val="01E0" w:firstRow="1" w:lastRow="1" w:firstColumn="1" w:lastColumn="1" w:noHBand="0" w:noVBand="0"/>
      </w:tblPr>
      <w:tblGrid>
        <w:gridCol w:w="5425"/>
        <w:gridCol w:w="2963"/>
      </w:tblGrid>
      <w:tr w:rsidR="00515580" w14:paraId="1DCDC5C1" w14:textId="77777777">
        <w:trPr>
          <w:trHeight w:val="501"/>
        </w:trPr>
        <w:tc>
          <w:tcPr>
            <w:tcW w:w="5425" w:type="dxa"/>
          </w:tcPr>
          <w:p w14:paraId="26C12AAE" w14:textId="77777777" w:rsidR="00515580" w:rsidRDefault="00000000">
            <w:pPr>
              <w:pStyle w:val="TableParagraph"/>
              <w:spacing w:before="0" w:line="399" w:lineRule="exact"/>
              <w:ind w:left="50"/>
              <w:rPr>
                <w:sz w:val="36"/>
              </w:rPr>
            </w:pPr>
            <w:r>
              <w:rPr>
                <w:sz w:val="36"/>
              </w:rPr>
              <w:t>Abstract</w:t>
            </w:r>
          </w:p>
        </w:tc>
        <w:tc>
          <w:tcPr>
            <w:tcW w:w="2963" w:type="dxa"/>
          </w:tcPr>
          <w:p w14:paraId="5B8F26BB" w14:textId="77777777" w:rsidR="00515580" w:rsidRDefault="00000000">
            <w:pPr>
              <w:pStyle w:val="TableParagraph"/>
              <w:spacing w:before="0" w:line="399" w:lineRule="exact"/>
              <w:ind w:right="362"/>
              <w:jc w:val="right"/>
              <w:rPr>
                <w:sz w:val="36"/>
              </w:rPr>
            </w:pPr>
            <w:r>
              <w:rPr>
                <w:sz w:val="36"/>
              </w:rPr>
              <w:t>03</w:t>
            </w:r>
          </w:p>
        </w:tc>
      </w:tr>
      <w:tr w:rsidR="00515580" w14:paraId="3C8A916E" w14:textId="77777777">
        <w:trPr>
          <w:trHeight w:val="607"/>
        </w:trPr>
        <w:tc>
          <w:tcPr>
            <w:tcW w:w="5425" w:type="dxa"/>
          </w:tcPr>
          <w:p w14:paraId="7A282D37" w14:textId="77777777" w:rsidR="00515580" w:rsidRDefault="00000000">
            <w:pPr>
              <w:pStyle w:val="TableParagraph"/>
              <w:ind w:left="50"/>
              <w:rPr>
                <w:sz w:val="36"/>
              </w:rPr>
            </w:pPr>
            <w:r>
              <w:rPr>
                <w:sz w:val="36"/>
              </w:rPr>
              <w:t>Introduction</w:t>
            </w:r>
          </w:p>
        </w:tc>
        <w:tc>
          <w:tcPr>
            <w:tcW w:w="2963" w:type="dxa"/>
          </w:tcPr>
          <w:p w14:paraId="725B8858" w14:textId="77777777" w:rsidR="00515580" w:rsidRDefault="00000000">
            <w:pPr>
              <w:pStyle w:val="TableParagraph"/>
              <w:ind w:right="343"/>
              <w:jc w:val="right"/>
              <w:rPr>
                <w:sz w:val="36"/>
              </w:rPr>
            </w:pPr>
            <w:r>
              <w:rPr>
                <w:sz w:val="36"/>
              </w:rPr>
              <w:t>04</w:t>
            </w:r>
          </w:p>
        </w:tc>
      </w:tr>
      <w:tr w:rsidR="00515580" w14:paraId="0D7ACC1B" w14:textId="77777777">
        <w:trPr>
          <w:trHeight w:val="607"/>
        </w:trPr>
        <w:tc>
          <w:tcPr>
            <w:tcW w:w="5425" w:type="dxa"/>
          </w:tcPr>
          <w:p w14:paraId="2AF9ED5F" w14:textId="77777777" w:rsidR="00515580" w:rsidRDefault="00000000">
            <w:pPr>
              <w:pStyle w:val="TableParagraph"/>
              <w:spacing w:before="90"/>
              <w:ind w:left="50"/>
              <w:rPr>
                <w:sz w:val="36"/>
              </w:rPr>
            </w:pPr>
            <w:r>
              <w:rPr>
                <w:sz w:val="36"/>
              </w:rPr>
              <w:t>Technology</w:t>
            </w:r>
            <w:r>
              <w:rPr>
                <w:spacing w:val="-9"/>
                <w:sz w:val="36"/>
              </w:rPr>
              <w:t xml:space="preserve"> </w:t>
            </w:r>
            <w:r>
              <w:rPr>
                <w:sz w:val="36"/>
              </w:rPr>
              <w:t>Used</w:t>
            </w:r>
          </w:p>
        </w:tc>
        <w:tc>
          <w:tcPr>
            <w:tcW w:w="2963" w:type="dxa"/>
          </w:tcPr>
          <w:p w14:paraId="51142922" w14:textId="77777777" w:rsidR="00515580" w:rsidRDefault="00000000">
            <w:pPr>
              <w:pStyle w:val="TableParagraph"/>
              <w:spacing w:before="90"/>
              <w:ind w:right="84"/>
              <w:jc w:val="right"/>
              <w:rPr>
                <w:sz w:val="36"/>
              </w:rPr>
            </w:pPr>
            <w:r>
              <w:rPr>
                <w:sz w:val="36"/>
              </w:rPr>
              <w:t>05-06</w:t>
            </w:r>
          </w:p>
        </w:tc>
      </w:tr>
      <w:tr w:rsidR="00515580" w14:paraId="52F6598C" w14:textId="77777777">
        <w:trPr>
          <w:trHeight w:val="607"/>
        </w:trPr>
        <w:tc>
          <w:tcPr>
            <w:tcW w:w="5425" w:type="dxa"/>
          </w:tcPr>
          <w:p w14:paraId="3AF4D79D" w14:textId="77777777" w:rsidR="00515580" w:rsidRDefault="00000000">
            <w:pPr>
              <w:pStyle w:val="TableParagraph"/>
              <w:ind w:left="50"/>
              <w:rPr>
                <w:sz w:val="36"/>
              </w:rPr>
            </w:pPr>
            <w:r>
              <w:rPr>
                <w:sz w:val="36"/>
              </w:rPr>
              <w:t>Dataset</w:t>
            </w:r>
            <w:r>
              <w:rPr>
                <w:spacing w:val="-4"/>
                <w:sz w:val="36"/>
              </w:rPr>
              <w:t xml:space="preserve"> </w:t>
            </w:r>
            <w:r>
              <w:rPr>
                <w:sz w:val="36"/>
              </w:rPr>
              <w:t>Information</w:t>
            </w:r>
          </w:p>
        </w:tc>
        <w:tc>
          <w:tcPr>
            <w:tcW w:w="2963" w:type="dxa"/>
          </w:tcPr>
          <w:p w14:paraId="5E007787" w14:textId="77777777" w:rsidR="00515580" w:rsidRDefault="00000000">
            <w:pPr>
              <w:pStyle w:val="TableParagraph"/>
              <w:ind w:right="314"/>
              <w:jc w:val="right"/>
              <w:rPr>
                <w:sz w:val="36"/>
              </w:rPr>
            </w:pPr>
            <w:r>
              <w:rPr>
                <w:sz w:val="36"/>
              </w:rPr>
              <w:t>07</w:t>
            </w:r>
          </w:p>
        </w:tc>
      </w:tr>
      <w:tr w:rsidR="00515580" w14:paraId="7C1FC52B" w14:textId="77777777">
        <w:trPr>
          <w:trHeight w:val="607"/>
        </w:trPr>
        <w:tc>
          <w:tcPr>
            <w:tcW w:w="5425" w:type="dxa"/>
          </w:tcPr>
          <w:p w14:paraId="5C743B8A" w14:textId="77777777" w:rsidR="000C1C44" w:rsidRDefault="00F24248">
            <w:pPr>
              <w:pStyle w:val="TableParagraph"/>
              <w:spacing w:before="90"/>
              <w:ind w:left="50"/>
              <w:rPr>
                <w:sz w:val="36"/>
              </w:rPr>
            </w:pPr>
            <w:r w:rsidRPr="00F24248">
              <w:rPr>
                <w:sz w:val="36"/>
              </w:rPr>
              <w:t xml:space="preserve">Visualization of </w:t>
            </w:r>
            <w:r w:rsidR="000C1C44">
              <w:rPr>
                <w:sz w:val="36"/>
              </w:rPr>
              <w:t>Hr</w:t>
            </w:r>
          </w:p>
          <w:p w14:paraId="660BDFE0" w14:textId="1D017B8C" w:rsidR="00515580" w:rsidRDefault="00F24248">
            <w:pPr>
              <w:pStyle w:val="TableParagraph"/>
              <w:spacing w:before="90"/>
              <w:ind w:left="50"/>
              <w:rPr>
                <w:sz w:val="36"/>
              </w:rPr>
            </w:pPr>
            <w:r w:rsidRPr="00F24248">
              <w:rPr>
                <w:sz w:val="36"/>
              </w:rPr>
              <w:t>Analytics Using Power BI</w:t>
            </w:r>
          </w:p>
          <w:p w14:paraId="4FD63217" w14:textId="1D288BE0" w:rsidR="00F24248" w:rsidRDefault="00F24248">
            <w:pPr>
              <w:pStyle w:val="TableParagraph"/>
              <w:spacing w:before="90"/>
              <w:ind w:left="50"/>
              <w:rPr>
                <w:sz w:val="36"/>
              </w:rPr>
            </w:pPr>
          </w:p>
        </w:tc>
        <w:tc>
          <w:tcPr>
            <w:tcW w:w="2963" w:type="dxa"/>
          </w:tcPr>
          <w:p w14:paraId="674C7B36" w14:textId="1CF88035" w:rsidR="00515580" w:rsidRDefault="00F24248" w:rsidP="00F24248">
            <w:pPr>
              <w:pStyle w:val="TableParagraph"/>
              <w:spacing w:before="90"/>
              <w:ind w:right="59"/>
              <w:jc w:val="center"/>
              <w:rPr>
                <w:sz w:val="36"/>
              </w:rPr>
            </w:pPr>
            <w:r>
              <w:rPr>
                <w:sz w:val="36"/>
              </w:rPr>
              <w:t xml:space="preserve">                     08</w:t>
            </w:r>
          </w:p>
        </w:tc>
      </w:tr>
      <w:tr w:rsidR="00515580" w14:paraId="2BC98F5B" w14:textId="77777777">
        <w:trPr>
          <w:trHeight w:val="607"/>
        </w:trPr>
        <w:tc>
          <w:tcPr>
            <w:tcW w:w="5425" w:type="dxa"/>
          </w:tcPr>
          <w:p w14:paraId="20B19C07" w14:textId="77777777" w:rsidR="00515580" w:rsidRDefault="00000000">
            <w:pPr>
              <w:pStyle w:val="TableParagraph"/>
              <w:ind w:left="50"/>
              <w:rPr>
                <w:sz w:val="36"/>
              </w:rPr>
            </w:pPr>
            <w:r>
              <w:rPr>
                <w:sz w:val="36"/>
              </w:rPr>
              <w:t>Results</w:t>
            </w:r>
            <w:r>
              <w:rPr>
                <w:spacing w:val="-2"/>
                <w:sz w:val="36"/>
              </w:rPr>
              <w:t xml:space="preserve"> </w:t>
            </w:r>
            <w:r>
              <w:rPr>
                <w:sz w:val="36"/>
              </w:rPr>
              <w:t>and Discussion</w:t>
            </w:r>
          </w:p>
        </w:tc>
        <w:tc>
          <w:tcPr>
            <w:tcW w:w="2963" w:type="dxa"/>
          </w:tcPr>
          <w:p w14:paraId="58BB7D7A" w14:textId="13FBA06B" w:rsidR="00515580" w:rsidRDefault="00F24248">
            <w:pPr>
              <w:pStyle w:val="TableParagraph"/>
              <w:ind w:right="221"/>
              <w:jc w:val="right"/>
              <w:rPr>
                <w:sz w:val="36"/>
              </w:rPr>
            </w:pPr>
            <w:r>
              <w:rPr>
                <w:sz w:val="36"/>
              </w:rPr>
              <w:t>09</w:t>
            </w:r>
          </w:p>
        </w:tc>
      </w:tr>
      <w:tr w:rsidR="00515580" w14:paraId="7D5186D4" w14:textId="77777777">
        <w:trPr>
          <w:trHeight w:val="607"/>
        </w:trPr>
        <w:tc>
          <w:tcPr>
            <w:tcW w:w="5425" w:type="dxa"/>
          </w:tcPr>
          <w:p w14:paraId="6E8D6E52" w14:textId="77777777" w:rsidR="00515580" w:rsidRDefault="00000000">
            <w:pPr>
              <w:pStyle w:val="TableParagraph"/>
              <w:spacing w:before="90"/>
              <w:ind w:left="50"/>
              <w:rPr>
                <w:sz w:val="36"/>
              </w:rPr>
            </w:pPr>
            <w:r>
              <w:rPr>
                <w:sz w:val="36"/>
              </w:rPr>
              <w:t>Conclusion</w:t>
            </w:r>
          </w:p>
        </w:tc>
        <w:tc>
          <w:tcPr>
            <w:tcW w:w="2963" w:type="dxa"/>
          </w:tcPr>
          <w:p w14:paraId="42CE3EF1" w14:textId="252A3537" w:rsidR="00515580" w:rsidRDefault="00F24248" w:rsidP="00F24248">
            <w:pPr>
              <w:pStyle w:val="TableParagraph"/>
              <w:spacing w:before="90"/>
              <w:ind w:right="206"/>
              <w:jc w:val="center"/>
              <w:rPr>
                <w:sz w:val="36"/>
              </w:rPr>
            </w:pPr>
            <w:r>
              <w:rPr>
                <w:sz w:val="36"/>
              </w:rPr>
              <w:t xml:space="preserve">                          10</w:t>
            </w:r>
          </w:p>
        </w:tc>
      </w:tr>
      <w:tr w:rsidR="00515580" w14:paraId="1BB6481B" w14:textId="77777777">
        <w:trPr>
          <w:trHeight w:val="501"/>
        </w:trPr>
        <w:tc>
          <w:tcPr>
            <w:tcW w:w="5425" w:type="dxa"/>
          </w:tcPr>
          <w:p w14:paraId="3BAE66B5" w14:textId="77777777" w:rsidR="00515580" w:rsidRDefault="00000000">
            <w:pPr>
              <w:pStyle w:val="TableParagraph"/>
              <w:spacing w:before="88" w:line="394" w:lineRule="exact"/>
              <w:ind w:left="50"/>
              <w:rPr>
                <w:sz w:val="36"/>
              </w:rPr>
            </w:pPr>
            <w:r>
              <w:rPr>
                <w:sz w:val="36"/>
              </w:rPr>
              <w:t>References</w:t>
            </w:r>
          </w:p>
        </w:tc>
        <w:tc>
          <w:tcPr>
            <w:tcW w:w="2963" w:type="dxa"/>
          </w:tcPr>
          <w:p w14:paraId="2CA6F29D" w14:textId="70B8D92E" w:rsidR="00515580" w:rsidRDefault="00000000">
            <w:pPr>
              <w:pStyle w:val="TableParagraph"/>
              <w:spacing w:before="88" w:line="394" w:lineRule="exact"/>
              <w:ind w:right="158"/>
              <w:jc w:val="right"/>
              <w:rPr>
                <w:sz w:val="36"/>
              </w:rPr>
            </w:pPr>
            <w:r>
              <w:rPr>
                <w:sz w:val="36"/>
              </w:rPr>
              <w:t>1</w:t>
            </w:r>
            <w:r w:rsidR="00F24248">
              <w:rPr>
                <w:sz w:val="36"/>
              </w:rPr>
              <w:t>1</w:t>
            </w:r>
          </w:p>
        </w:tc>
      </w:tr>
    </w:tbl>
    <w:p w14:paraId="3AF8E9D5" w14:textId="77777777" w:rsidR="00515580" w:rsidRDefault="00515580">
      <w:pPr>
        <w:spacing w:line="394" w:lineRule="exact"/>
        <w:jc w:val="right"/>
        <w:rPr>
          <w:sz w:val="36"/>
        </w:rPr>
        <w:sectPr w:rsidR="00515580" w:rsidSect="00EB2D5E">
          <w:pgSz w:w="11910" w:h="16840"/>
          <w:pgMar w:top="1340" w:right="1300" w:bottom="1140" w:left="1680" w:header="0" w:footer="925" w:gutter="0"/>
          <w:cols w:space="720"/>
        </w:sectPr>
      </w:pPr>
    </w:p>
    <w:p w14:paraId="7A2F68CB" w14:textId="77777777" w:rsidR="00515580" w:rsidRDefault="00515580">
      <w:pPr>
        <w:pStyle w:val="BodyText"/>
        <w:spacing w:before="3"/>
        <w:rPr>
          <w:b/>
          <w:sz w:val="19"/>
        </w:rPr>
      </w:pPr>
    </w:p>
    <w:p w14:paraId="07D41A7A" w14:textId="77777777" w:rsidR="00515580" w:rsidRDefault="00000000">
      <w:pPr>
        <w:spacing w:before="82"/>
        <w:ind w:left="2054" w:right="1724"/>
        <w:jc w:val="center"/>
        <w:rPr>
          <w:b/>
          <w:sz w:val="40"/>
        </w:rPr>
      </w:pPr>
      <w:r>
        <w:rPr>
          <w:b/>
          <w:sz w:val="40"/>
          <w:u w:val="thick"/>
        </w:rPr>
        <w:t>ABSTRACT</w:t>
      </w:r>
    </w:p>
    <w:p w14:paraId="6F086EFE" w14:textId="77777777" w:rsidR="00515580" w:rsidRDefault="00515580">
      <w:pPr>
        <w:pStyle w:val="BodyText"/>
        <w:spacing w:before="11"/>
        <w:rPr>
          <w:b/>
          <w:sz w:val="29"/>
        </w:rPr>
      </w:pPr>
    </w:p>
    <w:p w14:paraId="7EE4D2D1" w14:textId="77777777" w:rsidR="0045110A" w:rsidRPr="00B8744A" w:rsidRDefault="0045110A" w:rsidP="0045110A">
      <w:pPr>
        <w:pBdr>
          <w:top w:val="nil"/>
          <w:left w:val="nil"/>
          <w:bottom w:val="nil"/>
          <w:right w:val="nil"/>
          <w:between w:val="nil"/>
        </w:pBdr>
        <w:spacing w:before="209" w:line="360" w:lineRule="auto"/>
        <w:ind w:right="438"/>
        <w:jc w:val="both"/>
        <w:rPr>
          <w:rFonts w:eastAsia="Arial"/>
        </w:rPr>
      </w:pPr>
      <w:r w:rsidRPr="00B8744A">
        <w:rPr>
          <w:rFonts w:eastAsia="Arial"/>
        </w:rPr>
        <w:t>HR Analytics plays a crucial role in modern recruitment processes, enabling organizations to make informed decisions and optimize their hiring strategies. This report presents an analysis of recruitment data using Power BI, aiming to improve recruitment efficiency and effectiveness. The study explores various aspects of the recruitment process, including application sources, candidate demographics, time-to-hire, and recruitment costs. The analysis reveals key insights that can help organizations streamline their recruitment processes and make data-driven decisions. Recommendations are provided based on the findings, emphasizing the importance of targeted recruitment strategies and continuous process improvement. Overall, this report demonstrates the value of HR Analytics in enhancing recruitment outcomes and driving organizational success.</w:t>
      </w:r>
    </w:p>
    <w:p w14:paraId="081CFC73" w14:textId="77777777" w:rsidR="00515580" w:rsidRDefault="00515580">
      <w:pPr>
        <w:spacing w:line="360" w:lineRule="auto"/>
        <w:jc w:val="both"/>
        <w:sectPr w:rsidR="00515580" w:rsidSect="00EB2D5E">
          <w:pgSz w:w="11910" w:h="16840"/>
          <w:pgMar w:top="1580" w:right="1300" w:bottom="1140" w:left="1680" w:header="0" w:footer="925" w:gutter="0"/>
          <w:cols w:space="720"/>
        </w:sectPr>
      </w:pPr>
    </w:p>
    <w:p w14:paraId="5B0D8392" w14:textId="77777777" w:rsidR="00515580" w:rsidRDefault="00000000">
      <w:pPr>
        <w:pStyle w:val="Heading1"/>
        <w:ind w:left="2052"/>
        <w:rPr>
          <w:u w:val="none"/>
        </w:rPr>
      </w:pPr>
      <w:r>
        <w:rPr>
          <w:u w:val="thick"/>
        </w:rPr>
        <w:lastRenderedPageBreak/>
        <w:t>INTRODUCTION</w:t>
      </w:r>
    </w:p>
    <w:p w14:paraId="307D4FEE" w14:textId="77777777" w:rsidR="00515580" w:rsidRDefault="00515580">
      <w:pPr>
        <w:pStyle w:val="BodyText"/>
        <w:rPr>
          <w:b/>
          <w:sz w:val="20"/>
        </w:rPr>
      </w:pPr>
    </w:p>
    <w:p w14:paraId="527039C6" w14:textId="77777777" w:rsidR="00515580" w:rsidRDefault="00515580">
      <w:pPr>
        <w:pStyle w:val="BodyText"/>
        <w:spacing w:before="2"/>
        <w:rPr>
          <w:b/>
          <w:sz w:val="26"/>
        </w:rPr>
      </w:pPr>
    </w:p>
    <w:p w14:paraId="6FADB9C8" w14:textId="77777777" w:rsidR="0045110A" w:rsidRDefault="0045110A" w:rsidP="0045110A">
      <w:pPr>
        <w:spacing w:line="271" w:lineRule="auto"/>
        <w:rPr>
          <w:color w:val="333333"/>
          <w:sz w:val="24"/>
          <w:szCs w:val="24"/>
        </w:rPr>
      </w:pPr>
      <w:r w:rsidRPr="00092F0A">
        <w:rPr>
          <w:color w:val="333333"/>
          <w:sz w:val="24"/>
          <w:szCs w:val="24"/>
        </w:rPr>
        <w:t>In today's competitive job market, organizations are constantly seeking ways to improve their recruitment processes to attract top talent efficiently. HR Analytics has emerged as a powerful tool to help organizations make data-driven decisions in their recruitment strategies. This report focuses on the use of Power BI, a leading business intelligence tool, to analyze recruitment data and derive valuable insights to enhance the recruitment process.</w:t>
      </w:r>
    </w:p>
    <w:p w14:paraId="76BD1342" w14:textId="77777777" w:rsidR="0045110A" w:rsidRPr="00FA2F4E" w:rsidRDefault="0045110A" w:rsidP="0045110A">
      <w:pPr>
        <w:spacing w:line="271" w:lineRule="auto"/>
        <w:rPr>
          <w:sz w:val="20"/>
          <w:szCs w:val="20"/>
        </w:rPr>
      </w:pPr>
    </w:p>
    <w:p w14:paraId="4E98B081" w14:textId="77777777" w:rsidR="0045110A" w:rsidRDefault="0045110A" w:rsidP="0045110A">
      <w:pPr>
        <w:spacing w:line="200" w:lineRule="auto"/>
        <w:rPr>
          <w:color w:val="333333"/>
          <w:sz w:val="24"/>
          <w:szCs w:val="24"/>
        </w:rPr>
      </w:pPr>
      <w:r w:rsidRPr="00092F0A">
        <w:rPr>
          <w:color w:val="333333"/>
          <w:sz w:val="24"/>
          <w:szCs w:val="24"/>
        </w:rPr>
        <w:t>Power BI is a business analytics tool developed by Microsoft that enables users to visualize and analyze data with greater speed, efficiency, and understanding. It offers a range of features that make it an ideal choice for HR Analytics, including:</w:t>
      </w:r>
    </w:p>
    <w:p w14:paraId="52B8237F" w14:textId="77777777" w:rsidR="0045110A" w:rsidRPr="00FA2F4E" w:rsidRDefault="0045110A" w:rsidP="0045110A">
      <w:pPr>
        <w:spacing w:line="200" w:lineRule="auto"/>
        <w:rPr>
          <w:sz w:val="20"/>
          <w:szCs w:val="20"/>
        </w:rPr>
      </w:pPr>
    </w:p>
    <w:p w14:paraId="7D36A8C8" w14:textId="77777777" w:rsidR="0045110A" w:rsidRPr="00092F0A" w:rsidRDefault="0045110A" w:rsidP="0045110A">
      <w:pPr>
        <w:spacing w:line="260" w:lineRule="auto"/>
        <w:rPr>
          <w:sz w:val="24"/>
          <w:szCs w:val="24"/>
        </w:rPr>
      </w:pPr>
      <w:r>
        <w:rPr>
          <w:sz w:val="24"/>
          <w:szCs w:val="24"/>
        </w:rPr>
        <w:t>1)</w:t>
      </w:r>
      <w:r w:rsidRPr="00092F0A">
        <w:rPr>
          <w:sz w:val="24"/>
          <w:szCs w:val="24"/>
        </w:rPr>
        <w:t>Data Connectivity: Power BI allows users to connect to a wide range of data sources, including databases, Excel files, and online services, making it easy to import and analyze recruitment data from multiple sources.</w:t>
      </w:r>
    </w:p>
    <w:p w14:paraId="34F60535" w14:textId="77777777" w:rsidR="0045110A" w:rsidRPr="00092F0A" w:rsidRDefault="0045110A" w:rsidP="0045110A">
      <w:pPr>
        <w:spacing w:line="260" w:lineRule="auto"/>
        <w:rPr>
          <w:sz w:val="24"/>
          <w:szCs w:val="24"/>
        </w:rPr>
      </w:pPr>
    </w:p>
    <w:p w14:paraId="5D32822B" w14:textId="77777777" w:rsidR="0045110A" w:rsidRPr="00092F0A" w:rsidRDefault="0045110A" w:rsidP="0045110A">
      <w:pPr>
        <w:spacing w:line="260" w:lineRule="auto"/>
        <w:rPr>
          <w:sz w:val="24"/>
          <w:szCs w:val="24"/>
        </w:rPr>
      </w:pPr>
      <w:r>
        <w:rPr>
          <w:sz w:val="24"/>
          <w:szCs w:val="24"/>
        </w:rPr>
        <w:t>2)</w:t>
      </w:r>
      <w:r w:rsidRPr="00092F0A">
        <w:rPr>
          <w:sz w:val="24"/>
          <w:szCs w:val="24"/>
        </w:rPr>
        <w:t xml:space="preserve">Data Modeling: </w:t>
      </w:r>
      <w:r>
        <w:rPr>
          <w:sz w:val="24"/>
          <w:szCs w:val="24"/>
        </w:rPr>
        <w:t xml:space="preserve"> </w:t>
      </w:r>
      <w:r w:rsidRPr="00092F0A">
        <w:rPr>
          <w:sz w:val="24"/>
          <w:szCs w:val="24"/>
        </w:rPr>
        <w:t>With Power BI's data modeling capabilities, users can create relationships between different data sets and create complex data models to analyze recruitment trends and patterns.</w:t>
      </w:r>
    </w:p>
    <w:p w14:paraId="75B88322" w14:textId="77777777" w:rsidR="0045110A" w:rsidRPr="00092F0A" w:rsidRDefault="0045110A" w:rsidP="0045110A">
      <w:pPr>
        <w:spacing w:line="260" w:lineRule="auto"/>
        <w:rPr>
          <w:sz w:val="24"/>
          <w:szCs w:val="24"/>
        </w:rPr>
      </w:pPr>
    </w:p>
    <w:p w14:paraId="428BB58C" w14:textId="77777777" w:rsidR="0045110A" w:rsidRPr="00092F0A" w:rsidRDefault="0045110A" w:rsidP="0045110A">
      <w:pPr>
        <w:spacing w:line="260" w:lineRule="auto"/>
        <w:rPr>
          <w:sz w:val="24"/>
          <w:szCs w:val="24"/>
        </w:rPr>
      </w:pPr>
      <w:r>
        <w:rPr>
          <w:sz w:val="24"/>
          <w:szCs w:val="24"/>
        </w:rPr>
        <w:t>3)</w:t>
      </w:r>
      <w:r w:rsidRPr="00092F0A">
        <w:rPr>
          <w:sz w:val="24"/>
          <w:szCs w:val="24"/>
        </w:rPr>
        <w:t>Data Visualization: Power BI offers a variety of visualization options, including charts, graphs, and maps, to help users visualize recruitment data and identify trends and patterns easily.</w:t>
      </w:r>
    </w:p>
    <w:p w14:paraId="04C0A1FE" w14:textId="77777777" w:rsidR="0045110A" w:rsidRPr="00092F0A" w:rsidRDefault="0045110A" w:rsidP="0045110A">
      <w:pPr>
        <w:spacing w:line="260" w:lineRule="auto"/>
        <w:rPr>
          <w:sz w:val="24"/>
          <w:szCs w:val="24"/>
        </w:rPr>
      </w:pPr>
    </w:p>
    <w:p w14:paraId="6D13307D" w14:textId="77777777" w:rsidR="0045110A" w:rsidRPr="00092F0A" w:rsidRDefault="0045110A" w:rsidP="0045110A">
      <w:pPr>
        <w:spacing w:line="260" w:lineRule="auto"/>
        <w:rPr>
          <w:sz w:val="24"/>
          <w:szCs w:val="24"/>
        </w:rPr>
      </w:pPr>
      <w:r>
        <w:rPr>
          <w:sz w:val="24"/>
          <w:szCs w:val="24"/>
        </w:rPr>
        <w:t>4)</w:t>
      </w:r>
      <w:r w:rsidRPr="00092F0A">
        <w:rPr>
          <w:sz w:val="24"/>
          <w:szCs w:val="24"/>
        </w:rPr>
        <w:t>Interactive Reports: Power BI enables users to create interactive reports that allow stakeholders to explore recruitment data dynamically, drilling down into specific data points for deeper insights.</w:t>
      </w:r>
    </w:p>
    <w:p w14:paraId="1438137D" w14:textId="77777777" w:rsidR="0045110A" w:rsidRPr="00092F0A" w:rsidRDefault="0045110A" w:rsidP="0045110A">
      <w:pPr>
        <w:spacing w:line="260" w:lineRule="auto"/>
        <w:rPr>
          <w:sz w:val="24"/>
          <w:szCs w:val="24"/>
        </w:rPr>
      </w:pPr>
    </w:p>
    <w:p w14:paraId="4650616D" w14:textId="77777777" w:rsidR="0045110A" w:rsidRPr="00092F0A" w:rsidRDefault="0045110A" w:rsidP="0045110A">
      <w:pPr>
        <w:spacing w:line="260" w:lineRule="auto"/>
        <w:rPr>
          <w:sz w:val="24"/>
          <w:szCs w:val="24"/>
        </w:rPr>
      </w:pPr>
      <w:r>
        <w:rPr>
          <w:sz w:val="24"/>
          <w:szCs w:val="24"/>
        </w:rPr>
        <w:t>5)</w:t>
      </w:r>
      <w:r w:rsidRPr="00092F0A">
        <w:rPr>
          <w:sz w:val="24"/>
          <w:szCs w:val="24"/>
        </w:rPr>
        <w:t>AI and Machine Learning: Power BI integrates with Azure AI and machine learning services, allowing users to build advanced analytics solutions to predict recruitment outcomes and optimize hiring strategies.</w:t>
      </w:r>
    </w:p>
    <w:p w14:paraId="14B66339" w14:textId="77777777" w:rsidR="0045110A" w:rsidRPr="00092F0A" w:rsidRDefault="0045110A" w:rsidP="0045110A">
      <w:pPr>
        <w:spacing w:line="260" w:lineRule="auto"/>
        <w:rPr>
          <w:sz w:val="24"/>
          <w:szCs w:val="24"/>
        </w:rPr>
      </w:pPr>
    </w:p>
    <w:p w14:paraId="34094644" w14:textId="77777777" w:rsidR="0045110A" w:rsidRPr="00FA2F4E" w:rsidRDefault="0045110A" w:rsidP="0045110A">
      <w:pPr>
        <w:spacing w:line="260" w:lineRule="auto"/>
        <w:rPr>
          <w:sz w:val="20"/>
          <w:szCs w:val="20"/>
        </w:rPr>
      </w:pPr>
      <w:r>
        <w:rPr>
          <w:sz w:val="24"/>
          <w:szCs w:val="24"/>
        </w:rPr>
        <w:t>6)</w:t>
      </w:r>
      <w:r w:rsidRPr="00092F0A">
        <w:rPr>
          <w:sz w:val="24"/>
          <w:szCs w:val="24"/>
        </w:rPr>
        <w:t>Collaboration and Sharing: Power BI allows users to share reports and dashboards with stakeholders, enabling collaboration and informed decision-making across the organization.</w:t>
      </w:r>
    </w:p>
    <w:p w14:paraId="62D98042" w14:textId="77777777" w:rsidR="0045110A" w:rsidRDefault="0045110A" w:rsidP="0045110A">
      <w:pPr>
        <w:ind w:right="20"/>
        <w:jc w:val="center"/>
        <w:rPr>
          <w:sz w:val="24"/>
          <w:szCs w:val="24"/>
        </w:rPr>
      </w:pPr>
    </w:p>
    <w:p w14:paraId="5194DC10" w14:textId="77777777" w:rsidR="00515580" w:rsidRDefault="00515580">
      <w:pPr>
        <w:spacing w:line="259" w:lineRule="auto"/>
        <w:jc w:val="both"/>
        <w:sectPr w:rsidR="00515580" w:rsidSect="00EB2D5E">
          <w:pgSz w:w="11910" w:h="16840"/>
          <w:pgMar w:top="1340" w:right="1300" w:bottom="1140" w:left="1680" w:header="0" w:footer="925" w:gutter="0"/>
          <w:cols w:space="720"/>
        </w:sectPr>
      </w:pPr>
    </w:p>
    <w:p w14:paraId="56CB42A7" w14:textId="77777777" w:rsidR="00515580" w:rsidRDefault="00000000">
      <w:pPr>
        <w:pStyle w:val="Heading1"/>
        <w:ind w:right="1728"/>
        <w:rPr>
          <w:u w:val="none"/>
        </w:rPr>
      </w:pPr>
      <w:r>
        <w:rPr>
          <w:u w:val="thick"/>
        </w:rPr>
        <w:lastRenderedPageBreak/>
        <w:t>TECHNOLOGY</w:t>
      </w:r>
      <w:r>
        <w:rPr>
          <w:spacing w:val="-5"/>
          <w:u w:val="thick"/>
        </w:rPr>
        <w:t xml:space="preserve"> </w:t>
      </w:r>
      <w:r>
        <w:rPr>
          <w:u w:val="thick"/>
        </w:rPr>
        <w:t>USED</w:t>
      </w:r>
    </w:p>
    <w:p w14:paraId="4EC8EFA3" w14:textId="77777777" w:rsidR="00515580" w:rsidRDefault="00515580">
      <w:pPr>
        <w:pStyle w:val="BodyText"/>
        <w:rPr>
          <w:b/>
          <w:sz w:val="20"/>
        </w:rPr>
      </w:pPr>
    </w:p>
    <w:p w14:paraId="0D9E1A6F" w14:textId="77777777" w:rsidR="00515580" w:rsidRDefault="00515580">
      <w:pPr>
        <w:pStyle w:val="BodyText"/>
        <w:rPr>
          <w:b/>
          <w:sz w:val="20"/>
        </w:rPr>
      </w:pPr>
    </w:p>
    <w:p w14:paraId="0568BC1D" w14:textId="77777777" w:rsidR="00515580" w:rsidRDefault="00515580">
      <w:pPr>
        <w:pStyle w:val="BodyText"/>
        <w:spacing w:before="9"/>
        <w:rPr>
          <w:b/>
          <w:sz w:val="25"/>
        </w:rPr>
      </w:pPr>
    </w:p>
    <w:p w14:paraId="7451666E" w14:textId="62678ACF" w:rsidR="0045110A" w:rsidRPr="0045110A" w:rsidRDefault="0045110A" w:rsidP="0045110A">
      <w:pPr>
        <w:spacing w:line="259" w:lineRule="auto"/>
        <w:jc w:val="both"/>
        <w:rPr>
          <w:sz w:val="24"/>
          <w:szCs w:val="24"/>
        </w:rPr>
      </w:pPr>
      <w:r w:rsidRPr="0045110A">
        <w:rPr>
          <w:sz w:val="24"/>
          <w:szCs w:val="24"/>
        </w:rPr>
        <w:t>Technology Used: Power BI</w:t>
      </w:r>
    </w:p>
    <w:p w14:paraId="71D37315" w14:textId="77777777" w:rsidR="0045110A" w:rsidRPr="0045110A" w:rsidRDefault="0045110A" w:rsidP="0045110A">
      <w:pPr>
        <w:spacing w:line="259" w:lineRule="auto"/>
        <w:jc w:val="both"/>
        <w:rPr>
          <w:sz w:val="24"/>
          <w:szCs w:val="24"/>
        </w:rPr>
      </w:pPr>
    </w:p>
    <w:p w14:paraId="57F2E6D6" w14:textId="77777777" w:rsidR="0045110A" w:rsidRPr="0045110A" w:rsidRDefault="0045110A" w:rsidP="0045110A">
      <w:pPr>
        <w:spacing w:line="259" w:lineRule="auto"/>
        <w:jc w:val="both"/>
        <w:rPr>
          <w:sz w:val="24"/>
          <w:szCs w:val="24"/>
        </w:rPr>
      </w:pPr>
      <w:r w:rsidRPr="0045110A">
        <w:rPr>
          <w:sz w:val="24"/>
          <w:szCs w:val="24"/>
        </w:rPr>
        <w:t>Power BI, a suite of business analytics tools developed by Microsoft, plays a critical role in modern data-driven decision-making. It offers comprehensive capabilities for data manipulation, real-time analytics, and visual representation, which makes it particularly valuable for HR Analytics in recruitment processes. This section outlines how Power BI is used in the project and discusses its features, integration capabilities, and advantages.</w:t>
      </w:r>
    </w:p>
    <w:p w14:paraId="1C8E8379" w14:textId="77777777" w:rsidR="0045110A" w:rsidRPr="0045110A" w:rsidRDefault="0045110A" w:rsidP="0045110A">
      <w:pPr>
        <w:spacing w:line="259" w:lineRule="auto"/>
        <w:jc w:val="both"/>
        <w:rPr>
          <w:sz w:val="24"/>
          <w:szCs w:val="24"/>
        </w:rPr>
      </w:pPr>
    </w:p>
    <w:p w14:paraId="225689BB" w14:textId="2C0E4E37" w:rsidR="0045110A" w:rsidRPr="0045110A" w:rsidRDefault="0045110A" w:rsidP="0045110A">
      <w:pPr>
        <w:spacing w:line="259" w:lineRule="auto"/>
        <w:jc w:val="both"/>
        <w:rPr>
          <w:sz w:val="24"/>
          <w:szCs w:val="24"/>
        </w:rPr>
      </w:pPr>
      <w:r w:rsidRPr="0045110A">
        <w:rPr>
          <w:sz w:val="24"/>
          <w:szCs w:val="24"/>
        </w:rPr>
        <w:t>1. Overview of Power BI</w:t>
      </w:r>
    </w:p>
    <w:p w14:paraId="6CEE9D6D" w14:textId="77777777" w:rsidR="0045110A" w:rsidRPr="0045110A" w:rsidRDefault="0045110A" w:rsidP="0045110A">
      <w:pPr>
        <w:spacing w:line="259" w:lineRule="auto"/>
        <w:jc w:val="both"/>
        <w:rPr>
          <w:sz w:val="24"/>
          <w:szCs w:val="24"/>
        </w:rPr>
      </w:pPr>
    </w:p>
    <w:p w14:paraId="191A5E47" w14:textId="77777777" w:rsidR="0045110A" w:rsidRPr="0045110A" w:rsidRDefault="0045110A" w:rsidP="0045110A">
      <w:pPr>
        <w:spacing w:line="259" w:lineRule="auto"/>
        <w:jc w:val="both"/>
        <w:rPr>
          <w:sz w:val="24"/>
          <w:szCs w:val="24"/>
        </w:rPr>
      </w:pPr>
      <w:r w:rsidRPr="0045110A">
        <w:rPr>
          <w:sz w:val="24"/>
          <w:szCs w:val="24"/>
        </w:rPr>
        <w:t>Power BI is a powerful data visualization and business intelligence tool that enables users to convert data from various sources into interactive dashboards and analytical reports. It is designed to help users create insights into their data and foster a culture of data-driven decision-making across the organization. Power BI provides a rich set of tools that allow for the aggregation, analysis, visualization, and sharing of insights derived from data.</w:t>
      </w:r>
    </w:p>
    <w:p w14:paraId="239F910D" w14:textId="77777777" w:rsidR="0045110A" w:rsidRPr="0045110A" w:rsidRDefault="0045110A" w:rsidP="0045110A">
      <w:pPr>
        <w:spacing w:line="259" w:lineRule="auto"/>
        <w:jc w:val="both"/>
        <w:rPr>
          <w:sz w:val="24"/>
          <w:szCs w:val="24"/>
        </w:rPr>
      </w:pPr>
    </w:p>
    <w:p w14:paraId="3B8C6F99" w14:textId="6C02839B" w:rsidR="0045110A" w:rsidRPr="0045110A" w:rsidRDefault="0045110A" w:rsidP="0045110A">
      <w:pPr>
        <w:spacing w:line="259" w:lineRule="auto"/>
        <w:jc w:val="both"/>
        <w:rPr>
          <w:sz w:val="24"/>
          <w:szCs w:val="24"/>
        </w:rPr>
      </w:pPr>
      <w:r w:rsidRPr="0045110A">
        <w:rPr>
          <w:sz w:val="24"/>
          <w:szCs w:val="24"/>
        </w:rPr>
        <w:t>2. Key Features of Power BI</w:t>
      </w:r>
    </w:p>
    <w:p w14:paraId="15A20C30" w14:textId="77777777" w:rsidR="0045110A" w:rsidRPr="0045110A" w:rsidRDefault="0045110A" w:rsidP="0045110A">
      <w:pPr>
        <w:spacing w:line="259" w:lineRule="auto"/>
        <w:jc w:val="both"/>
        <w:rPr>
          <w:sz w:val="24"/>
          <w:szCs w:val="24"/>
        </w:rPr>
      </w:pPr>
    </w:p>
    <w:p w14:paraId="04BA4B7B" w14:textId="3ADADFB0" w:rsidR="0045110A" w:rsidRPr="0045110A" w:rsidRDefault="0045110A" w:rsidP="0045110A">
      <w:pPr>
        <w:spacing w:line="259" w:lineRule="auto"/>
        <w:jc w:val="both"/>
        <w:rPr>
          <w:sz w:val="24"/>
          <w:szCs w:val="24"/>
        </w:rPr>
      </w:pPr>
      <w:r w:rsidRPr="0045110A">
        <w:rPr>
          <w:sz w:val="24"/>
          <w:szCs w:val="24"/>
        </w:rPr>
        <w:t>- Interactive Dashboards: Power BI’s dashboards are highly customizable and interactive, allowing users to drill down into charts and graphs for more detail.</w:t>
      </w:r>
    </w:p>
    <w:p w14:paraId="4B5C992F" w14:textId="0D887CF7" w:rsidR="0045110A" w:rsidRPr="0045110A" w:rsidRDefault="0045110A" w:rsidP="0045110A">
      <w:pPr>
        <w:spacing w:line="259" w:lineRule="auto"/>
        <w:jc w:val="both"/>
        <w:rPr>
          <w:sz w:val="24"/>
          <w:szCs w:val="24"/>
        </w:rPr>
      </w:pPr>
      <w:r w:rsidRPr="0045110A">
        <w:rPr>
          <w:sz w:val="24"/>
          <w:szCs w:val="24"/>
        </w:rPr>
        <w:t>- Data Connectivity: It supports connectivity to a wide range of data sources, including both on-premises and cloud-based data repositories, such as SQL databases, Excel spreadsheets, and many third-party data sources.</w:t>
      </w:r>
    </w:p>
    <w:p w14:paraId="3A6D7CE9" w14:textId="47455FEE" w:rsidR="0045110A" w:rsidRPr="0045110A" w:rsidRDefault="0045110A" w:rsidP="0045110A">
      <w:pPr>
        <w:spacing w:line="259" w:lineRule="auto"/>
        <w:jc w:val="both"/>
        <w:rPr>
          <w:sz w:val="24"/>
          <w:szCs w:val="24"/>
        </w:rPr>
      </w:pPr>
      <w:r w:rsidRPr="0045110A">
        <w:rPr>
          <w:sz w:val="24"/>
          <w:szCs w:val="24"/>
        </w:rPr>
        <w:t>- Rich Visualizations: Power BI includes a variety of visualization tools that help to depict data in a clear and impactful way, enhancing the ability to make informed decisions.</w:t>
      </w:r>
    </w:p>
    <w:p w14:paraId="155DD282" w14:textId="3F326C64" w:rsidR="0045110A" w:rsidRPr="0045110A" w:rsidRDefault="0045110A" w:rsidP="0045110A">
      <w:pPr>
        <w:spacing w:line="259" w:lineRule="auto"/>
        <w:jc w:val="both"/>
        <w:rPr>
          <w:sz w:val="24"/>
          <w:szCs w:val="24"/>
        </w:rPr>
      </w:pPr>
      <w:r w:rsidRPr="0045110A">
        <w:rPr>
          <w:sz w:val="24"/>
          <w:szCs w:val="24"/>
        </w:rPr>
        <w:t>- Advanced Analytics: With integration capabilities for advanced analytics, such as Azure Machine Learning, and the ability to write custom R and Python scripts, Power BI can perform complex analysis suitable for predictive analytics and trend forecasting.</w:t>
      </w:r>
    </w:p>
    <w:p w14:paraId="4B61933A" w14:textId="03522145" w:rsidR="0045110A" w:rsidRPr="0045110A" w:rsidRDefault="0045110A" w:rsidP="0045110A">
      <w:pPr>
        <w:spacing w:line="259" w:lineRule="auto"/>
        <w:jc w:val="both"/>
        <w:rPr>
          <w:sz w:val="24"/>
          <w:szCs w:val="24"/>
        </w:rPr>
      </w:pPr>
      <w:r w:rsidRPr="0045110A">
        <w:rPr>
          <w:sz w:val="24"/>
          <w:szCs w:val="24"/>
        </w:rPr>
        <w:t>- Collaboration and Sharing: Reports and dashboards can easily be shared among team members or embedded in websites, ensuring that insights are accessible to all relevant stakeholders.</w:t>
      </w:r>
    </w:p>
    <w:p w14:paraId="0543D292" w14:textId="77777777" w:rsidR="0045110A" w:rsidRPr="0045110A" w:rsidRDefault="0045110A" w:rsidP="0045110A">
      <w:pPr>
        <w:spacing w:line="259" w:lineRule="auto"/>
        <w:jc w:val="both"/>
        <w:rPr>
          <w:sz w:val="24"/>
          <w:szCs w:val="24"/>
        </w:rPr>
      </w:pPr>
    </w:p>
    <w:p w14:paraId="15F1D873" w14:textId="276EB09A" w:rsidR="0045110A" w:rsidRPr="0045110A" w:rsidRDefault="0045110A" w:rsidP="0045110A">
      <w:pPr>
        <w:spacing w:line="259" w:lineRule="auto"/>
        <w:jc w:val="both"/>
        <w:rPr>
          <w:sz w:val="24"/>
          <w:szCs w:val="24"/>
        </w:rPr>
      </w:pPr>
      <w:r>
        <w:rPr>
          <w:sz w:val="24"/>
          <w:szCs w:val="24"/>
        </w:rPr>
        <w:t>3</w:t>
      </w:r>
      <w:r w:rsidRPr="0045110A">
        <w:rPr>
          <w:sz w:val="24"/>
          <w:szCs w:val="24"/>
        </w:rPr>
        <w:t>. Benefits of Using Power BI in HR Analytics Recruitment Analysis</w:t>
      </w:r>
    </w:p>
    <w:p w14:paraId="7A096A19" w14:textId="77777777" w:rsidR="0045110A" w:rsidRPr="0045110A" w:rsidRDefault="0045110A" w:rsidP="0045110A">
      <w:pPr>
        <w:spacing w:line="259" w:lineRule="auto"/>
        <w:jc w:val="both"/>
        <w:rPr>
          <w:sz w:val="24"/>
          <w:szCs w:val="24"/>
        </w:rPr>
      </w:pPr>
    </w:p>
    <w:p w14:paraId="5638355F" w14:textId="4CE4AE0B" w:rsidR="0045110A" w:rsidRPr="0045110A" w:rsidRDefault="0045110A" w:rsidP="0045110A">
      <w:pPr>
        <w:spacing w:line="259" w:lineRule="auto"/>
        <w:jc w:val="both"/>
        <w:rPr>
          <w:sz w:val="24"/>
          <w:szCs w:val="24"/>
        </w:rPr>
      </w:pPr>
      <w:r w:rsidRPr="0045110A">
        <w:rPr>
          <w:sz w:val="24"/>
          <w:szCs w:val="24"/>
        </w:rPr>
        <w:t>- Enhanced Decision Making: By providing comprehensive and understandable insights, Power BI enables HR professionals to make more informed decisions about recruitment strategies.</w:t>
      </w:r>
    </w:p>
    <w:p w14:paraId="456453C1" w14:textId="1B4DCFED" w:rsidR="0045110A" w:rsidRPr="0045110A" w:rsidRDefault="0045110A" w:rsidP="0045110A">
      <w:pPr>
        <w:spacing w:line="259" w:lineRule="auto"/>
        <w:jc w:val="both"/>
        <w:rPr>
          <w:sz w:val="24"/>
          <w:szCs w:val="24"/>
        </w:rPr>
      </w:pPr>
      <w:r w:rsidRPr="0045110A">
        <w:rPr>
          <w:sz w:val="24"/>
          <w:szCs w:val="24"/>
        </w:rPr>
        <w:t>- Time Efficiency: Automated reporting and analytics significantly reduce the time spent on manual data compilation and interpretation.</w:t>
      </w:r>
    </w:p>
    <w:p w14:paraId="34EDEF93" w14:textId="79E5F69A" w:rsidR="0045110A" w:rsidRDefault="0045110A" w:rsidP="0045110A">
      <w:pPr>
        <w:spacing w:line="259" w:lineRule="auto"/>
        <w:jc w:val="both"/>
        <w:rPr>
          <w:sz w:val="24"/>
          <w:szCs w:val="24"/>
        </w:rPr>
      </w:pPr>
      <w:r w:rsidRPr="0045110A">
        <w:rPr>
          <w:sz w:val="24"/>
          <w:szCs w:val="24"/>
        </w:rPr>
        <w:t>- Cost Effectiveness: Power BI helps in identifying the most efficient recruitment channels and strategies, potentially lowering the cost per hire and improving overall ROI on recruitment.</w:t>
      </w:r>
    </w:p>
    <w:p w14:paraId="4A079C26" w14:textId="77777777" w:rsidR="0045110A" w:rsidRPr="0045110A" w:rsidRDefault="0045110A" w:rsidP="0045110A">
      <w:pPr>
        <w:spacing w:line="259" w:lineRule="auto"/>
        <w:jc w:val="both"/>
        <w:rPr>
          <w:sz w:val="24"/>
          <w:szCs w:val="24"/>
        </w:rPr>
      </w:pPr>
    </w:p>
    <w:p w14:paraId="270CB9CA" w14:textId="569181BA" w:rsidR="0045110A" w:rsidRPr="0045110A" w:rsidRDefault="0045110A" w:rsidP="0045110A">
      <w:pPr>
        <w:spacing w:line="259" w:lineRule="auto"/>
        <w:jc w:val="both"/>
        <w:rPr>
          <w:sz w:val="24"/>
          <w:szCs w:val="24"/>
        </w:rPr>
      </w:pPr>
      <w:r w:rsidRPr="0045110A">
        <w:rPr>
          <w:sz w:val="24"/>
          <w:szCs w:val="24"/>
        </w:rPr>
        <w:lastRenderedPageBreak/>
        <w:t>- Scalability: As the organization grows, Power BI’s capabilities can be scaled to accommodate increased data loads and more complex analytics needs without sacrificing performance.</w:t>
      </w:r>
    </w:p>
    <w:p w14:paraId="2E4036A0" w14:textId="77777777" w:rsidR="0045110A" w:rsidRPr="0045110A" w:rsidRDefault="0045110A" w:rsidP="0045110A">
      <w:pPr>
        <w:spacing w:line="259" w:lineRule="auto"/>
        <w:jc w:val="both"/>
        <w:rPr>
          <w:sz w:val="24"/>
          <w:szCs w:val="24"/>
        </w:rPr>
      </w:pPr>
    </w:p>
    <w:p w14:paraId="39E1A33E" w14:textId="707C7376" w:rsidR="00515580" w:rsidRDefault="0045110A" w:rsidP="0045110A">
      <w:pPr>
        <w:spacing w:line="259" w:lineRule="auto"/>
        <w:jc w:val="both"/>
        <w:sectPr w:rsidR="00515580" w:rsidSect="00EB2D5E">
          <w:pgSz w:w="11910" w:h="16840"/>
          <w:pgMar w:top="1580" w:right="1300" w:bottom="1140" w:left="1680" w:header="0" w:footer="925" w:gutter="0"/>
          <w:cols w:space="720"/>
        </w:sectPr>
      </w:pPr>
      <w:r w:rsidRPr="0045110A">
        <w:rPr>
          <w:sz w:val="24"/>
          <w:szCs w:val="24"/>
        </w:rPr>
        <w:t>In conclusion, Power BI is instrumental in the HR Analytics Recruitment Analysis project, offering a robust platform for visualizing recruitment data and generating actionable insights. Its wide range of features and integration capabilities make it an indispensable tool for enhancing the effectiveness of recruitment strategies and optimizing HR operations.</w:t>
      </w:r>
    </w:p>
    <w:p w14:paraId="204060C2" w14:textId="77777777" w:rsidR="00515580" w:rsidRDefault="00515580">
      <w:pPr>
        <w:pStyle w:val="BodyText"/>
        <w:spacing w:before="9"/>
        <w:rPr>
          <w:sz w:val="14"/>
        </w:rPr>
      </w:pPr>
    </w:p>
    <w:p w14:paraId="60CCC725" w14:textId="77777777" w:rsidR="00515580" w:rsidRDefault="00000000">
      <w:pPr>
        <w:spacing w:before="84"/>
        <w:ind w:left="2054" w:right="1726"/>
        <w:jc w:val="center"/>
        <w:rPr>
          <w:b/>
          <w:sz w:val="36"/>
        </w:rPr>
      </w:pPr>
      <w:r>
        <w:rPr>
          <w:b/>
          <w:sz w:val="36"/>
          <w:u w:val="thick"/>
        </w:rPr>
        <w:t>DATASET</w:t>
      </w:r>
      <w:r>
        <w:rPr>
          <w:b/>
          <w:spacing w:val="-2"/>
          <w:sz w:val="36"/>
          <w:u w:val="thick"/>
        </w:rPr>
        <w:t xml:space="preserve"> </w:t>
      </w:r>
      <w:r>
        <w:rPr>
          <w:b/>
          <w:sz w:val="36"/>
          <w:u w:val="thick"/>
        </w:rPr>
        <w:t>INFORMATION</w:t>
      </w:r>
    </w:p>
    <w:p w14:paraId="2B00BA06" w14:textId="77777777" w:rsidR="00515580" w:rsidRDefault="00515580">
      <w:pPr>
        <w:pStyle w:val="BodyText"/>
        <w:rPr>
          <w:b/>
          <w:sz w:val="20"/>
        </w:rPr>
      </w:pPr>
    </w:p>
    <w:p w14:paraId="55ED3B04" w14:textId="77777777" w:rsidR="00515580" w:rsidRDefault="00515580">
      <w:pPr>
        <w:pStyle w:val="BodyText"/>
        <w:rPr>
          <w:b/>
          <w:sz w:val="20"/>
        </w:rPr>
      </w:pPr>
    </w:p>
    <w:p w14:paraId="08FDE332" w14:textId="77777777" w:rsidR="00515580" w:rsidRDefault="00515580">
      <w:pPr>
        <w:pStyle w:val="BodyText"/>
        <w:spacing w:before="9"/>
        <w:rPr>
          <w:b/>
          <w:sz w:val="20"/>
        </w:rPr>
      </w:pPr>
    </w:p>
    <w:p w14:paraId="005BC561" w14:textId="77777777" w:rsidR="00515580" w:rsidRDefault="00C54D52" w:rsidP="00C54D52">
      <w:pPr>
        <w:pStyle w:val="BodyText"/>
        <w:spacing w:before="90" w:line="259" w:lineRule="auto"/>
        <w:ind w:left="447" w:right="115"/>
        <w:jc w:val="both"/>
      </w:pPr>
      <w:r w:rsidRPr="00C54D52">
        <w:t>The dataset utilized in this HR Analytics Recruitment Analysis project comprises information on 1,000 employees from various parts of the world, reflecting a diverse and global workforce. This rich dataset includes a detailed breakdown of departments and job titles, which are critical in analyzing recruitment trends and outcomes</w:t>
      </w:r>
    </w:p>
    <w:p w14:paraId="04849F5D" w14:textId="77777777" w:rsidR="00C54D52" w:rsidRDefault="00C54D52" w:rsidP="00C54D52">
      <w:pPr>
        <w:pStyle w:val="BodyText"/>
        <w:spacing w:before="90" w:line="259" w:lineRule="auto"/>
        <w:ind w:left="447" w:right="115"/>
        <w:jc w:val="both"/>
      </w:pPr>
    </w:p>
    <w:p w14:paraId="7C29C4A6" w14:textId="77777777" w:rsidR="00C54D52" w:rsidRDefault="00C54D52" w:rsidP="00C54D52">
      <w:pPr>
        <w:pStyle w:val="BodyText"/>
        <w:spacing w:before="90" w:line="259" w:lineRule="auto"/>
        <w:ind w:left="447" w:right="115"/>
        <w:jc w:val="both"/>
      </w:pPr>
    </w:p>
    <w:p w14:paraId="4D7E8F73" w14:textId="4EFAEA17" w:rsidR="00C54D52" w:rsidRDefault="00C54D52" w:rsidP="00C54D52">
      <w:pPr>
        <w:pStyle w:val="BodyText"/>
        <w:spacing w:before="90" w:line="259" w:lineRule="auto"/>
        <w:ind w:left="447" w:right="115"/>
        <w:jc w:val="both"/>
        <w:sectPr w:rsidR="00C54D52" w:rsidSect="00EB2D5E">
          <w:pgSz w:w="11910" w:h="16840"/>
          <w:pgMar w:top="1580" w:right="1300" w:bottom="1140" w:left="1680" w:header="0" w:footer="925" w:gutter="0"/>
          <w:cols w:space="720"/>
        </w:sectPr>
      </w:pPr>
    </w:p>
    <w:p w14:paraId="0B520180" w14:textId="06546C92" w:rsidR="00515580" w:rsidRDefault="002F33AF">
      <w:pPr>
        <w:pStyle w:val="Heading1"/>
        <w:spacing w:before="54"/>
        <w:ind w:right="1727"/>
        <w:rPr>
          <w:u w:val="none"/>
        </w:rPr>
      </w:pPr>
      <w:r w:rsidRPr="002F33AF">
        <w:rPr>
          <w:u w:val="thick"/>
        </w:rPr>
        <w:lastRenderedPageBreak/>
        <w:t xml:space="preserve">Visualization of </w:t>
      </w:r>
      <w:r w:rsidR="00036252">
        <w:rPr>
          <w:u w:val="thick"/>
        </w:rPr>
        <w:t>Hr</w:t>
      </w:r>
      <w:r w:rsidRPr="002F33AF">
        <w:rPr>
          <w:u w:val="thick"/>
        </w:rPr>
        <w:t xml:space="preserve"> Analytics Using Power BI</w:t>
      </w:r>
      <w:r w:rsidR="00C54D52">
        <w:rPr>
          <w:u w:val="thick"/>
        </w:rPr>
        <w:t xml:space="preserve"> </w:t>
      </w:r>
    </w:p>
    <w:p w14:paraId="6410535B" w14:textId="77777777" w:rsidR="00515580" w:rsidRDefault="00515580">
      <w:pPr>
        <w:pStyle w:val="BodyText"/>
        <w:rPr>
          <w:b/>
          <w:sz w:val="20"/>
        </w:rPr>
      </w:pPr>
    </w:p>
    <w:p w14:paraId="615AAB50" w14:textId="77777777" w:rsidR="00515580" w:rsidRDefault="00515580">
      <w:pPr>
        <w:pStyle w:val="BodyText"/>
        <w:rPr>
          <w:b/>
          <w:sz w:val="20"/>
        </w:rPr>
      </w:pPr>
    </w:p>
    <w:p w14:paraId="5D1F69A6" w14:textId="77777777" w:rsidR="00515580" w:rsidRDefault="00515580">
      <w:pPr>
        <w:pStyle w:val="BodyText"/>
      </w:pPr>
    </w:p>
    <w:p w14:paraId="03F28C98" w14:textId="78078E29" w:rsidR="002F33AF" w:rsidRDefault="002F33AF">
      <w:pPr>
        <w:pStyle w:val="BodyText"/>
      </w:pPr>
      <w:r>
        <w:rPr>
          <w:noProof/>
        </w:rPr>
        <w:drawing>
          <wp:inline distT="0" distB="0" distL="0" distR="0" wp14:anchorId="54E5B301" wp14:editId="64DA4344">
            <wp:extent cx="5918200" cy="3312999"/>
            <wp:effectExtent l="0" t="0" r="6350" b="1905"/>
            <wp:docPr id="18377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6506" name=""/>
                    <pic:cNvPicPr/>
                  </pic:nvPicPr>
                  <pic:blipFill>
                    <a:blip r:embed="rId10"/>
                    <a:stretch>
                      <a:fillRect/>
                    </a:stretch>
                  </pic:blipFill>
                  <pic:spPr>
                    <a:xfrm>
                      <a:off x="0" y="0"/>
                      <a:ext cx="5922139" cy="3315204"/>
                    </a:xfrm>
                    <a:prstGeom prst="rect">
                      <a:avLst/>
                    </a:prstGeom>
                  </pic:spPr>
                </pic:pic>
              </a:graphicData>
            </a:graphic>
          </wp:inline>
        </w:drawing>
      </w:r>
    </w:p>
    <w:p w14:paraId="30C0216A" w14:textId="77777777" w:rsidR="002F33AF" w:rsidRDefault="002F33AF">
      <w:pPr>
        <w:pStyle w:val="BodyText"/>
      </w:pPr>
    </w:p>
    <w:p w14:paraId="7661803C" w14:textId="77777777" w:rsidR="002F33AF" w:rsidRDefault="002F33AF">
      <w:pPr>
        <w:pStyle w:val="BodyText"/>
      </w:pPr>
    </w:p>
    <w:p w14:paraId="21EB8D45" w14:textId="77777777" w:rsidR="002F33AF" w:rsidRDefault="002F33AF">
      <w:pPr>
        <w:pStyle w:val="BodyText"/>
      </w:pPr>
    </w:p>
    <w:p w14:paraId="1924E836" w14:textId="77777777" w:rsidR="00515580" w:rsidRDefault="00515580">
      <w:pPr>
        <w:pStyle w:val="BodyText"/>
      </w:pPr>
    </w:p>
    <w:p w14:paraId="37ED3077" w14:textId="77777777" w:rsidR="00515580" w:rsidRDefault="00515580">
      <w:pPr>
        <w:pStyle w:val="BodyText"/>
      </w:pPr>
    </w:p>
    <w:p w14:paraId="21691EB2" w14:textId="77777777" w:rsidR="00515580" w:rsidRDefault="00515580">
      <w:pPr>
        <w:pStyle w:val="BodyText"/>
      </w:pPr>
    </w:p>
    <w:p w14:paraId="267B7FB8" w14:textId="77777777" w:rsidR="00515580" w:rsidRDefault="00515580"/>
    <w:p w14:paraId="1B59181D" w14:textId="77777777" w:rsidR="007F0EDA" w:rsidRDefault="007F0EDA"/>
    <w:p w14:paraId="226FD935" w14:textId="77777777" w:rsidR="007F0EDA" w:rsidRDefault="007F0EDA"/>
    <w:p w14:paraId="0A7ED923" w14:textId="77777777" w:rsidR="007F0EDA" w:rsidRDefault="007F0EDA"/>
    <w:p w14:paraId="66AB64F4" w14:textId="77777777" w:rsidR="007F0EDA" w:rsidRDefault="007F0EDA"/>
    <w:p w14:paraId="13C3FFE4" w14:textId="77777777" w:rsidR="007F0EDA" w:rsidRDefault="007F0EDA"/>
    <w:p w14:paraId="6CC5B623" w14:textId="77777777" w:rsidR="007F0EDA" w:rsidRDefault="007F0EDA"/>
    <w:p w14:paraId="4EDDB246" w14:textId="77777777" w:rsidR="007F0EDA" w:rsidRDefault="007F0EDA"/>
    <w:p w14:paraId="4EDCD269" w14:textId="77777777" w:rsidR="007F0EDA" w:rsidRDefault="007F0EDA"/>
    <w:p w14:paraId="56147613" w14:textId="77777777" w:rsidR="007F0EDA" w:rsidRDefault="007F0EDA"/>
    <w:p w14:paraId="0315310E" w14:textId="77777777" w:rsidR="007F0EDA" w:rsidRDefault="007F0EDA"/>
    <w:p w14:paraId="43E5609B" w14:textId="77777777" w:rsidR="007F0EDA" w:rsidRDefault="007F0EDA"/>
    <w:p w14:paraId="173E1D14" w14:textId="77777777" w:rsidR="007F0EDA" w:rsidRDefault="007F0EDA"/>
    <w:p w14:paraId="020C5E7C" w14:textId="77777777" w:rsidR="007F0EDA" w:rsidRDefault="007F0EDA"/>
    <w:p w14:paraId="79133ECF" w14:textId="77777777" w:rsidR="007F0EDA" w:rsidRDefault="007F0EDA"/>
    <w:p w14:paraId="079798BE" w14:textId="77777777" w:rsidR="007F0EDA" w:rsidRDefault="007F0EDA"/>
    <w:p w14:paraId="5C742FD9" w14:textId="77777777" w:rsidR="007F0EDA" w:rsidRDefault="007F0EDA"/>
    <w:p w14:paraId="255F26B6" w14:textId="77777777" w:rsidR="007F0EDA" w:rsidRDefault="007F0EDA"/>
    <w:p w14:paraId="59FFD144" w14:textId="77777777" w:rsidR="007F0EDA" w:rsidRDefault="007F0EDA"/>
    <w:p w14:paraId="5720FEC4" w14:textId="77777777" w:rsidR="007F0EDA" w:rsidRDefault="007F0EDA"/>
    <w:p w14:paraId="06A9FF41" w14:textId="77777777" w:rsidR="007F0EDA" w:rsidRDefault="007F0EDA"/>
    <w:p w14:paraId="6D47FBBB" w14:textId="77777777" w:rsidR="007F0EDA" w:rsidRDefault="007F0EDA">
      <w:pPr>
        <w:sectPr w:rsidR="007F0EDA" w:rsidSect="00EB2D5E">
          <w:pgSz w:w="11910" w:h="16840"/>
          <w:pgMar w:top="1320" w:right="1300" w:bottom="1140" w:left="1680" w:header="0" w:footer="925" w:gutter="0"/>
          <w:cols w:space="720"/>
        </w:sectPr>
      </w:pPr>
    </w:p>
    <w:p w14:paraId="2CFDE004" w14:textId="77777777" w:rsidR="00515580" w:rsidRDefault="00000000" w:rsidP="002F33AF">
      <w:pPr>
        <w:pStyle w:val="Heading1"/>
        <w:jc w:val="left"/>
        <w:rPr>
          <w:u w:val="none"/>
        </w:rPr>
      </w:pPr>
      <w:r>
        <w:rPr>
          <w:u w:val="thick"/>
        </w:rPr>
        <w:lastRenderedPageBreak/>
        <w:t>RESULT</w:t>
      </w:r>
      <w:r>
        <w:rPr>
          <w:spacing w:val="-5"/>
          <w:u w:val="thick"/>
        </w:rPr>
        <w:t xml:space="preserve"> </w:t>
      </w:r>
      <w:r>
        <w:rPr>
          <w:u w:val="thick"/>
        </w:rPr>
        <w:t>AND</w:t>
      </w:r>
      <w:r>
        <w:rPr>
          <w:spacing w:val="-1"/>
          <w:u w:val="thick"/>
        </w:rPr>
        <w:t xml:space="preserve"> </w:t>
      </w:r>
      <w:r>
        <w:rPr>
          <w:u w:val="thick"/>
        </w:rPr>
        <w:t>DISCUSSION</w:t>
      </w:r>
    </w:p>
    <w:p w14:paraId="2287D0D2" w14:textId="77777777" w:rsidR="00515580" w:rsidRDefault="00515580">
      <w:pPr>
        <w:pStyle w:val="BodyText"/>
        <w:rPr>
          <w:b/>
          <w:sz w:val="20"/>
        </w:rPr>
      </w:pPr>
    </w:p>
    <w:p w14:paraId="4F62DA2F" w14:textId="77777777" w:rsidR="00515580" w:rsidRDefault="00515580">
      <w:pPr>
        <w:pStyle w:val="BodyText"/>
        <w:spacing w:before="2"/>
        <w:rPr>
          <w:b/>
          <w:sz w:val="26"/>
        </w:rPr>
      </w:pPr>
    </w:p>
    <w:p w14:paraId="5DE19D5F" w14:textId="063F3CFB" w:rsidR="00515580" w:rsidRDefault="007F0EDA">
      <w:pPr>
        <w:pStyle w:val="BodyText"/>
        <w:rPr>
          <w:sz w:val="20"/>
        </w:rPr>
      </w:pPr>
      <w:r w:rsidRPr="007F0EDA">
        <w:t>In our HR Analytics Recruitment Analysis using Power BI, we analyzed data from 1,000 employees to uncover key insights into workforce dynamics. Our visualizations provided clear metrics on attrition and retention rates, revealing how these figures are influenced by factors such as age and department. We also examined the average yearly salary across the organization, providing a detailed breakdown that helps assess the effectiveness of current compensation strategies. Additionally, our analysis included attrition rates segmented by age and department, which highlighted specific areas for HR intervention. Cultural diversity and the distribution of employees across various departments were also visualized, offering a broader perspective on the organizational structure and the inclusivity of the workplace environment. These insights collectively assist in strategic decision-making and policy adjustments aimed at enhancing employee satisfaction and organizational efficiency.</w:t>
      </w:r>
    </w:p>
    <w:p w14:paraId="335F38C1" w14:textId="4FE9155F" w:rsidR="00515580" w:rsidRDefault="00515580">
      <w:pPr>
        <w:pStyle w:val="BodyText"/>
        <w:spacing w:before="2"/>
        <w:rPr>
          <w:sz w:val="29"/>
        </w:rPr>
      </w:pPr>
    </w:p>
    <w:p w14:paraId="67110586" w14:textId="77777777" w:rsidR="00515580" w:rsidRDefault="00515580">
      <w:pPr>
        <w:pStyle w:val="BodyText"/>
        <w:rPr>
          <w:sz w:val="20"/>
        </w:rPr>
      </w:pPr>
    </w:p>
    <w:p w14:paraId="130DD57A" w14:textId="77777777" w:rsidR="00515580" w:rsidRDefault="00515580">
      <w:pPr>
        <w:pStyle w:val="BodyText"/>
        <w:rPr>
          <w:sz w:val="20"/>
        </w:rPr>
      </w:pPr>
    </w:p>
    <w:p w14:paraId="14C35D19" w14:textId="77777777" w:rsidR="00515580" w:rsidRDefault="00515580">
      <w:pPr>
        <w:pStyle w:val="BodyText"/>
        <w:rPr>
          <w:sz w:val="20"/>
        </w:rPr>
      </w:pPr>
    </w:p>
    <w:p w14:paraId="25D74F44" w14:textId="58B2DC36" w:rsidR="00515580" w:rsidRDefault="00515580">
      <w:pPr>
        <w:pStyle w:val="BodyText"/>
        <w:rPr>
          <w:sz w:val="25"/>
        </w:rPr>
      </w:pPr>
    </w:p>
    <w:p w14:paraId="5008AC9C" w14:textId="77777777" w:rsidR="00515580" w:rsidRDefault="00515580">
      <w:pPr>
        <w:rPr>
          <w:sz w:val="25"/>
        </w:rPr>
        <w:sectPr w:rsidR="00515580" w:rsidSect="00EB2D5E">
          <w:pgSz w:w="11910" w:h="16840"/>
          <w:pgMar w:top="1340" w:right="1300" w:bottom="1140" w:left="1680" w:header="0" w:footer="925" w:gutter="0"/>
          <w:cols w:space="720"/>
        </w:sectPr>
      </w:pPr>
    </w:p>
    <w:p w14:paraId="77D2AC64" w14:textId="77777777" w:rsidR="00515580" w:rsidRDefault="00515580">
      <w:pPr>
        <w:pStyle w:val="BodyText"/>
        <w:spacing w:before="1"/>
        <w:rPr>
          <w:sz w:val="15"/>
        </w:rPr>
      </w:pPr>
    </w:p>
    <w:p w14:paraId="682C82B8" w14:textId="77777777" w:rsidR="00515580" w:rsidRDefault="00000000">
      <w:pPr>
        <w:pStyle w:val="Heading1"/>
        <w:spacing w:before="82"/>
        <w:ind w:left="2052"/>
        <w:rPr>
          <w:u w:val="none"/>
        </w:rPr>
      </w:pPr>
      <w:r>
        <w:rPr>
          <w:u w:val="thick"/>
        </w:rPr>
        <w:t>CONCLUSION</w:t>
      </w:r>
    </w:p>
    <w:p w14:paraId="0E9FB991" w14:textId="77777777" w:rsidR="00515580" w:rsidRDefault="00515580">
      <w:pPr>
        <w:pStyle w:val="BodyText"/>
        <w:rPr>
          <w:b/>
          <w:sz w:val="20"/>
        </w:rPr>
      </w:pPr>
    </w:p>
    <w:p w14:paraId="209EB8A8" w14:textId="77777777" w:rsidR="00515580" w:rsidRDefault="00515580">
      <w:pPr>
        <w:pStyle w:val="BodyText"/>
        <w:rPr>
          <w:b/>
          <w:sz w:val="20"/>
        </w:rPr>
      </w:pPr>
    </w:p>
    <w:p w14:paraId="041EDBBA" w14:textId="77777777" w:rsidR="00515580" w:rsidRDefault="00515580">
      <w:pPr>
        <w:pStyle w:val="BodyText"/>
        <w:spacing w:before="5"/>
        <w:rPr>
          <w:b/>
          <w:sz w:val="25"/>
        </w:rPr>
      </w:pPr>
    </w:p>
    <w:p w14:paraId="2EE0281E" w14:textId="59904DF1" w:rsidR="00515580" w:rsidRDefault="007F0EDA">
      <w:pPr>
        <w:pStyle w:val="BodyText"/>
        <w:spacing w:before="90" w:line="259" w:lineRule="auto"/>
        <w:ind w:left="447" w:right="117"/>
        <w:jc w:val="both"/>
      </w:pPr>
      <w:r w:rsidRPr="007F0EDA">
        <w:t xml:space="preserve">In conclusion, our HR Analytics Recruitment Analysis conducted using Power BI on a dataset of 1,000 employees has provided invaluable insights into various facets of workforce management. By visualizing key metrics such as attrition rates, retention rates, salary distributions, attrition by age group and department, cultural diversity, and employee count by department, we have gained a comprehensive understanding of the organization's HR landscape. These insights enable us to make informed decisions and implement targeted strategies to enhance employee satisfaction, improve retention rates, and optimize recruitment processes. Moving forward, the actionable insights derived from this analysis will serve as a roadmap for driving positive changes within the organization, fostering a more productive and inclusive workplace culture. </w:t>
      </w:r>
    </w:p>
    <w:p w14:paraId="686FCD8E" w14:textId="77777777" w:rsidR="00515580" w:rsidRDefault="00515580">
      <w:pPr>
        <w:spacing w:line="259" w:lineRule="auto"/>
        <w:jc w:val="both"/>
        <w:sectPr w:rsidR="00515580" w:rsidSect="00EB2D5E">
          <w:pgSz w:w="11910" w:h="16840"/>
          <w:pgMar w:top="1580" w:right="1300" w:bottom="1140" w:left="1680" w:header="0" w:footer="925" w:gutter="0"/>
          <w:cols w:space="720"/>
        </w:sectPr>
      </w:pPr>
    </w:p>
    <w:p w14:paraId="242DA571" w14:textId="77777777" w:rsidR="00515580" w:rsidRDefault="00000000">
      <w:pPr>
        <w:pStyle w:val="Heading1"/>
        <w:ind w:right="1725"/>
        <w:rPr>
          <w:u w:val="none"/>
        </w:rPr>
      </w:pPr>
      <w:r>
        <w:rPr>
          <w:u w:val="thick"/>
        </w:rPr>
        <w:lastRenderedPageBreak/>
        <w:t>REFERENCES</w:t>
      </w:r>
    </w:p>
    <w:p w14:paraId="0630A643" w14:textId="77777777" w:rsidR="00515580" w:rsidRDefault="00515580">
      <w:pPr>
        <w:pStyle w:val="BodyText"/>
        <w:rPr>
          <w:b/>
          <w:sz w:val="20"/>
        </w:rPr>
      </w:pPr>
    </w:p>
    <w:p w14:paraId="13671363" w14:textId="77777777" w:rsidR="00515580" w:rsidRDefault="00515580">
      <w:pPr>
        <w:pStyle w:val="BodyText"/>
        <w:spacing w:before="3"/>
        <w:rPr>
          <w:b/>
          <w:sz w:val="23"/>
        </w:rPr>
      </w:pPr>
    </w:p>
    <w:p w14:paraId="58C0608C" w14:textId="77777777" w:rsidR="007F0EDA" w:rsidRPr="007F0EDA" w:rsidRDefault="007F0EDA" w:rsidP="007F0EDA">
      <w:pPr>
        <w:pStyle w:val="ListParagraph"/>
        <w:tabs>
          <w:tab w:val="left" w:pos="630"/>
        </w:tabs>
        <w:spacing w:before="90" w:line="247" w:lineRule="auto"/>
        <w:ind w:left="447" w:right="119" w:firstLine="0"/>
        <w:jc w:val="both"/>
        <w:rPr>
          <w:sz w:val="24"/>
        </w:rPr>
      </w:pPr>
    </w:p>
    <w:p w14:paraId="6744AF87" w14:textId="77777777" w:rsidR="007F0EDA" w:rsidRPr="007F0EDA" w:rsidRDefault="007F0EDA" w:rsidP="007F0EDA">
      <w:pPr>
        <w:pStyle w:val="ListParagraph"/>
        <w:tabs>
          <w:tab w:val="left" w:pos="630"/>
        </w:tabs>
        <w:spacing w:before="90" w:line="247" w:lineRule="auto"/>
        <w:ind w:left="447" w:right="119" w:firstLine="0"/>
        <w:jc w:val="both"/>
        <w:rPr>
          <w:sz w:val="24"/>
        </w:rPr>
      </w:pPr>
      <w:r w:rsidRPr="007F0EDA">
        <w:rPr>
          <w:sz w:val="24"/>
        </w:rPr>
        <w:t>1. Bersin, J. (2015). The datafication of HR. Harvard Business Review, 93(5), 106-114.</w:t>
      </w:r>
    </w:p>
    <w:p w14:paraId="510EB19F" w14:textId="77777777" w:rsidR="007F0EDA" w:rsidRPr="007F0EDA" w:rsidRDefault="007F0EDA" w:rsidP="007F0EDA">
      <w:pPr>
        <w:pStyle w:val="ListParagraph"/>
        <w:tabs>
          <w:tab w:val="left" w:pos="630"/>
        </w:tabs>
        <w:spacing w:before="90" w:line="247" w:lineRule="auto"/>
        <w:ind w:left="447" w:right="119" w:firstLine="0"/>
        <w:jc w:val="both"/>
        <w:rPr>
          <w:sz w:val="24"/>
        </w:rPr>
      </w:pPr>
    </w:p>
    <w:p w14:paraId="3BC109F6" w14:textId="1D55EDD2" w:rsidR="007F0EDA" w:rsidRPr="007F0EDA" w:rsidRDefault="007F0EDA" w:rsidP="007F0EDA">
      <w:pPr>
        <w:pStyle w:val="ListParagraph"/>
        <w:tabs>
          <w:tab w:val="left" w:pos="630"/>
        </w:tabs>
        <w:spacing w:before="90" w:line="247" w:lineRule="auto"/>
        <w:ind w:left="447" w:right="119" w:firstLine="0"/>
        <w:jc w:val="both"/>
        <w:rPr>
          <w:sz w:val="24"/>
        </w:rPr>
      </w:pPr>
      <w:r w:rsidRPr="007F0EDA">
        <w:rPr>
          <w:sz w:val="24"/>
        </w:rPr>
        <w:t>2 Davenport, T. H., Harris, J., &amp; Shapiro, J. (2010). Competing on talent analytics. Harvard Business Review, 88(10), 52-58.</w:t>
      </w:r>
    </w:p>
    <w:p w14:paraId="77A7FD1A" w14:textId="77777777" w:rsidR="007F0EDA" w:rsidRPr="007F0EDA" w:rsidRDefault="007F0EDA" w:rsidP="007F0EDA">
      <w:pPr>
        <w:pStyle w:val="ListParagraph"/>
        <w:tabs>
          <w:tab w:val="left" w:pos="630"/>
        </w:tabs>
        <w:spacing w:before="90" w:line="247" w:lineRule="auto"/>
        <w:ind w:left="447" w:right="119" w:firstLine="0"/>
        <w:jc w:val="both"/>
        <w:rPr>
          <w:sz w:val="24"/>
        </w:rPr>
      </w:pPr>
    </w:p>
    <w:p w14:paraId="02A5CD61" w14:textId="77777777" w:rsidR="007F0EDA" w:rsidRPr="007F0EDA" w:rsidRDefault="007F0EDA" w:rsidP="007F0EDA">
      <w:pPr>
        <w:pStyle w:val="ListParagraph"/>
        <w:tabs>
          <w:tab w:val="left" w:pos="630"/>
        </w:tabs>
        <w:spacing w:before="90" w:line="247" w:lineRule="auto"/>
        <w:ind w:left="447" w:right="119" w:firstLine="0"/>
        <w:jc w:val="both"/>
        <w:rPr>
          <w:sz w:val="24"/>
        </w:rPr>
      </w:pPr>
      <w:r w:rsidRPr="007F0EDA">
        <w:rPr>
          <w:sz w:val="24"/>
        </w:rPr>
        <w:t>3. Boudreau, J. W., &amp; Cascio, W. F. (2017). Human resource analytics: Why it's important and how you can get started. Organizational Dynamics, 46(1), 3-15.</w:t>
      </w:r>
    </w:p>
    <w:p w14:paraId="2DC4AA54" w14:textId="77777777" w:rsidR="007F0EDA" w:rsidRPr="007F0EDA" w:rsidRDefault="007F0EDA" w:rsidP="007F0EDA">
      <w:pPr>
        <w:pStyle w:val="ListParagraph"/>
        <w:tabs>
          <w:tab w:val="left" w:pos="630"/>
        </w:tabs>
        <w:spacing w:before="90" w:line="247" w:lineRule="auto"/>
        <w:ind w:left="447" w:right="119" w:firstLine="0"/>
        <w:jc w:val="both"/>
        <w:rPr>
          <w:sz w:val="24"/>
        </w:rPr>
      </w:pPr>
    </w:p>
    <w:p w14:paraId="6CC712CF" w14:textId="1CEA5E2C" w:rsidR="007F0EDA" w:rsidRPr="007F0EDA" w:rsidRDefault="007F0EDA" w:rsidP="007F0EDA">
      <w:pPr>
        <w:tabs>
          <w:tab w:val="left" w:pos="630"/>
        </w:tabs>
        <w:spacing w:before="90" w:line="247" w:lineRule="auto"/>
        <w:ind w:left="264" w:right="119"/>
        <w:jc w:val="both"/>
        <w:rPr>
          <w:sz w:val="24"/>
        </w:rPr>
      </w:pPr>
      <w:r>
        <w:rPr>
          <w:sz w:val="24"/>
        </w:rPr>
        <w:t xml:space="preserve">   </w:t>
      </w:r>
      <w:r w:rsidRPr="007F0EDA">
        <w:rPr>
          <w:sz w:val="24"/>
        </w:rPr>
        <w:t>4. Microsoft. (n.d.). Power BI. Retrieved from https://powerbi.microsoft.com/</w:t>
      </w:r>
    </w:p>
    <w:p w14:paraId="2C298C2E" w14:textId="77777777" w:rsidR="007F0EDA" w:rsidRPr="007F0EDA" w:rsidRDefault="007F0EDA" w:rsidP="007F0EDA">
      <w:pPr>
        <w:pStyle w:val="ListParagraph"/>
        <w:tabs>
          <w:tab w:val="left" w:pos="630"/>
        </w:tabs>
        <w:spacing w:before="90" w:line="247" w:lineRule="auto"/>
        <w:ind w:left="447" w:right="119" w:firstLine="0"/>
        <w:jc w:val="both"/>
        <w:rPr>
          <w:sz w:val="24"/>
        </w:rPr>
      </w:pPr>
    </w:p>
    <w:p w14:paraId="5A0F5E0D" w14:textId="3B113EEF" w:rsidR="00515580" w:rsidRDefault="00515580" w:rsidP="007F0EDA">
      <w:pPr>
        <w:pStyle w:val="ListParagraph"/>
        <w:tabs>
          <w:tab w:val="left" w:pos="630"/>
        </w:tabs>
        <w:spacing w:before="90" w:line="247" w:lineRule="auto"/>
        <w:ind w:left="447" w:right="119" w:firstLine="0"/>
        <w:jc w:val="both"/>
      </w:pPr>
    </w:p>
    <w:sectPr w:rsidR="00515580">
      <w:pgSz w:w="11910" w:h="16840"/>
      <w:pgMar w:top="1340" w:right="1300" w:bottom="1140" w:left="1680" w:header="0"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7170C" w14:textId="77777777" w:rsidR="00EB2D5E" w:rsidRDefault="00EB2D5E">
      <w:r>
        <w:separator/>
      </w:r>
    </w:p>
  </w:endnote>
  <w:endnote w:type="continuationSeparator" w:id="0">
    <w:p w14:paraId="669620E8" w14:textId="77777777" w:rsidR="00EB2D5E" w:rsidRDefault="00EB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C9FAB" w14:textId="271D74BD" w:rsidR="00515580" w:rsidRDefault="00810611">
    <w:pPr>
      <w:pStyle w:val="BodyText"/>
      <w:spacing w:line="14" w:lineRule="auto"/>
      <w:rPr>
        <w:sz w:val="17"/>
      </w:rPr>
    </w:pPr>
    <w:r>
      <w:rPr>
        <w:noProof/>
      </w:rPr>
      <mc:AlternateContent>
        <mc:Choice Requires="wps">
          <w:drawing>
            <wp:anchor distT="0" distB="0" distL="114300" distR="114300" simplePos="0" relativeHeight="487396352" behindDoc="1" locked="0" layoutInCell="1" allowOverlap="1" wp14:anchorId="3E2C2449" wp14:editId="2481EAE7">
              <wp:simplePos x="0" y="0"/>
              <wp:positionH relativeFrom="page">
                <wp:posOffset>1332865</wp:posOffset>
              </wp:positionH>
              <wp:positionV relativeFrom="page">
                <wp:posOffset>9906000</wp:posOffset>
              </wp:positionV>
              <wp:extent cx="5347970" cy="6350"/>
              <wp:effectExtent l="0" t="0" r="0" b="0"/>
              <wp:wrapNone/>
              <wp:docPr id="19752205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79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FE966" id="Rectangle 2" o:spid="_x0000_s1026" style="position:absolute;margin-left:104.95pt;margin-top:780pt;width:421.1pt;height:.5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396864" behindDoc="1" locked="0" layoutInCell="1" allowOverlap="1" wp14:anchorId="3E78E627" wp14:editId="536E3BF6">
              <wp:simplePos x="0" y="0"/>
              <wp:positionH relativeFrom="page">
                <wp:posOffset>5962650</wp:posOffset>
              </wp:positionH>
              <wp:positionV relativeFrom="page">
                <wp:posOffset>9914255</wp:posOffset>
              </wp:positionV>
              <wp:extent cx="715010" cy="180975"/>
              <wp:effectExtent l="0" t="0" r="0" b="0"/>
              <wp:wrapNone/>
              <wp:docPr id="8514602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233A5" w14:textId="77777777" w:rsidR="00515580" w:rsidRDefault="00000000">
                          <w:pPr>
                            <w:spacing w:before="11"/>
                            <w:ind w:left="60"/>
                          </w:pPr>
                          <w:r>
                            <w:fldChar w:fldCharType="begin"/>
                          </w:r>
                          <w:r>
                            <w:instrText xml:space="preserve"> PAGE </w:instrText>
                          </w:r>
                          <w:r>
                            <w:fldChar w:fldCharType="separate"/>
                          </w:r>
                          <w:r>
                            <w:t>11</w:t>
                          </w:r>
                          <w:r>
                            <w:fldChar w:fldCharType="end"/>
                          </w:r>
                          <w:r>
                            <w:rPr>
                              <w:spacing w:val="2"/>
                            </w:rPr>
                            <w:t xml:space="preserve"> </w:t>
                          </w:r>
                          <w:r>
                            <w:t>|</w:t>
                          </w:r>
                          <w:r>
                            <w:rPr>
                              <w:spacing w:val="-4"/>
                            </w:rPr>
                            <w:t xml:space="preserve"> </w:t>
                          </w:r>
                          <w:r>
                            <w:rPr>
                              <w:color w:val="7E7E7E"/>
                            </w:rPr>
                            <w:t>P</w:t>
                          </w:r>
                          <w:r>
                            <w:rPr>
                              <w:color w:val="7E7E7E"/>
                              <w:spacing w:val="5"/>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8E627" id="_x0000_t202" coordsize="21600,21600" o:spt="202" path="m,l,21600r21600,l21600,xe">
              <v:stroke joinstyle="miter"/>
              <v:path gradientshapeok="t" o:connecttype="rect"/>
            </v:shapetype>
            <v:shape id="Text Box 1" o:spid="_x0000_s1026" type="#_x0000_t202" style="position:absolute;margin-left:469.5pt;margin-top:780.65pt;width:56.3pt;height:14.2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" filled="f" stroked="f">
              <v:textbox inset="0,0,0,0">
                <w:txbxContent>
                  <w:p w14:paraId="3F2233A5" w14:textId="77777777" w:rsidR="00515580" w:rsidRDefault="00000000">
                    <w:pPr>
                      <w:spacing w:before="11"/>
                      <w:ind w:left="60"/>
                    </w:pPr>
                    <w:r>
                      <w:fldChar w:fldCharType="begin"/>
                    </w:r>
                    <w:r>
                      <w:instrText xml:space="preserve"> PAGE </w:instrText>
                    </w:r>
                    <w:r>
                      <w:fldChar w:fldCharType="separate"/>
                    </w:r>
                    <w:r>
                      <w:t>11</w:t>
                    </w:r>
                    <w:r>
                      <w:fldChar w:fldCharType="end"/>
                    </w:r>
                    <w:r>
                      <w:rPr>
                        <w:spacing w:val="2"/>
                      </w:rPr>
                      <w:t xml:space="preserve"> </w:t>
                    </w:r>
                    <w:r>
                      <w:t>|</w:t>
                    </w:r>
                    <w:r>
                      <w:rPr>
                        <w:spacing w:val="-4"/>
                      </w:rPr>
                      <w:t xml:space="preserve"> </w:t>
                    </w:r>
                    <w:r>
                      <w:rPr>
                        <w:color w:val="7E7E7E"/>
                      </w:rPr>
                      <w:t>P</w:t>
                    </w:r>
                    <w:r>
                      <w:rPr>
                        <w:color w:val="7E7E7E"/>
                        <w:spacing w:val="5"/>
                      </w:rPr>
                      <w:t xml:space="preserve"> </w:t>
                    </w:r>
                    <w:r>
                      <w:rPr>
                        <w:color w:val="7E7E7E"/>
                      </w:rPr>
                      <w:t>a</w:t>
                    </w:r>
                    <w:r>
                      <w:rPr>
                        <w:color w:val="7E7E7E"/>
                        <w:spacing w:val="9"/>
                      </w:rPr>
                      <w:t xml:space="preserve"> </w:t>
                    </w:r>
                    <w:r>
                      <w:rPr>
                        <w:color w:val="7E7E7E"/>
                      </w:rPr>
                      <w:t>g</w:t>
                    </w:r>
                    <w:r>
                      <w:rPr>
                        <w:color w:val="7E7E7E"/>
                        <w:spacing w:val="2"/>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86A24" w14:textId="77777777" w:rsidR="00EB2D5E" w:rsidRDefault="00EB2D5E">
      <w:r>
        <w:separator/>
      </w:r>
    </w:p>
  </w:footnote>
  <w:footnote w:type="continuationSeparator" w:id="0">
    <w:p w14:paraId="3AF9F26E" w14:textId="77777777" w:rsidR="00EB2D5E" w:rsidRDefault="00EB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12897"/>
    <w:multiLevelType w:val="hybridMultilevel"/>
    <w:tmpl w:val="D0A4DB2A"/>
    <w:lvl w:ilvl="0" w:tplc="5AE6A5D2">
      <w:start w:val="1"/>
      <w:numFmt w:val="decimal"/>
      <w:lvlText w:val="%1."/>
      <w:lvlJc w:val="left"/>
      <w:pPr>
        <w:ind w:left="691" w:hanging="245"/>
      </w:pPr>
      <w:rPr>
        <w:rFonts w:hint="default"/>
        <w:w w:val="100"/>
        <w:lang w:val="en-US" w:eastAsia="en-US" w:bidi="ar-SA"/>
      </w:rPr>
    </w:lvl>
    <w:lvl w:ilvl="1" w:tplc="F0F6D274">
      <w:numFmt w:val="bullet"/>
      <w:lvlText w:val="-"/>
      <w:lvlJc w:val="left"/>
      <w:pPr>
        <w:ind w:left="447" w:hanging="226"/>
      </w:pPr>
      <w:rPr>
        <w:rFonts w:ascii="Times New Roman" w:eastAsia="Times New Roman" w:hAnsi="Times New Roman" w:cs="Times New Roman" w:hint="default"/>
        <w:w w:val="99"/>
        <w:sz w:val="24"/>
        <w:szCs w:val="24"/>
        <w:lang w:val="en-US" w:eastAsia="en-US" w:bidi="ar-SA"/>
      </w:rPr>
    </w:lvl>
    <w:lvl w:ilvl="2" w:tplc="3ACAB062">
      <w:numFmt w:val="bullet"/>
      <w:lvlText w:val="•"/>
      <w:lvlJc w:val="left"/>
      <w:pPr>
        <w:ind w:left="840" w:hanging="226"/>
      </w:pPr>
      <w:rPr>
        <w:rFonts w:hint="default"/>
        <w:lang w:val="en-US" w:eastAsia="en-US" w:bidi="ar-SA"/>
      </w:rPr>
    </w:lvl>
    <w:lvl w:ilvl="3" w:tplc="1A82304A">
      <w:numFmt w:val="bullet"/>
      <w:lvlText w:val="•"/>
      <w:lvlJc w:val="left"/>
      <w:pPr>
        <w:ind w:left="1850" w:hanging="226"/>
      </w:pPr>
      <w:rPr>
        <w:rFonts w:hint="default"/>
        <w:lang w:val="en-US" w:eastAsia="en-US" w:bidi="ar-SA"/>
      </w:rPr>
    </w:lvl>
    <w:lvl w:ilvl="4" w:tplc="F5045ABA">
      <w:numFmt w:val="bullet"/>
      <w:lvlText w:val="•"/>
      <w:lvlJc w:val="left"/>
      <w:pPr>
        <w:ind w:left="2861" w:hanging="226"/>
      </w:pPr>
      <w:rPr>
        <w:rFonts w:hint="default"/>
        <w:lang w:val="en-US" w:eastAsia="en-US" w:bidi="ar-SA"/>
      </w:rPr>
    </w:lvl>
    <w:lvl w:ilvl="5" w:tplc="FAC60B28">
      <w:numFmt w:val="bullet"/>
      <w:lvlText w:val="•"/>
      <w:lvlJc w:val="left"/>
      <w:pPr>
        <w:ind w:left="3871" w:hanging="226"/>
      </w:pPr>
      <w:rPr>
        <w:rFonts w:hint="default"/>
        <w:lang w:val="en-US" w:eastAsia="en-US" w:bidi="ar-SA"/>
      </w:rPr>
    </w:lvl>
    <w:lvl w:ilvl="6" w:tplc="53AA0DF2">
      <w:numFmt w:val="bullet"/>
      <w:lvlText w:val="•"/>
      <w:lvlJc w:val="left"/>
      <w:pPr>
        <w:ind w:left="4882" w:hanging="226"/>
      </w:pPr>
      <w:rPr>
        <w:rFonts w:hint="default"/>
        <w:lang w:val="en-US" w:eastAsia="en-US" w:bidi="ar-SA"/>
      </w:rPr>
    </w:lvl>
    <w:lvl w:ilvl="7" w:tplc="6FD6DE18">
      <w:numFmt w:val="bullet"/>
      <w:lvlText w:val="•"/>
      <w:lvlJc w:val="left"/>
      <w:pPr>
        <w:ind w:left="5892" w:hanging="226"/>
      </w:pPr>
      <w:rPr>
        <w:rFonts w:hint="default"/>
        <w:lang w:val="en-US" w:eastAsia="en-US" w:bidi="ar-SA"/>
      </w:rPr>
    </w:lvl>
    <w:lvl w:ilvl="8" w:tplc="BFBAC066">
      <w:numFmt w:val="bullet"/>
      <w:lvlText w:val="•"/>
      <w:lvlJc w:val="left"/>
      <w:pPr>
        <w:ind w:left="6903" w:hanging="226"/>
      </w:pPr>
      <w:rPr>
        <w:rFonts w:hint="default"/>
        <w:lang w:val="en-US" w:eastAsia="en-US" w:bidi="ar-SA"/>
      </w:rPr>
    </w:lvl>
  </w:abstractNum>
  <w:abstractNum w:abstractNumId="1" w15:restartNumberingAfterBreak="0">
    <w:nsid w:val="5EC029CC"/>
    <w:multiLevelType w:val="hybridMultilevel"/>
    <w:tmpl w:val="451A8752"/>
    <w:lvl w:ilvl="0" w:tplc="F7C83C20">
      <w:start w:val="1"/>
      <w:numFmt w:val="decimal"/>
      <w:lvlText w:val="%1."/>
      <w:lvlJc w:val="left"/>
      <w:pPr>
        <w:ind w:left="691" w:hanging="245"/>
      </w:pPr>
      <w:rPr>
        <w:rFonts w:ascii="Times New Roman" w:eastAsia="Times New Roman" w:hAnsi="Times New Roman" w:cs="Times New Roman" w:hint="default"/>
        <w:w w:val="100"/>
        <w:sz w:val="24"/>
        <w:szCs w:val="24"/>
        <w:lang w:val="en-US" w:eastAsia="en-US" w:bidi="ar-SA"/>
      </w:rPr>
    </w:lvl>
    <w:lvl w:ilvl="1" w:tplc="045ED0C4">
      <w:numFmt w:val="bullet"/>
      <w:lvlText w:val=""/>
      <w:lvlJc w:val="left"/>
      <w:pPr>
        <w:ind w:left="1167" w:hanging="192"/>
      </w:pPr>
      <w:rPr>
        <w:rFonts w:ascii="Wingdings" w:eastAsia="Wingdings" w:hAnsi="Wingdings" w:cs="Wingdings" w:hint="default"/>
        <w:spacing w:val="1"/>
        <w:w w:val="100"/>
        <w:sz w:val="22"/>
        <w:szCs w:val="22"/>
        <w:lang w:val="en-US" w:eastAsia="en-US" w:bidi="ar-SA"/>
      </w:rPr>
    </w:lvl>
    <w:lvl w:ilvl="2" w:tplc="7BFE44AC">
      <w:numFmt w:val="bullet"/>
      <w:lvlText w:val="•"/>
      <w:lvlJc w:val="left"/>
      <w:pPr>
        <w:ind w:left="2022" w:hanging="192"/>
      </w:pPr>
      <w:rPr>
        <w:rFonts w:hint="default"/>
        <w:lang w:val="en-US" w:eastAsia="en-US" w:bidi="ar-SA"/>
      </w:rPr>
    </w:lvl>
    <w:lvl w:ilvl="3" w:tplc="D8D8747E">
      <w:numFmt w:val="bullet"/>
      <w:lvlText w:val="•"/>
      <w:lvlJc w:val="left"/>
      <w:pPr>
        <w:ind w:left="2885" w:hanging="192"/>
      </w:pPr>
      <w:rPr>
        <w:rFonts w:hint="default"/>
        <w:lang w:val="en-US" w:eastAsia="en-US" w:bidi="ar-SA"/>
      </w:rPr>
    </w:lvl>
    <w:lvl w:ilvl="4" w:tplc="A32439C6">
      <w:numFmt w:val="bullet"/>
      <w:lvlText w:val="•"/>
      <w:lvlJc w:val="left"/>
      <w:pPr>
        <w:ind w:left="3748" w:hanging="192"/>
      </w:pPr>
      <w:rPr>
        <w:rFonts w:hint="default"/>
        <w:lang w:val="en-US" w:eastAsia="en-US" w:bidi="ar-SA"/>
      </w:rPr>
    </w:lvl>
    <w:lvl w:ilvl="5" w:tplc="D66C659C">
      <w:numFmt w:val="bullet"/>
      <w:lvlText w:val="•"/>
      <w:lvlJc w:val="left"/>
      <w:pPr>
        <w:ind w:left="4610" w:hanging="192"/>
      </w:pPr>
      <w:rPr>
        <w:rFonts w:hint="default"/>
        <w:lang w:val="en-US" w:eastAsia="en-US" w:bidi="ar-SA"/>
      </w:rPr>
    </w:lvl>
    <w:lvl w:ilvl="6" w:tplc="8C82B95A">
      <w:numFmt w:val="bullet"/>
      <w:lvlText w:val="•"/>
      <w:lvlJc w:val="left"/>
      <w:pPr>
        <w:ind w:left="5473" w:hanging="192"/>
      </w:pPr>
      <w:rPr>
        <w:rFonts w:hint="default"/>
        <w:lang w:val="en-US" w:eastAsia="en-US" w:bidi="ar-SA"/>
      </w:rPr>
    </w:lvl>
    <w:lvl w:ilvl="7" w:tplc="4CBAFD22">
      <w:numFmt w:val="bullet"/>
      <w:lvlText w:val="•"/>
      <w:lvlJc w:val="left"/>
      <w:pPr>
        <w:ind w:left="6336" w:hanging="192"/>
      </w:pPr>
      <w:rPr>
        <w:rFonts w:hint="default"/>
        <w:lang w:val="en-US" w:eastAsia="en-US" w:bidi="ar-SA"/>
      </w:rPr>
    </w:lvl>
    <w:lvl w:ilvl="8" w:tplc="ACF6D8C6">
      <w:numFmt w:val="bullet"/>
      <w:lvlText w:val="•"/>
      <w:lvlJc w:val="left"/>
      <w:pPr>
        <w:ind w:left="7198" w:hanging="192"/>
      </w:pPr>
      <w:rPr>
        <w:rFonts w:hint="default"/>
        <w:lang w:val="en-US" w:eastAsia="en-US" w:bidi="ar-SA"/>
      </w:rPr>
    </w:lvl>
  </w:abstractNum>
  <w:abstractNum w:abstractNumId="2" w15:restartNumberingAfterBreak="0">
    <w:nsid w:val="61332FF8"/>
    <w:multiLevelType w:val="hybridMultilevel"/>
    <w:tmpl w:val="15828D20"/>
    <w:lvl w:ilvl="0" w:tplc="8AE05096">
      <w:start w:val="1"/>
      <w:numFmt w:val="decimal"/>
      <w:lvlText w:val="%1."/>
      <w:lvlJc w:val="left"/>
      <w:pPr>
        <w:ind w:left="447" w:hanging="183"/>
      </w:pPr>
      <w:rPr>
        <w:rFonts w:ascii="Times New Roman" w:eastAsia="Times New Roman" w:hAnsi="Times New Roman" w:cs="Times New Roman" w:hint="default"/>
        <w:w w:val="100"/>
        <w:sz w:val="22"/>
        <w:szCs w:val="22"/>
        <w:lang w:val="en-US" w:eastAsia="en-US" w:bidi="ar-SA"/>
      </w:rPr>
    </w:lvl>
    <w:lvl w:ilvl="1" w:tplc="FE861002">
      <w:numFmt w:val="bullet"/>
      <w:lvlText w:val="•"/>
      <w:lvlJc w:val="left"/>
      <w:pPr>
        <w:ind w:left="1288" w:hanging="183"/>
      </w:pPr>
      <w:rPr>
        <w:rFonts w:hint="default"/>
        <w:lang w:val="en-US" w:eastAsia="en-US" w:bidi="ar-SA"/>
      </w:rPr>
    </w:lvl>
    <w:lvl w:ilvl="2" w:tplc="A24CB62C">
      <w:numFmt w:val="bullet"/>
      <w:lvlText w:val="•"/>
      <w:lvlJc w:val="left"/>
      <w:pPr>
        <w:ind w:left="2136" w:hanging="183"/>
      </w:pPr>
      <w:rPr>
        <w:rFonts w:hint="default"/>
        <w:lang w:val="en-US" w:eastAsia="en-US" w:bidi="ar-SA"/>
      </w:rPr>
    </w:lvl>
    <w:lvl w:ilvl="3" w:tplc="4F4EE35C">
      <w:numFmt w:val="bullet"/>
      <w:lvlText w:val="•"/>
      <w:lvlJc w:val="left"/>
      <w:pPr>
        <w:ind w:left="2985" w:hanging="183"/>
      </w:pPr>
      <w:rPr>
        <w:rFonts w:hint="default"/>
        <w:lang w:val="en-US" w:eastAsia="en-US" w:bidi="ar-SA"/>
      </w:rPr>
    </w:lvl>
    <w:lvl w:ilvl="4" w:tplc="EE24A52E">
      <w:numFmt w:val="bullet"/>
      <w:lvlText w:val="•"/>
      <w:lvlJc w:val="left"/>
      <w:pPr>
        <w:ind w:left="3833" w:hanging="183"/>
      </w:pPr>
      <w:rPr>
        <w:rFonts w:hint="default"/>
        <w:lang w:val="en-US" w:eastAsia="en-US" w:bidi="ar-SA"/>
      </w:rPr>
    </w:lvl>
    <w:lvl w:ilvl="5" w:tplc="5DDC1E50">
      <w:numFmt w:val="bullet"/>
      <w:lvlText w:val="•"/>
      <w:lvlJc w:val="left"/>
      <w:pPr>
        <w:ind w:left="4682" w:hanging="183"/>
      </w:pPr>
      <w:rPr>
        <w:rFonts w:hint="default"/>
        <w:lang w:val="en-US" w:eastAsia="en-US" w:bidi="ar-SA"/>
      </w:rPr>
    </w:lvl>
    <w:lvl w:ilvl="6" w:tplc="588A3E90">
      <w:numFmt w:val="bullet"/>
      <w:lvlText w:val="•"/>
      <w:lvlJc w:val="left"/>
      <w:pPr>
        <w:ind w:left="5530" w:hanging="183"/>
      </w:pPr>
      <w:rPr>
        <w:rFonts w:hint="default"/>
        <w:lang w:val="en-US" w:eastAsia="en-US" w:bidi="ar-SA"/>
      </w:rPr>
    </w:lvl>
    <w:lvl w:ilvl="7" w:tplc="6D5488EE">
      <w:numFmt w:val="bullet"/>
      <w:lvlText w:val="•"/>
      <w:lvlJc w:val="left"/>
      <w:pPr>
        <w:ind w:left="6378" w:hanging="183"/>
      </w:pPr>
      <w:rPr>
        <w:rFonts w:hint="default"/>
        <w:lang w:val="en-US" w:eastAsia="en-US" w:bidi="ar-SA"/>
      </w:rPr>
    </w:lvl>
    <w:lvl w:ilvl="8" w:tplc="8E5AA27A">
      <w:numFmt w:val="bullet"/>
      <w:lvlText w:val="•"/>
      <w:lvlJc w:val="left"/>
      <w:pPr>
        <w:ind w:left="7227" w:hanging="183"/>
      </w:pPr>
      <w:rPr>
        <w:rFonts w:hint="default"/>
        <w:lang w:val="en-US" w:eastAsia="en-US" w:bidi="ar-SA"/>
      </w:rPr>
    </w:lvl>
  </w:abstractNum>
  <w:num w:numId="1" w16cid:durableId="397872363">
    <w:abstractNumId w:val="2"/>
  </w:num>
  <w:num w:numId="2" w16cid:durableId="533999224">
    <w:abstractNumId w:val="0"/>
  </w:num>
  <w:num w:numId="3" w16cid:durableId="8048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80"/>
    <w:rsid w:val="00036252"/>
    <w:rsid w:val="000C1C44"/>
    <w:rsid w:val="002F33AF"/>
    <w:rsid w:val="0045110A"/>
    <w:rsid w:val="00515580"/>
    <w:rsid w:val="00776CD3"/>
    <w:rsid w:val="007F0EDA"/>
    <w:rsid w:val="00810611"/>
    <w:rsid w:val="00BD0D19"/>
    <w:rsid w:val="00C54D52"/>
    <w:rsid w:val="00DF30C0"/>
    <w:rsid w:val="00EB2D5E"/>
    <w:rsid w:val="00F24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08E72"/>
  <w15:docId w15:val="{AC0DD9AE-B07C-4439-8EAD-65076D7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54" w:right="1729"/>
      <w:jc w:val="center"/>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095" w:right="206" w:hanging="557"/>
    </w:pPr>
    <w:rPr>
      <w:b/>
      <w:bCs/>
      <w:sz w:val="44"/>
      <w:szCs w:val="44"/>
      <w:u w:val="single" w:color="000000"/>
    </w:rPr>
  </w:style>
  <w:style w:type="paragraph" w:styleId="ListParagraph">
    <w:name w:val="List Paragraph"/>
    <w:basedOn w:val="Normal"/>
    <w:uiPriority w:val="1"/>
    <w:qFormat/>
    <w:pPr>
      <w:spacing w:before="180"/>
      <w:ind w:left="1167" w:hanging="245"/>
    </w:pPr>
  </w:style>
  <w:style w:type="paragraph" w:customStyle="1" w:styleId="TableParagraph">
    <w:name w:val="Table Paragraph"/>
    <w:basedOn w:val="Normal"/>
    <w:uiPriority w:val="1"/>
    <w:qFormat/>
    <w:pPr>
      <w:spacing w:before="87"/>
    </w:pPr>
  </w:style>
  <w:style w:type="paragraph" w:styleId="Header">
    <w:name w:val="header"/>
    <w:basedOn w:val="Normal"/>
    <w:link w:val="HeaderChar"/>
    <w:uiPriority w:val="99"/>
    <w:unhideWhenUsed/>
    <w:rsid w:val="007F0EDA"/>
    <w:pPr>
      <w:tabs>
        <w:tab w:val="center" w:pos="4513"/>
        <w:tab w:val="right" w:pos="9026"/>
      </w:tabs>
    </w:pPr>
  </w:style>
  <w:style w:type="character" w:customStyle="1" w:styleId="HeaderChar">
    <w:name w:val="Header Char"/>
    <w:basedOn w:val="DefaultParagraphFont"/>
    <w:link w:val="Header"/>
    <w:uiPriority w:val="99"/>
    <w:rsid w:val="007F0EDA"/>
    <w:rPr>
      <w:rFonts w:ascii="Times New Roman" w:eastAsia="Times New Roman" w:hAnsi="Times New Roman" w:cs="Times New Roman"/>
    </w:rPr>
  </w:style>
  <w:style w:type="paragraph" w:styleId="Footer">
    <w:name w:val="footer"/>
    <w:basedOn w:val="Normal"/>
    <w:link w:val="FooterChar"/>
    <w:uiPriority w:val="99"/>
    <w:unhideWhenUsed/>
    <w:rsid w:val="007F0EDA"/>
    <w:pPr>
      <w:tabs>
        <w:tab w:val="center" w:pos="4513"/>
        <w:tab w:val="right" w:pos="9026"/>
      </w:tabs>
    </w:pPr>
  </w:style>
  <w:style w:type="character" w:customStyle="1" w:styleId="FooterChar">
    <w:name w:val="Footer Char"/>
    <w:basedOn w:val="DefaultParagraphFont"/>
    <w:link w:val="Footer"/>
    <w:uiPriority w:val="99"/>
    <w:rsid w:val="007F0E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Bhandari Sahil Sudhir Sneha</cp:lastModifiedBy>
  <cp:revision>3</cp:revision>
  <dcterms:created xsi:type="dcterms:W3CDTF">2024-04-24T00:30:00Z</dcterms:created>
  <dcterms:modified xsi:type="dcterms:W3CDTF">2024-04-24T01:05:00Z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2016</vt:lpwstr>
  </property>
  <property fmtid="{D5CDD505-2E9C-101B-9397-08002B2CF9AE}" pid="4" name="LastSaved">
    <vt:filetime>2024-04-23T00:00:00Z</vt:filetime>
  </property>
</Properties>
</file>