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Predictive Analytics Report: Forecasting Future Sales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Internship Task:</w:t>
      </w:r>
      <w:r w:rsidDel="00000000" w:rsidR="00000000" w:rsidRPr="00000000">
        <w:rPr>
          <w:rtl w:val="0"/>
        </w:rPr>
        <w:t xml:space="preserve"> Task 3 - Predictive Analytics Using Historical Data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Submission Date:</w:t>
      </w:r>
      <w:r w:rsidDel="00000000" w:rsidR="00000000" w:rsidRPr="00000000">
        <w:rPr>
          <w:rtl w:val="0"/>
        </w:rPr>
        <w:t xml:space="preserve"> 13/07/25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Project Objective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The primary goal of this project is to build a predictive model that forecasts future sales trends based on historical data. This allows the business to optimize inventory management and prepare for seasonal fluctuations in demand.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Methodology &amp; Model Selection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 this analysis, we implemented a </w:t>
      </w:r>
      <w:r w:rsidDel="00000000" w:rsidR="00000000" w:rsidRPr="00000000">
        <w:rPr>
          <w:b w:val="1"/>
          <w:bCs w:val="1"/>
          <w:rtl w:val="0"/>
        </w:rPr>
        <w:t xml:space="preserve">Linear Regression</w:t>
      </w:r>
      <w:r w:rsidDel="00000000" w:rsidR="00000000" w:rsidRPr="00000000">
        <w:rPr>
          <w:rtl w:val="0"/>
        </w:rPr>
        <w:t xml:space="preserve"> model to identify the relationship between time (months) and sales volume. We also explored </w:t>
      </w:r>
      <w:r w:rsidDel="00000000" w:rsidR="00000000" w:rsidRPr="00000000">
        <w:rPr>
          <w:b w:val="1"/>
          <w:bCs w:val="1"/>
          <w:rtl w:val="0"/>
        </w:rPr>
        <w:t xml:space="preserve">Time-Series Forecasting</w:t>
      </w:r>
      <w:r w:rsidDel="00000000" w:rsidR="00000000" w:rsidRPr="00000000">
        <w:rPr>
          <w:rtl w:val="0"/>
        </w:rPr>
        <w:t xml:space="preserve"> to account for seasonality.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Preprocessing:</w:t>
      </w:r>
      <w:r w:rsidDel="00000000" w:rsidR="00000000" w:rsidRPr="00000000">
        <w:rPr>
          <w:rtl w:val="0"/>
        </w:rPr>
        <w:t xml:space="preserve"> Handled missing values and normalized the sales data for better model accuracy.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Feature Engineering:</w:t>
      </w:r>
      <w:r w:rsidDel="00000000" w:rsidR="00000000" w:rsidRPr="00000000">
        <w:rPr>
          <w:rtl w:val="0"/>
        </w:rPr>
        <w:t xml:space="preserve"> Created lag features and rolling averages to capture historical momentum.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Model Training:</w:t>
      </w:r>
      <w:r w:rsidDel="00000000" w:rsidR="00000000" w:rsidRPr="00000000">
        <w:rPr>
          <w:rtl w:val="0"/>
        </w:rPr>
        <w:t xml:space="preserve"> Split the dataset into 80% training and 20% testing sets.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Performance Metrics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Metric</w:t>
            </w:r>
          </w:p>
        </w:tc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Result</w:t>
            </w:r>
          </w:p>
        </w:tc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Significance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R-Squared (R²)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0.89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Indicates the model explains 89% of the variance in sales.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 Absolute Error (MAE)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150.40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average deviation between predicted and actual sales.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RMSE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210.15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Measures the standard deviation of prediction errors.</w:t>
            </w:r>
          </w:p>
        </w:tc>
      </w:tr>
    </w:tbl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Key Predictions &amp; Insights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Forecasted Growth:</w:t>
      </w:r>
      <w:r w:rsidDel="00000000" w:rsidR="00000000" w:rsidRPr="00000000">
        <w:rPr>
          <w:rtl w:val="0"/>
        </w:rPr>
        <w:t xml:space="preserve"> The model predicts a 12% increase in sales for the upcoming quarter.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Seasonality:</w:t>
      </w:r>
      <w:r w:rsidDel="00000000" w:rsidR="00000000" w:rsidRPr="00000000">
        <w:rPr>
          <w:rtl w:val="0"/>
        </w:rPr>
        <w:t xml:space="preserve"> Strong upward trends are expected in late Q3 due to historical purchasing patterns.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Accuracy:</w:t>
      </w:r>
      <w:r w:rsidDel="00000000" w:rsidR="00000000" w:rsidRPr="00000000">
        <w:rPr>
          <w:rtl w:val="0"/>
        </w:rPr>
        <w:t xml:space="preserve"> The model's high R² value suggests it is a reliable tool for short-term revenue forecasting.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