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D0A3D" w14:textId="2A7D998F" w:rsidR="00956371" w:rsidRPr="00567FD6" w:rsidRDefault="003B2A61" w:rsidP="00531EAA">
      <w:pPr>
        <w:rPr>
          <w:b/>
          <w:bCs/>
          <w:sz w:val="32"/>
          <w:szCs w:val="32"/>
        </w:rPr>
      </w:pPr>
      <w:r>
        <w:rPr>
          <w:noProof/>
        </w:rPr>
        <w:pict w14:anchorId="7834A636">
          <v:rect id="Ink 25" o:spid="_x0000_s1036" style="position:absolute;margin-left:32.1pt;margin-top:16.85pt;width:60.25pt;height:0;z-index:251656704;visibility:visible;mso-wrap-style:square;mso-wrap-distance-left:9pt;mso-wrap-distance-top:0;mso-wrap-distance-right:9pt;mso-wrap-distance-bottom:0;mso-position-horizontal:absolute;mso-position-horizontal-relative:text;mso-position-vertical:absolute;mso-position-vertical-relative:text" coordorigin="1,1" coordsize="2093,1" filled="f" strokeweight=".35mm">
            <v:stroke endcap="round"/>
            <v:path shadowok="f" o:extrusionok="f" fillok="f" insetpenok="f"/>
            <o:lock v:ext="edit" rotation="t" text="t"/>
            <o:ink i="AFUdA8gBBAEQWM9UiuaXxU+PBvi60uGbIgMGSBRFI0YjBQILZBkYMgqBx///D4DH//8PMwqBx///&#10;D4DH//8PChYDh4B3VndDgIKUCj9AIpwCaaFDQDtg&#10;" annotation="t"/>
          </v:rect>
        </w:pict>
      </w:r>
      <w:r>
        <w:rPr>
          <w:noProof/>
        </w:rPr>
        <w:pict w14:anchorId="5F82C5CF">
          <v:rect id="Ink 26" o:spid="_x0000_s1035" style="position:absolute;margin-left:33.15pt;margin-top:23.1pt;width:59.95pt;height:0;z-index:251660800;visibility:visible;mso-wrap-style:square;mso-wrap-distance-left:9pt;mso-wrap-distance-top:0;mso-wrap-distance-right:9pt;mso-wrap-distance-bottom:0;mso-position-horizontal:absolute;mso-position-horizontal-relative:text;mso-position-vertical:absolute;mso-position-vertical-relative:text" coordsize="2083,1" filled="f" strokeweight=".35mm">
            <v:stroke endcap="round"/>
            <v:path shadowok="f" o:extrusionok="f" fillok="f" insetpenok="f"/>
            <o:lock v:ext="edit" rotation="t" text="t"/>
            <o:ink i="AFQdA8gBBAEQWM9UiuaXxU+PBvi60uGbIgMGSBRFI0YjBQILZBkYMgqBx///D4DH//8PMwqBx///&#10;D4DH//8PChUDh3dRd0GAggAKP0AiEkKEYUNAO2B=&#10;" annotation="t"/>
          </v:rect>
        </w:pict>
      </w:r>
      <w:r w:rsidR="00956371" w:rsidRPr="005416EC">
        <w:rPr>
          <w:sz w:val="32"/>
          <w:szCs w:val="32"/>
        </w:rPr>
        <w:tab/>
      </w:r>
      <w:r w:rsidR="00956371" w:rsidRPr="007022D2">
        <w:rPr>
          <w:b/>
          <w:bCs/>
          <w:sz w:val="32"/>
          <w:szCs w:val="32"/>
        </w:rPr>
        <w:t>STRESS</w:t>
      </w:r>
    </w:p>
    <w:p w14:paraId="430AFD1D" w14:textId="77777777" w:rsidR="00531EAA" w:rsidRPr="00666F6E" w:rsidRDefault="00531EAA" w:rsidP="00531EAA">
      <w:pPr>
        <w:pStyle w:val="ListBullet"/>
        <w:rPr>
          <w:sz w:val="28"/>
          <w:szCs w:val="28"/>
        </w:rPr>
      </w:pPr>
      <w:r w:rsidRPr="00666F6E">
        <w:rPr>
          <w:sz w:val="28"/>
          <w:szCs w:val="28"/>
        </w:rPr>
        <w:t>Stress is defined as the measure of restoring force developed in a body per unit area.</w:t>
      </w:r>
    </w:p>
    <w:p w14:paraId="7309BC7E" w14:textId="785A06F2" w:rsidR="004F50D8" w:rsidRPr="00666F6E" w:rsidRDefault="00215D38" w:rsidP="004F50D8">
      <w:pPr>
        <w:pStyle w:val="ListBullet"/>
        <w:rPr>
          <w:sz w:val="28"/>
          <w:szCs w:val="28"/>
        </w:rPr>
      </w:pPr>
      <w:r w:rsidRPr="00666F6E">
        <w:rPr>
          <w:sz w:val="28"/>
          <w:szCs w:val="28"/>
        </w:rPr>
        <w:t>The following formula gives stress</w:t>
      </w:r>
      <w:r w:rsidR="004F50D8" w:rsidRPr="00666F6E">
        <w:rPr>
          <w:sz w:val="28"/>
          <w:szCs w:val="28"/>
        </w:rPr>
        <w:t>:</w:t>
      </w:r>
    </w:p>
    <w:p w14:paraId="78C2A65E" w14:textId="7CDACBFC" w:rsidR="004F50D8" w:rsidRPr="00666F6E" w:rsidRDefault="00962B14" w:rsidP="004F50D8">
      <w:pPr>
        <w:pStyle w:val="ListBullet"/>
        <w:numPr>
          <w:ilvl w:val="0"/>
          <w:numId w:val="0"/>
        </w:numPr>
        <w:ind w:left="360"/>
        <w:rPr>
          <w:rFonts w:eastAsiaTheme="minorEastAsia"/>
          <w:sz w:val="28"/>
          <w:szCs w:val="28"/>
        </w:rPr>
      </w:pPr>
      <w:r>
        <w:rPr>
          <w:noProof/>
          <w:sz w:val="28"/>
          <w:szCs w:val="28"/>
        </w:rPr>
        <w:pict w14:anchorId="41CCF3C3">
          <v:rect id="Rectangle 9" o:spid="_x0000_s1027" style="position:absolute;left:0;text-align:left;margin-left:75.55pt;margin-top:9.2pt;width:83pt;height:35.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" fillcolor="black" strokeweight=".35mm">
            <v:fill opacity="3341f"/>
          </v:rect>
        </w:pict>
      </w:r>
    </w:p>
    <w:p w14:paraId="060318E1" w14:textId="369DC296" w:rsidR="00B52672" w:rsidRPr="00666F6E" w:rsidRDefault="004F50D8" w:rsidP="004F50D8">
      <w:pPr>
        <w:pStyle w:val="ListBullet"/>
        <w:numPr>
          <w:ilvl w:val="0"/>
          <w:numId w:val="0"/>
        </w:numPr>
        <w:ind w:left="360"/>
        <w:rPr>
          <w:rFonts w:eastAsiaTheme="minorEastAsia"/>
          <w:sz w:val="28"/>
          <w:szCs w:val="28"/>
        </w:rPr>
      </w:pPr>
      <w:r w:rsidRPr="00666F6E">
        <w:rPr>
          <w:rFonts w:eastAsiaTheme="minorEastAsia"/>
          <w:sz w:val="28"/>
          <w:szCs w:val="28"/>
        </w:rPr>
        <w:t xml:space="preserve">                           </w:t>
      </w:r>
      <m:oMath>
        <m:eqArr>
          <m:eqArrPr>
            <m:ctrlPr>
              <w:rPr>
                <w:rFonts w:ascii="Cambria Math" w:hAnsi="Cambria Math"/>
                <w:sz w:val="28"/>
                <w:szCs w:val="28"/>
              </w:rPr>
            </m:ctrlPr>
          </m:eqArrPr>
          <m:e>
            <m:r>
              <w:rPr>
                <w:rFonts w:ascii="Cambria Math" w:hAnsi="Cambria Math"/>
                <w:sz w:val="28"/>
                <w:szCs w:val="28"/>
              </w:rPr>
              <m:t>σ=</m:t>
            </m:r>
            <m:f>
              <m:fPr>
                <m:ctrlPr>
                  <w:rPr>
                    <w:rFonts w:ascii="Cambria Math" w:hAnsi="Cambria Math"/>
                    <w:sz w:val="28"/>
                    <w:szCs w:val="28"/>
                  </w:rPr>
                </m:ctrlPr>
              </m:fPr>
              <m:num>
                <m:r>
                  <w:rPr>
                    <w:rFonts w:ascii="Cambria Math" w:hAnsi="Cambria Math"/>
                    <w:sz w:val="28"/>
                    <w:szCs w:val="28"/>
                  </w:rPr>
                  <m:t>F</m:t>
                </m:r>
              </m:num>
              <m:den>
                <m:r>
                  <w:rPr>
                    <w:rFonts w:ascii="Cambria Math" w:hAnsi="Cambria Math"/>
                    <w:sz w:val="28"/>
                    <w:szCs w:val="28"/>
                  </w:rPr>
                  <m:t>A</m:t>
                </m:r>
              </m:den>
            </m:f>
          </m:e>
        </m:eqArr>
      </m:oMath>
    </w:p>
    <w:p w14:paraId="0C41D664" w14:textId="3737E82B" w:rsidR="00495B87" w:rsidRPr="00495B87" w:rsidRDefault="00495B87" w:rsidP="00495B87">
      <w:pPr>
        <w:pStyle w:val="ListBullet"/>
        <w:rPr>
          <w:sz w:val="28"/>
          <w:szCs w:val="28"/>
        </w:rPr>
      </w:pPr>
      <w:r w:rsidRPr="00495B87">
        <w:rPr>
          <w:sz w:val="28"/>
          <w:szCs w:val="28"/>
        </w:rPr>
        <w:t>where σ is the stress applied, </w:t>
      </w:r>
      <w:r w:rsidRPr="00495B87">
        <w:rPr>
          <w:b/>
          <w:bCs/>
          <w:i/>
          <w:iCs/>
          <w:sz w:val="28"/>
          <w:szCs w:val="28"/>
        </w:rPr>
        <w:t>F</w:t>
      </w:r>
      <w:r w:rsidRPr="00495B87">
        <w:rPr>
          <w:sz w:val="28"/>
          <w:szCs w:val="28"/>
        </w:rPr>
        <w:t> is the force applied and </w:t>
      </w:r>
      <w:r w:rsidRPr="00495B87">
        <w:rPr>
          <w:b/>
          <w:bCs/>
          <w:i/>
          <w:iCs/>
          <w:sz w:val="28"/>
          <w:szCs w:val="28"/>
        </w:rPr>
        <w:t>A</w:t>
      </w:r>
      <w:r w:rsidRPr="00495B87">
        <w:rPr>
          <w:i/>
          <w:iCs/>
          <w:sz w:val="28"/>
          <w:szCs w:val="28"/>
        </w:rPr>
        <w:t> </w:t>
      </w:r>
      <w:r w:rsidRPr="00495B87">
        <w:rPr>
          <w:sz w:val="28"/>
          <w:szCs w:val="28"/>
        </w:rPr>
        <w:t xml:space="preserve">is the </w:t>
      </w:r>
      <w:r w:rsidR="00215D38" w:rsidRPr="00666F6E">
        <w:rPr>
          <w:sz w:val="28"/>
          <w:szCs w:val="28"/>
        </w:rPr>
        <w:t>force application area</w:t>
      </w:r>
      <w:r w:rsidRPr="00495B87">
        <w:rPr>
          <w:sz w:val="28"/>
          <w:szCs w:val="28"/>
        </w:rPr>
        <w:t>.</w:t>
      </w:r>
    </w:p>
    <w:p w14:paraId="643CD0FA" w14:textId="4C940F4D" w:rsidR="00495B87" w:rsidRPr="00567FD6" w:rsidRDefault="00495B87" w:rsidP="00567FD6">
      <w:pPr>
        <w:pStyle w:val="ListBullet"/>
        <w:rPr>
          <w:sz w:val="28"/>
          <w:szCs w:val="28"/>
        </w:rPr>
      </w:pPr>
      <w:r w:rsidRPr="00495B87">
        <w:rPr>
          <w:sz w:val="28"/>
          <w:szCs w:val="28"/>
        </w:rPr>
        <w:t>The unit of stress is N/m</w:t>
      </w:r>
      <w:r w:rsidRPr="00495B87">
        <w:rPr>
          <w:sz w:val="28"/>
          <w:szCs w:val="28"/>
          <w:vertAlign w:val="superscript"/>
        </w:rPr>
        <w:t>2</w:t>
      </w:r>
      <w:r w:rsidRPr="00495B87">
        <w:rPr>
          <w:sz w:val="28"/>
          <w:szCs w:val="28"/>
        </w:rPr>
        <w:t>.</w:t>
      </w:r>
    </w:p>
    <w:p w14:paraId="5150791E" w14:textId="77777777" w:rsidR="00797812" w:rsidRPr="00797812" w:rsidRDefault="00797812" w:rsidP="00797812">
      <w:pPr>
        <w:shd w:val="clear" w:color="auto" w:fill="FFFFFF"/>
        <w:spacing w:before="300" w:after="150" w:line="420" w:lineRule="atLeast"/>
        <w:outlineLvl w:val="2"/>
        <w:rPr>
          <w:rFonts w:ascii="Poppins" w:eastAsia="Times New Roman" w:hAnsi="Poppins" w:cs="Poppins"/>
          <w:b/>
          <w:bCs/>
          <w:color w:val="444444"/>
          <w:kern w:val="0"/>
          <w:sz w:val="28"/>
          <w:szCs w:val="28"/>
          <w14:ligatures w14:val="none"/>
        </w:rPr>
      </w:pPr>
      <w:r w:rsidRPr="00797812">
        <w:rPr>
          <w:rFonts w:ascii="Poppins" w:eastAsia="Times New Roman" w:hAnsi="Poppins" w:cs="Poppins"/>
          <w:b/>
          <w:bCs/>
          <w:color w:val="444444"/>
          <w:kern w:val="0"/>
          <w:sz w:val="28"/>
          <w:szCs w:val="28"/>
          <w14:ligatures w14:val="none"/>
        </w:rPr>
        <w:t>Types of Stress</w:t>
      </w:r>
    </w:p>
    <w:p w14:paraId="7ED6B513" w14:textId="77777777" w:rsidR="00B325E3" w:rsidRPr="007022D2" w:rsidRDefault="00B325E3" w:rsidP="00B325E3">
      <w:pPr>
        <w:pStyle w:val="ListBullet"/>
        <w:rPr>
          <w:b/>
          <w:bCs/>
          <w:caps/>
          <w:sz w:val="28"/>
          <w:szCs w:val="28"/>
        </w:rPr>
      </w:pPr>
      <w:r w:rsidRPr="007022D2">
        <w:rPr>
          <w:b/>
          <w:bCs/>
          <w:caps/>
          <w:sz w:val="28"/>
          <w:szCs w:val="28"/>
        </w:rPr>
        <w:t>Tensile Stress</w:t>
      </w:r>
    </w:p>
    <w:p w14:paraId="0DEDA2CD" w14:textId="77777777" w:rsidR="00B325E3" w:rsidRPr="00666F6E" w:rsidRDefault="00B325E3" w:rsidP="00B325E3">
      <w:pPr>
        <w:pStyle w:val="NormalWeb"/>
        <w:shd w:val="clear" w:color="auto" w:fill="FFFFFF"/>
        <w:spacing w:before="0" w:beforeAutospacing="0" w:after="150" w:afterAutospacing="0" w:line="360" w:lineRule="atLeast"/>
        <w:rPr>
          <w:rFonts w:ascii="Poppins" w:hAnsi="Poppins" w:cs="Poppins"/>
          <w:color w:val="444444"/>
          <w:sz w:val="28"/>
          <w:szCs w:val="28"/>
        </w:rPr>
      </w:pPr>
      <w:r w:rsidRPr="00666F6E">
        <w:rPr>
          <w:rFonts w:ascii="Poppins" w:hAnsi="Poppins" w:cs="Poppins"/>
          <w:color w:val="444444"/>
          <w:sz w:val="28"/>
          <w:szCs w:val="28"/>
        </w:rPr>
        <w:t>The external force per unit area of the material resulting in the stretch of the material is known as tensile stress.</w:t>
      </w:r>
    </w:p>
    <w:p w14:paraId="74A37858" w14:textId="77777777" w:rsidR="00B325E3" w:rsidRPr="007022D2" w:rsidRDefault="00B325E3" w:rsidP="00B325E3">
      <w:pPr>
        <w:pStyle w:val="ListBullet"/>
        <w:rPr>
          <w:b/>
          <w:bCs/>
          <w:caps/>
          <w:sz w:val="28"/>
          <w:szCs w:val="28"/>
        </w:rPr>
      </w:pPr>
      <w:r w:rsidRPr="007022D2">
        <w:rPr>
          <w:b/>
          <w:bCs/>
          <w:caps/>
          <w:sz w:val="28"/>
          <w:szCs w:val="28"/>
        </w:rPr>
        <w:t>Compressive Stress</w:t>
      </w:r>
    </w:p>
    <w:p w14:paraId="3E4CBCC8" w14:textId="51B8F91A" w:rsidR="00B325E3" w:rsidRDefault="00B325E3" w:rsidP="00B325E3">
      <w:pPr>
        <w:pStyle w:val="NormalWeb"/>
        <w:shd w:val="clear" w:color="auto" w:fill="FFFFFF"/>
        <w:spacing w:before="0" w:beforeAutospacing="0" w:after="150" w:afterAutospacing="0" w:line="360" w:lineRule="atLeast"/>
        <w:rPr>
          <w:noProof/>
        </w:rPr>
      </w:pPr>
      <w:r w:rsidRPr="00666F6E">
        <w:rPr>
          <w:rFonts w:ascii="Poppins" w:hAnsi="Poppins" w:cs="Poppins"/>
          <w:color w:val="444444"/>
          <w:sz w:val="28"/>
          <w:szCs w:val="28"/>
        </w:rPr>
        <w:t xml:space="preserve">Compressive stress is the force </w:t>
      </w:r>
      <w:r w:rsidR="00803566" w:rsidRPr="00666F6E">
        <w:rPr>
          <w:rFonts w:ascii="Poppins" w:hAnsi="Poppins" w:cs="Poppins"/>
          <w:color w:val="444444"/>
          <w:sz w:val="28"/>
          <w:szCs w:val="28"/>
        </w:rPr>
        <w:t>responsible for the material's deformation</w:t>
      </w:r>
      <w:r w:rsidRPr="00666F6E">
        <w:rPr>
          <w:rFonts w:ascii="Poppins" w:hAnsi="Poppins" w:cs="Poppins"/>
          <w:color w:val="444444"/>
          <w:sz w:val="28"/>
          <w:szCs w:val="28"/>
        </w:rPr>
        <w:t>, such that the volume of the material reduces.</w:t>
      </w:r>
      <w:r w:rsidR="001C1DEC">
        <w:rPr>
          <w:noProof/>
        </w:rPr>
        <w:drawing>
          <wp:inline distT="0" distB="0" distL="0" distR="0" wp14:anchorId="3BE7BDE0" wp14:editId="175D0EC3">
            <wp:extent cx="4440115" cy="3304471"/>
            <wp:effectExtent l="0" t="0" r="0" b="0"/>
            <wp:docPr id="13378169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2576" cy="3328629"/>
                    </a:xfrm>
                    <a:prstGeom prst="rect">
                      <a:avLst/>
                    </a:prstGeom>
                    <a:noFill/>
                    <a:ln>
                      <a:noFill/>
                    </a:ln>
                  </pic:spPr>
                </pic:pic>
              </a:graphicData>
            </a:graphic>
          </wp:inline>
        </w:drawing>
      </w:r>
    </w:p>
    <w:p w14:paraId="56FEA0F5" w14:textId="77777777" w:rsidR="001C1DEC" w:rsidRDefault="001C1DEC" w:rsidP="001C1DEC">
      <w:pPr>
        <w:rPr>
          <w:rFonts w:ascii="Times New Roman" w:eastAsia="Times New Roman" w:hAnsi="Times New Roman" w:cs="Times New Roman"/>
          <w:noProof/>
          <w:kern w:val="0"/>
          <w:sz w:val="24"/>
          <w:szCs w:val="24"/>
        </w:rPr>
      </w:pPr>
    </w:p>
    <w:p w14:paraId="18A6DDFF" w14:textId="0F065AA5" w:rsidR="001C1DEC" w:rsidRPr="00567FD6" w:rsidRDefault="001C1DEC" w:rsidP="00567FD6">
      <w:pPr>
        <w:pStyle w:val="ListBullet"/>
        <w:rPr>
          <w:b/>
          <w:bCs/>
        </w:rPr>
      </w:pPr>
      <w:r w:rsidRPr="001C1DEC">
        <w:rPr>
          <w:b/>
          <w:bCs/>
          <w:u w:val="single"/>
        </w:rPr>
        <w:t>Tensile normal stress</w:t>
      </w:r>
      <w:r w:rsidRPr="001C1DEC">
        <w:rPr>
          <w:b/>
          <w:bCs/>
        </w:rPr>
        <w:tab/>
      </w:r>
      <w:r w:rsidRPr="001C1DEC">
        <w:rPr>
          <w:b/>
          <w:bCs/>
        </w:rPr>
        <w:tab/>
      </w:r>
      <w:r w:rsidRPr="001C1DEC">
        <w:rPr>
          <w:b/>
          <w:bCs/>
        </w:rPr>
        <w:tab/>
      </w:r>
      <w:r w:rsidRPr="001C1DEC">
        <w:rPr>
          <w:b/>
          <w:bCs/>
          <w:u w:val="single"/>
        </w:rPr>
        <w:t>Compressive normal stress</w:t>
      </w:r>
    </w:p>
    <w:p w14:paraId="219C4AE7" w14:textId="3C7CBE8C" w:rsidR="005063B4" w:rsidRDefault="005063B4" w:rsidP="005063B4">
      <w:pPr>
        <w:pStyle w:val="Heading2"/>
        <w:shd w:val="clear" w:color="auto" w:fill="FFFFFF"/>
        <w:spacing w:before="300" w:after="150" w:line="480" w:lineRule="atLeast"/>
        <w:jc w:val="center"/>
        <w:rPr>
          <w:rFonts w:ascii="Poppins" w:hAnsi="Poppins" w:cs="Poppins"/>
          <w:color w:val="444444"/>
        </w:rPr>
      </w:pPr>
      <w:r>
        <w:rPr>
          <w:rFonts w:ascii="Poppins" w:hAnsi="Poppins" w:cs="Poppins"/>
          <w:color w:val="800080"/>
        </w:rPr>
        <w:t>Difference between Tensile Stress and Compressive Stress</w:t>
      </w:r>
    </w:p>
    <w:p w14:paraId="7B233C9A" w14:textId="77777777" w:rsidR="00B6622E" w:rsidRDefault="00B6622E" w:rsidP="00B325E3">
      <w:pPr>
        <w:pStyle w:val="NormalWeb"/>
        <w:shd w:val="clear" w:color="auto" w:fill="FFFFFF"/>
        <w:spacing w:before="0" w:beforeAutospacing="0" w:after="150" w:afterAutospacing="0" w:line="360" w:lineRule="atLeast"/>
        <w:rPr>
          <w:rFonts w:ascii="Poppins" w:hAnsi="Poppins" w:cs="Poppins"/>
          <w:color w:val="444444"/>
        </w:rPr>
      </w:pPr>
    </w:p>
    <w:tbl>
      <w:tblPr>
        <w:tblW w:w="10056"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4804"/>
        <w:gridCol w:w="5252"/>
      </w:tblGrid>
      <w:tr w:rsidR="00BE5DF9" w:rsidRPr="00BE5DF9" w14:paraId="77F21AE0" w14:textId="77777777" w:rsidTr="00BE5DF9">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5A7B480F" w14:textId="77777777" w:rsidR="00BE5DF9" w:rsidRPr="00BE5DF9" w:rsidRDefault="00BE5DF9" w:rsidP="00BE5DF9">
            <w:pPr>
              <w:spacing w:after="330" w:line="300" w:lineRule="atLeast"/>
              <w:jc w:val="center"/>
              <w:rPr>
                <w:rFonts w:ascii="Poppins" w:eastAsia="Times New Roman" w:hAnsi="Poppins" w:cs="Poppins"/>
                <w:color w:val="444444"/>
                <w:kern w:val="0"/>
                <w:sz w:val="21"/>
                <w:szCs w:val="21"/>
                <w14:ligatures w14:val="none"/>
              </w:rPr>
            </w:pPr>
            <w:r w:rsidRPr="00BE5DF9">
              <w:rPr>
                <w:rFonts w:ascii="Poppins" w:eastAsia="Times New Roman" w:hAnsi="Poppins" w:cs="Poppins"/>
                <w:b/>
                <w:bCs/>
                <w:color w:val="444444"/>
                <w:kern w:val="0"/>
                <w:sz w:val="21"/>
                <w:szCs w:val="21"/>
                <w14:ligatures w14:val="none"/>
              </w:rPr>
              <w:t>Tensile stress</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46885A04" w14:textId="77777777" w:rsidR="00BE5DF9" w:rsidRPr="00BE5DF9" w:rsidRDefault="00BE5DF9" w:rsidP="00BE5DF9">
            <w:pPr>
              <w:spacing w:after="330" w:line="300" w:lineRule="atLeast"/>
              <w:jc w:val="center"/>
              <w:rPr>
                <w:rFonts w:ascii="Poppins" w:eastAsia="Times New Roman" w:hAnsi="Poppins" w:cs="Poppins"/>
                <w:color w:val="444444"/>
                <w:kern w:val="0"/>
                <w:sz w:val="21"/>
                <w:szCs w:val="21"/>
                <w14:ligatures w14:val="none"/>
              </w:rPr>
            </w:pPr>
            <w:r w:rsidRPr="00BE5DF9">
              <w:rPr>
                <w:rFonts w:ascii="Poppins" w:eastAsia="Times New Roman" w:hAnsi="Poppins" w:cs="Poppins"/>
                <w:b/>
                <w:bCs/>
                <w:color w:val="444444"/>
                <w:kern w:val="0"/>
                <w:sz w:val="21"/>
                <w:szCs w:val="21"/>
                <w14:ligatures w14:val="none"/>
              </w:rPr>
              <w:t>Compressive stress</w:t>
            </w:r>
          </w:p>
        </w:tc>
      </w:tr>
      <w:tr w:rsidR="00BE5DF9" w:rsidRPr="00BE5DF9" w14:paraId="516EE1C0" w14:textId="77777777" w:rsidTr="00BE5DF9">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1DFDF1E6" w14:textId="34BAF3E9" w:rsidR="00BE5DF9" w:rsidRPr="00BE5DF9" w:rsidRDefault="00BE5DF9" w:rsidP="00BE5DF9">
            <w:pPr>
              <w:spacing w:after="330" w:line="300" w:lineRule="atLeast"/>
              <w:rPr>
                <w:rFonts w:ascii="Poppins" w:eastAsia="Times New Roman" w:hAnsi="Poppins" w:cs="Poppins"/>
                <w:color w:val="444444"/>
                <w:kern w:val="0"/>
                <w:sz w:val="21"/>
                <w:szCs w:val="21"/>
                <w14:ligatures w14:val="none"/>
              </w:rPr>
            </w:pPr>
            <w:r w:rsidRPr="00BE5DF9">
              <w:rPr>
                <w:rFonts w:ascii="Poppins" w:eastAsia="Times New Roman" w:hAnsi="Poppins" w:cs="Poppins"/>
                <w:color w:val="444444"/>
                <w:kern w:val="0"/>
                <w:sz w:val="21"/>
                <w:szCs w:val="21"/>
                <w14:ligatures w14:val="none"/>
              </w:rPr>
              <w:t xml:space="preserve">Tensile stress results in </w:t>
            </w:r>
            <w:r w:rsidR="00203EAD">
              <w:rPr>
                <w:rFonts w:ascii="Poppins" w:eastAsia="Times New Roman" w:hAnsi="Poppins" w:cs="Poppins"/>
                <w:color w:val="444444"/>
                <w:kern w:val="0"/>
                <w:sz w:val="21"/>
                <w:szCs w:val="21"/>
                <w14:ligatures w14:val="none"/>
              </w:rPr>
              <w:t xml:space="preserve">the </w:t>
            </w:r>
            <w:r w:rsidRPr="00BE5DF9">
              <w:rPr>
                <w:rFonts w:ascii="Poppins" w:eastAsia="Times New Roman" w:hAnsi="Poppins" w:cs="Poppins"/>
                <w:color w:val="444444"/>
                <w:kern w:val="0"/>
                <w:sz w:val="21"/>
                <w:szCs w:val="21"/>
                <w14:ligatures w14:val="none"/>
              </w:rPr>
              <w:t>elongation of the material</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3235B509" w14:textId="77777777" w:rsidR="00BE5DF9" w:rsidRPr="00BE5DF9" w:rsidRDefault="00BE5DF9" w:rsidP="00BE5DF9">
            <w:pPr>
              <w:spacing w:after="330" w:line="300" w:lineRule="atLeast"/>
              <w:rPr>
                <w:rFonts w:ascii="Poppins" w:eastAsia="Times New Roman" w:hAnsi="Poppins" w:cs="Poppins"/>
                <w:color w:val="444444"/>
                <w:kern w:val="0"/>
                <w:sz w:val="21"/>
                <w:szCs w:val="21"/>
                <w14:ligatures w14:val="none"/>
              </w:rPr>
            </w:pPr>
            <w:r w:rsidRPr="00BE5DF9">
              <w:rPr>
                <w:rFonts w:ascii="Poppins" w:eastAsia="Times New Roman" w:hAnsi="Poppins" w:cs="Poppins"/>
                <w:color w:val="444444"/>
                <w:kern w:val="0"/>
                <w:sz w:val="21"/>
                <w:szCs w:val="21"/>
                <w14:ligatures w14:val="none"/>
              </w:rPr>
              <w:t>Compressive stress results in the shortening of the material</w:t>
            </w:r>
          </w:p>
        </w:tc>
      </w:tr>
      <w:tr w:rsidR="00BE5DF9" w:rsidRPr="00BE5DF9" w14:paraId="77191E77" w14:textId="77777777" w:rsidTr="00BE5DF9">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25D76788" w14:textId="0A51574C" w:rsidR="00531EAA" w:rsidRPr="00BE5DF9" w:rsidRDefault="00BE5DF9" w:rsidP="00BE5DF9">
            <w:pPr>
              <w:spacing w:after="330" w:line="300" w:lineRule="atLeast"/>
              <w:rPr>
                <w:rFonts w:ascii="Poppins" w:eastAsia="Times New Roman" w:hAnsi="Poppins" w:cs="Poppins"/>
                <w:color w:val="444444"/>
                <w:kern w:val="0"/>
                <w:sz w:val="21"/>
                <w:szCs w:val="21"/>
                <w14:ligatures w14:val="none"/>
              </w:rPr>
            </w:pPr>
            <w:r w:rsidRPr="00BE5DF9">
              <w:rPr>
                <w:rFonts w:ascii="Poppins" w:eastAsia="Times New Roman" w:hAnsi="Poppins" w:cs="Poppins"/>
                <w:color w:val="444444"/>
                <w:kern w:val="0"/>
                <w:sz w:val="21"/>
                <w:szCs w:val="21"/>
                <w14:ligatures w14:val="none"/>
              </w:rPr>
              <w:t>Tensile stress is due to the application of an external stretching force</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53AB8BA5" w14:textId="44DCE8DC" w:rsidR="00BE5DF9" w:rsidRPr="00BE5DF9" w:rsidRDefault="00BE5DF9" w:rsidP="00BE5DF9">
            <w:pPr>
              <w:spacing w:after="330" w:line="300" w:lineRule="atLeast"/>
              <w:rPr>
                <w:rFonts w:ascii="Poppins" w:eastAsia="Times New Roman" w:hAnsi="Poppins" w:cs="Poppins"/>
                <w:color w:val="444444"/>
                <w:kern w:val="0"/>
                <w:sz w:val="21"/>
                <w:szCs w:val="21"/>
                <w14:ligatures w14:val="none"/>
              </w:rPr>
            </w:pPr>
            <w:r w:rsidRPr="00BE5DF9">
              <w:rPr>
                <w:rFonts w:ascii="Poppins" w:eastAsia="Times New Roman" w:hAnsi="Poppins" w:cs="Poppins"/>
                <w:color w:val="444444"/>
                <w:kern w:val="0"/>
                <w:sz w:val="21"/>
                <w:szCs w:val="21"/>
                <w14:ligatures w14:val="none"/>
              </w:rPr>
              <w:t>Compressive stress is due to the application of external compressive</w:t>
            </w:r>
            <w:r>
              <w:rPr>
                <w:rFonts w:ascii="Poppins" w:eastAsia="Times New Roman" w:hAnsi="Poppins" w:cs="Poppins"/>
                <w:color w:val="444444"/>
                <w:kern w:val="0"/>
                <w:sz w:val="21"/>
                <w:szCs w:val="21"/>
                <w14:ligatures w14:val="none"/>
              </w:rPr>
              <w:t xml:space="preserve"> force</w:t>
            </w:r>
          </w:p>
        </w:tc>
      </w:tr>
    </w:tbl>
    <w:p w14:paraId="5ED9DC71" w14:textId="6A9FAE10" w:rsidR="00CB6D27" w:rsidRDefault="003B2A61" w:rsidP="00CB6D27">
      <w:pPr>
        <w:spacing w:line="240" w:lineRule="auto"/>
        <w:rPr>
          <w:sz w:val="44"/>
          <w:szCs w:val="44"/>
        </w:rPr>
      </w:pPr>
      <w:r>
        <w:rPr>
          <w:noProof/>
        </w:rPr>
        <w:lastRenderedPageBreak/>
        <w:pict w14:anchorId="004EC815">
          <v:rect id="Ink 24" o:spid="_x0000_s1034" style="position:absolute;margin-left:101pt;margin-top:25.25pt;width:22.15pt;height:1.05pt;z-index:251666432;visibility:visible;mso-wrap-style:square;mso-wrap-distance-left:9pt;mso-wrap-distance-top:0;mso-wrap-distance-right:9pt;mso-wrap-distance-bottom:0;mso-position-horizontal:absolute;mso-position-horizontal-relative:text;mso-position-vertical:absolute;mso-position-vertical-relative:text" coordorigin=",1" coordsize="749,1" filled="f" strokeweight=".35mm">
            <v:stroke endcap="round"/>
            <v:path shadowok="f" o:extrusionok="f" fillok="f" insetpenok="f"/>
            <o:lock v:ext="edit" rotation="t" text="t"/>
            <o:ink i="AFMdAkoEARBYz1SK5pfFT48G+LrS4ZsiAwZIFEUjRiMFAgtkGRgyCoHH//8PgMf//w8zCoHH//8P&#10;gMf//w8KFQOHchtyC4CClAoAESAA44czNBTbAR==&#10;" annotation="t"/>
          </v:rect>
        </w:pict>
      </w:r>
      <w:r>
        <w:rPr>
          <w:noProof/>
        </w:rPr>
        <w:pict w14:anchorId="7D09C5C2">
          <v:rect id="Ink 23" o:spid="_x0000_s1033" style="position:absolute;margin-left:35.9pt;margin-top:30.45pt;width:88.75pt;height:1.05pt;z-index:251665408;visibility:visible;mso-wrap-style:square;mso-wrap-distance-left:9pt;mso-wrap-distance-top:0;mso-wrap-distance-right:9pt;mso-wrap-distance-bottom:0;mso-position-horizontal:absolute;mso-position-horizontal-relative:text;mso-position-vertical:absolute;mso-position-vertical-relative:text" coordorigin="1,1" coordsize="3095,1" filled="f" strokeweight=".35mm">
            <v:stroke endcap="round"/>
            <v:path shadowok="f" o:extrusionok="f" fillok="f" insetpenok="f"/>
            <o:lock v:ext="edit" rotation="t" text="t"/>
            <o:ink i="AFcdA6gCBAEQWM9UiuaXxU+PBvi60uGbIgMGSBRFI0YjBQILZBkYMgqBx///D4DH//8PMwqBx///&#10;D4DH//8PChgEh414GdPD0f4GToKUCT6ARpMKrFQ0B2w=&#10;" annotation="t"/>
          </v:rect>
        </w:pict>
      </w:r>
      <w:r>
        <w:rPr>
          <w:noProof/>
        </w:rPr>
        <w:pict w14:anchorId="02708015">
          <v:rect id="Ink 22" o:spid="_x0000_s1032" style="position:absolute;margin-left:37.3pt;margin-top:25.25pt;width:68.85pt;height:1.05pt;z-index:251664384;visibility:visible;mso-wrap-style:square;mso-wrap-distance-left:9pt;mso-wrap-distance-top:0;mso-wrap-distance-right:9pt;mso-wrap-distance-bottom:0;mso-position-horizontal:absolute;mso-position-horizontal-relative:text;mso-position-vertical:absolute;mso-position-vertical-relative:text" coordorigin="1,1" coordsize="2393,1" filled="f" strokeweight=".35mm">
            <v:stroke endcap="round"/>
            <v:path shadowok="f" o:extrusionok="f" fillok="f" insetpenok="f"/>
            <o:lock v:ext="edit" rotation="t" text="t"/>
            <o:ink i="AFYdA+YBBAEQWM9UiuaXxU+PBvi60uGbIgMGSBRFI0YjBQILZBkYMgqBx///D4DH//8PMwqBx///&#10;D4DH//8PChcDh4B4BDPAHeCClAoAESAA9PkjNBTbAR==&#10;" annotation="t"/>
          </v:rect>
        </w:pict>
      </w:r>
      <w:r w:rsidR="003034BE">
        <w:t xml:space="preserve">  </w:t>
      </w:r>
      <w:r w:rsidR="003034BE">
        <w:tab/>
        <w:t xml:space="preserve">      </w:t>
      </w:r>
      <w:r w:rsidR="003034BE" w:rsidRPr="003034BE">
        <w:rPr>
          <w:sz w:val="44"/>
          <w:szCs w:val="44"/>
        </w:rPr>
        <w:t>STRAIN</w:t>
      </w:r>
    </w:p>
    <w:p w14:paraId="3236A134" w14:textId="77777777" w:rsidR="00567FD6" w:rsidRPr="000D3D95" w:rsidRDefault="00567FD6" w:rsidP="00CB6D27">
      <w:pPr>
        <w:spacing w:line="240" w:lineRule="auto"/>
      </w:pPr>
    </w:p>
    <w:p w14:paraId="784E8232" w14:textId="77777777" w:rsidR="00AD75BA" w:rsidRPr="00666F6E" w:rsidRDefault="00806049" w:rsidP="00AD75BA">
      <w:pPr>
        <w:pStyle w:val="ListBullet"/>
        <w:rPr>
          <w:sz w:val="28"/>
          <w:szCs w:val="28"/>
        </w:rPr>
      </w:pPr>
      <w:r w:rsidRPr="00666F6E">
        <w:rPr>
          <w:sz w:val="28"/>
          <w:szCs w:val="28"/>
          <w:shd w:val="clear" w:color="auto" w:fill="FFFFFF"/>
        </w:rPr>
        <w:t>Strain is the amount of deformation experienced by the body in the direction of force applied, divided by the initial dimensions of the body.</w:t>
      </w:r>
    </w:p>
    <w:p w14:paraId="26C611DA" w14:textId="1A998CFC" w:rsidR="00AD75BA" w:rsidRDefault="00803566" w:rsidP="00AD75BA">
      <w:pPr>
        <w:pStyle w:val="ListBullet"/>
        <w:rPr>
          <w:sz w:val="28"/>
          <w:szCs w:val="28"/>
        </w:rPr>
      </w:pPr>
      <w:r w:rsidRPr="00666F6E">
        <w:rPr>
          <w:rFonts w:eastAsiaTheme="minorEastAsia"/>
          <w:sz w:val="28"/>
          <w:szCs w:val="28"/>
        </w:rPr>
        <w:t>The following formula gives strain</w:t>
      </w:r>
      <w:r w:rsidR="00AD75BA" w:rsidRPr="00666F6E">
        <w:rPr>
          <w:sz w:val="28"/>
          <w:szCs w:val="28"/>
        </w:rPr>
        <w:t>:</w:t>
      </w:r>
    </w:p>
    <w:p w14:paraId="60DC0A76" w14:textId="77777777" w:rsidR="00567FD6" w:rsidRPr="00666F6E" w:rsidRDefault="00567FD6" w:rsidP="00567FD6">
      <w:pPr>
        <w:pStyle w:val="ListBullet"/>
        <w:numPr>
          <w:ilvl w:val="0"/>
          <w:numId w:val="0"/>
        </w:numPr>
        <w:rPr>
          <w:sz w:val="28"/>
          <w:szCs w:val="28"/>
        </w:rPr>
      </w:pPr>
    </w:p>
    <w:p w14:paraId="7C1FBE62" w14:textId="56633DDA" w:rsidR="00AD75BA" w:rsidRPr="00666F6E" w:rsidRDefault="00962B14" w:rsidP="00AD75BA">
      <w:pPr>
        <w:pStyle w:val="ListBullet"/>
        <w:numPr>
          <w:ilvl w:val="0"/>
          <w:numId w:val="0"/>
        </w:numPr>
        <w:rPr>
          <w:sz w:val="28"/>
          <w:szCs w:val="28"/>
        </w:rPr>
      </w:pPr>
      <w:r>
        <w:rPr>
          <w:noProof/>
          <w:sz w:val="28"/>
          <w:szCs w:val="28"/>
        </w:rPr>
        <w:pict w14:anchorId="135F1514">
          <v:rect id="Rectangle 2" o:spid="_x0000_s1026" style="position:absolute;margin-left:211.05pt;margin-top:2.9pt;width:70.7pt;height:62.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" fillcolor="black" strokeweight=".5mm">
            <v:fill opacity="3341f"/>
          </v:rect>
        </w:pict>
      </w:r>
    </w:p>
    <w:p w14:paraId="3F0ACCCE" w14:textId="34E7A01F" w:rsidR="007D606E" w:rsidRPr="00666F6E" w:rsidRDefault="00962B14" w:rsidP="00B1328A">
      <w:pPr>
        <w:pStyle w:val="ListBullet"/>
        <w:numPr>
          <w:ilvl w:val="0"/>
          <w:numId w:val="0"/>
        </w:numPr>
        <w:ind w:left="360"/>
        <w:rPr>
          <w:rFonts w:eastAsiaTheme="minorEastAsia"/>
          <w:sz w:val="28"/>
          <w:szCs w:val="28"/>
        </w:rPr>
      </w:pPr>
      <m:oMathPara>
        <m:oMath>
          <m:eqArr>
            <m:eqArrPr>
              <m:ctrlPr>
                <w:rPr>
                  <w:rFonts w:ascii="Cambria Math" w:hAnsi="Cambria Math"/>
                  <w:sz w:val="28"/>
                  <w:szCs w:val="28"/>
                </w:rPr>
              </m:ctrlPr>
            </m:eqArrPr>
            <m:e>
              <m:r>
                <w:rPr>
                  <w:rFonts w:ascii="Cambria Math" w:hAnsi="Cambria Math"/>
                  <w:sz w:val="28"/>
                  <w:szCs w:val="28"/>
                </w:rPr>
                <m:t>ϵ=</m:t>
              </m:r>
              <m:f>
                <m:fPr>
                  <m:ctrlPr>
                    <w:rPr>
                      <w:rFonts w:ascii="Cambria Math" w:hAnsi="Cambria Math"/>
                      <w:sz w:val="28"/>
                      <w:szCs w:val="28"/>
                    </w:rPr>
                  </m:ctrlPr>
                </m:fPr>
                <m:num>
                  <m:r>
                    <w:rPr>
                      <w:rFonts w:ascii="Cambria Math" w:hAnsi="Cambria Math"/>
                      <w:sz w:val="28"/>
                      <w:szCs w:val="28"/>
                    </w:rPr>
                    <m:t>δl</m:t>
                  </m:r>
                </m:num>
                <m:den>
                  <m:r>
                    <w:rPr>
                      <w:rFonts w:ascii="Cambria Math" w:hAnsi="Cambria Math"/>
                      <w:sz w:val="28"/>
                      <w:szCs w:val="28"/>
                    </w:rPr>
                    <m:t>L</m:t>
                  </m:r>
                </m:den>
              </m:f>
            </m:e>
          </m:eqArr>
        </m:oMath>
      </m:oMathPara>
    </w:p>
    <w:p w14:paraId="458B1AB7" w14:textId="77777777" w:rsidR="00F44707" w:rsidRPr="00666F6E" w:rsidRDefault="00F44707" w:rsidP="001C1DEC">
      <w:pPr>
        <w:pStyle w:val="ListBullet"/>
        <w:numPr>
          <w:ilvl w:val="0"/>
          <w:numId w:val="0"/>
        </w:numPr>
        <w:rPr>
          <w:rFonts w:eastAsiaTheme="minorEastAsia"/>
          <w:sz w:val="28"/>
          <w:szCs w:val="28"/>
        </w:rPr>
      </w:pPr>
    </w:p>
    <w:p w14:paraId="7469E9DA" w14:textId="77777777" w:rsidR="00567FD6" w:rsidRDefault="00215D38" w:rsidP="001C1DEC">
      <w:pPr>
        <w:pStyle w:val="ListBullet"/>
        <w:numPr>
          <w:ilvl w:val="0"/>
          <w:numId w:val="0"/>
        </w:numPr>
        <w:ind w:left="360"/>
        <w:rPr>
          <w:rFonts w:ascii="Poppins" w:hAnsi="Poppins" w:cs="Poppins"/>
          <w:color w:val="444444"/>
          <w:sz w:val="28"/>
          <w:szCs w:val="28"/>
          <w:shd w:val="clear" w:color="auto" w:fill="FFFFFF"/>
        </w:rPr>
      </w:pPr>
      <w:r w:rsidRPr="00666F6E">
        <w:rPr>
          <w:rFonts w:ascii="Poppins" w:hAnsi="Poppins" w:cs="Poppins"/>
          <w:color w:val="444444"/>
          <w:sz w:val="28"/>
          <w:szCs w:val="28"/>
          <w:shd w:val="clear" w:color="auto" w:fill="FFFFFF"/>
        </w:rPr>
        <w:t>Where</w:t>
      </w:r>
      <w:r w:rsidR="00F91FB3" w:rsidRPr="00666F6E">
        <w:rPr>
          <w:rFonts w:ascii="Poppins" w:hAnsi="Poppins" w:cs="Poppins"/>
          <w:color w:val="444444"/>
          <w:sz w:val="28"/>
          <w:szCs w:val="28"/>
          <w:shd w:val="clear" w:color="auto" w:fill="FFFFFF"/>
        </w:rPr>
        <w:t xml:space="preserve"> </w:t>
      </w:r>
      <w:r w:rsidR="00F91FB3" w:rsidRPr="00666F6E">
        <w:rPr>
          <w:rFonts w:ascii="Cambria" w:hAnsi="Cambria" w:cs="Cambria"/>
          <w:color w:val="444444"/>
          <w:sz w:val="28"/>
          <w:szCs w:val="28"/>
          <w:shd w:val="clear" w:color="auto" w:fill="FFFFFF"/>
        </w:rPr>
        <w:t>ε</w:t>
      </w:r>
      <w:r w:rsidR="00F91FB3" w:rsidRPr="00666F6E">
        <w:rPr>
          <w:rFonts w:ascii="Poppins" w:hAnsi="Poppins" w:cs="Poppins"/>
          <w:color w:val="444444"/>
          <w:sz w:val="28"/>
          <w:szCs w:val="28"/>
          <w:shd w:val="clear" w:color="auto" w:fill="FFFFFF"/>
        </w:rPr>
        <w:t xml:space="preserve"> is the strain due to the stress applied, </w:t>
      </w:r>
      <w:proofErr w:type="spellStart"/>
      <w:r w:rsidR="00F91FB3" w:rsidRPr="00666F6E">
        <w:rPr>
          <w:rFonts w:ascii="Cambria" w:hAnsi="Cambria" w:cs="Cambria"/>
          <w:color w:val="444444"/>
          <w:sz w:val="28"/>
          <w:szCs w:val="28"/>
          <w:shd w:val="clear" w:color="auto" w:fill="FFFFFF"/>
        </w:rPr>
        <w:t>δ</w:t>
      </w:r>
      <w:r w:rsidR="00F91FB3" w:rsidRPr="00666F6E">
        <w:rPr>
          <w:rFonts w:ascii="Poppins" w:hAnsi="Poppins" w:cs="Poppins"/>
          <w:color w:val="444444"/>
          <w:sz w:val="28"/>
          <w:szCs w:val="28"/>
          <w:shd w:val="clear" w:color="auto" w:fill="FFFFFF"/>
        </w:rPr>
        <w:t>l</w:t>
      </w:r>
      <w:proofErr w:type="spellEnd"/>
      <w:r w:rsidR="00F91FB3" w:rsidRPr="00666F6E">
        <w:rPr>
          <w:rFonts w:ascii="Poppins" w:hAnsi="Poppins" w:cs="Poppins"/>
          <w:color w:val="444444"/>
          <w:sz w:val="28"/>
          <w:szCs w:val="28"/>
          <w:shd w:val="clear" w:color="auto" w:fill="FFFFFF"/>
        </w:rPr>
        <w:t xml:space="preserve"> is the change in length and </w:t>
      </w:r>
      <w:r w:rsidR="00F91FB3" w:rsidRPr="00666F6E">
        <w:rPr>
          <w:rFonts w:ascii="Poppins" w:hAnsi="Poppins" w:cs="Poppins"/>
          <w:b/>
          <w:bCs/>
          <w:color w:val="444444"/>
          <w:sz w:val="28"/>
          <w:szCs w:val="28"/>
          <w:shd w:val="clear" w:color="auto" w:fill="FFFFFF"/>
        </w:rPr>
        <w:t>L</w:t>
      </w:r>
      <w:r w:rsidR="00F91FB3" w:rsidRPr="00666F6E">
        <w:rPr>
          <w:rFonts w:ascii="Poppins" w:hAnsi="Poppins" w:cs="Poppins"/>
          <w:color w:val="444444"/>
          <w:sz w:val="28"/>
          <w:szCs w:val="28"/>
          <w:shd w:val="clear" w:color="auto" w:fill="FFFFFF"/>
        </w:rPr>
        <w:t> is the original length of the material.</w:t>
      </w:r>
    </w:p>
    <w:p w14:paraId="4C72C102" w14:textId="748A303F" w:rsidR="001C1DEC" w:rsidRPr="001C1DEC" w:rsidRDefault="001C1DEC" w:rsidP="001C1DEC">
      <w:pPr>
        <w:pStyle w:val="ListBullet"/>
        <w:numPr>
          <w:ilvl w:val="0"/>
          <w:numId w:val="0"/>
        </w:numPr>
        <w:ind w:left="360"/>
        <w:rPr>
          <w:rFonts w:ascii="Poppins" w:hAnsi="Poppins" w:cs="Poppins"/>
          <w:color w:val="444444"/>
          <w:sz w:val="28"/>
          <w:szCs w:val="28"/>
          <w:shd w:val="clear" w:color="auto" w:fill="FFFFFF"/>
        </w:rPr>
      </w:pPr>
      <w:r>
        <w:rPr>
          <w:noProof/>
        </w:rPr>
        <w:drawing>
          <wp:inline distT="0" distB="0" distL="0" distR="0" wp14:anchorId="7CA9E908" wp14:editId="54A6A036">
            <wp:extent cx="2806820" cy="1099038"/>
            <wp:effectExtent l="0" t="0" r="0" b="0"/>
            <wp:docPr id="18964829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4874" cy="1106107"/>
                    </a:xfrm>
                    <a:prstGeom prst="rect">
                      <a:avLst/>
                    </a:prstGeom>
                    <a:noFill/>
                    <a:ln>
                      <a:noFill/>
                    </a:ln>
                  </pic:spPr>
                </pic:pic>
              </a:graphicData>
            </a:graphic>
          </wp:inline>
        </w:drawing>
      </w:r>
    </w:p>
    <w:p w14:paraId="4928C7F8" w14:textId="0DDF9011" w:rsidR="001C1DEC" w:rsidRPr="001C1DEC" w:rsidRDefault="001C1DEC" w:rsidP="001C1DEC">
      <w:pPr>
        <w:pStyle w:val="ListBullet"/>
        <w:numPr>
          <w:ilvl w:val="0"/>
          <w:numId w:val="0"/>
        </w:numPr>
        <w:ind w:left="360"/>
        <w:rPr>
          <w:noProof/>
        </w:rPr>
      </w:pPr>
      <w:r w:rsidRPr="007022D2">
        <w:rPr>
          <w:rFonts w:ascii="Poppins" w:hAnsi="Poppins" w:cs="Poppins"/>
          <w:b/>
          <w:bCs/>
          <w:color w:val="444444"/>
        </w:rPr>
        <w:t>Stress-Strain Curve</w:t>
      </w:r>
      <w:r>
        <w:rPr>
          <w:noProof/>
        </w:rPr>
        <w:drawing>
          <wp:inline distT="0" distB="0" distL="0" distR="0" wp14:anchorId="47467293" wp14:editId="7D957B37">
            <wp:extent cx="3332480" cy="1908175"/>
            <wp:effectExtent l="0" t="0" r="0" b="0"/>
            <wp:docPr id="1359290750" name="Picture 18" descr="Image result for shear s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shear stra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2480" cy="1908175"/>
                    </a:xfrm>
                    <a:prstGeom prst="rect">
                      <a:avLst/>
                    </a:prstGeom>
                    <a:noFill/>
                    <a:ln>
                      <a:noFill/>
                    </a:ln>
                  </pic:spPr>
                </pic:pic>
              </a:graphicData>
            </a:graphic>
          </wp:inline>
        </w:drawing>
      </w:r>
      <w:r>
        <w:rPr>
          <w:noProof/>
        </w:rPr>
        <w:drawing>
          <wp:inline distT="0" distB="0" distL="0" distR="0" wp14:anchorId="2127D25C" wp14:editId="2E69631B">
            <wp:extent cx="5943600" cy="4579620"/>
            <wp:effectExtent l="0" t="0" r="0" b="0"/>
            <wp:docPr id="324243031" name="Picture 13" descr="stress strai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ess strain curv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79620"/>
                    </a:xfrm>
                    <a:prstGeom prst="rect">
                      <a:avLst/>
                    </a:prstGeom>
                    <a:noFill/>
                    <a:ln>
                      <a:noFill/>
                    </a:ln>
                  </pic:spPr>
                </pic:pic>
              </a:graphicData>
            </a:graphic>
          </wp:inline>
        </w:drawing>
      </w:r>
    </w:p>
    <w:p w14:paraId="4D6618A4" w14:textId="42212D9C" w:rsidR="009615B2" w:rsidRPr="007022D2" w:rsidRDefault="009615B2" w:rsidP="009615B2">
      <w:pPr>
        <w:pStyle w:val="Heading2"/>
        <w:shd w:val="clear" w:color="auto" w:fill="FFFFFF"/>
        <w:spacing w:before="300" w:after="150" w:line="480" w:lineRule="atLeast"/>
        <w:rPr>
          <w:rFonts w:ascii="Poppins" w:hAnsi="Poppins" w:cs="Poppins"/>
          <w:b/>
          <w:bCs/>
          <w:color w:val="444444"/>
        </w:rPr>
      </w:pPr>
    </w:p>
    <w:p w14:paraId="6ABF88D0" w14:textId="4EA6456B" w:rsidR="009615B2" w:rsidRDefault="009615B2">
      <w:pPr>
        <w:rPr>
          <w:rFonts w:eastAsiaTheme="minorEastAsia"/>
        </w:rPr>
      </w:pPr>
    </w:p>
    <w:p w14:paraId="473837E5" w14:textId="0A1C68EE" w:rsidR="00266113" w:rsidRDefault="003B2A61" w:rsidP="00266113">
      <w:pPr>
        <w:pStyle w:val="Heading3"/>
        <w:shd w:val="clear" w:color="auto" w:fill="FFFFFF"/>
        <w:spacing w:before="300" w:beforeAutospacing="0" w:after="150" w:afterAutospacing="0" w:line="420" w:lineRule="atLeast"/>
        <w:rPr>
          <w:rFonts w:ascii="Poppins" w:hAnsi="Poppins" w:cs="Poppins"/>
          <w:color w:val="444444"/>
          <w:sz w:val="30"/>
          <w:szCs w:val="30"/>
        </w:rPr>
      </w:pPr>
      <w:r>
        <w:rPr>
          <w:noProof/>
        </w:rPr>
        <w:lastRenderedPageBreak/>
        <w:pict w14:anchorId="0F247548">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31" type="#_x0000_t7" style="position:absolute;margin-left:189.1pt;margin-top:80.7pt;width:90.6pt;height:38.1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" adj="3278" fillcolor="black" strokeweight=".35mm">
            <v:fill opacity="3341f"/>
          </v:shape>
        </w:pict>
      </w:r>
      <w:r w:rsidR="000D3D95" w:rsidRPr="000D3D95">
        <w:rPr>
          <w:rFonts w:ascii="Poppins" w:hAnsi="Poppins" w:cs="Poppins"/>
          <w:color w:val="444444"/>
          <w:sz w:val="28"/>
          <w:szCs w:val="28"/>
        </w:rPr>
        <w:t>HOOKE’S LAW</w:t>
      </w:r>
      <w:r w:rsidR="000D3D95">
        <w:rPr>
          <w:rFonts w:ascii="Poppins" w:hAnsi="Poppins" w:cs="Poppins"/>
          <w:color w:val="444444"/>
          <w:sz w:val="28"/>
          <w:szCs w:val="28"/>
        </w:rPr>
        <w:t xml:space="preserve">:  </w:t>
      </w:r>
      <w:r w:rsidR="000D3D95" w:rsidRPr="000D3D95">
        <w:rPr>
          <w:rFonts w:ascii="Poppins" w:hAnsi="Poppins" w:cs="Poppins"/>
          <w:b w:val="0"/>
          <w:bCs w:val="0"/>
          <w:color w:val="444444"/>
          <w:sz w:val="28"/>
          <w:szCs w:val="28"/>
        </w:rPr>
        <w:t xml:space="preserve">Most metals exhibit </w:t>
      </w:r>
      <w:r w:rsidR="000D3D95">
        <w:rPr>
          <w:rFonts w:ascii="Poppins" w:hAnsi="Poppins" w:cs="Poppins"/>
          <w:b w:val="0"/>
          <w:bCs w:val="0"/>
          <w:color w:val="444444"/>
          <w:sz w:val="28"/>
          <w:szCs w:val="28"/>
        </w:rPr>
        <w:t xml:space="preserve">a </w:t>
      </w:r>
      <w:r w:rsidR="000D3D95" w:rsidRPr="000D3D95">
        <w:rPr>
          <w:rFonts w:ascii="Poppins" w:hAnsi="Poppins" w:cs="Poppins"/>
          <w:b w:val="0"/>
          <w:bCs w:val="0"/>
          <w:color w:val="444444"/>
          <w:sz w:val="28"/>
          <w:szCs w:val="28"/>
        </w:rPr>
        <w:t xml:space="preserve">linear relationship between stress and strain up to a certain limit of stress. This </w:t>
      </w:r>
      <w:r w:rsidR="00266113">
        <w:rPr>
          <w:rFonts w:ascii="Poppins" w:hAnsi="Poppins" w:cs="Poppins"/>
          <w:b w:val="0"/>
          <w:bCs w:val="0"/>
          <w:color w:val="444444"/>
          <w:sz w:val="28"/>
          <w:szCs w:val="28"/>
        </w:rPr>
        <w:t>is known</w:t>
      </w:r>
      <w:r w:rsidR="00266113" w:rsidRPr="000D3D95">
        <w:rPr>
          <w:rFonts w:ascii="Poppins" w:hAnsi="Poppins" w:cs="Poppins"/>
          <w:color w:val="444444"/>
          <w:sz w:val="30"/>
          <w:szCs w:val="30"/>
        </w:rPr>
        <w:t xml:space="preserve"> </w:t>
      </w:r>
      <w:r w:rsidR="00266113" w:rsidRPr="00266113">
        <w:rPr>
          <w:rFonts w:ascii="Poppins" w:hAnsi="Poppins" w:cs="Poppins"/>
          <w:b w:val="0"/>
          <w:bCs w:val="0"/>
          <w:color w:val="444444"/>
          <w:sz w:val="30"/>
          <w:szCs w:val="30"/>
        </w:rPr>
        <w:t>as</w:t>
      </w:r>
      <w:r w:rsidR="00266113" w:rsidRPr="000D3D95">
        <w:rPr>
          <w:rFonts w:ascii="Poppins" w:hAnsi="Poppins" w:cs="Poppins"/>
          <w:color w:val="444444"/>
          <w:sz w:val="30"/>
          <w:szCs w:val="30"/>
        </w:rPr>
        <w:t xml:space="preserve"> </w:t>
      </w:r>
      <w:r w:rsidR="00266113" w:rsidRPr="00266113">
        <w:rPr>
          <w:rFonts w:ascii="Poppins" w:hAnsi="Poppins" w:cs="Poppins"/>
          <w:b w:val="0"/>
          <w:bCs w:val="0"/>
          <w:color w:val="444444"/>
          <w:sz w:val="30"/>
          <w:szCs w:val="30"/>
        </w:rPr>
        <w:t>Hooke’s</w:t>
      </w:r>
      <w:r w:rsidR="00266113" w:rsidRPr="000D3D95">
        <w:rPr>
          <w:rFonts w:ascii="Poppins" w:hAnsi="Poppins" w:cs="Poppins"/>
          <w:color w:val="444444"/>
          <w:sz w:val="30"/>
          <w:szCs w:val="30"/>
        </w:rPr>
        <w:t xml:space="preserve"> </w:t>
      </w:r>
      <w:r w:rsidR="00266113" w:rsidRPr="00266113">
        <w:rPr>
          <w:rFonts w:ascii="Poppins" w:hAnsi="Poppins" w:cs="Poppins"/>
          <w:b w:val="0"/>
          <w:bCs w:val="0"/>
          <w:color w:val="444444"/>
          <w:sz w:val="30"/>
          <w:szCs w:val="30"/>
        </w:rPr>
        <w:t>law</w:t>
      </w:r>
      <w:r w:rsidR="00266113" w:rsidRPr="000D3D95">
        <w:rPr>
          <w:rFonts w:ascii="Poppins" w:hAnsi="Poppins" w:cs="Poppins"/>
          <w:color w:val="444444"/>
          <w:sz w:val="30"/>
          <w:szCs w:val="30"/>
        </w:rPr>
        <w:t>.</w:t>
      </w:r>
    </w:p>
    <w:p w14:paraId="08AB9B2F" w14:textId="7EFAEF98" w:rsidR="000D3D95" w:rsidRPr="00266113" w:rsidRDefault="00266113" w:rsidP="00567FD6">
      <w:pPr>
        <w:pStyle w:val="Heading3"/>
        <w:shd w:val="clear" w:color="auto" w:fill="FFFFFF"/>
        <w:spacing w:line="420" w:lineRule="atLeast"/>
        <w:rPr>
          <w:rFonts w:ascii="Poppins" w:hAnsi="Poppins" w:cs="Poppins"/>
          <w:b w:val="0"/>
          <w:bCs w:val="0"/>
          <w:color w:val="444444"/>
          <w:sz w:val="28"/>
          <w:szCs w:val="28"/>
        </w:rPr>
      </w:pPr>
      <m:oMathPara>
        <m:oMath>
          <m:r>
            <m:rPr>
              <m:sty m:val="bi"/>
            </m:rPr>
            <w:rPr>
              <w:rFonts w:ascii="Cambria Math" w:hAnsi="Cambria Math" w:cs="Poppins"/>
              <w:color w:val="444444"/>
              <w:sz w:val="28"/>
              <w:szCs w:val="28"/>
            </w:rPr>
            <m:t>σ=Eϵ</m:t>
          </m:r>
        </m:oMath>
      </m:oMathPara>
    </w:p>
    <w:p w14:paraId="0D55909A" w14:textId="611E1423" w:rsidR="00266113" w:rsidRPr="000D3D95" w:rsidRDefault="00266113" w:rsidP="000D3D95">
      <w:pPr>
        <w:pStyle w:val="Heading3"/>
        <w:shd w:val="clear" w:color="auto" w:fill="FFFFFF"/>
        <w:spacing w:before="300" w:after="150" w:line="420" w:lineRule="atLeast"/>
        <w:rPr>
          <w:rFonts w:ascii="Poppins" w:hAnsi="Poppins" w:cs="Poppins"/>
          <w:color w:val="444444"/>
          <w:sz w:val="28"/>
          <w:szCs w:val="28"/>
        </w:rPr>
      </w:pPr>
      <m:oMathPara>
        <m:oMath>
          <m:r>
            <m:rPr>
              <m:sty m:val="bi"/>
            </m:rPr>
            <w:rPr>
              <w:rFonts w:ascii="Cambria Math" w:hAnsi="Cambria Math" w:cs="Poppins"/>
              <w:color w:val="444444"/>
              <w:sz w:val="28"/>
              <w:szCs w:val="28"/>
            </w:rPr>
            <m:t>τ</m:t>
          </m:r>
          <m:r>
            <w:rPr>
              <w:rFonts w:ascii="Cambria Math" w:hAnsi="Cambria Math" w:cs="Poppins"/>
              <w:color w:val="444444"/>
              <w:sz w:val="28"/>
              <w:szCs w:val="28"/>
            </w:rPr>
            <m:t>=</m:t>
          </m:r>
          <m:r>
            <m:rPr>
              <m:sty m:val="bi"/>
            </m:rPr>
            <w:rPr>
              <w:rFonts w:ascii="Cambria Math" w:hAnsi="Cambria Math" w:cs="Poppins"/>
              <w:color w:val="444444"/>
              <w:sz w:val="28"/>
              <w:szCs w:val="28"/>
            </w:rPr>
            <m:t>Gγ</m:t>
          </m:r>
        </m:oMath>
      </m:oMathPara>
    </w:p>
    <w:p w14:paraId="3277298E" w14:textId="0D80ECB2" w:rsidR="000D3D95" w:rsidRDefault="003B2A61" w:rsidP="00400DF6">
      <w:pPr>
        <w:pStyle w:val="Heading3"/>
        <w:shd w:val="clear" w:color="auto" w:fill="FFFFFF"/>
        <w:spacing w:before="300" w:beforeAutospacing="0" w:after="150" w:afterAutospacing="0" w:line="420" w:lineRule="atLeast"/>
        <w:rPr>
          <w:rFonts w:ascii="Poppins" w:hAnsi="Poppins" w:cs="Poppins"/>
          <w:color w:val="444444"/>
          <w:sz w:val="30"/>
          <w:szCs w:val="30"/>
        </w:rPr>
      </w:pPr>
      <w:r>
        <w:rPr>
          <w:noProof/>
        </w:rPr>
        <w:pict w14:anchorId="652453CA">
          <v:rect id="Rectangle 13" o:spid="_x0000_s1030" style="position:absolute;margin-left:193pt;margin-top:-30.05pt;width:85.05pt;height:4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" fillcolor="black" strokeweight=".25mm">
            <v:fill opacity="3341f"/>
          </v:rect>
        </w:pict>
      </w:r>
    </w:p>
    <w:p w14:paraId="4B3E89B4" w14:textId="3663EC90" w:rsidR="00400DF6" w:rsidRDefault="00400DF6" w:rsidP="00400DF6">
      <w:pPr>
        <w:pStyle w:val="Heading3"/>
        <w:shd w:val="clear" w:color="auto" w:fill="FFFFFF"/>
        <w:spacing w:before="300" w:beforeAutospacing="0" w:after="150" w:afterAutospacing="0" w:line="420" w:lineRule="atLeast"/>
        <w:rPr>
          <w:rFonts w:ascii="Poppins" w:hAnsi="Poppins" w:cs="Poppins"/>
          <w:color w:val="444444"/>
          <w:sz w:val="30"/>
          <w:szCs w:val="30"/>
        </w:rPr>
      </w:pPr>
      <w:r>
        <w:rPr>
          <w:rFonts w:ascii="Poppins" w:hAnsi="Poppins" w:cs="Poppins"/>
          <w:color w:val="444444"/>
          <w:sz w:val="30"/>
          <w:szCs w:val="30"/>
        </w:rPr>
        <w:t>Explaining Stress-Strain Graph</w:t>
      </w:r>
    </w:p>
    <w:p w14:paraId="3935A126" w14:textId="77777777" w:rsidR="00400DF6" w:rsidRDefault="00400DF6" w:rsidP="00400DF6">
      <w:pPr>
        <w:pStyle w:val="NormalWeb"/>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The different regions in the stress-strain diagram are:</w:t>
      </w:r>
    </w:p>
    <w:p w14:paraId="5973F1B7" w14:textId="77777777" w:rsidR="00400DF6" w:rsidRPr="007022D2" w:rsidRDefault="00400DF6" w:rsidP="00400DF6">
      <w:pPr>
        <w:pStyle w:val="Heading4"/>
        <w:shd w:val="clear" w:color="auto" w:fill="FFFFFF"/>
        <w:spacing w:before="150" w:after="150" w:line="390" w:lineRule="atLeast"/>
        <w:rPr>
          <w:rFonts w:ascii="inherit" w:hAnsi="inherit" w:cs="Poppins"/>
          <w:b/>
          <w:bCs/>
          <w:color w:val="444444"/>
          <w:sz w:val="27"/>
          <w:szCs w:val="27"/>
        </w:rPr>
      </w:pPr>
      <w:r w:rsidRPr="007022D2">
        <w:rPr>
          <w:rFonts w:ascii="inherit" w:hAnsi="inherit" w:cs="Poppins"/>
          <w:b/>
          <w:bCs/>
          <w:color w:val="444444"/>
          <w:sz w:val="27"/>
          <w:szCs w:val="27"/>
        </w:rPr>
        <w:t>(</w:t>
      </w:r>
      <w:proofErr w:type="spellStart"/>
      <w:r w:rsidRPr="007022D2">
        <w:rPr>
          <w:rFonts w:ascii="inherit" w:hAnsi="inherit" w:cs="Poppins"/>
          <w:b/>
          <w:bCs/>
          <w:color w:val="444444"/>
          <w:sz w:val="27"/>
          <w:szCs w:val="27"/>
        </w:rPr>
        <w:t>i</w:t>
      </w:r>
      <w:proofErr w:type="spellEnd"/>
      <w:r w:rsidRPr="007022D2">
        <w:rPr>
          <w:rFonts w:ascii="inherit" w:hAnsi="inherit" w:cs="Poppins"/>
          <w:b/>
          <w:bCs/>
          <w:color w:val="444444"/>
          <w:sz w:val="27"/>
          <w:szCs w:val="27"/>
        </w:rPr>
        <w:t>) Proportional Limit</w:t>
      </w:r>
    </w:p>
    <w:p w14:paraId="500CDB30" w14:textId="77777777" w:rsidR="00400DF6" w:rsidRDefault="00400DF6" w:rsidP="00400DF6">
      <w:pPr>
        <w:pStyle w:val="NormalWeb"/>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It is the region in the stress-strain curve that obeys Hooke’s Law. In this limit, the stress-strain ratio gives us a proportionality constant known as Young’s modulus. The point OA in the graph represents the proportional limit.</w:t>
      </w:r>
    </w:p>
    <w:p w14:paraId="184194E2" w14:textId="77777777" w:rsidR="00400DF6" w:rsidRPr="007022D2" w:rsidRDefault="00400DF6" w:rsidP="00400DF6">
      <w:pPr>
        <w:pStyle w:val="Heading4"/>
        <w:shd w:val="clear" w:color="auto" w:fill="FFFFFF"/>
        <w:spacing w:before="150" w:after="150" w:line="390" w:lineRule="atLeast"/>
        <w:rPr>
          <w:rFonts w:ascii="inherit" w:hAnsi="inherit" w:cs="Poppins"/>
          <w:b/>
          <w:bCs/>
          <w:color w:val="444444"/>
          <w:sz w:val="27"/>
          <w:szCs w:val="27"/>
        </w:rPr>
      </w:pPr>
      <w:r w:rsidRPr="007022D2">
        <w:rPr>
          <w:rFonts w:ascii="inherit" w:hAnsi="inherit" w:cs="Poppins"/>
          <w:b/>
          <w:bCs/>
          <w:color w:val="444444"/>
          <w:sz w:val="27"/>
          <w:szCs w:val="27"/>
        </w:rPr>
        <w:t>(ii) Elastic Limit</w:t>
      </w:r>
    </w:p>
    <w:p w14:paraId="26F970C7" w14:textId="77777777" w:rsidR="00400DF6" w:rsidRDefault="00400DF6" w:rsidP="00400DF6">
      <w:pPr>
        <w:pStyle w:val="NormalWeb"/>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It is the point in the graph up to which the material returns to its original position when the load acting on it is completely removed. Beyond this limit, the material doesn’t return to its original position, and a plastic deformation starts to appear in it.</w:t>
      </w:r>
    </w:p>
    <w:p w14:paraId="4A68517E" w14:textId="77777777" w:rsidR="00400DF6" w:rsidRPr="007022D2" w:rsidRDefault="00400DF6" w:rsidP="00400DF6">
      <w:pPr>
        <w:pStyle w:val="Heading4"/>
        <w:shd w:val="clear" w:color="auto" w:fill="FFFFFF"/>
        <w:spacing w:before="150" w:after="150" w:line="390" w:lineRule="atLeast"/>
        <w:rPr>
          <w:rFonts w:ascii="inherit" w:hAnsi="inherit" w:cs="Poppins"/>
          <w:b/>
          <w:bCs/>
          <w:color w:val="444444"/>
          <w:sz w:val="27"/>
          <w:szCs w:val="27"/>
        </w:rPr>
      </w:pPr>
      <w:r w:rsidRPr="007022D2">
        <w:rPr>
          <w:rFonts w:ascii="inherit" w:hAnsi="inherit" w:cs="Poppins"/>
          <w:b/>
          <w:bCs/>
          <w:color w:val="444444"/>
          <w:sz w:val="27"/>
          <w:szCs w:val="27"/>
        </w:rPr>
        <w:t>(iii) Yield Point</w:t>
      </w:r>
    </w:p>
    <w:p w14:paraId="1F0B2864" w14:textId="2197D6C5" w:rsidR="00400DF6" w:rsidRDefault="00400DF6" w:rsidP="00400DF6">
      <w:pPr>
        <w:pStyle w:val="NormalWeb"/>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The yield point is defined as the point at which the material starts to deform plastically. After the yield point is passed, permanent plastic deformation occurs. There are two yield points (</w:t>
      </w:r>
      <w:proofErr w:type="spellStart"/>
      <w:r>
        <w:rPr>
          <w:rFonts w:ascii="Poppins" w:hAnsi="Poppins" w:cs="Poppins"/>
          <w:color w:val="444444"/>
        </w:rPr>
        <w:t>i</w:t>
      </w:r>
      <w:proofErr w:type="spellEnd"/>
      <w:r>
        <w:rPr>
          <w:rFonts w:ascii="Poppins" w:hAnsi="Poppins" w:cs="Poppins"/>
          <w:color w:val="444444"/>
        </w:rPr>
        <w:t xml:space="preserve">) upper yield point </w:t>
      </w:r>
      <w:r w:rsidR="005910F1">
        <w:rPr>
          <w:rFonts w:ascii="Poppins" w:hAnsi="Poppins" w:cs="Poppins"/>
          <w:color w:val="444444"/>
        </w:rPr>
        <w:t xml:space="preserve">and </w:t>
      </w:r>
      <w:r>
        <w:rPr>
          <w:rFonts w:ascii="Poppins" w:hAnsi="Poppins" w:cs="Poppins"/>
          <w:color w:val="444444"/>
        </w:rPr>
        <w:t>(ii) lower yield point.</w:t>
      </w:r>
    </w:p>
    <w:p w14:paraId="0A194119" w14:textId="77777777" w:rsidR="00400DF6" w:rsidRPr="007022D2" w:rsidRDefault="00400DF6" w:rsidP="00400DF6">
      <w:pPr>
        <w:pStyle w:val="Heading4"/>
        <w:shd w:val="clear" w:color="auto" w:fill="FFFFFF"/>
        <w:spacing w:before="150" w:after="150" w:line="390" w:lineRule="atLeast"/>
        <w:rPr>
          <w:rFonts w:ascii="inherit" w:hAnsi="inherit" w:cs="Poppins"/>
          <w:b/>
          <w:bCs/>
          <w:color w:val="444444"/>
          <w:sz w:val="27"/>
          <w:szCs w:val="27"/>
        </w:rPr>
      </w:pPr>
      <w:r w:rsidRPr="007022D2">
        <w:rPr>
          <w:rFonts w:ascii="inherit" w:hAnsi="inherit" w:cs="Poppins"/>
          <w:b/>
          <w:bCs/>
          <w:color w:val="444444"/>
          <w:sz w:val="27"/>
          <w:szCs w:val="27"/>
        </w:rPr>
        <w:t>(iv) Ultimate Stress Point</w:t>
      </w:r>
    </w:p>
    <w:p w14:paraId="05E31B7A" w14:textId="77777777" w:rsidR="00400DF6" w:rsidRDefault="00400DF6" w:rsidP="00400DF6">
      <w:pPr>
        <w:pStyle w:val="NormalWeb"/>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It is a point that represents the maximum stress that a material can endure before failure. Beyond this point, failure occurs.</w:t>
      </w:r>
    </w:p>
    <w:p w14:paraId="74A1BE0E" w14:textId="77777777" w:rsidR="00400DF6" w:rsidRPr="007022D2" w:rsidRDefault="00400DF6" w:rsidP="00400DF6">
      <w:pPr>
        <w:pStyle w:val="Heading4"/>
        <w:shd w:val="clear" w:color="auto" w:fill="FFFFFF"/>
        <w:spacing w:before="150" w:after="150" w:line="390" w:lineRule="atLeast"/>
        <w:rPr>
          <w:rFonts w:ascii="inherit" w:hAnsi="inherit" w:cs="Poppins"/>
          <w:b/>
          <w:bCs/>
          <w:color w:val="444444"/>
          <w:sz w:val="27"/>
          <w:szCs w:val="27"/>
        </w:rPr>
      </w:pPr>
      <w:r w:rsidRPr="007022D2">
        <w:rPr>
          <w:rFonts w:ascii="inherit" w:hAnsi="inherit" w:cs="Poppins"/>
          <w:b/>
          <w:bCs/>
          <w:color w:val="444444"/>
          <w:sz w:val="27"/>
          <w:szCs w:val="27"/>
        </w:rPr>
        <w:t>(v) Fracture or Breaking Point</w:t>
      </w:r>
    </w:p>
    <w:p w14:paraId="7C051BC3" w14:textId="77777777" w:rsidR="00400DF6" w:rsidRDefault="00400DF6" w:rsidP="00400DF6">
      <w:pPr>
        <w:pStyle w:val="NormalWeb"/>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It is the point in the stress-strain curve at which the failure of the material takes place.</w:t>
      </w:r>
    </w:p>
    <w:p w14:paraId="40CF7626" w14:textId="2175BFF0" w:rsidR="00F44707" w:rsidRPr="007022D2" w:rsidRDefault="00A00336" w:rsidP="00A00336">
      <w:pPr>
        <w:pStyle w:val="ListBullet"/>
        <w:rPr>
          <w:b/>
          <w:bCs/>
          <w:sz w:val="28"/>
          <w:szCs w:val="28"/>
        </w:rPr>
      </w:pPr>
      <w:r w:rsidRPr="007022D2">
        <w:rPr>
          <w:b/>
          <w:bCs/>
          <w:sz w:val="28"/>
          <w:szCs w:val="28"/>
        </w:rPr>
        <w:t xml:space="preserve">why are they </w:t>
      </w:r>
      <w:r w:rsidR="00DB79E5" w:rsidRPr="007022D2">
        <w:rPr>
          <w:b/>
          <w:bCs/>
          <w:sz w:val="28"/>
          <w:szCs w:val="28"/>
        </w:rPr>
        <w:t>using</w:t>
      </w:r>
      <w:r w:rsidRPr="007022D2">
        <w:rPr>
          <w:b/>
          <w:bCs/>
          <w:sz w:val="28"/>
          <w:szCs w:val="28"/>
        </w:rPr>
        <w:t xml:space="preserve"> stress and strain instead of force and deformation?</w:t>
      </w:r>
    </w:p>
    <w:p w14:paraId="698EA40A" w14:textId="5801309D" w:rsidR="00DB79E5" w:rsidRPr="007022D2" w:rsidRDefault="00753915" w:rsidP="00DB79E5">
      <w:pPr>
        <w:pStyle w:val="ListBullet"/>
        <w:numPr>
          <w:ilvl w:val="0"/>
          <w:numId w:val="0"/>
        </w:numPr>
        <w:ind w:left="360"/>
        <w:rPr>
          <w:rFonts w:ascii="Arial" w:hAnsi="Arial" w:cs="Arial"/>
          <w:color w:val="474747"/>
          <w:sz w:val="28"/>
          <w:szCs w:val="28"/>
          <w:shd w:val="clear" w:color="auto" w:fill="FFFFFF"/>
        </w:rPr>
      </w:pPr>
      <w:r w:rsidRPr="007022D2">
        <w:rPr>
          <w:rFonts w:ascii="Arial" w:hAnsi="Arial" w:cs="Arial"/>
          <w:color w:val="040C28"/>
          <w:sz w:val="28"/>
          <w:szCs w:val="28"/>
          <w:shd w:val="clear" w:color="auto" w:fill="D3E3FD"/>
        </w:rPr>
        <w:t>The stress-strain curve is an intrinsic property of the material and it will be the same for all specimen sizes</w:t>
      </w:r>
      <w:r w:rsidRPr="007022D2">
        <w:rPr>
          <w:rFonts w:ascii="Arial" w:hAnsi="Arial" w:cs="Arial"/>
          <w:color w:val="474747"/>
          <w:sz w:val="28"/>
          <w:szCs w:val="28"/>
          <w:shd w:val="clear" w:color="auto" w:fill="FFFFFF"/>
        </w:rPr>
        <w:t>. The force-displacement curve will be specimen-dependent and thus it will not be a true representation of the material property.</w:t>
      </w:r>
    </w:p>
    <w:p w14:paraId="5817FB02" w14:textId="706DE020" w:rsidR="0012033E" w:rsidRDefault="00712006" w:rsidP="00DB79E5">
      <w:pPr>
        <w:pStyle w:val="ListBullet"/>
        <w:numPr>
          <w:ilvl w:val="0"/>
          <w:numId w:val="0"/>
        </w:numPr>
        <w:ind w:left="360"/>
        <w:rPr>
          <w:rFonts w:ascii="Arial" w:hAnsi="Arial" w:cs="Arial"/>
          <w:color w:val="474747"/>
          <w:shd w:val="clear" w:color="auto" w:fill="FFFFFF"/>
        </w:rPr>
      </w:pPr>
      <w:r w:rsidRPr="007022D2">
        <w:rPr>
          <w:rFonts w:ascii="Arial" w:hAnsi="Arial" w:cs="Arial"/>
          <w:color w:val="040C28"/>
          <w:sz w:val="28"/>
          <w:szCs w:val="28"/>
          <w:shd w:val="clear" w:color="auto" w:fill="D3E3FD"/>
        </w:rPr>
        <w:t>Deformation is a measure of how much an object is stretched, and strain is the ratio between the deformation and the original length</w:t>
      </w:r>
      <w:r w:rsidRPr="007022D2">
        <w:rPr>
          <w:rFonts w:ascii="Arial" w:hAnsi="Arial" w:cs="Arial"/>
          <w:color w:val="474747"/>
          <w:sz w:val="28"/>
          <w:szCs w:val="28"/>
          <w:shd w:val="clear" w:color="auto" w:fill="FFFFFF"/>
        </w:rPr>
        <w:t>.</w:t>
      </w:r>
      <w:r w:rsidR="000643D8">
        <w:rPr>
          <w:rFonts w:ascii="Arial" w:hAnsi="Arial" w:cs="Arial"/>
          <w:color w:val="474747"/>
          <w:shd w:val="clear" w:color="auto" w:fill="FFFFFF"/>
        </w:rPr>
        <w:tab/>
      </w:r>
      <w:r w:rsidR="000643D8">
        <w:rPr>
          <w:rFonts w:ascii="Arial" w:hAnsi="Arial" w:cs="Arial"/>
          <w:color w:val="474747"/>
          <w:shd w:val="clear" w:color="auto" w:fill="FFFFFF"/>
        </w:rPr>
        <w:tab/>
      </w:r>
      <w:r w:rsidR="000643D8">
        <w:rPr>
          <w:rFonts w:ascii="Arial" w:hAnsi="Arial" w:cs="Arial"/>
          <w:color w:val="474747"/>
          <w:shd w:val="clear" w:color="auto" w:fill="FFFFFF"/>
        </w:rPr>
        <w:tab/>
      </w:r>
      <w:r w:rsidR="000643D8">
        <w:rPr>
          <w:rFonts w:ascii="Arial" w:hAnsi="Arial" w:cs="Arial"/>
          <w:color w:val="474747"/>
          <w:shd w:val="clear" w:color="auto" w:fill="FFFFFF"/>
        </w:rPr>
        <w:tab/>
      </w:r>
      <w:r w:rsidR="000643D8">
        <w:rPr>
          <w:rFonts w:ascii="Arial" w:hAnsi="Arial" w:cs="Arial"/>
          <w:color w:val="474747"/>
          <w:shd w:val="clear" w:color="auto" w:fill="FFFFFF"/>
        </w:rPr>
        <w:tab/>
      </w:r>
      <w:r w:rsidR="000643D8">
        <w:rPr>
          <w:rFonts w:ascii="Arial" w:hAnsi="Arial" w:cs="Arial"/>
          <w:color w:val="474747"/>
          <w:shd w:val="clear" w:color="auto" w:fill="FFFFFF"/>
        </w:rPr>
        <w:tab/>
      </w:r>
      <w:r w:rsidR="000643D8">
        <w:rPr>
          <w:rFonts w:ascii="Arial" w:hAnsi="Arial" w:cs="Arial"/>
          <w:color w:val="474747"/>
          <w:shd w:val="clear" w:color="auto" w:fill="FFFFFF"/>
        </w:rPr>
        <w:tab/>
      </w:r>
      <w:r w:rsidR="000643D8">
        <w:rPr>
          <w:rFonts w:ascii="Arial" w:hAnsi="Arial" w:cs="Arial"/>
          <w:color w:val="474747"/>
          <w:shd w:val="clear" w:color="auto" w:fill="FFFFFF"/>
        </w:rPr>
        <w:tab/>
      </w:r>
      <w:r w:rsidR="000643D8">
        <w:rPr>
          <w:rFonts w:ascii="Arial" w:hAnsi="Arial" w:cs="Arial"/>
          <w:color w:val="474747"/>
          <w:shd w:val="clear" w:color="auto" w:fill="FFFFFF"/>
        </w:rPr>
        <w:tab/>
      </w:r>
      <w:r w:rsidR="000643D8">
        <w:rPr>
          <w:rFonts w:ascii="Arial" w:hAnsi="Arial" w:cs="Arial"/>
          <w:color w:val="474747"/>
          <w:shd w:val="clear" w:color="auto" w:fill="FFFFFF"/>
        </w:rPr>
        <w:tab/>
      </w:r>
      <w:r w:rsidR="000643D8">
        <w:rPr>
          <w:rFonts w:ascii="Arial" w:hAnsi="Arial" w:cs="Arial"/>
          <w:color w:val="474747"/>
          <w:shd w:val="clear" w:color="auto" w:fill="FFFFFF"/>
        </w:rPr>
        <w:tab/>
      </w:r>
      <w:r w:rsidR="000643D8">
        <w:rPr>
          <w:rFonts w:ascii="Arial" w:hAnsi="Arial" w:cs="Arial"/>
          <w:color w:val="474747"/>
          <w:shd w:val="clear" w:color="auto" w:fill="FFFFFF"/>
        </w:rPr>
        <w:tab/>
      </w:r>
    </w:p>
    <w:p w14:paraId="337B1C58" w14:textId="423C29CE" w:rsidR="002634B0" w:rsidRPr="002634B0" w:rsidRDefault="007022D2" w:rsidP="002634B0">
      <w:r>
        <w:rPr>
          <w:noProof/>
        </w:rPr>
        <w:drawing>
          <wp:anchor distT="0" distB="0" distL="114300" distR="114300" simplePos="0" relativeHeight="251652608" behindDoc="0" locked="0" layoutInCell="1" allowOverlap="1" wp14:anchorId="60520D78" wp14:editId="76EBE870">
            <wp:simplePos x="0" y="0"/>
            <wp:positionH relativeFrom="column">
              <wp:posOffset>1391920</wp:posOffset>
            </wp:positionH>
            <wp:positionV relativeFrom="paragraph">
              <wp:posOffset>13970</wp:posOffset>
            </wp:positionV>
            <wp:extent cx="3131185" cy="1019175"/>
            <wp:effectExtent l="0" t="0" r="0" b="0"/>
            <wp:wrapThrough wrapText="bothSides">
              <wp:wrapPolygon edited="0">
                <wp:start x="0" y="0"/>
                <wp:lineTo x="0" y="21398"/>
                <wp:lineTo x="21420" y="21398"/>
                <wp:lineTo x="21420" y="0"/>
                <wp:lineTo x="0" y="0"/>
              </wp:wrapPolygon>
            </wp:wrapThrough>
            <wp:docPr id="1825038715" name="Picture 14" descr="Mechanics of Materials: Strain » Mechanics of Slen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chanics of Materials: Strain » Mechanics of Slende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1185" cy="1019175"/>
                    </a:xfrm>
                    <a:prstGeom prst="rect">
                      <a:avLst/>
                    </a:prstGeom>
                    <a:noFill/>
                    <a:ln>
                      <a:noFill/>
                    </a:ln>
                  </pic:spPr>
                </pic:pic>
              </a:graphicData>
            </a:graphic>
          </wp:anchor>
        </w:drawing>
      </w:r>
    </w:p>
    <w:p w14:paraId="03ADFEFD" w14:textId="1214BF84" w:rsidR="002634B0" w:rsidRPr="002634B0" w:rsidRDefault="002634B0" w:rsidP="002634B0"/>
    <w:p w14:paraId="5956C57D" w14:textId="77777777" w:rsidR="002634B0" w:rsidRDefault="002634B0" w:rsidP="002634B0">
      <w:pPr>
        <w:rPr>
          <w:rFonts w:ascii="Arial" w:hAnsi="Arial" w:cs="Arial"/>
          <w:color w:val="474747"/>
          <w:shd w:val="clear" w:color="auto" w:fill="FFFFFF"/>
        </w:rPr>
      </w:pPr>
    </w:p>
    <w:p w14:paraId="74F5D515" w14:textId="77777777" w:rsidR="00567FD6" w:rsidRDefault="00567FD6" w:rsidP="002634B0">
      <w:pPr>
        <w:rPr>
          <w:sz w:val="44"/>
          <w:szCs w:val="44"/>
          <w:u w:val="single"/>
        </w:rPr>
      </w:pPr>
    </w:p>
    <w:p w14:paraId="592A69C9" w14:textId="5B5970DB" w:rsidR="002634B0" w:rsidRPr="002634B0" w:rsidRDefault="003B2A61" w:rsidP="002634B0">
      <w:pPr>
        <w:rPr>
          <w:sz w:val="44"/>
          <w:szCs w:val="44"/>
          <w:u w:val="single"/>
        </w:rPr>
      </w:pPr>
      <w:r>
        <w:rPr>
          <w:noProof/>
        </w:rPr>
        <w:lastRenderedPageBreak/>
        <w:pict w14:anchorId="1C4D5DD6">
          <v:rect id="Ink 27" o:spid="_x0000_s1029" style="position:absolute;margin-left:0;margin-top:29.2pt;width:97.3pt;height:1.05pt;z-index:251669504;visibility:visible;mso-wrap-style:square;mso-wrap-distance-left:9pt;mso-wrap-distance-top:0;mso-wrap-distance-right:9pt;mso-wrap-distance-bottom:0;mso-position-horizontal:absolute;mso-position-horizontal-relative:text;mso-position-vertical:absolute;mso-position-vertical-relative:text" coordsize="3398,1" filled="f" strokeweight=".35mm">
            <v:stroke endcap="round"/>
            <v:path shadowok="f" o:extrusionok="f" fillok="f" insetpenok="f"/>
            <o:lock v:ext="edit" rotation="t" text="t"/>
            <o:ink i="AFUdA8QCBAEQWM9UiuaXxU+PBvi60uGbIgMGSBRFI0YjBQILZBkYMgqBx///D4DH//8PMwqBx///&#10;D4DH//8PChYDh3gjo8EZIIIACgARIDCmZvI0FNsB&#10;" annotation="t"/>
          </v:rect>
        </w:pict>
      </w:r>
      <w:r w:rsidR="002634B0" w:rsidRPr="002634B0">
        <w:rPr>
          <w:sz w:val="44"/>
          <w:szCs w:val="44"/>
          <w:u w:val="single"/>
        </w:rPr>
        <w:t xml:space="preserve">ELASTICITY </w:t>
      </w:r>
    </w:p>
    <w:p w14:paraId="303BC786" w14:textId="37EAD77B" w:rsidR="007022D2" w:rsidRDefault="007022D2" w:rsidP="002634B0">
      <w:pPr>
        <w:pStyle w:val="ListBullet"/>
        <w:rPr>
          <w:sz w:val="32"/>
          <w:szCs w:val="32"/>
        </w:rPr>
      </w:pPr>
      <w:r w:rsidRPr="007022D2">
        <w:rPr>
          <w:sz w:val="32"/>
          <w:szCs w:val="32"/>
        </w:rPr>
        <w:t>The ability of a deformed material body to return to its original shape and size when the forces causing the deformation are removed</w:t>
      </w:r>
      <w:r w:rsidR="00266113">
        <w:rPr>
          <w:sz w:val="32"/>
          <w:szCs w:val="32"/>
        </w:rPr>
        <w:t>.</w:t>
      </w:r>
    </w:p>
    <w:p w14:paraId="51DEB0E0" w14:textId="77777777" w:rsidR="00266113" w:rsidRDefault="00266113" w:rsidP="00266113">
      <w:pPr>
        <w:pStyle w:val="ListBullet"/>
        <w:rPr>
          <w:sz w:val="32"/>
          <w:szCs w:val="32"/>
        </w:rPr>
      </w:pPr>
      <w:r w:rsidRPr="00266113">
        <w:rPr>
          <w:sz w:val="40"/>
          <w:szCs w:val="40"/>
          <w:u w:val="single"/>
        </w:rPr>
        <w:t>Poisson’s ratio (ν):</w:t>
      </w:r>
      <w:r w:rsidRPr="00266113">
        <w:rPr>
          <w:sz w:val="32"/>
          <w:szCs w:val="32"/>
        </w:rPr>
        <w:t xml:space="preserve"> </w:t>
      </w:r>
    </w:p>
    <w:p w14:paraId="22E575FB" w14:textId="7AE3B5BC" w:rsidR="00266113" w:rsidRDefault="00266113" w:rsidP="00266113">
      <w:pPr>
        <w:pStyle w:val="ListBullet"/>
        <w:numPr>
          <w:ilvl w:val="0"/>
          <w:numId w:val="0"/>
        </w:numPr>
        <w:ind w:left="360"/>
        <w:rPr>
          <w:sz w:val="32"/>
          <w:szCs w:val="32"/>
        </w:rPr>
      </w:pPr>
      <w:r>
        <w:rPr>
          <w:sz w:val="32"/>
          <w:szCs w:val="32"/>
        </w:rPr>
        <w:t>The ratio</w:t>
      </w:r>
      <w:r w:rsidRPr="00266113">
        <w:rPr>
          <w:sz w:val="32"/>
          <w:szCs w:val="32"/>
        </w:rPr>
        <w:t xml:space="preserve"> of lateral strain to longitudinal</w:t>
      </w:r>
      <w:r>
        <w:rPr>
          <w:sz w:val="32"/>
          <w:szCs w:val="32"/>
        </w:rPr>
        <w:t xml:space="preserve"> </w:t>
      </w:r>
      <w:r w:rsidRPr="00266113">
        <w:rPr>
          <w:sz w:val="32"/>
          <w:szCs w:val="32"/>
        </w:rPr>
        <w:t>strain, with a negative sign as in the equation below. The</w:t>
      </w:r>
      <w:r>
        <w:rPr>
          <w:sz w:val="32"/>
          <w:szCs w:val="32"/>
        </w:rPr>
        <w:t xml:space="preserve"> </w:t>
      </w:r>
      <w:r w:rsidRPr="00266113">
        <w:rPr>
          <w:sz w:val="32"/>
          <w:szCs w:val="32"/>
        </w:rPr>
        <w:t>negative sign is to ensure that the value of ν remains positive.</w:t>
      </w:r>
    </w:p>
    <w:p w14:paraId="20ED0C1C" w14:textId="77777777" w:rsidR="00266113" w:rsidRDefault="00266113" w:rsidP="00266113">
      <w:pPr>
        <w:pStyle w:val="ListBullet"/>
        <w:numPr>
          <w:ilvl w:val="0"/>
          <w:numId w:val="0"/>
        </w:numPr>
        <w:ind w:left="360"/>
        <w:rPr>
          <w:sz w:val="32"/>
          <w:szCs w:val="32"/>
        </w:rPr>
      </w:pPr>
    </w:p>
    <w:p w14:paraId="398E5EAE" w14:textId="6CE72493" w:rsidR="00266113" w:rsidRDefault="00266113" w:rsidP="00266113">
      <w:pPr>
        <w:pStyle w:val="ListBullet"/>
        <w:numPr>
          <w:ilvl w:val="0"/>
          <w:numId w:val="0"/>
        </w:numPr>
        <w:ind w:left="1800" w:firstLine="360"/>
        <w:rPr>
          <w:sz w:val="32"/>
          <w:szCs w:val="32"/>
        </w:rPr>
      </w:pPr>
      <w:r>
        <w:rPr>
          <w:noProof/>
        </w:rPr>
        <w:drawing>
          <wp:anchor distT="0" distB="0" distL="114300" distR="114300" simplePos="0" relativeHeight="251675648" behindDoc="0" locked="0" layoutInCell="1" allowOverlap="1" wp14:anchorId="67A6A601" wp14:editId="31E0FF2A">
            <wp:simplePos x="2286000" y="2778369"/>
            <wp:positionH relativeFrom="column">
              <wp:align>left</wp:align>
            </wp:positionH>
            <wp:positionV relativeFrom="paragraph">
              <wp:align>top</wp:align>
            </wp:positionV>
            <wp:extent cx="2443822" cy="518095"/>
            <wp:effectExtent l="0" t="0" r="0" b="0"/>
            <wp:wrapSquare wrapText="bothSides"/>
            <wp:docPr id="196676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3822" cy="518095"/>
                    </a:xfrm>
                    <a:prstGeom prst="rect">
                      <a:avLst/>
                    </a:prstGeom>
                    <a:noFill/>
                    <a:ln>
                      <a:noFill/>
                    </a:ln>
                  </pic:spPr>
                </pic:pic>
              </a:graphicData>
            </a:graphic>
          </wp:anchor>
        </w:drawing>
      </w:r>
      <w:r w:rsidR="00567FD6">
        <w:rPr>
          <w:sz w:val="32"/>
          <w:szCs w:val="32"/>
        </w:rPr>
        <w:br w:type="textWrapping" w:clear="all"/>
      </w:r>
      <w:r w:rsidR="00567FD6">
        <w:rPr>
          <w:noProof/>
        </w:rPr>
        <w:drawing>
          <wp:inline distT="0" distB="0" distL="0" distR="0" wp14:anchorId="6A06ED2B" wp14:editId="7A87414C">
            <wp:extent cx="3305908" cy="3845590"/>
            <wp:effectExtent l="0" t="0" r="0" b="0"/>
            <wp:docPr id="15508647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5216" cy="3879682"/>
                    </a:xfrm>
                    <a:prstGeom prst="rect">
                      <a:avLst/>
                    </a:prstGeom>
                    <a:noFill/>
                    <a:ln>
                      <a:noFill/>
                    </a:ln>
                  </pic:spPr>
                </pic:pic>
              </a:graphicData>
            </a:graphic>
          </wp:inline>
        </w:drawing>
      </w:r>
    </w:p>
    <w:p w14:paraId="73C7DCFD" w14:textId="77777777" w:rsidR="00567FD6" w:rsidRPr="007022D2" w:rsidRDefault="00567FD6" w:rsidP="00266113">
      <w:pPr>
        <w:pStyle w:val="ListBullet"/>
        <w:numPr>
          <w:ilvl w:val="0"/>
          <w:numId w:val="0"/>
        </w:numPr>
        <w:ind w:left="1800" w:firstLine="360"/>
        <w:rPr>
          <w:sz w:val="32"/>
          <w:szCs w:val="32"/>
        </w:rPr>
      </w:pPr>
    </w:p>
    <w:p w14:paraId="28C831E7" w14:textId="4B5FAB4F" w:rsidR="002634B0" w:rsidRDefault="002634B0" w:rsidP="002634B0">
      <w:pPr>
        <w:rPr>
          <w:sz w:val="44"/>
          <w:szCs w:val="44"/>
          <w:u w:val="single"/>
        </w:rPr>
      </w:pPr>
      <w:r w:rsidRPr="002634B0">
        <w:rPr>
          <w:sz w:val="44"/>
          <w:szCs w:val="44"/>
          <w:u w:val="single"/>
        </w:rPr>
        <w:t>PLASTICITY</w:t>
      </w:r>
    </w:p>
    <w:p w14:paraId="0B8E06A2" w14:textId="535E6AF6" w:rsidR="002634B0" w:rsidRDefault="002634B0" w:rsidP="005C1840">
      <w:pPr>
        <w:pStyle w:val="ListBullet"/>
        <w:numPr>
          <w:ilvl w:val="0"/>
          <w:numId w:val="0"/>
        </w:numPr>
        <w:ind w:left="360"/>
        <w:rPr>
          <w:rFonts w:ascii="Arial" w:hAnsi="Arial" w:cs="Arial"/>
          <w:color w:val="040C28"/>
          <w:sz w:val="30"/>
          <w:szCs w:val="30"/>
        </w:rPr>
      </w:pPr>
      <w:r w:rsidRPr="002634B0">
        <w:rPr>
          <w:rFonts w:ascii="Arial" w:hAnsi="Arial" w:cs="Arial"/>
          <w:color w:val="040C28"/>
          <w:sz w:val="30"/>
          <w:szCs w:val="30"/>
        </w:rPr>
        <w:t>The material deforms irreversibly and does not return to its original shape and size, even when the load is removed.</w:t>
      </w:r>
    </w:p>
    <w:p w14:paraId="4620EF3D" w14:textId="77777777" w:rsidR="00984BE1" w:rsidRDefault="00984BE1" w:rsidP="005C1840">
      <w:pPr>
        <w:pStyle w:val="ListBullet"/>
        <w:numPr>
          <w:ilvl w:val="0"/>
          <w:numId w:val="0"/>
        </w:numPr>
        <w:ind w:left="360"/>
        <w:rPr>
          <w:rFonts w:ascii="Arial" w:hAnsi="Arial" w:cs="Arial"/>
          <w:color w:val="040C28"/>
          <w:sz w:val="30"/>
          <w:szCs w:val="30"/>
        </w:rPr>
      </w:pPr>
    </w:p>
    <w:p w14:paraId="65F8CB16" w14:textId="77777777" w:rsidR="00984BE1" w:rsidRDefault="00984BE1" w:rsidP="005C1840">
      <w:pPr>
        <w:pStyle w:val="ListBullet"/>
        <w:numPr>
          <w:ilvl w:val="0"/>
          <w:numId w:val="0"/>
        </w:numPr>
        <w:ind w:left="360"/>
        <w:rPr>
          <w:rFonts w:ascii="Arial" w:hAnsi="Arial" w:cs="Arial"/>
          <w:color w:val="040C28"/>
          <w:sz w:val="30"/>
          <w:szCs w:val="30"/>
        </w:rPr>
      </w:pPr>
    </w:p>
    <w:p w14:paraId="4137B60B" w14:textId="77777777" w:rsidR="00984BE1" w:rsidRPr="00984BE1" w:rsidRDefault="00984BE1" w:rsidP="00984BE1">
      <w:pPr>
        <w:pStyle w:val="ListBullet"/>
        <w:numPr>
          <w:ilvl w:val="0"/>
          <w:numId w:val="7"/>
        </w:numPr>
        <w:rPr>
          <w:b/>
          <w:bCs/>
          <w:sz w:val="36"/>
          <w:szCs w:val="36"/>
          <w:u w:val="single"/>
        </w:rPr>
      </w:pPr>
      <w:r w:rsidRPr="00984BE1">
        <w:rPr>
          <w:b/>
          <w:bCs/>
          <w:sz w:val="36"/>
          <w:szCs w:val="36"/>
          <w:u w:val="single"/>
        </w:rPr>
        <w:t>Plastic Deformation – Uniaxial Tension Test</w:t>
      </w:r>
    </w:p>
    <w:p w14:paraId="5B101C55" w14:textId="77777777" w:rsidR="00984BE1" w:rsidRDefault="00984BE1" w:rsidP="00984BE1">
      <w:pPr>
        <w:pStyle w:val="ListBullet"/>
        <w:numPr>
          <w:ilvl w:val="0"/>
          <w:numId w:val="0"/>
        </w:numPr>
        <w:ind w:left="360"/>
      </w:pPr>
      <w:r w:rsidRPr="00984BE1">
        <w:drawing>
          <wp:inline distT="0" distB="0" distL="0" distR="0" wp14:anchorId="46307921" wp14:editId="5B23C0BF">
            <wp:extent cx="1573823" cy="2780925"/>
            <wp:effectExtent l="0" t="0" r="0" b="0"/>
            <wp:docPr id="8207070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80591" cy="2792884"/>
                    </a:xfrm>
                    <a:prstGeom prst="rect">
                      <a:avLst/>
                    </a:prstGeom>
                    <a:noFill/>
                    <a:ln>
                      <a:noFill/>
                    </a:ln>
                  </pic:spPr>
                </pic:pic>
              </a:graphicData>
            </a:graphic>
          </wp:inline>
        </w:drawing>
      </w:r>
      <w:r w:rsidRPr="00984BE1">
        <w:drawing>
          <wp:inline distT="0" distB="0" distL="0" distR="0" wp14:anchorId="4CA3C134" wp14:editId="0FA57FC7">
            <wp:extent cx="1962000" cy="2739600"/>
            <wp:effectExtent l="0" t="0" r="0" b="0"/>
            <wp:docPr id="4066194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2000" cy="2739600"/>
                    </a:xfrm>
                    <a:prstGeom prst="rect">
                      <a:avLst/>
                    </a:prstGeom>
                    <a:noFill/>
                    <a:ln>
                      <a:noFill/>
                    </a:ln>
                  </pic:spPr>
                </pic:pic>
              </a:graphicData>
            </a:graphic>
          </wp:inline>
        </w:drawing>
      </w:r>
    </w:p>
    <w:p w14:paraId="5A114720" w14:textId="4453AB2B" w:rsidR="00984BE1" w:rsidRPr="00984BE1" w:rsidRDefault="00984BE1" w:rsidP="00984BE1">
      <w:pPr>
        <w:pStyle w:val="ListBullet"/>
        <w:rPr>
          <w:u w:val="single"/>
        </w:rPr>
      </w:pPr>
      <w:r w:rsidRPr="00984BE1">
        <w:rPr>
          <w:b/>
          <w:bCs/>
          <w:u w:val="single"/>
        </w:rPr>
        <w:t xml:space="preserve">Typical </w:t>
      </w:r>
      <w:r w:rsidRPr="00984BE1">
        <w:rPr>
          <w:b/>
          <w:bCs/>
          <w:u w:val="single"/>
        </w:rPr>
        <w:t>stress-strain</w:t>
      </w:r>
      <w:r w:rsidRPr="00984BE1">
        <w:rPr>
          <w:b/>
          <w:bCs/>
          <w:u w:val="single"/>
        </w:rPr>
        <w:t xml:space="preserve"> curves for non–ferrous alloys</w:t>
      </w:r>
      <w:r>
        <w:rPr>
          <w:b/>
          <w:bCs/>
          <w:u w:val="single"/>
        </w:rPr>
        <w:t>.</w:t>
      </w:r>
    </w:p>
    <w:p w14:paraId="38B2DD29" w14:textId="1BD311F4" w:rsidR="00984BE1" w:rsidRPr="00984BE1" w:rsidRDefault="00984BE1" w:rsidP="00984BE1">
      <w:pPr>
        <w:pStyle w:val="ListBullet"/>
        <w:rPr>
          <w:b/>
          <w:bCs/>
          <w:sz w:val="24"/>
          <w:szCs w:val="24"/>
          <w:u w:val="single"/>
        </w:rPr>
      </w:pPr>
      <w:r w:rsidRPr="00984BE1">
        <w:rPr>
          <w:b/>
          <w:bCs/>
          <w:sz w:val="24"/>
          <w:szCs w:val="24"/>
          <w:u w:val="single"/>
        </w:rPr>
        <w:t xml:space="preserve">Typical </w:t>
      </w:r>
      <w:r>
        <w:rPr>
          <w:b/>
          <w:bCs/>
          <w:sz w:val="24"/>
          <w:szCs w:val="24"/>
          <w:u w:val="single"/>
        </w:rPr>
        <w:t>stress-strain</w:t>
      </w:r>
      <w:r w:rsidRPr="00984BE1">
        <w:rPr>
          <w:b/>
          <w:bCs/>
          <w:sz w:val="24"/>
          <w:szCs w:val="24"/>
          <w:u w:val="single"/>
        </w:rPr>
        <w:t xml:space="preserve"> curves for ferrous alloys</w:t>
      </w:r>
      <w:r>
        <w:rPr>
          <w:b/>
          <w:bCs/>
          <w:sz w:val="24"/>
          <w:szCs w:val="24"/>
          <w:u w:val="single"/>
        </w:rPr>
        <w:t>.</w:t>
      </w:r>
    </w:p>
    <w:p w14:paraId="114F88C9" w14:textId="63E27841" w:rsidR="00984BE1" w:rsidRPr="00984BE1" w:rsidRDefault="00984BE1" w:rsidP="00984BE1">
      <w:pPr>
        <w:pStyle w:val="ListBullet"/>
        <w:numPr>
          <w:ilvl w:val="0"/>
          <w:numId w:val="0"/>
        </w:numPr>
        <w:ind w:left="360"/>
      </w:pPr>
    </w:p>
    <w:p w14:paraId="333F30C1" w14:textId="77777777" w:rsidR="00984BE1" w:rsidRPr="00984BE1" w:rsidRDefault="00984BE1" w:rsidP="00984BE1">
      <w:pPr>
        <w:pStyle w:val="ListBullet"/>
        <w:numPr>
          <w:ilvl w:val="0"/>
          <w:numId w:val="7"/>
        </w:numPr>
      </w:pPr>
      <w:r w:rsidRPr="00984BE1">
        <w:t>Yielding</w:t>
      </w:r>
    </w:p>
    <w:p w14:paraId="3A08DDB9" w14:textId="65B0C46A" w:rsidR="00984BE1" w:rsidRPr="00984BE1" w:rsidRDefault="00984BE1" w:rsidP="00984BE1">
      <w:pPr>
        <w:pStyle w:val="ListBullet"/>
        <w:numPr>
          <w:ilvl w:val="0"/>
          <w:numId w:val="8"/>
        </w:numPr>
      </w:pPr>
      <w:r w:rsidRPr="00984BE1">
        <w:t>Yield strength</w:t>
      </w:r>
    </w:p>
    <w:p w14:paraId="4C970B00" w14:textId="5ED6C318" w:rsidR="002634B0" w:rsidRDefault="00984BE1" w:rsidP="00984BE1">
      <w:pPr>
        <w:pStyle w:val="ListBullet"/>
        <w:numPr>
          <w:ilvl w:val="0"/>
          <w:numId w:val="9"/>
        </w:numPr>
      </w:pPr>
      <w:r>
        <w:t>Large-scale</w:t>
      </w:r>
      <w:r w:rsidRPr="00984BE1">
        <w:t xml:space="preserve"> atomic displacements by breaking and reforming atomic bonds</w:t>
      </w:r>
    </w:p>
    <w:p w14:paraId="3470A300" w14:textId="77777777" w:rsidR="002634B0" w:rsidRDefault="002634B0" w:rsidP="002634B0">
      <w:pPr>
        <w:pStyle w:val="ListBullet"/>
        <w:numPr>
          <w:ilvl w:val="0"/>
          <w:numId w:val="0"/>
        </w:numPr>
        <w:ind w:left="360"/>
      </w:pPr>
    </w:p>
    <w:p w14:paraId="60CFDBA5" w14:textId="6097A550" w:rsidR="002634B0" w:rsidRDefault="002634B0" w:rsidP="002634B0">
      <w:pPr>
        <w:pStyle w:val="ListBullet"/>
        <w:numPr>
          <w:ilvl w:val="0"/>
          <w:numId w:val="0"/>
        </w:numPr>
        <w:ind w:left="360"/>
        <w:rPr>
          <w:sz w:val="48"/>
          <w:szCs w:val="48"/>
          <w:u w:val="single"/>
        </w:rPr>
      </w:pPr>
      <w:r>
        <w:rPr>
          <w:sz w:val="48"/>
          <w:szCs w:val="48"/>
          <w:u w:val="single"/>
        </w:rPr>
        <w:t>Y</w:t>
      </w:r>
      <w:r w:rsidRPr="002634B0">
        <w:rPr>
          <w:sz w:val="48"/>
          <w:szCs w:val="48"/>
          <w:u w:val="single"/>
        </w:rPr>
        <w:t>OUNG’S MODULUS</w:t>
      </w:r>
    </w:p>
    <w:p w14:paraId="55584C05" w14:textId="77777777" w:rsidR="002634B0" w:rsidRPr="002634B0" w:rsidRDefault="002634B0" w:rsidP="002634B0">
      <w:pPr>
        <w:pStyle w:val="ListBullet"/>
        <w:numPr>
          <w:ilvl w:val="0"/>
          <w:numId w:val="0"/>
        </w:numPr>
        <w:ind w:left="360"/>
        <w:rPr>
          <w:sz w:val="48"/>
          <w:szCs w:val="48"/>
          <w:u w:val="single"/>
        </w:rPr>
      </w:pPr>
    </w:p>
    <w:p w14:paraId="3375C4E1" w14:textId="62AE9B85" w:rsidR="002634B0" w:rsidRPr="00567FD6" w:rsidRDefault="002634B0" w:rsidP="002634B0">
      <w:pPr>
        <w:pStyle w:val="ListBullet"/>
        <w:rPr>
          <w:sz w:val="28"/>
          <w:szCs w:val="28"/>
        </w:rPr>
      </w:pPr>
      <w:r w:rsidRPr="00666F6E">
        <w:rPr>
          <w:sz w:val="28"/>
          <w:szCs w:val="28"/>
          <w:shd w:val="clear" w:color="auto" w:fill="FFFFFF"/>
        </w:rPr>
        <w:t xml:space="preserve">The mechanical property of a material to withstand the compression or elongation concerning its length. It is denoted as E or </w:t>
      </w:r>
      <w:proofErr w:type="gramStart"/>
      <w:r w:rsidRPr="00666F6E">
        <w:rPr>
          <w:sz w:val="28"/>
          <w:szCs w:val="28"/>
          <w:shd w:val="clear" w:color="auto" w:fill="FFFFFF"/>
        </w:rPr>
        <w:t>Y.[</w:t>
      </w:r>
      <w:proofErr w:type="gramEnd"/>
      <w:r w:rsidRPr="00666F6E">
        <w:rPr>
          <w:sz w:val="28"/>
          <w:szCs w:val="28"/>
          <w:shd w:val="clear" w:color="auto" w:fill="FFFFFF"/>
        </w:rPr>
        <w:t>Young’s Modulus is also referred to as the Elastic Modulus or Tensile Modulus]</w:t>
      </w:r>
    </w:p>
    <w:p w14:paraId="00EA5EFF" w14:textId="77777777" w:rsidR="00567FD6" w:rsidRPr="00567FD6" w:rsidRDefault="00567FD6" w:rsidP="00567FD6"/>
    <w:p w14:paraId="4680D5E4" w14:textId="77777777" w:rsidR="00666F6E" w:rsidRPr="00666F6E" w:rsidRDefault="002634B0" w:rsidP="00666F6E">
      <w:pPr>
        <w:pStyle w:val="Heading2"/>
        <w:shd w:val="clear" w:color="auto" w:fill="FFFFFF"/>
        <w:spacing w:before="300" w:after="150" w:line="480" w:lineRule="atLeast"/>
        <w:rPr>
          <w:rFonts w:ascii="Poppins" w:hAnsi="Poppins" w:cs="Poppins"/>
          <w:color w:val="800080"/>
          <w:sz w:val="40"/>
          <w:szCs w:val="40"/>
          <w:u w:val="single"/>
        </w:rPr>
      </w:pPr>
      <w:r w:rsidRPr="00666F6E">
        <w:rPr>
          <w:rFonts w:ascii="Poppins" w:hAnsi="Poppins" w:cs="Poppins"/>
          <w:color w:val="800080"/>
          <w:sz w:val="40"/>
          <w:szCs w:val="40"/>
          <w:u w:val="single"/>
        </w:rPr>
        <w:t>Young’s Modulus Formula</w:t>
      </w:r>
    </w:p>
    <w:p w14:paraId="66E12130" w14:textId="77777777" w:rsidR="00666F6E" w:rsidRPr="00666F6E" w:rsidRDefault="00666F6E" w:rsidP="00666F6E">
      <w:pPr>
        <w:pStyle w:val="Heading2"/>
        <w:shd w:val="clear" w:color="auto" w:fill="FFFFFF"/>
        <w:spacing w:before="300" w:after="150" w:line="480" w:lineRule="atLeast"/>
        <w:rPr>
          <w:rFonts w:ascii="Poppins" w:hAnsi="Poppins" w:cs="Poppins"/>
        </w:rPr>
      </w:pPr>
    </w:p>
    <w:tbl>
      <w:tblPr>
        <w:tblW w:w="10056" w:type="dxa"/>
        <w:tblCellSpacing w:w="15" w:type="dxa"/>
        <w:tblBorders>
          <w:top w:val="single" w:sz="6" w:space="0" w:color="444444"/>
          <w:left w:val="single" w:sz="6" w:space="0" w:color="444444"/>
          <w:right w:val="single" w:sz="6"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6"/>
      </w:tblGrid>
      <w:tr w:rsidR="00666F6E" w:rsidRPr="00666F6E" w14:paraId="0A34CE86" w14:textId="77777777" w:rsidTr="00666F6E">
        <w:trPr>
          <w:tblCellSpacing w:w="15" w:type="dxa"/>
        </w:trPr>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65C32379" w14:textId="00705FBB" w:rsidR="00666F6E" w:rsidRPr="00666F6E" w:rsidRDefault="00666F6E" w:rsidP="00666F6E">
            <w:pPr>
              <w:pStyle w:val="Heading2"/>
              <w:shd w:val="clear" w:color="auto" w:fill="FFFFFF"/>
              <w:spacing w:before="300" w:after="150" w:line="480" w:lineRule="atLeast"/>
              <w:rPr>
                <w:rFonts w:ascii="Poppins" w:hAnsi="Poppins" w:cs="Poppins"/>
              </w:rPr>
            </w:pPr>
            <m:oMathPara>
              <m:oMath>
                <m:r>
                  <w:rPr>
                    <w:rFonts w:ascii="Cambria Math" w:hAnsi="Cambria Math" w:cs="Poppins"/>
                  </w:rPr>
                  <m:t>E=</m:t>
                </m:r>
                <m:f>
                  <m:fPr>
                    <m:ctrlPr>
                      <w:rPr>
                        <w:rFonts w:ascii="Cambria Math" w:hAnsi="Cambria Math" w:cs="Poppins"/>
                        <w:i/>
                      </w:rPr>
                    </m:ctrlPr>
                  </m:fPr>
                  <m:num>
                    <m:r>
                      <w:rPr>
                        <w:rFonts w:ascii="Cambria Math" w:hAnsi="Cambria Math" w:cs="Poppins"/>
                      </w:rPr>
                      <m:t>σ</m:t>
                    </m:r>
                  </m:num>
                  <m:den>
                    <m:r>
                      <w:rPr>
                        <w:rFonts w:ascii="Cambria Math" w:hAnsi="Cambria Math" w:cs="Poppins"/>
                      </w:rPr>
                      <m:t>ϵ</m:t>
                    </m:r>
                  </m:den>
                </m:f>
              </m:oMath>
            </m:oMathPara>
          </w:p>
        </w:tc>
      </w:tr>
    </w:tbl>
    <w:p w14:paraId="3DA1E0A0" w14:textId="24BECB0F" w:rsidR="002634B0" w:rsidRPr="00666F6E" w:rsidRDefault="00666F6E" w:rsidP="00666F6E">
      <w:pPr>
        <w:pStyle w:val="Heading2"/>
        <w:shd w:val="clear" w:color="auto" w:fill="FFFFFF"/>
        <w:spacing w:before="300" w:after="150" w:line="480" w:lineRule="atLeast"/>
        <w:rPr>
          <w:rFonts w:ascii="Poppins" w:hAnsi="Poppins" w:cs="Poppins"/>
          <w:color w:val="800080"/>
        </w:rPr>
      </w:pPr>
      <w:r>
        <w:rPr>
          <w:rFonts w:ascii="Poppins" w:hAnsi="Poppins" w:cs="Poppins"/>
          <w:color w:val="auto"/>
          <w:sz w:val="22"/>
          <w:szCs w:val="22"/>
        </w:rPr>
        <w:t xml:space="preserve"> </w:t>
      </w:r>
    </w:p>
    <w:p w14:paraId="0A054E87" w14:textId="77777777" w:rsidR="00666F6E" w:rsidRPr="00666F6E" w:rsidRDefault="00666F6E" w:rsidP="00666F6E">
      <w:pPr>
        <w:rPr>
          <w:b/>
          <w:bCs/>
          <w:sz w:val="32"/>
          <w:szCs w:val="32"/>
          <w:u w:val="single"/>
        </w:rPr>
      </w:pPr>
      <w:r w:rsidRPr="00666F6E">
        <w:rPr>
          <w:b/>
          <w:bCs/>
          <w:sz w:val="32"/>
          <w:szCs w:val="32"/>
          <w:u w:val="single"/>
        </w:rPr>
        <w:t xml:space="preserve">Young’s Modulus Formula </w:t>
      </w:r>
      <w:proofErr w:type="gramStart"/>
      <w:r w:rsidRPr="00666F6E">
        <w:rPr>
          <w:b/>
          <w:bCs/>
          <w:sz w:val="32"/>
          <w:szCs w:val="32"/>
          <w:u w:val="single"/>
        </w:rPr>
        <w:t>From</w:t>
      </w:r>
      <w:proofErr w:type="gramEnd"/>
      <w:r w:rsidRPr="00666F6E">
        <w:rPr>
          <w:b/>
          <w:bCs/>
          <w:sz w:val="32"/>
          <w:szCs w:val="32"/>
          <w:u w:val="single"/>
        </w:rPr>
        <w:t xml:space="preserve"> Other Quantities</w:t>
      </w:r>
    </w:p>
    <w:tbl>
      <w:tblPr>
        <w:tblW w:w="10056" w:type="dxa"/>
        <w:tblCellSpacing w:w="15" w:type="dxa"/>
        <w:tblBorders>
          <w:top w:val="single" w:sz="6" w:space="0" w:color="444444"/>
          <w:left w:val="single" w:sz="6" w:space="0" w:color="444444"/>
          <w:right w:val="single" w:sz="6"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6"/>
      </w:tblGrid>
      <w:tr w:rsidR="00666F6E" w:rsidRPr="00666F6E" w14:paraId="51C44FAA" w14:textId="77777777" w:rsidTr="00666F6E">
        <w:trPr>
          <w:tblCellSpacing w:w="15" w:type="dxa"/>
        </w:trPr>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08A2347D" w14:textId="40FE1AEB" w:rsidR="00666F6E" w:rsidRPr="00666F6E" w:rsidRDefault="00666F6E" w:rsidP="00666F6E">
            <m:oMathPara>
              <m:oMath>
                <m:r>
                  <w:rPr>
                    <w:rFonts w:ascii="Cambria Math" w:hAnsi="Cambria Math"/>
                  </w:rPr>
                  <m:t>E=</m:t>
                </m:r>
                <m:f>
                  <m:fPr>
                    <m:ctrlPr>
                      <w:rPr>
                        <w:rFonts w:ascii="Cambria Math" w:hAnsi="Cambria Math"/>
                        <w:i/>
                      </w:rPr>
                    </m:ctrlPr>
                  </m:fPr>
                  <m:num>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0</m:t>
                        </m:r>
                      </m:sub>
                    </m:sSub>
                  </m:num>
                  <m:den>
                    <m:r>
                      <w:rPr>
                        <w:rFonts w:ascii="Cambria Math" w:hAnsi="Cambria Math"/>
                      </w:rPr>
                      <m:t>AΔL</m:t>
                    </m:r>
                  </m:den>
                </m:f>
              </m:oMath>
            </m:oMathPara>
          </w:p>
        </w:tc>
      </w:tr>
    </w:tbl>
    <w:p w14:paraId="1908E2DB" w14:textId="77777777" w:rsidR="00666F6E" w:rsidRPr="00666F6E" w:rsidRDefault="00666F6E" w:rsidP="00666F6E"/>
    <w:p w14:paraId="7848BD78" w14:textId="77777777" w:rsidR="00666F6E" w:rsidRPr="00666F6E" w:rsidRDefault="00666F6E" w:rsidP="00666F6E">
      <w:pPr>
        <w:pStyle w:val="ListBullet"/>
        <w:numPr>
          <w:ilvl w:val="0"/>
          <w:numId w:val="2"/>
        </w:numPr>
        <w:rPr>
          <w:b/>
          <w:bCs/>
          <w:sz w:val="24"/>
          <w:szCs w:val="24"/>
        </w:rPr>
      </w:pPr>
      <w:r w:rsidRPr="00666F6E">
        <w:rPr>
          <w:b/>
          <w:bCs/>
          <w:sz w:val="24"/>
          <w:szCs w:val="24"/>
        </w:rPr>
        <w:t>E is Young’s modulus in Pa</w:t>
      </w:r>
    </w:p>
    <w:p w14:paraId="1058CD09" w14:textId="77777777" w:rsidR="00666F6E" w:rsidRPr="00666F6E" w:rsidRDefault="00666F6E" w:rsidP="00666F6E">
      <w:pPr>
        <w:numPr>
          <w:ilvl w:val="0"/>
          <w:numId w:val="2"/>
        </w:numPr>
        <w:shd w:val="clear" w:color="auto" w:fill="FFFFFF"/>
        <w:spacing w:before="100" w:beforeAutospacing="1" w:after="75" w:line="240" w:lineRule="auto"/>
        <w:rPr>
          <w:rFonts w:ascii="Poppins" w:eastAsia="Times New Roman" w:hAnsi="Poppins" w:cs="Poppins"/>
          <w:b/>
          <w:bCs/>
          <w:color w:val="444444"/>
          <w:kern w:val="0"/>
          <w:sz w:val="24"/>
          <w:szCs w:val="24"/>
          <w14:ligatures w14:val="none"/>
        </w:rPr>
      </w:pPr>
      <w:r w:rsidRPr="00666F6E">
        <w:rPr>
          <w:rFonts w:ascii="Cambria Math" w:eastAsia="Times New Roman" w:hAnsi="Cambria Math" w:cs="Cambria Math"/>
          <w:b/>
          <w:bCs/>
          <w:color w:val="444444"/>
          <w:kern w:val="0"/>
          <w:sz w:val="24"/>
          <w:szCs w:val="24"/>
          <w14:ligatures w14:val="none"/>
        </w:rPr>
        <w:t>𝞂</w:t>
      </w:r>
      <w:r w:rsidRPr="00666F6E">
        <w:rPr>
          <w:rFonts w:ascii="Poppins" w:eastAsia="Times New Roman" w:hAnsi="Poppins" w:cs="Poppins"/>
          <w:b/>
          <w:bCs/>
          <w:color w:val="444444"/>
          <w:kern w:val="0"/>
          <w:sz w:val="24"/>
          <w:szCs w:val="24"/>
          <w14:ligatures w14:val="none"/>
        </w:rPr>
        <w:t xml:space="preserve"> is the uniaxial stress in Pa</w:t>
      </w:r>
    </w:p>
    <w:p w14:paraId="089FAEE7" w14:textId="77777777" w:rsidR="00666F6E" w:rsidRPr="00666F6E" w:rsidRDefault="00666F6E" w:rsidP="00666F6E">
      <w:pPr>
        <w:numPr>
          <w:ilvl w:val="0"/>
          <w:numId w:val="2"/>
        </w:numPr>
        <w:shd w:val="clear" w:color="auto" w:fill="FFFFFF"/>
        <w:spacing w:before="100" w:beforeAutospacing="1" w:after="75" w:line="240" w:lineRule="auto"/>
        <w:rPr>
          <w:rFonts w:ascii="Poppins" w:eastAsia="Times New Roman" w:hAnsi="Poppins" w:cs="Poppins"/>
          <w:b/>
          <w:bCs/>
          <w:color w:val="444444"/>
          <w:kern w:val="0"/>
          <w:sz w:val="24"/>
          <w:szCs w:val="24"/>
          <w14:ligatures w14:val="none"/>
        </w:rPr>
      </w:pPr>
      <w:r w:rsidRPr="00666F6E">
        <w:rPr>
          <w:rFonts w:ascii="Cambria" w:eastAsia="Times New Roman" w:hAnsi="Cambria" w:cs="Cambria"/>
          <w:b/>
          <w:bCs/>
          <w:color w:val="444444"/>
          <w:kern w:val="0"/>
          <w:sz w:val="24"/>
          <w:szCs w:val="24"/>
          <w14:ligatures w14:val="none"/>
        </w:rPr>
        <w:t>ε</w:t>
      </w:r>
      <w:r w:rsidRPr="00666F6E">
        <w:rPr>
          <w:rFonts w:ascii="Poppins" w:eastAsia="Times New Roman" w:hAnsi="Poppins" w:cs="Poppins"/>
          <w:b/>
          <w:bCs/>
          <w:color w:val="444444"/>
          <w:kern w:val="0"/>
          <w:sz w:val="24"/>
          <w:szCs w:val="24"/>
          <w14:ligatures w14:val="none"/>
        </w:rPr>
        <w:t xml:space="preserve"> is the strain or proportional deformation</w:t>
      </w:r>
    </w:p>
    <w:p w14:paraId="710596D4" w14:textId="77777777" w:rsidR="00666F6E" w:rsidRPr="00666F6E" w:rsidRDefault="00666F6E" w:rsidP="00666F6E">
      <w:pPr>
        <w:numPr>
          <w:ilvl w:val="0"/>
          <w:numId w:val="2"/>
        </w:numPr>
        <w:shd w:val="clear" w:color="auto" w:fill="FFFFFF"/>
        <w:spacing w:before="100" w:beforeAutospacing="1" w:after="75" w:line="240" w:lineRule="auto"/>
        <w:rPr>
          <w:rFonts w:ascii="Poppins" w:eastAsia="Times New Roman" w:hAnsi="Poppins" w:cs="Poppins"/>
          <w:b/>
          <w:bCs/>
          <w:color w:val="444444"/>
          <w:kern w:val="0"/>
          <w:sz w:val="24"/>
          <w:szCs w:val="24"/>
          <w14:ligatures w14:val="none"/>
        </w:rPr>
      </w:pPr>
      <w:r w:rsidRPr="00666F6E">
        <w:rPr>
          <w:rFonts w:ascii="Poppins" w:eastAsia="Times New Roman" w:hAnsi="Poppins" w:cs="Poppins"/>
          <w:b/>
          <w:bCs/>
          <w:color w:val="444444"/>
          <w:kern w:val="0"/>
          <w:sz w:val="24"/>
          <w:szCs w:val="24"/>
          <w14:ligatures w14:val="none"/>
        </w:rPr>
        <w:t>F is the force exerted by the object under tension</w:t>
      </w:r>
    </w:p>
    <w:p w14:paraId="7E783BB6" w14:textId="77777777" w:rsidR="00666F6E" w:rsidRPr="00666F6E" w:rsidRDefault="00666F6E" w:rsidP="00666F6E">
      <w:pPr>
        <w:numPr>
          <w:ilvl w:val="0"/>
          <w:numId w:val="2"/>
        </w:numPr>
        <w:shd w:val="clear" w:color="auto" w:fill="FFFFFF"/>
        <w:spacing w:before="100" w:beforeAutospacing="1" w:after="75" w:line="240" w:lineRule="auto"/>
        <w:rPr>
          <w:rFonts w:ascii="Poppins" w:eastAsia="Times New Roman" w:hAnsi="Poppins" w:cs="Poppins"/>
          <w:b/>
          <w:bCs/>
          <w:color w:val="444444"/>
          <w:kern w:val="0"/>
          <w:sz w:val="24"/>
          <w:szCs w:val="24"/>
          <w14:ligatures w14:val="none"/>
        </w:rPr>
      </w:pPr>
      <w:r w:rsidRPr="00666F6E">
        <w:rPr>
          <w:rFonts w:ascii="Poppins" w:eastAsia="Times New Roman" w:hAnsi="Poppins" w:cs="Poppins"/>
          <w:b/>
          <w:bCs/>
          <w:color w:val="444444"/>
          <w:kern w:val="0"/>
          <w:sz w:val="24"/>
          <w:szCs w:val="24"/>
          <w14:ligatures w14:val="none"/>
        </w:rPr>
        <w:t>A is the actual cross-sectional area</w:t>
      </w:r>
    </w:p>
    <w:p w14:paraId="6597BE02" w14:textId="77777777" w:rsidR="00666F6E" w:rsidRPr="00666F6E" w:rsidRDefault="00666F6E" w:rsidP="00666F6E">
      <w:pPr>
        <w:numPr>
          <w:ilvl w:val="0"/>
          <w:numId w:val="2"/>
        </w:numPr>
        <w:shd w:val="clear" w:color="auto" w:fill="FFFFFF"/>
        <w:spacing w:before="100" w:beforeAutospacing="1" w:after="75" w:line="240" w:lineRule="auto"/>
        <w:rPr>
          <w:rFonts w:ascii="Poppins" w:eastAsia="Times New Roman" w:hAnsi="Poppins" w:cs="Poppins"/>
          <w:b/>
          <w:bCs/>
          <w:color w:val="444444"/>
          <w:kern w:val="0"/>
          <w:sz w:val="24"/>
          <w:szCs w:val="24"/>
          <w14:ligatures w14:val="none"/>
        </w:rPr>
      </w:pPr>
      <w:r w:rsidRPr="00666F6E">
        <w:rPr>
          <w:rFonts w:ascii="Cambria" w:eastAsia="Times New Roman" w:hAnsi="Cambria" w:cs="Cambria"/>
          <w:b/>
          <w:bCs/>
          <w:color w:val="444444"/>
          <w:kern w:val="0"/>
          <w:sz w:val="24"/>
          <w:szCs w:val="24"/>
          <w14:ligatures w14:val="none"/>
        </w:rPr>
        <w:t>Δ</w:t>
      </w:r>
      <w:r w:rsidRPr="00666F6E">
        <w:rPr>
          <w:rFonts w:ascii="Poppins" w:eastAsia="Times New Roman" w:hAnsi="Poppins" w:cs="Poppins"/>
          <w:b/>
          <w:bCs/>
          <w:color w:val="444444"/>
          <w:kern w:val="0"/>
          <w:sz w:val="24"/>
          <w:szCs w:val="24"/>
          <w14:ligatures w14:val="none"/>
        </w:rPr>
        <w:t>L is the change in the length</w:t>
      </w:r>
    </w:p>
    <w:p w14:paraId="09614D8A" w14:textId="77777777" w:rsidR="00666F6E" w:rsidRPr="00666F6E" w:rsidRDefault="00666F6E" w:rsidP="00666F6E">
      <w:pPr>
        <w:numPr>
          <w:ilvl w:val="0"/>
          <w:numId w:val="2"/>
        </w:numPr>
        <w:shd w:val="clear" w:color="auto" w:fill="FFFFFF"/>
        <w:spacing w:before="100" w:beforeAutospacing="1" w:after="75" w:line="240" w:lineRule="auto"/>
        <w:rPr>
          <w:rFonts w:ascii="Poppins" w:eastAsia="Times New Roman" w:hAnsi="Poppins" w:cs="Poppins"/>
          <w:color w:val="444444"/>
          <w:kern w:val="0"/>
          <w:sz w:val="24"/>
          <w:szCs w:val="24"/>
          <w14:ligatures w14:val="none"/>
        </w:rPr>
      </w:pPr>
      <w:r w:rsidRPr="00666F6E">
        <w:rPr>
          <w:rFonts w:ascii="Poppins" w:eastAsia="Times New Roman" w:hAnsi="Poppins" w:cs="Poppins"/>
          <w:b/>
          <w:bCs/>
          <w:color w:val="444444"/>
          <w:kern w:val="0"/>
          <w:sz w:val="24"/>
          <w:szCs w:val="24"/>
          <w14:ligatures w14:val="none"/>
        </w:rPr>
        <w:t>L</w:t>
      </w:r>
      <w:r w:rsidRPr="00666F6E">
        <w:rPr>
          <w:rFonts w:ascii="Poppins" w:eastAsia="Times New Roman" w:hAnsi="Poppins" w:cs="Poppins"/>
          <w:b/>
          <w:bCs/>
          <w:color w:val="444444"/>
          <w:kern w:val="0"/>
          <w:sz w:val="24"/>
          <w:szCs w:val="24"/>
          <w:vertAlign w:val="subscript"/>
          <w14:ligatures w14:val="none"/>
        </w:rPr>
        <w:t>0</w:t>
      </w:r>
      <w:r w:rsidRPr="00666F6E">
        <w:rPr>
          <w:rFonts w:ascii="Poppins" w:eastAsia="Times New Roman" w:hAnsi="Poppins" w:cs="Poppins"/>
          <w:b/>
          <w:bCs/>
          <w:color w:val="444444"/>
          <w:kern w:val="0"/>
          <w:sz w:val="24"/>
          <w:szCs w:val="24"/>
          <w14:ligatures w14:val="none"/>
        </w:rPr>
        <w:t> is the actual length</w:t>
      </w:r>
    </w:p>
    <w:p w14:paraId="3BC73CA5" w14:textId="77777777" w:rsidR="00666F6E" w:rsidRDefault="00666F6E" w:rsidP="00666F6E">
      <w:pPr>
        <w:pStyle w:val="Heading2"/>
        <w:shd w:val="clear" w:color="auto" w:fill="FFFFFF"/>
        <w:spacing w:before="300" w:after="150" w:line="480" w:lineRule="atLeast"/>
        <w:rPr>
          <w:rFonts w:ascii="Poppins" w:hAnsi="Poppins" w:cs="Poppins"/>
          <w:color w:val="444444"/>
          <w:sz w:val="48"/>
          <w:szCs w:val="48"/>
          <w:u w:val="single"/>
        </w:rPr>
      </w:pPr>
      <w:r w:rsidRPr="00666F6E">
        <w:rPr>
          <w:rFonts w:ascii="Poppins" w:hAnsi="Poppins" w:cs="Poppins"/>
          <w:color w:val="444444"/>
          <w:sz w:val="48"/>
          <w:szCs w:val="48"/>
          <w:u w:val="single"/>
        </w:rPr>
        <w:t> Yield Strength</w:t>
      </w:r>
    </w:p>
    <w:p w14:paraId="13C287DC" w14:textId="549D308C" w:rsidR="00666F6E" w:rsidRPr="00680123" w:rsidRDefault="00666F6E" w:rsidP="00666F6E">
      <w:pPr>
        <w:pStyle w:val="ListBullet"/>
        <w:rPr>
          <w:sz w:val="28"/>
          <w:szCs w:val="28"/>
        </w:rPr>
      </w:pPr>
      <w:r w:rsidRPr="00680123">
        <w:rPr>
          <w:sz w:val="32"/>
          <w:szCs w:val="32"/>
        </w:rPr>
        <w:t>The yield strength decides whether an object is malleable</w:t>
      </w:r>
      <w:r w:rsidR="00680123" w:rsidRPr="00680123">
        <w:rPr>
          <w:sz w:val="32"/>
          <w:szCs w:val="32"/>
        </w:rPr>
        <w:t>.</w:t>
      </w:r>
      <w:r w:rsidR="00680123">
        <w:rPr>
          <w:sz w:val="32"/>
          <w:szCs w:val="32"/>
        </w:rPr>
        <w:t xml:space="preserve"> </w:t>
      </w:r>
      <w:r w:rsidR="00680123" w:rsidRPr="00680123">
        <w:rPr>
          <w:rFonts w:ascii="Poppins" w:hAnsi="Poppins" w:cs="Poppins"/>
          <w:color w:val="444444"/>
          <w:sz w:val="28"/>
          <w:szCs w:val="28"/>
          <w:shd w:val="clear" w:color="auto" w:fill="FFFFFF"/>
        </w:rPr>
        <w:t>It is the point at which an object ceases to be </w:t>
      </w:r>
      <w:r w:rsidR="000D3D95">
        <w:rPr>
          <w:rFonts w:ascii="Poppins" w:hAnsi="Poppins" w:cs="Poppins"/>
          <w:color w:val="444444"/>
          <w:sz w:val="28"/>
          <w:szCs w:val="28"/>
          <w:shd w:val="clear" w:color="auto" w:fill="FFFFFF"/>
        </w:rPr>
        <w:t xml:space="preserve">elastic </w:t>
      </w:r>
      <w:r w:rsidR="00680123" w:rsidRPr="00680123">
        <w:rPr>
          <w:rFonts w:ascii="Poppins" w:hAnsi="Poppins" w:cs="Poppins"/>
          <w:color w:val="444444"/>
          <w:sz w:val="28"/>
          <w:szCs w:val="28"/>
          <w:shd w:val="clear" w:color="auto" w:fill="FFFFFF"/>
        </w:rPr>
        <w:t>and becomes plastic.</w:t>
      </w:r>
    </w:p>
    <w:p w14:paraId="7349C16A" w14:textId="139D4B1A" w:rsidR="00680123" w:rsidRDefault="00680123" w:rsidP="00680123">
      <w:pPr>
        <w:pStyle w:val="Heading2"/>
        <w:spacing w:before="0" w:line="420" w:lineRule="atLeast"/>
        <w:ind w:left="1440" w:hanging="1440"/>
        <w:rPr>
          <w:rFonts w:ascii="Arial" w:hAnsi="Arial" w:cs="Arial"/>
          <w:b/>
          <w:bCs/>
          <w:color w:val="15799D"/>
          <w:sz w:val="32"/>
          <w:szCs w:val="32"/>
        </w:rPr>
      </w:pPr>
      <w:r>
        <w:rPr>
          <w:rFonts w:ascii="Arial" w:hAnsi="Arial" w:cs="Arial"/>
          <w:b/>
          <w:bCs/>
          <w:color w:val="15799D"/>
          <w:sz w:val="32"/>
          <w:szCs w:val="32"/>
        </w:rPr>
        <w:t>T</w:t>
      </w:r>
      <w:r w:rsidRPr="00680123">
        <w:rPr>
          <w:rFonts w:ascii="Arial" w:hAnsi="Arial" w:cs="Arial"/>
          <w:b/>
          <w:bCs/>
          <w:color w:val="15799D"/>
          <w:sz w:val="32"/>
          <w:szCs w:val="32"/>
        </w:rPr>
        <w:t>ensile strength</w:t>
      </w:r>
    </w:p>
    <w:p w14:paraId="61A955C9" w14:textId="1AEE3F51" w:rsidR="00680123" w:rsidRDefault="00680123" w:rsidP="00680123">
      <w:pPr>
        <w:pStyle w:val="ListBullet"/>
        <w:rPr>
          <w:sz w:val="28"/>
          <w:szCs w:val="28"/>
        </w:rPr>
      </w:pPr>
      <w:r w:rsidRPr="00680123">
        <w:rPr>
          <w:sz w:val="28"/>
          <w:szCs w:val="28"/>
        </w:rPr>
        <w:t>Tensile strength is the ability of plastic material to withstand a maximum amount of tensile stress without failure. It is the point when a material goes from elastic to plastic deformation.</w:t>
      </w:r>
    </w:p>
    <w:p w14:paraId="1F2D86B8" w14:textId="77777777" w:rsidR="00680123" w:rsidRPr="00680123" w:rsidRDefault="00680123" w:rsidP="00680123">
      <w:pPr>
        <w:pStyle w:val="ListBullet"/>
        <w:rPr>
          <w:sz w:val="28"/>
          <w:szCs w:val="28"/>
        </w:rPr>
      </w:pPr>
      <w:r w:rsidRPr="00680123">
        <w:rPr>
          <w:b/>
          <w:bCs/>
          <w:sz w:val="28"/>
          <w:szCs w:val="28"/>
        </w:rPr>
        <w:t>Elastic deformation</w:t>
      </w:r>
      <w:r w:rsidRPr="00680123">
        <w:rPr>
          <w:sz w:val="28"/>
          <w:szCs w:val="28"/>
        </w:rPr>
        <w:t>: The material returns to its original dimensions. Deformation is reversible and non-permanent. Valid for small strains.</w:t>
      </w:r>
    </w:p>
    <w:p w14:paraId="3096106B" w14:textId="77777777" w:rsidR="00680123" w:rsidRPr="00680123" w:rsidRDefault="00680123" w:rsidP="00680123">
      <w:pPr>
        <w:pStyle w:val="ListBullet"/>
        <w:rPr>
          <w:sz w:val="28"/>
          <w:szCs w:val="28"/>
        </w:rPr>
      </w:pPr>
      <w:r w:rsidRPr="00680123">
        <w:rPr>
          <w:b/>
          <w:bCs/>
          <w:sz w:val="28"/>
          <w:szCs w:val="28"/>
        </w:rPr>
        <w:lastRenderedPageBreak/>
        <w:t>Plastic deformation</w:t>
      </w:r>
      <w:r w:rsidRPr="00680123">
        <w:rPr>
          <w:sz w:val="28"/>
          <w:szCs w:val="28"/>
        </w:rPr>
        <w:t>: The material does not return to its original dimensions. This process is permanent and irreversible.</w:t>
      </w:r>
    </w:p>
    <w:p w14:paraId="30AACCE1" w14:textId="603D84FF" w:rsidR="00680123" w:rsidRPr="00680123" w:rsidRDefault="00680123" w:rsidP="00680123">
      <w:pPr>
        <w:pStyle w:val="ListBullet"/>
        <w:rPr>
          <w:sz w:val="28"/>
          <w:szCs w:val="28"/>
        </w:rPr>
      </w:pPr>
      <w:r w:rsidRPr="00680123">
        <w:rPr>
          <w:b/>
          <w:bCs/>
          <w:sz w:val="28"/>
          <w:szCs w:val="28"/>
        </w:rPr>
        <w:t>Yield strength (A)</w:t>
      </w:r>
      <w:r w:rsidRPr="00680123">
        <w:rPr>
          <w:sz w:val="28"/>
          <w:szCs w:val="28"/>
        </w:rPr>
        <w:t> - The stress a material can withstand without permanent deformation. </w:t>
      </w:r>
    </w:p>
    <w:p w14:paraId="238292FB" w14:textId="77777777" w:rsidR="00680123" w:rsidRPr="00680123" w:rsidRDefault="00680123" w:rsidP="00680123">
      <w:pPr>
        <w:pStyle w:val="ListBullet"/>
        <w:rPr>
          <w:sz w:val="28"/>
          <w:szCs w:val="28"/>
        </w:rPr>
      </w:pPr>
      <w:r w:rsidRPr="00680123">
        <w:rPr>
          <w:b/>
          <w:bCs/>
          <w:sz w:val="28"/>
          <w:szCs w:val="28"/>
        </w:rPr>
        <w:t>Ultimate strength (B)</w:t>
      </w:r>
      <w:r w:rsidRPr="00680123">
        <w:rPr>
          <w:sz w:val="28"/>
          <w:szCs w:val="28"/>
        </w:rPr>
        <w:t> - The maximum stress a material can withstand</w:t>
      </w:r>
    </w:p>
    <w:p w14:paraId="634D6659" w14:textId="77777777" w:rsidR="00680123" w:rsidRPr="00680123" w:rsidRDefault="00680123" w:rsidP="00680123">
      <w:pPr>
        <w:pStyle w:val="ListBullet"/>
        <w:rPr>
          <w:sz w:val="28"/>
          <w:szCs w:val="28"/>
        </w:rPr>
      </w:pPr>
      <w:r w:rsidRPr="00680123">
        <w:rPr>
          <w:b/>
          <w:bCs/>
          <w:sz w:val="28"/>
          <w:szCs w:val="28"/>
        </w:rPr>
        <w:t>Breaking strength (C)</w:t>
      </w:r>
      <w:r w:rsidRPr="00680123">
        <w:rPr>
          <w:sz w:val="28"/>
          <w:szCs w:val="28"/>
        </w:rPr>
        <w:t> - The stress coordinate on the stress-strain curve at the point of rupture</w:t>
      </w:r>
    </w:p>
    <w:p w14:paraId="5570EAB2" w14:textId="77777777" w:rsidR="00680123" w:rsidRPr="00680123" w:rsidRDefault="00680123" w:rsidP="00680123">
      <w:pPr>
        <w:pStyle w:val="ListBullet"/>
        <w:numPr>
          <w:ilvl w:val="0"/>
          <w:numId w:val="0"/>
        </w:numPr>
        <w:rPr>
          <w:sz w:val="28"/>
          <w:szCs w:val="28"/>
        </w:rPr>
      </w:pPr>
    </w:p>
    <w:p w14:paraId="11766ACF" w14:textId="1927B849" w:rsidR="007022D2" w:rsidRPr="00984BE1" w:rsidRDefault="003B2A61" w:rsidP="00984BE1">
      <w:pPr>
        <w:rPr>
          <w:sz w:val="28"/>
          <w:szCs w:val="28"/>
        </w:rPr>
      </w:pPr>
      <w:r>
        <w:rPr>
          <w:noProof/>
        </w:rPr>
        <w:drawing>
          <wp:inline distT="0" distB="0" distL="0" distR="0" wp14:anchorId="5E1E446B" wp14:editId="7A7C99DD">
            <wp:extent cx="4343400" cy="3103880"/>
            <wp:effectExtent l="0" t="0" r="0" b="0"/>
            <wp:docPr id="1" name="Picture 39" descr="Stress-Strai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ess-Strain Grap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3400" cy="3103880"/>
                    </a:xfrm>
                    <a:prstGeom prst="rect">
                      <a:avLst/>
                    </a:prstGeom>
                    <a:noFill/>
                    <a:ln>
                      <a:noFill/>
                    </a:ln>
                  </pic:spPr>
                </pic:pic>
              </a:graphicData>
            </a:graphic>
          </wp:inline>
        </w:drawing>
      </w:r>
    </w:p>
    <w:p w14:paraId="5CADDF0C" w14:textId="586ABA35" w:rsidR="002634B0" w:rsidRDefault="00680123" w:rsidP="00666F6E">
      <w:pPr>
        <w:pStyle w:val="ListBullet"/>
        <w:numPr>
          <w:ilvl w:val="0"/>
          <w:numId w:val="0"/>
        </w:numPr>
        <w:rPr>
          <w:sz w:val="56"/>
          <w:szCs w:val="56"/>
          <w:u w:val="single"/>
        </w:rPr>
      </w:pPr>
      <w:r w:rsidRPr="00680123">
        <w:rPr>
          <w:sz w:val="56"/>
          <w:szCs w:val="56"/>
          <w:u w:val="single"/>
        </w:rPr>
        <w:t>Toughness and ductility:</w:t>
      </w:r>
    </w:p>
    <w:p w14:paraId="0E8A2EEC" w14:textId="77777777" w:rsidR="00D45BA2" w:rsidRPr="00D45BA2" w:rsidRDefault="007022D2" w:rsidP="00A42BC4">
      <w:pPr>
        <w:pStyle w:val="ListBullet"/>
        <w:rPr>
          <w:rFonts w:ascii="Times New Roman" w:hAnsi="Times New Roman" w:cs="Times New Roman"/>
          <w:b/>
          <w:bCs/>
          <w:sz w:val="28"/>
          <w:szCs w:val="28"/>
          <w:u w:val="single"/>
        </w:rPr>
      </w:pPr>
      <w:r w:rsidRPr="00D45BA2">
        <w:rPr>
          <w:sz w:val="28"/>
          <w:szCs w:val="28"/>
        </w:rPr>
        <w:t xml:space="preserve">Ductility is a measure of a material's ability to deform before breaking, and </w:t>
      </w:r>
    </w:p>
    <w:p w14:paraId="7A93011C" w14:textId="5B550402" w:rsidR="00D45BA2" w:rsidRPr="00D45BA2" w:rsidRDefault="00D45BA2" w:rsidP="00A42BC4">
      <w:pPr>
        <w:pStyle w:val="ListBullet"/>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Toughness: </w:t>
      </w:r>
      <w:r>
        <w:rPr>
          <w:rFonts w:ascii="Times New Roman" w:hAnsi="Times New Roman" w:cs="Times New Roman"/>
          <w:sz w:val="28"/>
          <w:szCs w:val="28"/>
        </w:rPr>
        <w:t>The capacity of a material to absorb up to fracture.</w:t>
      </w:r>
    </w:p>
    <w:p w14:paraId="255F7FDE" w14:textId="4A96143B" w:rsidR="00984BE1" w:rsidRPr="00D45BA2" w:rsidRDefault="00984BE1" w:rsidP="00A42BC4">
      <w:pPr>
        <w:pStyle w:val="ListBullet"/>
        <w:rPr>
          <w:rFonts w:ascii="Times New Roman" w:hAnsi="Times New Roman" w:cs="Times New Roman"/>
          <w:b/>
          <w:bCs/>
          <w:sz w:val="28"/>
          <w:szCs w:val="28"/>
          <w:u w:val="single"/>
        </w:rPr>
      </w:pPr>
      <w:r w:rsidRPr="00D45BA2">
        <w:rPr>
          <w:b/>
          <w:bCs/>
          <w:sz w:val="28"/>
          <w:szCs w:val="28"/>
          <w:u w:val="single"/>
        </w:rPr>
        <w:t>Plastic Deformation – Uniaxial Tension Test</w:t>
      </w:r>
    </w:p>
    <w:p w14:paraId="2D585AAC" w14:textId="5BD3D3F2" w:rsidR="00D45BA2" w:rsidRPr="00D45BA2" w:rsidRDefault="00D45BA2" w:rsidP="00D45BA2">
      <w:pPr>
        <w:pStyle w:val="ListBullet"/>
        <w:rPr>
          <w:rFonts w:ascii="Times New Roman" w:hAnsi="Times New Roman" w:cs="Times New Roman"/>
          <w:b/>
          <w:bCs/>
          <w:sz w:val="28"/>
          <w:szCs w:val="28"/>
          <w:u w:val="single"/>
        </w:rPr>
      </w:pPr>
      <w:r w:rsidRPr="00984BE1">
        <w:rPr>
          <w:noProof/>
        </w:rPr>
        <w:drawing>
          <wp:anchor distT="0" distB="0" distL="114300" distR="114300" simplePos="0" relativeHeight="251662336" behindDoc="0" locked="0" layoutInCell="1" allowOverlap="1" wp14:anchorId="6EB094FB" wp14:editId="550A4462">
            <wp:simplePos x="0" y="0"/>
            <wp:positionH relativeFrom="column">
              <wp:posOffset>1477108</wp:posOffset>
            </wp:positionH>
            <wp:positionV relativeFrom="paragraph">
              <wp:posOffset>216829</wp:posOffset>
            </wp:positionV>
            <wp:extent cx="2474072" cy="2136530"/>
            <wp:effectExtent l="0" t="0" r="0" b="0"/>
            <wp:wrapSquare wrapText="bothSides"/>
            <wp:docPr id="18139337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74072" cy="2136530"/>
                    </a:xfrm>
                    <a:prstGeom prst="rect">
                      <a:avLst/>
                    </a:prstGeom>
                    <a:noFill/>
                    <a:ln>
                      <a:noFill/>
                    </a:ln>
                  </pic:spPr>
                </pic:pic>
              </a:graphicData>
            </a:graphic>
          </wp:anchor>
        </w:drawing>
      </w:r>
      <w:r w:rsidRPr="00D45BA2">
        <w:rPr>
          <w:b/>
          <w:bCs/>
          <w:sz w:val="28"/>
          <w:szCs w:val="28"/>
          <w:u w:val="single"/>
        </w:rPr>
        <w:t xml:space="preserve">Ductility </w:t>
      </w:r>
    </w:p>
    <w:p w14:paraId="6B4BFE83" w14:textId="7F903F28" w:rsidR="00984BE1" w:rsidRPr="00984BE1" w:rsidRDefault="00984BE1" w:rsidP="00984BE1">
      <w:pPr>
        <w:pStyle w:val="ListBullet"/>
        <w:numPr>
          <w:ilvl w:val="0"/>
          <w:numId w:val="0"/>
        </w:numPr>
      </w:pPr>
      <w:r>
        <w:br w:type="textWrapping" w:clear="all"/>
      </w:r>
    </w:p>
    <w:p w14:paraId="5D6FE64B" w14:textId="77777777" w:rsidR="00984BE1" w:rsidRPr="00984BE1" w:rsidRDefault="00984BE1" w:rsidP="00984BE1">
      <w:pPr>
        <w:pStyle w:val="ListBullet"/>
        <w:numPr>
          <w:ilvl w:val="0"/>
          <w:numId w:val="0"/>
        </w:numPr>
      </w:pPr>
    </w:p>
    <w:p w14:paraId="167AC1DA" w14:textId="77777777" w:rsidR="00984BE1" w:rsidRPr="00984BE1" w:rsidRDefault="00984BE1" w:rsidP="00B23EA5">
      <w:pPr>
        <w:pStyle w:val="ListBullet"/>
        <w:rPr>
          <w:b/>
          <w:bCs/>
          <w:sz w:val="28"/>
          <w:szCs w:val="28"/>
          <w:u w:val="single"/>
        </w:rPr>
      </w:pPr>
      <w:r w:rsidRPr="00984BE1">
        <w:rPr>
          <w:b/>
          <w:bCs/>
          <w:sz w:val="28"/>
          <w:szCs w:val="28"/>
          <w:u w:val="single"/>
        </w:rPr>
        <w:t xml:space="preserve">Quantified as % elongation of length, </w:t>
      </w:r>
    </w:p>
    <w:p w14:paraId="73B18736" w14:textId="77777777" w:rsidR="00984BE1" w:rsidRDefault="00984BE1" w:rsidP="00984BE1">
      <w:pPr>
        <w:pStyle w:val="ListBullet"/>
        <w:numPr>
          <w:ilvl w:val="0"/>
          <w:numId w:val="0"/>
        </w:numPr>
        <w:ind w:left="360"/>
      </w:pPr>
    </w:p>
    <w:p w14:paraId="33FA1C47" w14:textId="77777777" w:rsidR="00984BE1" w:rsidRDefault="00984BE1" w:rsidP="00984BE1">
      <w:pPr>
        <w:pStyle w:val="ListBullet"/>
        <w:numPr>
          <w:ilvl w:val="0"/>
          <w:numId w:val="0"/>
        </w:numPr>
        <w:ind w:left="360"/>
      </w:pPr>
    </w:p>
    <w:p w14:paraId="4BBA9EFE" w14:textId="5A62C579" w:rsidR="00984BE1" w:rsidRPr="00984BE1" w:rsidRDefault="00984BE1" w:rsidP="00984BE1">
      <w:pPr>
        <w:pStyle w:val="ListBullet"/>
        <w:numPr>
          <w:ilvl w:val="0"/>
          <w:numId w:val="0"/>
        </w:numPr>
        <w:ind w:left="360" w:hanging="360"/>
        <w:rPr>
          <w:sz w:val="28"/>
          <w:szCs w:val="28"/>
        </w:rPr>
      </w:pPr>
      <w:r w:rsidRPr="00984BE1">
        <w:rPr>
          <w:noProof/>
        </w:rPr>
        <w:drawing>
          <wp:inline distT="0" distB="0" distL="0" distR="0" wp14:anchorId="075059AC" wp14:editId="29C25118">
            <wp:extent cx="2444262" cy="819716"/>
            <wp:effectExtent l="0" t="0" r="0" b="0"/>
            <wp:docPr id="4185765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57370" cy="824112"/>
                    </a:xfrm>
                    <a:prstGeom prst="rect">
                      <a:avLst/>
                    </a:prstGeom>
                    <a:noFill/>
                    <a:ln>
                      <a:noFill/>
                    </a:ln>
                  </pic:spPr>
                </pic:pic>
              </a:graphicData>
            </a:graphic>
          </wp:inline>
        </w:drawing>
      </w:r>
    </w:p>
    <w:p w14:paraId="24B93B62" w14:textId="77777777" w:rsidR="00984BE1" w:rsidRDefault="00984BE1" w:rsidP="007022D2">
      <w:pPr>
        <w:pStyle w:val="ListBullet"/>
        <w:numPr>
          <w:ilvl w:val="0"/>
          <w:numId w:val="0"/>
        </w:numPr>
        <w:ind w:left="360"/>
        <w:rPr>
          <w:noProof/>
        </w:rPr>
      </w:pPr>
    </w:p>
    <w:p w14:paraId="28EF18FD" w14:textId="36639604" w:rsidR="007022D2" w:rsidRDefault="007022D2" w:rsidP="007022D2">
      <w:pPr>
        <w:pStyle w:val="ListBullet"/>
        <w:numPr>
          <w:ilvl w:val="0"/>
          <w:numId w:val="0"/>
        </w:numPr>
        <w:ind w:left="360"/>
        <w:rPr>
          <w:sz w:val="28"/>
          <w:szCs w:val="28"/>
        </w:rPr>
      </w:pPr>
    </w:p>
    <w:p w14:paraId="72B6E6F6" w14:textId="0F5C1E97" w:rsidR="00E25A09" w:rsidRDefault="00984BE1" w:rsidP="00E25A09">
      <w:pPr>
        <w:pStyle w:val="ListBullet"/>
        <w:rPr>
          <w:b/>
          <w:bCs/>
          <w:sz w:val="28"/>
          <w:szCs w:val="28"/>
          <w:u w:val="single"/>
        </w:rPr>
      </w:pPr>
      <w:r w:rsidRPr="00984BE1">
        <w:rPr>
          <w:b/>
          <w:bCs/>
          <w:sz w:val="28"/>
          <w:szCs w:val="28"/>
          <w:u w:val="single"/>
        </w:rPr>
        <w:t>or, % reduction in area</w:t>
      </w:r>
    </w:p>
    <w:p w14:paraId="2AFFE81C" w14:textId="77777777" w:rsidR="00E25A09" w:rsidRPr="00E25A09" w:rsidRDefault="00E25A09" w:rsidP="00E25A09">
      <w:pPr>
        <w:pStyle w:val="ListBullet"/>
        <w:numPr>
          <w:ilvl w:val="0"/>
          <w:numId w:val="0"/>
        </w:numPr>
        <w:ind w:left="360"/>
        <w:rPr>
          <w:b/>
          <w:bCs/>
          <w:sz w:val="28"/>
          <w:szCs w:val="28"/>
          <w:u w:val="single"/>
        </w:rPr>
      </w:pPr>
    </w:p>
    <w:p w14:paraId="0B4F82C6" w14:textId="5FCCF8C7" w:rsidR="00984BE1" w:rsidRPr="007022D2" w:rsidRDefault="00E25A09" w:rsidP="00E25A09">
      <w:pPr>
        <w:pStyle w:val="ListBullet"/>
        <w:numPr>
          <w:ilvl w:val="0"/>
          <w:numId w:val="0"/>
        </w:numPr>
        <w:ind w:left="360" w:hanging="360"/>
        <w:rPr>
          <w:sz w:val="28"/>
          <w:szCs w:val="28"/>
        </w:rPr>
      </w:pPr>
      <w:r>
        <w:rPr>
          <w:noProof/>
        </w:rPr>
        <w:drawing>
          <wp:inline distT="0" distB="0" distL="0" distR="0" wp14:anchorId="5570CB40" wp14:editId="59F00552">
            <wp:extent cx="2245360" cy="559901"/>
            <wp:effectExtent l="0" t="0" r="0" b="0"/>
            <wp:docPr id="5792687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75727" cy="567473"/>
                    </a:xfrm>
                    <a:prstGeom prst="rect">
                      <a:avLst/>
                    </a:prstGeom>
                    <a:noFill/>
                    <a:ln>
                      <a:noFill/>
                    </a:ln>
                  </pic:spPr>
                </pic:pic>
              </a:graphicData>
            </a:graphic>
          </wp:inline>
        </w:drawing>
      </w:r>
    </w:p>
    <w:p w14:paraId="3EC45731" w14:textId="0D51BF88" w:rsidR="000D3D95" w:rsidRPr="000D3D95" w:rsidRDefault="000D3D95" w:rsidP="000D3D95">
      <w:pPr>
        <w:pStyle w:val="ListBullet"/>
        <w:numPr>
          <w:ilvl w:val="0"/>
          <w:numId w:val="0"/>
        </w:numPr>
        <w:ind w:left="360" w:hanging="360"/>
        <w:rPr>
          <w:sz w:val="52"/>
          <w:szCs w:val="52"/>
          <w:u w:val="single"/>
        </w:rPr>
      </w:pPr>
      <w:r w:rsidRPr="000D3D95">
        <w:rPr>
          <w:sz w:val="52"/>
          <w:szCs w:val="52"/>
          <w:u w:val="single"/>
        </w:rPr>
        <w:lastRenderedPageBreak/>
        <w:t xml:space="preserve">Stiffness </w:t>
      </w:r>
    </w:p>
    <w:p w14:paraId="2D5C4D04" w14:textId="5F1B8B85" w:rsidR="000D3D95" w:rsidRDefault="000D3D95" w:rsidP="000D3D95">
      <w:pPr>
        <w:pStyle w:val="ListBullet"/>
        <w:rPr>
          <w:sz w:val="28"/>
          <w:szCs w:val="28"/>
        </w:rPr>
      </w:pPr>
      <w:r w:rsidRPr="000D3D95">
        <w:rPr>
          <w:sz w:val="28"/>
          <w:szCs w:val="28"/>
        </w:rPr>
        <w:t>Stiffness is the extent to which an object resists deformation in response to an applied force. </w:t>
      </w:r>
    </w:p>
    <w:p w14:paraId="7362F17B" w14:textId="77777777" w:rsidR="00935691" w:rsidRPr="00935691" w:rsidRDefault="00E25A09" w:rsidP="00935691">
      <w:pPr>
        <w:pStyle w:val="ListBullet"/>
        <w:rPr>
          <w:sz w:val="28"/>
          <w:szCs w:val="28"/>
          <w:u w:val="single"/>
        </w:rPr>
      </w:pPr>
      <w:r>
        <w:rPr>
          <w:b/>
          <w:bCs/>
          <w:sz w:val="36"/>
          <w:szCs w:val="36"/>
          <w:u w:val="single"/>
        </w:rPr>
        <w:t xml:space="preserve">Resilience: </w:t>
      </w:r>
      <w:r w:rsidRPr="00E25A09">
        <w:rPr>
          <w:sz w:val="28"/>
          <w:szCs w:val="28"/>
        </w:rPr>
        <w:t>The capacity of a material to absorb when it is deformed elastically and then, upon unloading, to have this energy recovered. This property is quantified as a modulus of resilienc</w:t>
      </w:r>
      <w:r w:rsidR="00935691">
        <w:rPr>
          <w:sz w:val="28"/>
          <w:szCs w:val="28"/>
        </w:rPr>
        <w:t>e.</w:t>
      </w:r>
    </w:p>
    <w:p w14:paraId="2BF68DA3" w14:textId="4A4FEDF4" w:rsidR="00E25A09" w:rsidRPr="00935691" w:rsidRDefault="00935691" w:rsidP="00935691">
      <w:pPr>
        <w:pStyle w:val="ListBullet"/>
        <w:numPr>
          <w:ilvl w:val="0"/>
          <w:numId w:val="0"/>
        </w:numPr>
        <w:ind w:left="720"/>
        <w:rPr>
          <w:rFonts w:ascii="Times New Roman" w:eastAsiaTheme="minorEastAsia" w:hAnsi="Times New Roman" w:cs="Times New Roman"/>
          <w:sz w:val="36"/>
          <w:szCs w:val="36"/>
        </w:rPr>
      </w:pPr>
      <m:oMathPara>
        <m:oMath>
          <m:sSub>
            <m:sSubPr>
              <m:ctrlPr>
                <w:rPr>
                  <w:rFonts w:ascii="Cambria Math" w:hAnsi="Cambria Math"/>
                  <w:i/>
                  <w:sz w:val="36"/>
                  <w:szCs w:val="36"/>
                </w:rPr>
              </m:ctrlPr>
            </m:sSubPr>
            <m:e>
              <m:r>
                <w:rPr>
                  <w:rFonts w:ascii="Cambria Math" w:hAnsi="Cambria Math"/>
                  <w:sz w:val="36"/>
                  <w:szCs w:val="36"/>
                </w:rPr>
                <m:t>U</m:t>
              </m:r>
            </m:e>
            <m:sub>
              <m:r>
                <w:rPr>
                  <w:rFonts w:ascii="Cambria Math" w:hAnsi="Cambria Math"/>
                  <w:sz w:val="36"/>
                  <w:szCs w:val="36"/>
                </w:rPr>
                <m:t>γ</m:t>
              </m:r>
            </m:sub>
          </m:sSub>
          <m:r>
            <w:rPr>
              <w:rFonts w:ascii="Cambria Math" w:hAnsi="Cambria Math"/>
              <w:sz w:val="36"/>
              <w:szCs w:val="36"/>
            </w:rPr>
            <m:t>=</m:t>
          </m:r>
          <m:nary>
            <m:naryPr>
              <m:limLoc m:val="undOvr"/>
              <m:grow m:val="1"/>
              <m:ctrlPr>
                <w:rPr>
                  <w:rFonts w:ascii="Cambria Math" w:hAnsi="Cambria Math"/>
                  <w:i/>
                  <w:sz w:val="36"/>
                  <w:szCs w:val="36"/>
                </w:rPr>
              </m:ctrlPr>
            </m:naryPr>
            <m:sub>
              <m:r>
                <w:rPr>
                  <w:rFonts w:ascii="Cambria Math" w:hAnsi="Cambria Math"/>
                  <w:sz w:val="36"/>
                  <w:szCs w:val="36"/>
                </w:rPr>
                <m:t>0</m:t>
              </m:r>
            </m:sub>
            <m:sup>
              <m:r>
                <w:rPr>
                  <w:rFonts w:ascii="Cambria Math" w:hAnsi="Cambria Math"/>
                  <w:sz w:val="36"/>
                  <w:szCs w:val="36"/>
                </w:rPr>
                <m:t>ϵy</m:t>
              </m:r>
            </m:sup>
            <m:e>
              <m:r>
                <w:rPr>
                  <w:rFonts w:ascii="Cambria Math" w:hAnsi="Cambria Math"/>
                  <w:sz w:val="36"/>
                  <w:szCs w:val="36"/>
                </w:rPr>
                <m:t>σⅆϵ</m:t>
              </m:r>
            </m:e>
          </m:nary>
        </m:oMath>
      </m:oMathPara>
    </w:p>
    <w:p w14:paraId="02726B70" w14:textId="1996D6DD" w:rsidR="00935691" w:rsidRDefault="00935691" w:rsidP="00935691">
      <w:pPr>
        <w:pStyle w:val="ListBullet"/>
        <w:numPr>
          <w:ilvl w:val="0"/>
          <w:numId w:val="0"/>
        </w:numPr>
        <w:ind w:left="720"/>
        <w:rPr>
          <w:rFonts w:ascii="Times New Roman" w:eastAsiaTheme="minorEastAsia" w:hAnsi="Times New Roman" w:cs="Times New Roman"/>
          <w:sz w:val="36"/>
          <w:szCs w:val="36"/>
        </w:rPr>
      </w:pPr>
      <m:oMathPara>
        <m:oMath>
          <m:r>
            <m:rPr>
              <m:sty m:val="p"/>
            </m:rPr>
            <w:rPr>
              <w:rFonts w:ascii="Cambria Math" w:eastAsiaTheme="minorEastAsia" w:hAnsi="Cambria Math" w:cs="Times New Roman"/>
              <w:sz w:val="36"/>
              <w:szCs w:val="36"/>
            </w:rPr>
            <m:t>Where</m:t>
          </m:r>
          <m:r>
            <m:rPr>
              <m:sty m:val="p"/>
            </m:rPr>
            <w:rPr>
              <w:rFonts w:ascii="Cambria Math" w:eastAsiaTheme="minorEastAsia" w:hAnsi="Cambria Math" w:cs="Times New Roman"/>
              <w:sz w:val="36"/>
              <w:szCs w:val="36"/>
            </w:rPr>
            <m:t xml:space="preserve"> </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ϵ</m:t>
              </m:r>
            </m:e>
            <m:sub>
              <m:r>
                <w:rPr>
                  <w:rFonts w:ascii="Cambria Math" w:eastAsiaTheme="minorEastAsia" w:hAnsi="Cambria Math" w:cs="Times New Roman"/>
                  <w:sz w:val="36"/>
                  <w:szCs w:val="36"/>
                </w:rPr>
                <m:t>y</m:t>
              </m:r>
              <m:r>
                <w:rPr>
                  <w:rFonts w:ascii="Cambria Math" w:eastAsiaTheme="minorEastAsia" w:hAnsi="Cambria Math" w:cs="Times New Roman"/>
                  <w:sz w:val="36"/>
                  <w:szCs w:val="36"/>
                </w:rPr>
                <m:t xml:space="preserve">  is the strain  at yield point.</m:t>
              </m:r>
            </m:sub>
          </m:sSub>
          <m:r>
            <w:rPr>
              <w:rFonts w:ascii="Times New Roman" w:eastAsiaTheme="minorEastAsia" w:hAnsi="Times New Roman" w:cs="Times New Roman"/>
              <w:sz w:val="36"/>
              <w:szCs w:val="36"/>
            </w:rPr>
            <w:br/>
          </m:r>
        </m:oMath>
      </m:oMathPara>
    </w:p>
    <w:p w14:paraId="158B8D03" w14:textId="77777777" w:rsidR="00935691" w:rsidRPr="00E25A09" w:rsidRDefault="00935691" w:rsidP="00935691">
      <w:pPr>
        <w:pStyle w:val="ListBullet"/>
        <w:numPr>
          <w:ilvl w:val="0"/>
          <w:numId w:val="0"/>
        </w:numPr>
        <w:ind w:left="720"/>
        <w:rPr>
          <w:rFonts w:ascii="Times New Roman" w:hAnsi="Times New Roman" w:cs="Times New Roman"/>
          <w:sz w:val="24"/>
          <w:szCs w:val="24"/>
        </w:rPr>
      </w:pPr>
    </w:p>
    <w:p w14:paraId="4A2DC04F" w14:textId="118BD5AF" w:rsidR="00567FD6" w:rsidRPr="00E25A09" w:rsidRDefault="00567FD6" w:rsidP="00E25A09">
      <w:pPr>
        <w:pStyle w:val="ListBullet"/>
        <w:numPr>
          <w:ilvl w:val="0"/>
          <w:numId w:val="0"/>
        </w:numPr>
        <w:rPr>
          <w:sz w:val="28"/>
          <w:szCs w:val="28"/>
        </w:rPr>
      </w:pPr>
    </w:p>
    <w:p w14:paraId="5DA3583A" w14:textId="335D1065" w:rsidR="000D3D95" w:rsidRDefault="00E25A09" w:rsidP="00E25A09">
      <w:pPr>
        <w:pStyle w:val="ListBullet"/>
        <w:numPr>
          <w:ilvl w:val="0"/>
          <w:numId w:val="0"/>
        </w:numPr>
        <w:ind w:left="1800" w:firstLine="360"/>
        <w:rPr>
          <w:sz w:val="28"/>
          <w:szCs w:val="28"/>
        </w:rPr>
      </w:pPr>
      <w:r>
        <w:rPr>
          <w:noProof/>
        </w:rPr>
        <w:drawing>
          <wp:inline distT="0" distB="0" distL="0" distR="0" wp14:anchorId="472190F5" wp14:editId="2028D7EB">
            <wp:extent cx="1626577" cy="652195"/>
            <wp:effectExtent l="0" t="0" r="0" b="0"/>
            <wp:docPr id="86481828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32304" cy="654491"/>
                    </a:xfrm>
                    <a:prstGeom prst="rect">
                      <a:avLst/>
                    </a:prstGeom>
                    <a:noFill/>
                    <a:ln>
                      <a:noFill/>
                    </a:ln>
                  </pic:spPr>
                </pic:pic>
              </a:graphicData>
            </a:graphic>
          </wp:inline>
        </w:drawing>
      </w:r>
    </w:p>
    <w:p w14:paraId="74512EF2" w14:textId="622363ED" w:rsidR="00935691" w:rsidRDefault="00935691" w:rsidP="00935691">
      <w:pPr>
        <w:pStyle w:val="ListBullet"/>
        <w:numPr>
          <w:ilvl w:val="0"/>
          <w:numId w:val="0"/>
        </w:numPr>
        <w:rPr>
          <w:sz w:val="28"/>
          <w:szCs w:val="28"/>
        </w:rPr>
      </w:pPr>
    </w:p>
    <w:p w14:paraId="550C4F24" w14:textId="1A392A40" w:rsidR="00D45BA2" w:rsidRPr="00D45BA2" w:rsidRDefault="00D45BA2" w:rsidP="0075482F">
      <w:pPr>
        <w:pStyle w:val="ListBullet"/>
        <w:rPr>
          <w:b/>
          <w:bCs/>
          <w:sz w:val="36"/>
          <w:szCs w:val="36"/>
          <w:u w:val="single"/>
        </w:rPr>
      </w:pPr>
      <w:r w:rsidRPr="00D45BA2">
        <w:rPr>
          <w:b/>
          <w:bCs/>
          <w:sz w:val="36"/>
          <w:szCs w:val="36"/>
          <w:u w:val="single"/>
        </w:rPr>
        <w:t xml:space="preserve">Hardness:  </w:t>
      </w:r>
      <w:r w:rsidRPr="00D45BA2">
        <w:rPr>
          <w:sz w:val="28"/>
          <w:szCs w:val="28"/>
        </w:rPr>
        <w:t xml:space="preserve">Hardness is the measure of a </w:t>
      </w:r>
      <w:r w:rsidRPr="00D45BA2">
        <w:rPr>
          <w:sz w:val="28"/>
          <w:szCs w:val="28"/>
        </w:rPr>
        <w:t>material's</w:t>
      </w:r>
      <w:r w:rsidRPr="00D45BA2">
        <w:rPr>
          <w:sz w:val="28"/>
          <w:szCs w:val="28"/>
        </w:rPr>
        <w:t xml:space="preserve"> resistance to scratching</w:t>
      </w:r>
      <w:r>
        <w:rPr>
          <w:sz w:val="28"/>
          <w:szCs w:val="28"/>
        </w:rPr>
        <w:t>.</w:t>
      </w:r>
    </w:p>
    <w:p w14:paraId="65466907" w14:textId="77777777" w:rsidR="00D45BA2" w:rsidRPr="00D45BA2" w:rsidRDefault="00D45BA2" w:rsidP="00D45BA2">
      <w:pPr>
        <w:pStyle w:val="ListBullet"/>
        <w:numPr>
          <w:ilvl w:val="0"/>
          <w:numId w:val="0"/>
        </w:numPr>
        <w:ind w:left="360"/>
        <w:rPr>
          <w:sz w:val="36"/>
          <w:szCs w:val="36"/>
        </w:rPr>
      </w:pPr>
    </w:p>
    <w:sectPr w:rsidR="00D45BA2" w:rsidRPr="00D45BA2" w:rsidSect="001C1DEC">
      <w:headerReference w:type="default" r:id="rId22"/>
      <w:footerReference w:type="default" r:id="rId23"/>
      <w:pgSz w:w="12240" w:h="20160" w:code="5"/>
      <w:pgMar w:top="567" w:right="1440" w:bottom="567"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1F16C7" w14:textId="77777777" w:rsidR="00590CE3" w:rsidRDefault="00590CE3" w:rsidP="00590CE3">
      <w:pPr>
        <w:spacing w:after="0" w:line="240" w:lineRule="auto"/>
      </w:pPr>
      <w:r>
        <w:separator/>
      </w:r>
    </w:p>
  </w:endnote>
  <w:endnote w:type="continuationSeparator" w:id="0">
    <w:p w14:paraId="22715AD0" w14:textId="77777777" w:rsidR="00590CE3" w:rsidRDefault="00590CE3" w:rsidP="0059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A3FA1" w14:textId="09DD5194" w:rsidR="00590CE3" w:rsidRDefault="00355B12">
    <w:pPr>
      <w:pStyle w:val="Footer"/>
    </w:pPr>
    <w:r>
      <w:ptab w:relativeTo="indent"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195335" w14:textId="77777777" w:rsidR="00590CE3" w:rsidRDefault="00590CE3" w:rsidP="00590CE3">
      <w:pPr>
        <w:spacing w:after="0" w:line="240" w:lineRule="auto"/>
      </w:pPr>
      <w:r>
        <w:separator/>
      </w:r>
    </w:p>
  </w:footnote>
  <w:footnote w:type="continuationSeparator" w:id="0">
    <w:p w14:paraId="3E025A79" w14:textId="77777777" w:rsidR="00590CE3" w:rsidRDefault="00590CE3" w:rsidP="00590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3B2C1" w14:textId="7E6204C5" w:rsidR="002C606A" w:rsidRDefault="002C606A">
    <w:pPr>
      <w:pStyle w:val="Header"/>
    </w:pPr>
  </w:p>
  <w:p w14:paraId="6B9086ED" w14:textId="77777777" w:rsidR="002C606A" w:rsidRDefault="002C606A" w:rsidP="00984B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12DAA2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D30363"/>
    <w:multiLevelType w:val="multilevel"/>
    <w:tmpl w:val="315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707A5"/>
    <w:multiLevelType w:val="multilevel"/>
    <w:tmpl w:val="EA8A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95B1A"/>
    <w:multiLevelType w:val="multilevel"/>
    <w:tmpl w:val="9F38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2037B"/>
    <w:multiLevelType w:val="multilevel"/>
    <w:tmpl w:val="761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B4A08"/>
    <w:multiLevelType w:val="multilevel"/>
    <w:tmpl w:val="AF4C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22AD4"/>
    <w:multiLevelType w:val="multilevel"/>
    <w:tmpl w:val="7C78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62240"/>
    <w:multiLevelType w:val="multilevel"/>
    <w:tmpl w:val="441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00D9E"/>
    <w:multiLevelType w:val="multilevel"/>
    <w:tmpl w:val="0F0A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411148">
    <w:abstractNumId w:val="0"/>
  </w:num>
  <w:num w:numId="2" w16cid:durableId="619259892">
    <w:abstractNumId w:val="3"/>
  </w:num>
  <w:num w:numId="3" w16cid:durableId="564029685">
    <w:abstractNumId w:val="7"/>
  </w:num>
  <w:num w:numId="4" w16cid:durableId="585309389">
    <w:abstractNumId w:val="4"/>
  </w:num>
  <w:num w:numId="5" w16cid:durableId="1848131511">
    <w:abstractNumId w:val="5"/>
  </w:num>
  <w:num w:numId="6" w16cid:durableId="2054115533">
    <w:abstractNumId w:val="8"/>
  </w:num>
  <w:num w:numId="7" w16cid:durableId="896475209">
    <w:abstractNumId w:val="2"/>
  </w:num>
  <w:num w:numId="8" w16cid:durableId="2049064163">
    <w:abstractNumId w:val="6"/>
  </w:num>
  <w:num w:numId="9" w16cid:durableId="1297179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57FA3"/>
    <w:rsid w:val="000643D8"/>
    <w:rsid w:val="000D3D95"/>
    <w:rsid w:val="0012033E"/>
    <w:rsid w:val="00157FA3"/>
    <w:rsid w:val="001C1DEC"/>
    <w:rsid w:val="00203EAD"/>
    <w:rsid w:val="00215D38"/>
    <w:rsid w:val="002634B0"/>
    <w:rsid w:val="00266113"/>
    <w:rsid w:val="002B24CF"/>
    <w:rsid w:val="002C606A"/>
    <w:rsid w:val="002D2283"/>
    <w:rsid w:val="003027F1"/>
    <w:rsid w:val="003034BE"/>
    <w:rsid w:val="00355B12"/>
    <w:rsid w:val="003B2A61"/>
    <w:rsid w:val="00400DF6"/>
    <w:rsid w:val="0040269D"/>
    <w:rsid w:val="00495B87"/>
    <w:rsid w:val="004C1E39"/>
    <w:rsid w:val="004F50D8"/>
    <w:rsid w:val="004F70F1"/>
    <w:rsid w:val="005063B4"/>
    <w:rsid w:val="00531EAA"/>
    <w:rsid w:val="005416EC"/>
    <w:rsid w:val="00567FD6"/>
    <w:rsid w:val="00590CE3"/>
    <w:rsid w:val="005910F1"/>
    <w:rsid w:val="00631505"/>
    <w:rsid w:val="00666F6E"/>
    <w:rsid w:val="00680123"/>
    <w:rsid w:val="006A1E06"/>
    <w:rsid w:val="006F6FF6"/>
    <w:rsid w:val="007022D2"/>
    <w:rsid w:val="00712006"/>
    <w:rsid w:val="00753915"/>
    <w:rsid w:val="00797812"/>
    <w:rsid w:val="007D606E"/>
    <w:rsid w:val="00803566"/>
    <w:rsid w:val="00806049"/>
    <w:rsid w:val="00935691"/>
    <w:rsid w:val="00956371"/>
    <w:rsid w:val="009615B2"/>
    <w:rsid w:val="00962B14"/>
    <w:rsid w:val="00972DDA"/>
    <w:rsid w:val="00984BE1"/>
    <w:rsid w:val="009C42B6"/>
    <w:rsid w:val="009C6BF2"/>
    <w:rsid w:val="00A00336"/>
    <w:rsid w:val="00A0438A"/>
    <w:rsid w:val="00A52B3D"/>
    <w:rsid w:val="00AD75BA"/>
    <w:rsid w:val="00B1328A"/>
    <w:rsid w:val="00B325E3"/>
    <w:rsid w:val="00B52672"/>
    <w:rsid w:val="00B6622E"/>
    <w:rsid w:val="00BE5DF9"/>
    <w:rsid w:val="00C036AE"/>
    <w:rsid w:val="00CB6D27"/>
    <w:rsid w:val="00D417E1"/>
    <w:rsid w:val="00D45BA2"/>
    <w:rsid w:val="00D63FC4"/>
    <w:rsid w:val="00DB79E5"/>
    <w:rsid w:val="00E25A09"/>
    <w:rsid w:val="00E51A38"/>
    <w:rsid w:val="00E95A5A"/>
    <w:rsid w:val="00F44707"/>
    <w:rsid w:val="00F91FB3"/>
    <w:rsid w:val="00FA3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D080D43"/>
  <w15:chartTrackingRefBased/>
  <w15:docId w15:val="{B69825BC-DC19-45C0-8512-FA4A8A162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063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97812"/>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B325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9C6BF2"/>
    <w:pPr>
      <w:numPr>
        <w:numId w:val="1"/>
      </w:numPr>
      <w:contextualSpacing/>
    </w:pPr>
  </w:style>
  <w:style w:type="paragraph" w:styleId="NormalWeb">
    <w:name w:val="Normal (Web)"/>
    <w:basedOn w:val="Normal"/>
    <w:uiPriority w:val="99"/>
    <w:semiHidden/>
    <w:unhideWhenUsed/>
    <w:rsid w:val="004F50D8"/>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Heading3Char">
    <w:name w:val="Heading 3 Char"/>
    <w:basedOn w:val="DefaultParagraphFont"/>
    <w:link w:val="Heading3"/>
    <w:uiPriority w:val="9"/>
    <w:rsid w:val="00797812"/>
    <w:rPr>
      <w:rFonts w:ascii="Times New Roman" w:eastAsia="Times New Roman" w:hAnsi="Times New Roman" w:cs="Times New Roman"/>
      <w:b/>
      <w:bCs/>
      <w:kern w:val="0"/>
      <w:sz w:val="27"/>
      <w:szCs w:val="27"/>
    </w:rPr>
  </w:style>
  <w:style w:type="character" w:customStyle="1" w:styleId="Heading4Char">
    <w:name w:val="Heading 4 Char"/>
    <w:basedOn w:val="DefaultParagraphFont"/>
    <w:link w:val="Heading4"/>
    <w:uiPriority w:val="9"/>
    <w:semiHidden/>
    <w:rsid w:val="00B325E3"/>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E5DF9"/>
    <w:rPr>
      <w:b/>
      <w:bCs/>
    </w:rPr>
  </w:style>
  <w:style w:type="character" w:customStyle="1" w:styleId="Heading2Char">
    <w:name w:val="Heading 2 Char"/>
    <w:basedOn w:val="DefaultParagraphFont"/>
    <w:link w:val="Heading2"/>
    <w:uiPriority w:val="9"/>
    <w:rsid w:val="005063B4"/>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590C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CE3"/>
  </w:style>
  <w:style w:type="paragraph" w:styleId="Footer">
    <w:name w:val="footer"/>
    <w:basedOn w:val="Normal"/>
    <w:link w:val="FooterChar"/>
    <w:uiPriority w:val="99"/>
    <w:unhideWhenUsed/>
    <w:rsid w:val="00590C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CE3"/>
  </w:style>
  <w:style w:type="character" w:styleId="Hyperlink">
    <w:name w:val="Hyperlink"/>
    <w:basedOn w:val="DefaultParagraphFont"/>
    <w:uiPriority w:val="99"/>
    <w:unhideWhenUsed/>
    <w:rsid w:val="000643D8"/>
    <w:rPr>
      <w:color w:val="0563C1" w:themeColor="hyperlink"/>
      <w:u w:val="single"/>
    </w:rPr>
  </w:style>
  <w:style w:type="character" w:styleId="UnresolvedMention">
    <w:name w:val="Unresolved Mention"/>
    <w:basedOn w:val="DefaultParagraphFont"/>
    <w:uiPriority w:val="99"/>
    <w:semiHidden/>
    <w:unhideWhenUsed/>
    <w:rsid w:val="000643D8"/>
    <w:rPr>
      <w:color w:val="605E5C"/>
      <w:shd w:val="clear" w:color="auto" w:fill="E1DFDD"/>
    </w:rPr>
  </w:style>
  <w:style w:type="character" w:styleId="PlaceholderText">
    <w:name w:val="Placeholder Text"/>
    <w:basedOn w:val="DefaultParagraphFont"/>
    <w:uiPriority w:val="99"/>
    <w:semiHidden/>
    <w:rsid w:val="00666F6E"/>
    <w:rPr>
      <w:color w:val="666666"/>
    </w:rPr>
  </w:style>
  <w:style w:type="paragraph" w:styleId="ListParagraph">
    <w:name w:val="List Paragraph"/>
    <w:basedOn w:val="Normal"/>
    <w:uiPriority w:val="34"/>
    <w:qFormat/>
    <w:rsid w:val="00567F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58942">
      <w:bodyDiv w:val="1"/>
      <w:marLeft w:val="0"/>
      <w:marRight w:val="0"/>
      <w:marTop w:val="0"/>
      <w:marBottom w:val="0"/>
      <w:divBdr>
        <w:top w:val="none" w:sz="0" w:space="0" w:color="auto"/>
        <w:left w:val="none" w:sz="0" w:space="0" w:color="auto"/>
        <w:bottom w:val="none" w:sz="0" w:space="0" w:color="auto"/>
        <w:right w:val="none" w:sz="0" w:space="0" w:color="auto"/>
      </w:divBdr>
    </w:div>
    <w:div w:id="27150705">
      <w:bodyDiv w:val="1"/>
      <w:marLeft w:val="0"/>
      <w:marRight w:val="0"/>
      <w:marTop w:val="0"/>
      <w:marBottom w:val="0"/>
      <w:divBdr>
        <w:top w:val="none" w:sz="0" w:space="0" w:color="auto"/>
        <w:left w:val="none" w:sz="0" w:space="0" w:color="auto"/>
        <w:bottom w:val="none" w:sz="0" w:space="0" w:color="auto"/>
        <w:right w:val="none" w:sz="0" w:space="0" w:color="auto"/>
      </w:divBdr>
    </w:div>
    <w:div w:id="94059306">
      <w:bodyDiv w:val="1"/>
      <w:marLeft w:val="0"/>
      <w:marRight w:val="0"/>
      <w:marTop w:val="0"/>
      <w:marBottom w:val="0"/>
      <w:divBdr>
        <w:top w:val="none" w:sz="0" w:space="0" w:color="auto"/>
        <w:left w:val="none" w:sz="0" w:space="0" w:color="auto"/>
        <w:bottom w:val="none" w:sz="0" w:space="0" w:color="auto"/>
        <w:right w:val="none" w:sz="0" w:space="0" w:color="auto"/>
      </w:divBdr>
    </w:div>
    <w:div w:id="174736317">
      <w:bodyDiv w:val="1"/>
      <w:marLeft w:val="0"/>
      <w:marRight w:val="0"/>
      <w:marTop w:val="0"/>
      <w:marBottom w:val="0"/>
      <w:divBdr>
        <w:top w:val="none" w:sz="0" w:space="0" w:color="auto"/>
        <w:left w:val="none" w:sz="0" w:space="0" w:color="auto"/>
        <w:bottom w:val="none" w:sz="0" w:space="0" w:color="auto"/>
        <w:right w:val="none" w:sz="0" w:space="0" w:color="auto"/>
      </w:divBdr>
    </w:div>
    <w:div w:id="253323647">
      <w:bodyDiv w:val="1"/>
      <w:marLeft w:val="0"/>
      <w:marRight w:val="0"/>
      <w:marTop w:val="0"/>
      <w:marBottom w:val="0"/>
      <w:divBdr>
        <w:top w:val="none" w:sz="0" w:space="0" w:color="auto"/>
        <w:left w:val="none" w:sz="0" w:space="0" w:color="auto"/>
        <w:bottom w:val="none" w:sz="0" w:space="0" w:color="auto"/>
        <w:right w:val="none" w:sz="0" w:space="0" w:color="auto"/>
      </w:divBdr>
    </w:div>
    <w:div w:id="272327660">
      <w:bodyDiv w:val="1"/>
      <w:marLeft w:val="0"/>
      <w:marRight w:val="0"/>
      <w:marTop w:val="0"/>
      <w:marBottom w:val="0"/>
      <w:divBdr>
        <w:top w:val="none" w:sz="0" w:space="0" w:color="auto"/>
        <w:left w:val="none" w:sz="0" w:space="0" w:color="auto"/>
        <w:bottom w:val="none" w:sz="0" w:space="0" w:color="auto"/>
        <w:right w:val="none" w:sz="0" w:space="0" w:color="auto"/>
      </w:divBdr>
    </w:div>
    <w:div w:id="357777131">
      <w:bodyDiv w:val="1"/>
      <w:marLeft w:val="0"/>
      <w:marRight w:val="0"/>
      <w:marTop w:val="0"/>
      <w:marBottom w:val="0"/>
      <w:divBdr>
        <w:top w:val="none" w:sz="0" w:space="0" w:color="auto"/>
        <w:left w:val="none" w:sz="0" w:space="0" w:color="auto"/>
        <w:bottom w:val="none" w:sz="0" w:space="0" w:color="auto"/>
        <w:right w:val="none" w:sz="0" w:space="0" w:color="auto"/>
      </w:divBdr>
    </w:div>
    <w:div w:id="506753110">
      <w:bodyDiv w:val="1"/>
      <w:marLeft w:val="0"/>
      <w:marRight w:val="0"/>
      <w:marTop w:val="0"/>
      <w:marBottom w:val="0"/>
      <w:divBdr>
        <w:top w:val="none" w:sz="0" w:space="0" w:color="auto"/>
        <w:left w:val="none" w:sz="0" w:space="0" w:color="auto"/>
        <w:bottom w:val="none" w:sz="0" w:space="0" w:color="auto"/>
        <w:right w:val="none" w:sz="0" w:space="0" w:color="auto"/>
      </w:divBdr>
    </w:div>
    <w:div w:id="561909278">
      <w:bodyDiv w:val="1"/>
      <w:marLeft w:val="0"/>
      <w:marRight w:val="0"/>
      <w:marTop w:val="0"/>
      <w:marBottom w:val="0"/>
      <w:divBdr>
        <w:top w:val="none" w:sz="0" w:space="0" w:color="auto"/>
        <w:left w:val="none" w:sz="0" w:space="0" w:color="auto"/>
        <w:bottom w:val="none" w:sz="0" w:space="0" w:color="auto"/>
        <w:right w:val="none" w:sz="0" w:space="0" w:color="auto"/>
      </w:divBdr>
    </w:div>
    <w:div w:id="578715345">
      <w:bodyDiv w:val="1"/>
      <w:marLeft w:val="0"/>
      <w:marRight w:val="0"/>
      <w:marTop w:val="0"/>
      <w:marBottom w:val="0"/>
      <w:divBdr>
        <w:top w:val="none" w:sz="0" w:space="0" w:color="auto"/>
        <w:left w:val="none" w:sz="0" w:space="0" w:color="auto"/>
        <w:bottom w:val="none" w:sz="0" w:space="0" w:color="auto"/>
        <w:right w:val="none" w:sz="0" w:space="0" w:color="auto"/>
      </w:divBdr>
    </w:div>
    <w:div w:id="584729185">
      <w:bodyDiv w:val="1"/>
      <w:marLeft w:val="0"/>
      <w:marRight w:val="0"/>
      <w:marTop w:val="0"/>
      <w:marBottom w:val="0"/>
      <w:divBdr>
        <w:top w:val="none" w:sz="0" w:space="0" w:color="auto"/>
        <w:left w:val="none" w:sz="0" w:space="0" w:color="auto"/>
        <w:bottom w:val="none" w:sz="0" w:space="0" w:color="auto"/>
        <w:right w:val="none" w:sz="0" w:space="0" w:color="auto"/>
      </w:divBdr>
      <w:divsChild>
        <w:div w:id="1560283074">
          <w:marLeft w:val="0"/>
          <w:marRight w:val="0"/>
          <w:marTop w:val="0"/>
          <w:marBottom w:val="0"/>
          <w:divBdr>
            <w:top w:val="none" w:sz="0" w:space="0" w:color="auto"/>
            <w:left w:val="none" w:sz="0" w:space="0" w:color="auto"/>
            <w:bottom w:val="none" w:sz="0" w:space="0" w:color="auto"/>
            <w:right w:val="none" w:sz="0" w:space="0" w:color="auto"/>
          </w:divBdr>
          <w:divsChild>
            <w:div w:id="1629627230">
              <w:marLeft w:val="0"/>
              <w:marRight w:val="0"/>
              <w:marTop w:val="0"/>
              <w:marBottom w:val="0"/>
              <w:divBdr>
                <w:top w:val="none" w:sz="0" w:space="0" w:color="auto"/>
                <w:left w:val="none" w:sz="0" w:space="0" w:color="auto"/>
                <w:bottom w:val="none" w:sz="0" w:space="0" w:color="auto"/>
                <w:right w:val="none" w:sz="0" w:space="0" w:color="auto"/>
              </w:divBdr>
              <w:divsChild>
                <w:div w:id="862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267866">
      <w:bodyDiv w:val="1"/>
      <w:marLeft w:val="0"/>
      <w:marRight w:val="0"/>
      <w:marTop w:val="0"/>
      <w:marBottom w:val="0"/>
      <w:divBdr>
        <w:top w:val="none" w:sz="0" w:space="0" w:color="auto"/>
        <w:left w:val="none" w:sz="0" w:space="0" w:color="auto"/>
        <w:bottom w:val="none" w:sz="0" w:space="0" w:color="auto"/>
        <w:right w:val="none" w:sz="0" w:space="0" w:color="auto"/>
      </w:divBdr>
    </w:div>
    <w:div w:id="629169826">
      <w:bodyDiv w:val="1"/>
      <w:marLeft w:val="0"/>
      <w:marRight w:val="0"/>
      <w:marTop w:val="0"/>
      <w:marBottom w:val="0"/>
      <w:divBdr>
        <w:top w:val="none" w:sz="0" w:space="0" w:color="auto"/>
        <w:left w:val="none" w:sz="0" w:space="0" w:color="auto"/>
        <w:bottom w:val="none" w:sz="0" w:space="0" w:color="auto"/>
        <w:right w:val="none" w:sz="0" w:space="0" w:color="auto"/>
      </w:divBdr>
    </w:div>
    <w:div w:id="641080262">
      <w:bodyDiv w:val="1"/>
      <w:marLeft w:val="0"/>
      <w:marRight w:val="0"/>
      <w:marTop w:val="0"/>
      <w:marBottom w:val="0"/>
      <w:divBdr>
        <w:top w:val="none" w:sz="0" w:space="0" w:color="auto"/>
        <w:left w:val="none" w:sz="0" w:space="0" w:color="auto"/>
        <w:bottom w:val="none" w:sz="0" w:space="0" w:color="auto"/>
        <w:right w:val="none" w:sz="0" w:space="0" w:color="auto"/>
      </w:divBdr>
    </w:div>
    <w:div w:id="730427456">
      <w:bodyDiv w:val="1"/>
      <w:marLeft w:val="0"/>
      <w:marRight w:val="0"/>
      <w:marTop w:val="0"/>
      <w:marBottom w:val="0"/>
      <w:divBdr>
        <w:top w:val="none" w:sz="0" w:space="0" w:color="auto"/>
        <w:left w:val="none" w:sz="0" w:space="0" w:color="auto"/>
        <w:bottom w:val="none" w:sz="0" w:space="0" w:color="auto"/>
        <w:right w:val="none" w:sz="0" w:space="0" w:color="auto"/>
      </w:divBdr>
    </w:div>
    <w:div w:id="777143987">
      <w:bodyDiv w:val="1"/>
      <w:marLeft w:val="0"/>
      <w:marRight w:val="0"/>
      <w:marTop w:val="0"/>
      <w:marBottom w:val="0"/>
      <w:divBdr>
        <w:top w:val="none" w:sz="0" w:space="0" w:color="auto"/>
        <w:left w:val="none" w:sz="0" w:space="0" w:color="auto"/>
        <w:bottom w:val="none" w:sz="0" w:space="0" w:color="auto"/>
        <w:right w:val="none" w:sz="0" w:space="0" w:color="auto"/>
      </w:divBdr>
    </w:div>
    <w:div w:id="824662635">
      <w:bodyDiv w:val="1"/>
      <w:marLeft w:val="0"/>
      <w:marRight w:val="0"/>
      <w:marTop w:val="0"/>
      <w:marBottom w:val="0"/>
      <w:divBdr>
        <w:top w:val="none" w:sz="0" w:space="0" w:color="auto"/>
        <w:left w:val="none" w:sz="0" w:space="0" w:color="auto"/>
        <w:bottom w:val="none" w:sz="0" w:space="0" w:color="auto"/>
        <w:right w:val="none" w:sz="0" w:space="0" w:color="auto"/>
      </w:divBdr>
    </w:div>
    <w:div w:id="840049458">
      <w:bodyDiv w:val="1"/>
      <w:marLeft w:val="0"/>
      <w:marRight w:val="0"/>
      <w:marTop w:val="0"/>
      <w:marBottom w:val="0"/>
      <w:divBdr>
        <w:top w:val="none" w:sz="0" w:space="0" w:color="auto"/>
        <w:left w:val="none" w:sz="0" w:space="0" w:color="auto"/>
        <w:bottom w:val="none" w:sz="0" w:space="0" w:color="auto"/>
        <w:right w:val="none" w:sz="0" w:space="0" w:color="auto"/>
      </w:divBdr>
    </w:div>
    <w:div w:id="918905157">
      <w:bodyDiv w:val="1"/>
      <w:marLeft w:val="0"/>
      <w:marRight w:val="0"/>
      <w:marTop w:val="0"/>
      <w:marBottom w:val="0"/>
      <w:divBdr>
        <w:top w:val="none" w:sz="0" w:space="0" w:color="auto"/>
        <w:left w:val="none" w:sz="0" w:space="0" w:color="auto"/>
        <w:bottom w:val="none" w:sz="0" w:space="0" w:color="auto"/>
        <w:right w:val="none" w:sz="0" w:space="0" w:color="auto"/>
      </w:divBdr>
    </w:div>
    <w:div w:id="924919866">
      <w:bodyDiv w:val="1"/>
      <w:marLeft w:val="0"/>
      <w:marRight w:val="0"/>
      <w:marTop w:val="0"/>
      <w:marBottom w:val="0"/>
      <w:divBdr>
        <w:top w:val="none" w:sz="0" w:space="0" w:color="auto"/>
        <w:left w:val="none" w:sz="0" w:space="0" w:color="auto"/>
        <w:bottom w:val="none" w:sz="0" w:space="0" w:color="auto"/>
        <w:right w:val="none" w:sz="0" w:space="0" w:color="auto"/>
      </w:divBdr>
    </w:div>
    <w:div w:id="925306242">
      <w:bodyDiv w:val="1"/>
      <w:marLeft w:val="0"/>
      <w:marRight w:val="0"/>
      <w:marTop w:val="0"/>
      <w:marBottom w:val="0"/>
      <w:divBdr>
        <w:top w:val="none" w:sz="0" w:space="0" w:color="auto"/>
        <w:left w:val="none" w:sz="0" w:space="0" w:color="auto"/>
        <w:bottom w:val="none" w:sz="0" w:space="0" w:color="auto"/>
        <w:right w:val="none" w:sz="0" w:space="0" w:color="auto"/>
      </w:divBdr>
    </w:div>
    <w:div w:id="925572197">
      <w:bodyDiv w:val="1"/>
      <w:marLeft w:val="0"/>
      <w:marRight w:val="0"/>
      <w:marTop w:val="0"/>
      <w:marBottom w:val="0"/>
      <w:divBdr>
        <w:top w:val="none" w:sz="0" w:space="0" w:color="auto"/>
        <w:left w:val="none" w:sz="0" w:space="0" w:color="auto"/>
        <w:bottom w:val="none" w:sz="0" w:space="0" w:color="auto"/>
        <w:right w:val="none" w:sz="0" w:space="0" w:color="auto"/>
      </w:divBdr>
      <w:divsChild>
        <w:div w:id="1045834710">
          <w:marLeft w:val="0"/>
          <w:marRight w:val="0"/>
          <w:marTop w:val="0"/>
          <w:marBottom w:val="0"/>
          <w:divBdr>
            <w:top w:val="none" w:sz="0" w:space="0" w:color="auto"/>
            <w:left w:val="none" w:sz="0" w:space="0" w:color="auto"/>
            <w:bottom w:val="none" w:sz="0" w:space="0" w:color="auto"/>
            <w:right w:val="none" w:sz="0" w:space="0" w:color="auto"/>
          </w:divBdr>
          <w:divsChild>
            <w:div w:id="1776899073">
              <w:marLeft w:val="0"/>
              <w:marRight w:val="0"/>
              <w:marTop w:val="0"/>
              <w:marBottom w:val="0"/>
              <w:divBdr>
                <w:top w:val="none" w:sz="0" w:space="0" w:color="auto"/>
                <w:left w:val="none" w:sz="0" w:space="0" w:color="auto"/>
                <w:bottom w:val="none" w:sz="0" w:space="0" w:color="auto"/>
                <w:right w:val="none" w:sz="0" w:space="0" w:color="auto"/>
              </w:divBdr>
              <w:divsChild>
                <w:div w:id="458911561">
                  <w:marLeft w:val="0"/>
                  <w:marRight w:val="0"/>
                  <w:marTop w:val="0"/>
                  <w:marBottom w:val="0"/>
                  <w:divBdr>
                    <w:top w:val="none" w:sz="0" w:space="0" w:color="auto"/>
                    <w:left w:val="none" w:sz="0" w:space="0" w:color="auto"/>
                    <w:bottom w:val="none" w:sz="0" w:space="0" w:color="auto"/>
                    <w:right w:val="none" w:sz="0" w:space="0" w:color="auto"/>
                  </w:divBdr>
                  <w:divsChild>
                    <w:div w:id="1509058891">
                      <w:marLeft w:val="0"/>
                      <w:marRight w:val="0"/>
                      <w:marTop w:val="0"/>
                      <w:marBottom w:val="0"/>
                      <w:divBdr>
                        <w:top w:val="none" w:sz="0" w:space="0" w:color="auto"/>
                        <w:left w:val="none" w:sz="0" w:space="0" w:color="auto"/>
                        <w:bottom w:val="none" w:sz="0" w:space="0" w:color="auto"/>
                        <w:right w:val="none" w:sz="0" w:space="0" w:color="auto"/>
                      </w:divBdr>
                      <w:divsChild>
                        <w:div w:id="5076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319254">
      <w:bodyDiv w:val="1"/>
      <w:marLeft w:val="0"/>
      <w:marRight w:val="0"/>
      <w:marTop w:val="0"/>
      <w:marBottom w:val="0"/>
      <w:divBdr>
        <w:top w:val="none" w:sz="0" w:space="0" w:color="auto"/>
        <w:left w:val="none" w:sz="0" w:space="0" w:color="auto"/>
        <w:bottom w:val="none" w:sz="0" w:space="0" w:color="auto"/>
        <w:right w:val="none" w:sz="0" w:space="0" w:color="auto"/>
      </w:divBdr>
    </w:div>
    <w:div w:id="937903875">
      <w:bodyDiv w:val="1"/>
      <w:marLeft w:val="0"/>
      <w:marRight w:val="0"/>
      <w:marTop w:val="0"/>
      <w:marBottom w:val="0"/>
      <w:divBdr>
        <w:top w:val="none" w:sz="0" w:space="0" w:color="auto"/>
        <w:left w:val="none" w:sz="0" w:space="0" w:color="auto"/>
        <w:bottom w:val="none" w:sz="0" w:space="0" w:color="auto"/>
        <w:right w:val="none" w:sz="0" w:space="0" w:color="auto"/>
      </w:divBdr>
    </w:div>
    <w:div w:id="960066583">
      <w:bodyDiv w:val="1"/>
      <w:marLeft w:val="0"/>
      <w:marRight w:val="0"/>
      <w:marTop w:val="0"/>
      <w:marBottom w:val="0"/>
      <w:divBdr>
        <w:top w:val="none" w:sz="0" w:space="0" w:color="auto"/>
        <w:left w:val="none" w:sz="0" w:space="0" w:color="auto"/>
        <w:bottom w:val="none" w:sz="0" w:space="0" w:color="auto"/>
        <w:right w:val="none" w:sz="0" w:space="0" w:color="auto"/>
      </w:divBdr>
    </w:div>
    <w:div w:id="1079866599">
      <w:bodyDiv w:val="1"/>
      <w:marLeft w:val="0"/>
      <w:marRight w:val="0"/>
      <w:marTop w:val="0"/>
      <w:marBottom w:val="0"/>
      <w:divBdr>
        <w:top w:val="none" w:sz="0" w:space="0" w:color="auto"/>
        <w:left w:val="none" w:sz="0" w:space="0" w:color="auto"/>
        <w:bottom w:val="none" w:sz="0" w:space="0" w:color="auto"/>
        <w:right w:val="none" w:sz="0" w:space="0" w:color="auto"/>
      </w:divBdr>
    </w:div>
    <w:div w:id="1106075703">
      <w:bodyDiv w:val="1"/>
      <w:marLeft w:val="0"/>
      <w:marRight w:val="0"/>
      <w:marTop w:val="0"/>
      <w:marBottom w:val="0"/>
      <w:divBdr>
        <w:top w:val="none" w:sz="0" w:space="0" w:color="auto"/>
        <w:left w:val="none" w:sz="0" w:space="0" w:color="auto"/>
        <w:bottom w:val="none" w:sz="0" w:space="0" w:color="auto"/>
        <w:right w:val="none" w:sz="0" w:space="0" w:color="auto"/>
      </w:divBdr>
    </w:div>
    <w:div w:id="1141463368">
      <w:bodyDiv w:val="1"/>
      <w:marLeft w:val="0"/>
      <w:marRight w:val="0"/>
      <w:marTop w:val="0"/>
      <w:marBottom w:val="0"/>
      <w:divBdr>
        <w:top w:val="none" w:sz="0" w:space="0" w:color="auto"/>
        <w:left w:val="none" w:sz="0" w:space="0" w:color="auto"/>
        <w:bottom w:val="none" w:sz="0" w:space="0" w:color="auto"/>
        <w:right w:val="none" w:sz="0" w:space="0" w:color="auto"/>
      </w:divBdr>
    </w:div>
    <w:div w:id="1305618137">
      <w:bodyDiv w:val="1"/>
      <w:marLeft w:val="0"/>
      <w:marRight w:val="0"/>
      <w:marTop w:val="0"/>
      <w:marBottom w:val="0"/>
      <w:divBdr>
        <w:top w:val="none" w:sz="0" w:space="0" w:color="auto"/>
        <w:left w:val="none" w:sz="0" w:space="0" w:color="auto"/>
        <w:bottom w:val="none" w:sz="0" w:space="0" w:color="auto"/>
        <w:right w:val="none" w:sz="0" w:space="0" w:color="auto"/>
      </w:divBdr>
    </w:div>
    <w:div w:id="1321151688">
      <w:bodyDiv w:val="1"/>
      <w:marLeft w:val="0"/>
      <w:marRight w:val="0"/>
      <w:marTop w:val="0"/>
      <w:marBottom w:val="0"/>
      <w:divBdr>
        <w:top w:val="none" w:sz="0" w:space="0" w:color="auto"/>
        <w:left w:val="none" w:sz="0" w:space="0" w:color="auto"/>
        <w:bottom w:val="none" w:sz="0" w:space="0" w:color="auto"/>
        <w:right w:val="none" w:sz="0" w:space="0" w:color="auto"/>
      </w:divBdr>
    </w:div>
    <w:div w:id="1330065216">
      <w:bodyDiv w:val="1"/>
      <w:marLeft w:val="0"/>
      <w:marRight w:val="0"/>
      <w:marTop w:val="0"/>
      <w:marBottom w:val="0"/>
      <w:divBdr>
        <w:top w:val="none" w:sz="0" w:space="0" w:color="auto"/>
        <w:left w:val="none" w:sz="0" w:space="0" w:color="auto"/>
        <w:bottom w:val="none" w:sz="0" w:space="0" w:color="auto"/>
        <w:right w:val="none" w:sz="0" w:space="0" w:color="auto"/>
      </w:divBdr>
    </w:div>
    <w:div w:id="1370178253">
      <w:bodyDiv w:val="1"/>
      <w:marLeft w:val="0"/>
      <w:marRight w:val="0"/>
      <w:marTop w:val="0"/>
      <w:marBottom w:val="0"/>
      <w:divBdr>
        <w:top w:val="none" w:sz="0" w:space="0" w:color="auto"/>
        <w:left w:val="none" w:sz="0" w:space="0" w:color="auto"/>
        <w:bottom w:val="none" w:sz="0" w:space="0" w:color="auto"/>
        <w:right w:val="none" w:sz="0" w:space="0" w:color="auto"/>
      </w:divBdr>
    </w:div>
    <w:div w:id="1395079914">
      <w:bodyDiv w:val="1"/>
      <w:marLeft w:val="0"/>
      <w:marRight w:val="0"/>
      <w:marTop w:val="0"/>
      <w:marBottom w:val="0"/>
      <w:divBdr>
        <w:top w:val="none" w:sz="0" w:space="0" w:color="auto"/>
        <w:left w:val="none" w:sz="0" w:space="0" w:color="auto"/>
        <w:bottom w:val="none" w:sz="0" w:space="0" w:color="auto"/>
        <w:right w:val="none" w:sz="0" w:space="0" w:color="auto"/>
      </w:divBdr>
    </w:div>
    <w:div w:id="1446728038">
      <w:bodyDiv w:val="1"/>
      <w:marLeft w:val="0"/>
      <w:marRight w:val="0"/>
      <w:marTop w:val="0"/>
      <w:marBottom w:val="0"/>
      <w:divBdr>
        <w:top w:val="none" w:sz="0" w:space="0" w:color="auto"/>
        <w:left w:val="none" w:sz="0" w:space="0" w:color="auto"/>
        <w:bottom w:val="none" w:sz="0" w:space="0" w:color="auto"/>
        <w:right w:val="none" w:sz="0" w:space="0" w:color="auto"/>
      </w:divBdr>
    </w:div>
    <w:div w:id="1549028071">
      <w:bodyDiv w:val="1"/>
      <w:marLeft w:val="0"/>
      <w:marRight w:val="0"/>
      <w:marTop w:val="0"/>
      <w:marBottom w:val="0"/>
      <w:divBdr>
        <w:top w:val="none" w:sz="0" w:space="0" w:color="auto"/>
        <w:left w:val="none" w:sz="0" w:space="0" w:color="auto"/>
        <w:bottom w:val="none" w:sz="0" w:space="0" w:color="auto"/>
        <w:right w:val="none" w:sz="0" w:space="0" w:color="auto"/>
      </w:divBdr>
    </w:div>
    <w:div w:id="1549955701">
      <w:bodyDiv w:val="1"/>
      <w:marLeft w:val="0"/>
      <w:marRight w:val="0"/>
      <w:marTop w:val="0"/>
      <w:marBottom w:val="0"/>
      <w:divBdr>
        <w:top w:val="none" w:sz="0" w:space="0" w:color="auto"/>
        <w:left w:val="none" w:sz="0" w:space="0" w:color="auto"/>
        <w:bottom w:val="none" w:sz="0" w:space="0" w:color="auto"/>
        <w:right w:val="none" w:sz="0" w:space="0" w:color="auto"/>
      </w:divBdr>
    </w:div>
    <w:div w:id="1584798265">
      <w:bodyDiv w:val="1"/>
      <w:marLeft w:val="0"/>
      <w:marRight w:val="0"/>
      <w:marTop w:val="0"/>
      <w:marBottom w:val="0"/>
      <w:divBdr>
        <w:top w:val="none" w:sz="0" w:space="0" w:color="auto"/>
        <w:left w:val="none" w:sz="0" w:space="0" w:color="auto"/>
        <w:bottom w:val="none" w:sz="0" w:space="0" w:color="auto"/>
        <w:right w:val="none" w:sz="0" w:space="0" w:color="auto"/>
      </w:divBdr>
    </w:div>
    <w:div w:id="1593708470">
      <w:bodyDiv w:val="1"/>
      <w:marLeft w:val="0"/>
      <w:marRight w:val="0"/>
      <w:marTop w:val="0"/>
      <w:marBottom w:val="0"/>
      <w:divBdr>
        <w:top w:val="none" w:sz="0" w:space="0" w:color="auto"/>
        <w:left w:val="none" w:sz="0" w:space="0" w:color="auto"/>
        <w:bottom w:val="none" w:sz="0" w:space="0" w:color="auto"/>
        <w:right w:val="none" w:sz="0" w:space="0" w:color="auto"/>
      </w:divBdr>
    </w:div>
    <w:div w:id="1614628421">
      <w:bodyDiv w:val="1"/>
      <w:marLeft w:val="0"/>
      <w:marRight w:val="0"/>
      <w:marTop w:val="0"/>
      <w:marBottom w:val="0"/>
      <w:divBdr>
        <w:top w:val="none" w:sz="0" w:space="0" w:color="auto"/>
        <w:left w:val="none" w:sz="0" w:space="0" w:color="auto"/>
        <w:bottom w:val="none" w:sz="0" w:space="0" w:color="auto"/>
        <w:right w:val="none" w:sz="0" w:space="0" w:color="auto"/>
      </w:divBdr>
    </w:div>
    <w:div w:id="1675452495">
      <w:bodyDiv w:val="1"/>
      <w:marLeft w:val="0"/>
      <w:marRight w:val="0"/>
      <w:marTop w:val="0"/>
      <w:marBottom w:val="0"/>
      <w:divBdr>
        <w:top w:val="none" w:sz="0" w:space="0" w:color="auto"/>
        <w:left w:val="none" w:sz="0" w:space="0" w:color="auto"/>
        <w:bottom w:val="none" w:sz="0" w:space="0" w:color="auto"/>
        <w:right w:val="none" w:sz="0" w:space="0" w:color="auto"/>
      </w:divBdr>
    </w:div>
    <w:div w:id="1685403762">
      <w:bodyDiv w:val="1"/>
      <w:marLeft w:val="0"/>
      <w:marRight w:val="0"/>
      <w:marTop w:val="0"/>
      <w:marBottom w:val="0"/>
      <w:divBdr>
        <w:top w:val="none" w:sz="0" w:space="0" w:color="auto"/>
        <w:left w:val="none" w:sz="0" w:space="0" w:color="auto"/>
        <w:bottom w:val="none" w:sz="0" w:space="0" w:color="auto"/>
        <w:right w:val="none" w:sz="0" w:space="0" w:color="auto"/>
      </w:divBdr>
    </w:div>
    <w:div w:id="1687097228">
      <w:bodyDiv w:val="1"/>
      <w:marLeft w:val="0"/>
      <w:marRight w:val="0"/>
      <w:marTop w:val="0"/>
      <w:marBottom w:val="0"/>
      <w:divBdr>
        <w:top w:val="none" w:sz="0" w:space="0" w:color="auto"/>
        <w:left w:val="none" w:sz="0" w:space="0" w:color="auto"/>
        <w:bottom w:val="none" w:sz="0" w:space="0" w:color="auto"/>
        <w:right w:val="none" w:sz="0" w:space="0" w:color="auto"/>
      </w:divBdr>
    </w:div>
    <w:div w:id="1702198638">
      <w:bodyDiv w:val="1"/>
      <w:marLeft w:val="0"/>
      <w:marRight w:val="0"/>
      <w:marTop w:val="0"/>
      <w:marBottom w:val="0"/>
      <w:divBdr>
        <w:top w:val="none" w:sz="0" w:space="0" w:color="auto"/>
        <w:left w:val="none" w:sz="0" w:space="0" w:color="auto"/>
        <w:bottom w:val="none" w:sz="0" w:space="0" w:color="auto"/>
        <w:right w:val="none" w:sz="0" w:space="0" w:color="auto"/>
      </w:divBdr>
    </w:div>
    <w:div w:id="1764760561">
      <w:bodyDiv w:val="1"/>
      <w:marLeft w:val="0"/>
      <w:marRight w:val="0"/>
      <w:marTop w:val="0"/>
      <w:marBottom w:val="0"/>
      <w:divBdr>
        <w:top w:val="none" w:sz="0" w:space="0" w:color="auto"/>
        <w:left w:val="none" w:sz="0" w:space="0" w:color="auto"/>
        <w:bottom w:val="none" w:sz="0" w:space="0" w:color="auto"/>
        <w:right w:val="none" w:sz="0" w:space="0" w:color="auto"/>
      </w:divBdr>
    </w:div>
    <w:div w:id="1835031232">
      <w:bodyDiv w:val="1"/>
      <w:marLeft w:val="0"/>
      <w:marRight w:val="0"/>
      <w:marTop w:val="0"/>
      <w:marBottom w:val="0"/>
      <w:divBdr>
        <w:top w:val="none" w:sz="0" w:space="0" w:color="auto"/>
        <w:left w:val="none" w:sz="0" w:space="0" w:color="auto"/>
        <w:bottom w:val="none" w:sz="0" w:space="0" w:color="auto"/>
        <w:right w:val="none" w:sz="0" w:space="0" w:color="auto"/>
      </w:divBdr>
    </w:div>
    <w:div w:id="1856380886">
      <w:bodyDiv w:val="1"/>
      <w:marLeft w:val="0"/>
      <w:marRight w:val="0"/>
      <w:marTop w:val="0"/>
      <w:marBottom w:val="0"/>
      <w:divBdr>
        <w:top w:val="none" w:sz="0" w:space="0" w:color="auto"/>
        <w:left w:val="none" w:sz="0" w:space="0" w:color="auto"/>
        <w:bottom w:val="none" w:sz="0" w:space="0" w:color="auto"/>
        <w:right w:val="none" w:sz="0" w:space="0" w:color="auto"/>
      </w:divBdr>
    </w:div>
    <w:div w:id="1882131524">
      <w:bodyDiv w:val="1"/>
      <w:marLeft w:val="0"/>
      <w:marRight w:val="0"/>
      <w:marTop w:val="0"/>
      <w:marBottom w:val="0"/>
      <w:divBdr>
        <w:top w:val="none" w:sz="0" w:space="0" w:color="auto"/>
        <w:left w:val="none" w:sz="0" w:space="0" w:color="auto"/>
        <w:bottom w:val="none" w:sz="0" w:space="0" w:color="auto"/>
        <w:right w:val="none" w:sz="0" w:space="0" w:color="auto"/>
      </w:divBdr>
    </w:div>
    <w:div w:id="1892573840">
      <w:bodyDiv w:val="1"/>
      <w:marLeft w:val="0"/>
      <w:marRight w:val="0"/>
      <w:marTop w:val="0"/>
      <w:marBottom w:val="0"/>
      <w:divBdr>
        <w:top w:val="none" w:sz="0" w:space="0" w:color="auto"/>
        <w:left w:val="none" w:sz="0" w:space="0" w:color="auto"/>
        <w:bottom w:val="none" w:sz="0" w:space="0" w:color="auto"/>
        <w:right w:val="none" w:sz="0" w:space="0" w:color="auto"/>
      </w:divBdr>
    </w:div>
    <w:div w:id="1914503833">
      <w:bodyDiv w:val="1"/>
      <w:marLeft w:val="0"/>
      <w:marRight w:val="0"/>
      <w:marTop w:val="0"/>
      <w:marBottom w:val="0"/>
      <w:divBdr>
        <w:top w:val="none" w:sz="0" w:space="0" w:color="auto"/>
        <w:left w:val="none" w:sz="0" w:space="0" w:color="auto"/>
        <w:bottom w:val="none" w:sz="0" w:space="0" w:color="auto"/>
        <w:right w:val="none" w:sz="0" w:space="0" w:color="auto"/>
      </w:divBdr>
    </w:div>
    <w:div w:id="214430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C723E-5AE9-4F65-B39F-C689F9F5A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949</Words>
  <Characters>5150</Characters>
  <Application>Microsoft Office Word</Application>
  <DocSecurity>0</DocSecurity>
  <Lines>190</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KUMAR</dc:creator>
  <cp:keywords/>
  <dc:description/>
  <cp:lastModifiedBy>SAHIL KUMAR</cp:lastModifiedBy>
  <cp:revision>2</cp:revision>
  <dcterms:created xsi:type="dcterms:W3CDTF">2024-10-02T06:39:00Z</dcterms:created>
  <dcterms:modified xsi:type="dcterms:W3CDTF">2024-10-02T06:39:00Z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a11b248c-dff0-4016-a176-b15aa9a206ef</vt:lpwstr>
  </property>
</Properties>
</file>