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1C97A6D" w14:textId="77777777" w:rsidR="00AC435A" w:rsidRDefault="00AC435A" w:rsidP="00AC435A">
      <w:r>
        <w:rPr>
          <w:noProof/>
          <w:lang w:val="en-GB" w:eastAsia="en-GB"/>
        </w:rPr>
        <w:drawing>
          <wp:anchor distT="0" distB="0" distL="114300" distR="114300" simplePos="0" relativeHeight="251659264" behindDoc="0" locked="0" layoutInCell="1" allowOverlap="1" wp14:anchorId="5D0D41B5" wp14:editId="609EA414">
            <wp:simplePos x="0" y="0"/>
            <wp:positionH relativeFrom="column">
              <wp:posOffset>4572000</wp:posOffset>
            </wp:positionH>
            <wp:positionV relativeFrom="paragraph">
              <wp:posOffset>-571500</wp:posOffset>
            </wp:positionV>
            <wp:extent cx="1287145" cy="972820"/>
            <wp:effectExtent l="0" t="0" r="0" b="0"/>
            <wp:wrapNone/>
            <wp:docPr id="382682058" name="Picture 2" descr="A logo with text on 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2682058" name="Picture 2" descr="A logo with text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796A6928" w14:textId="77777777" w:rsidR="00AC435A" w:rsidRDefault="00AC435A" w:rsidP="00AC435A"/>
    <w:p w14:paraId="02512144" w14:textId="77777777" w:rsidR="00AC435A" w:rsidRDefault="00AC435A" w:rsidP="00AC435A"/>
    <w:p w14:paraId="7D75D962" w14:textId="77777777" w:rsidR="00AC435A" w:rsidRDefault="00AC435A" w:rsidP="00AC435A"/>
    <w:p w14:paraId="2D2180D6" w14:textId="77777777" w:rsidR="00AC435A" w:rsidRDefault="00AC435A" w:rsidP="00AC435A">
      <w:pPr>
        <w:rPr>
          <w:b/>
          <w:sz w:val="22"/>
          <w:szCs w:val="22"/>
        </w:rPr>
      </w:pPr>
      <w:smartTag w:uri="urn:schemas-microsoft-com:office:smarttags" w:element="PlaceName">
        <w:r w:rsidRPr="009F0449">
          <w:rPr>
            <w:b/>
            <w:sz w:val="22"/>
            <w:szCs w:val="22"/>
          </w:rPr>
          <w:t>National</w:t>
        </w:r>
      </w:smartTag>
      <w:r w:rsidRPr="009F0449">
        <w:rPr>
          <w:b/>
          <w:sz w:val="22"/>
          <w:szCs w:val="22"/>
        </w:rPr>
        <w:t xml:space="preserve"> </w:t>
      </w:r>
      <w:smartTag w:uri="urn:schemas-microsoft-com:office:smarttags" w:element="PlaceType">
        <w:r w:rsidRPr="009F0449">
          <w:rPr>
            <w:b/>
            <w:sz w:val="22"/>
            <w:szCs w:val="22"/>
          </w:rPr>
          <w:t>College</w:t>
        </w:r>
      </w:smartTag>
      <w:r w:rsidRPr="009F0449">
        <w:rPr>
          <w:b/>
          <w:sz w:val="22"/>
          <w:szCs w:val="22"/>
        </w:rPr>
        <w:t xml:space="preserve"> of </w:t>
      </w:r>
      <w:smartTag w:uri="urn:schemas-microsoft-com:office:smarttags" w:element="country-region">
        <w:r w:rsidRPr="009F0449">
          <w:rPr>
            <w:b/>
            <w:sz w:val="22"/>
            <w:szCs w:val="22"/>
          </w:rPr>
          <w:t>Ireland</w:t>
        </w:r>
      </w:smartTag>
    </w:p>
    <w:p w14:paraId="79586270" w14:textId="77777777" w:rsidR="00AC435A" w:rsidRPr="009F0449" w:rsidRDefault="00AC435A" w:rsidP="00AC435A">
      <w:pPr>
        <w:rPr>
          <w:b/>
          <w:sz w:val="22"/>
          <w:szCs w:val="22"/>
        </w:rPr>
      </w:pPr>
    </w:p>
    <w:p w14:paraId="4EC55494" w14:textId="77777777" w:rsidR="00AC435A" w:rsidRPr="002B6788" w:rsidRDefault="00AC435A" w:rsidP="00AC435A">
      <w:pPr>
        <w:rPr>
          <w:b/>
          <w:sz w:val="22"/>
          <w:szCs w:val="22"/>
        </w:rPr>
      </w:pPr>
      <w:r w:rsidRPr="009F0449">
        <w:rPr>
          <w:b/>
          <w:sz w:val="22"/>
          <w:szCs w:val="22"/>
        </w:rPr>
        <w:t>Project Submission Sheet</w:t>
      </w:r>
      <w:r>
        <w:rPr>
          <w:b/>
          <w:sz w:val="22"/>
          <w:szCs w:val="22"/>
        </w:rPr>
        <w:t xml:space="preserve"> </w:t>
      </w:r>
    </w:p>
    <w:tbl>
      <w:tblPr>
        <w:tblW w:w="426.1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2178"/>
        <w:gridCol w:w="3510"/>
        <w:gridCol w:w="1080"/>
        <w:gridCol w:w="1754"/>
      </w:tblGrid>
      <w:tr w:rsidR="00AC435A" w14:paraId="58D67F40" w14:textId="77777777" w:rsidTr="00363DB4">
        <w:tc>
          <w:tcPr>
            <w:tcW w:w="108.90pt" w:type="dxa"/>
            <w:shd w:val="clear" w:color="auto" w:fill="auto"/>
          </w:tcPr>
          <w:p w14:paraId="034A8F35" w14:textId="77777777" w:rsidR="00AC435A" w:rsidRPr="00B2385F" w:rsidRDefault="00AC435A" w:rsidP="00363DB4">
            <w:pPr>
              <w:rPr>
                <w:b/>
              </w:rPr>
            </w:pPr>
          </w:p>
          <w:p w14:paraId="5E6484C5" w14:textId="77777777" w:rsidR="00AC435A" w:rsidRPr="00B2385F" w:rsidRDefault="00AC435A" w:rsidP="00363DB4">
            <w:pPr>
              <w:rPr>
                <w:b/>
              </w:rPr>
            </w:pPr>
            <w:r w:rsidRPr="00B2385F">
              <w:rPr>
                <w:b/>
              </w:rPr>
              <w:t>Student Name:</w:t>
            </w:r>
          </w:p>
        </w:tc>
        <w:tc>
          <w:tcPr>
            <w:tcW w:w="317.20pt" w:type="dxa"/>
            <w:gridSpan w:val="3"/>
            <w:shd w:val="clear" w:color="auto" w:fill="auto"/>
          </w:tcPr>
          <w:p w14:paraId="51467354" w14:textId="77777777" w:rsidR="00AC435A" w:rsidRDefault="00AC435A" w:rsidP="00363DB4"/>
          <w:p w14:paraId="16C32E5E" w14:textId="5F4D5810" w:rsidR="00AC435A" w:rsidRPr="002952C9" w:rsidRDefault="0043131F" w:rsidP="00363DB4">
            <w:pPr>
              <w:rPr>
                <w:sz w:val="24"/>
                <w:szCs w:val="24"/>
              </w:rPr>
            </w:pPr>
            <w:r w:rsidRPr="002952C9">
              <w:rPr>
                <w:sz w:val="24"/>
                <w:szCs w:val="24"/>
              </w:rPr>
              <w:t xml:space="preserve">Ashutosh Alone, </w:t>
            </w:r>
            <w:r w:rsidR="00AC435A" w:rsidRPr="002952C9">
              <w:rPr>
                <w:sz w:val="24"/>
                <w:szCs w:val="24"/>
              </w:rPr>
              <w:t>Sahil Mulani</w:t>
            </w:r>
          </w:p>
        </w:tc>
      </w:tr>
      <w:tr w:rsidR="00AC435A" w14:paraId="166A4D9A" w14:textId="77777777" w:rsidTr="00363DB4">
        <w:tc>
          <w:tcPr>
            <w:tcW w:w="108.90pt" w:type="dxa"/>
            <w:shd w:val="clear" w:color="auto" w:fill="auto"/>
          </w:tcPr>
          <w:p w14:paraId="37DC8F72" w14:textId="77777777" w:rsidR="00AC435A" w:rsidRPr="00B2385F" w:rsidRDefault="00AC435A" w:rsidP="00363DB4">
            <w:pPr>
              <w:rPr>
                <w:b/>
              </w:rPr>
            </w:pPr>
          </w:p>
          <w:p w14:paraId="2377D00C" w14:textId="77777777" w:rsidR="00AC435A" w:rsidRPr="00B2385F" w:rsidRDefault="00AC435A" w:rsidP="00363DB4">
            <w:pPr>
              <w:rPr>
                <w:b/>
              </w:rPr>
            </w:pPr>
            <w:r w:rsidRPr="00B2385F">
              <w:rPr>
                <w:b/>
              </w:rPr>
              <w:t>Student ID:</w:t>
            </w:r>
          </w:p>
        </w:tc>
        <w:tc>
          <w:tcPr>
            <w:tcW w:w="317.20pt" w:type="dxa"/>
            <w:gridSpan w:val="3"/>
            <w:shd w:val="clear" w:color="auto" w:fill="auto"/>
          </w:tcPr>
          <w:p w14:paraId="467528B6" w14:textId="77777777" w:rsidR="00AC435A" w:rsidRDefault="00AC435A" w:rsidP="00363DB4"/>
          <w:p w14:paraId="17A7AB7B" w14:textId="7EA7159F" w:rsidR="00AC435A" w:rsidRPr="002952C9" w:rsidRDefault="002952C9" w:rsidP="00363DB4">
            <w:pPr>
              <w:rPr>
                <w:sz w:val="24"/>
                <w:szCs w:val="24"/>
              </w:rPr>
            </w:pPr>
            <w:r w:rsidRPr="002952C9">
              <w:rPr>
                <w:sz w:val="24"/>
                <w:szCs w:val="24"/>
              </w:rPr>
              <w:t>22228381</w:t>
            </w:r>
            <w:r>
              <w:rPr>
                <w:sz w:val="24"/>
                <w:szCs w:val="24"/>
              </w:rPr>
              <w:t xml:space="preserve">, </w:t>
            </w:r>
            <w:r w:rsidR="00AC435A" w:rsidRPr="002952C9">
              <w:rPr>
                <w:sz w:val="24"/>
                <w:szCs w:val="24"/>
              </w:rPr>
              <w:t>22234144</w:t>
            </w:r>
          </w:p>
        </w:tc>
      </w:tr>
      <w:tr w:rsidR="00AC435A" w14:paraId="54B5A6AC" w14:textId="77777777" w:rsidTr="00363DB4">
        <w:tc>
          <w:tcPr>
            <w:tcW w:w="108.90pt" w:type="dxa"/>
            <w:shd w:val="clear" w:color="auto" w:fill="auto"/>
          </w:tcPr>
          <w:p w14:paraId="072FBE1A" w14:textId="77777777" w:rsidR="00AC435A" w:rsidRPr="00B2385F" w:rsidRDefault="00AC435A" w:rsidP="00363DB4">
            <w:pPr>
              <w:rPr>
                <w:b/>
              </w:rPr>
            </w:pPr>
          </w:p>
          <w:p w14:paraId="4D9CA4EA" w14:textId="77777777" w:rsidR="00AC435A" w:rsidRPr="00B2385F" w:rsidRDefault="00AC435A" w:rsidP="00363DB4">
            <w:pPr>
              <w:rPr>
                <w:b/>
              </w:rPr>
            </w:pPr>
            <w:proofErr w:type="spellStart"/>
            <w:r w:rsidRPr="00B2385F">
              <w:rPr>
                <w:b/>
              </w:rPr>
              <w:t>Prog</w:t>
            </w:r>
            <w:r>
              <w:rPr>
                <w:b/>
              </w:rPr>
              <w:t>ramme</w:t>
            </w:r>
            <w:proofErr w:type="spellEnd"/>
          </w:p>
        </w:tc>
        <w:tc>
          <w:tcPr>
            <w:tcW w:w="175.50pt" w:type="dxa"/>
            <w:shd w:val="clear" w:color="auto" w:fill="auto"/>
          </w:tcPr>
          <w:p w14:paraId="0D6F8B10" w14:textId="77777777" w:rsidR="00AC435A" w:rsidRDefault="00AC435A" w:rsidP="00363DB4"/>
          <w:p w14:paraId="0B36A76D" w14:textId="77777777" w:rsidR="00AC435A" w:rsidRDefault="00AC435A" w:rsidP="00363DB4">
            <w:r>
              <w:t>MSC Data Analytics</w:t>
            </w:r>
          </w:p>
        </w:tc>
        <w:tc>
          <w:tcPr>
            <w:tcW w:w="54pt" w:type="dxa"/>
            <w:shd w:val="clear" w:color="auto" w:fill="auto"/>
          </w:tcPr>
          <w:p w14:paraId="4AC1C66E" w14:textId="77777777" w:rsidR="00AC435A" w:rsidRDefault="00AC435A" w:rsidP="00363DB4"/>
          <w:p w14:paraId="06E64EE5" w14:textId="77777777" w:rsidR="00AC435A" w:rsidRPr="00B2385F" w:rsidRDefault="00AC435A" w:rsidP="00363DB4">
            <w:pPr>
              <w:rPr>
                <w:b/>
              </w:rPr>
            </w:pPr>
            <w:r w:rsidRPr="00B2385F">
              <w:rPr>
                <w:b/>
              </w:rPr>
              <w:t>Year:</w:t>
            </w:r>
          </w:p>
        </w:tc>
        <w:tc>
          <w:tcPr>
            <w:tcW w:w="87.70pt" w:type="dxa"/>
            <w:shd w:val="clear" w:color="auto" w:fill="auto"/>
          </w:tcPr>
          <w:p w14:paraId="4C6D4E01" w14:textId="77777777" w:rsidR="00AC435A" w:rsidRDefault="00AC435A" w:rsidP="00363DB4"/>
          <w:p w14:paraId="185659A7" w14:textId="77777777" w:rsidR="00AC435A" w:rsidRDefault="00AC435A" w:rsidP="00363DB4">
            <w:r>
              <w:t>2023-24</w:t>
            </w:r>
          </w:p>
          <w:p w14:paraId="43BA149D" w14:textId="77777777" w:rsidR="00AC435A" w:rsidRDefault="00AC435A" w:rsidP="00363DB4"/>
        </w:tc>
      </w:tr>
      <w:tr w:rsidR="00AC435A" w14:paraId="39D825D4" w14:textId="77777777" w:rsidTr="00363DB4">
        <w:tc>
          <w:tcPr>
            <w:tcW w:w="108.90pt" w:type="dxa"/>
            <w:shd w:val="clear" w:color="auto" w:fill="auto"/>
          </w:tcPr>
          <w:p w14:paraId="57C7F3F1" w14:textId="77777777" w:rsidR="00AC435A" w:rsidRPr="00B2385F" w:rsidRDefault="00AC435A" w:rsidP="00363DB4">
            <w:pPr>
              <w:rPr>
                <w:b/>
              </w:rPr>
            </w:pPr>
          </w:p>
          <w:p w14:paraId="2CE64E20" w14:textId="77777777" w:rsidR="00AC435A" w:rsidRPr="00B2385F" w:rsidRDefault="00AC435A" w:rsidP="00363DB4">
            <w:pPr>
              <w:rPr>
                <w:b/>
              </w:rPr>
            </w:pPr>
            <w:r w:rsidRPr="00B2385F">
              <w:rPr>
                <w:b/>
              </w:rPr>
              <w:t>Module:</w:t>
            </w:r>
          </w:p>
        </w:tc>
        <w:tc>
          <w:tcPr>
            <w:tcW w:w="317.20pt" w:type="dxa"/>
            <w:gridSpan w:val="3"/>
            <w:shd w:val="clear" w:color="auto" w:fill="auto"/>
          </w:tcPr>
          <w:p w14:paraId="1A4FF8D8" w14:textId="77777777" w:rsidR="00AC435A" w:rsidRDefault="00AC435A" w:rsidP="00363DB4"/>
          <w:p w14:paraId="090A3A6F" w14:textId="77777777" w:rsidR="00AC435A" w:rsidRDefault="00AC435A" w:rsidP="00363DB4">
            <w:r>
              <w:t>Business intelligence and Business architecture</w:t>
            </w:r>
          </w:p>
          <w:p w14:paraId="68705E22" w14:textId="77777777" w:rsidR="00AC435A" w:rsidRDefault="00AC435A" w:rsidP="00363DB4"/>
        </w:tc>
      </w:tr>
      <w:tr w:rsidR="00AC435A" w14:paraId="772FE756" w14:textId="77777777" w:rsidTr="00363DB4">
        <w:tc>
          <w:tcPr>
            <w:tcW w:w="108.90pt" w:type="dxa"/>
            <w:shd w:val="clear" w:color="auto" w:fill="auto"/>
          </w:tcPr>
          <w:p w14:paraId="343009F0" w14:textId="77777777" w:rsidR="00AC435A" w:rsidRPr="00B2385F" w:rsidRDefault="00AC435A" w:rsidP="00363DB4">
            <w:pPr>
              <w:rPr>
                <w:b/>
              </w:rPr>
            </w:pPr>
          </w:p>
          <w:p w14:paraId="31FA0073" w14:textId="77777777" w:rsidR="00AC435A" w:rsidRPr="00B2385F" w:rsidRDefault="00AC435A" w:rsidP="00363DB4">
            <w:pPr>
              <w:rPr>
                <w:b/>
              </w:rPr>
            </w:pPr>
            <w:r w:rsidRPr="00B2385F">
              <w:rPr>
                <w:b/>
              </w:rPr>
              <w:t>Lecturer:</w:t>
            </w:r>
          </w:p>
        </w:tc>
        <w:tc>
          <w:tcPr>
            <w:tcW w:w="317.20pt" w:type="dxa"/>
            <w:gridSpan w:val="3"/>
            <w:shd w:val="clear" w:color="auto" w:fill="auto"/>
          </w:tcPr>
          <w:p w14:paraId="5EF00176" w14:textId="77777777" w:rsidR="00AC435A" w:rsidRDefault="00AC435A" w:rsidP="00363DB4"/>
          <w:p w14:paraId="3874E2DC" w14:textId="77777777" w:rsidR="00AC435A" w:rsidRDefault="00AC435A" w:rsidP="00363DB4">
            <w:r>
              <w:t>Professor Vikas Sahni</w:t>
            </w:r>
          </w:p>
        </w:tc>
      </w:tr>
      <w:tr w:rsidR="00AC435A" w14:paraId="48370C8B" w14:textId="77777777" w:rsidTr="00363DB4">
        <w:tc>
          <w:tcPr>
            <w:tcW w:w="108.90pt" w:type="dxa"/>
            <w:shd w:val="clear" w:color="auto" w:fill="auto"/>
          </w:tcPr>
          <w:p w14:paraId="03CAD125" w14:textId="77777777" w:rsidR="00AC435A" w:rsidRDefault="00AC435A" w:rsidP="00363DB4">
            <w:pPr>
              <w:rPr>
                <w:b/>
              </w:rPr>
            </w:pPr>
          </w:p>
          <w:p w14:paraId="16C63882" w14:textId="77777777" w:rsidR="00AC435A" w:rsidRPr="00B2385F" w:rsidRDefault="00AC435A" w:rsidP="00363DB4">
            <w:pPr>
              <w:rPr>
                <w:b/>
              </w:rPr>
            </w:pPr>
            <w:r w:rsidRPr="00B2385F">
              <w:rPr>
                <w:b/>
              </w:rPr>
              <w:t>Submission Due Date:</w:t>
            </w:r>
          </w:p>
        </w:tc>
        <w:tc>
          <w:tcPr>
            <w:tcW w:w="317.20pt" w:type="dxa"/>
            <w:gridSpan w:val="3"/>
            <w:shd w:val="clear" w:color="auto" w:fill="auto"/>
          </w:tcPr>
          <w:p w14:paraId="4D729251" w14:textId="77777777" w:rsidR="00AC435A" w:rsidRDefault="00AC435A" w:rsidP="00363DB4"/>
          <w:p w14:paraId="3F640504" w14:textId="77777777" w:rsidR="00AC435A" w:rsidRDefault="00AC435A" w:rsidP="00363DB4">
            <w:r>
              <w:t>06/12/2023</w:t>
            </w:r>
          </w:p>
          <w:p w14:paraId="7B215140" w14:textId="77777777" w:rsidR="00AC435A" w:rsidRDefault="00AC435A" w:rsidP="00363DB4"/>
        </w:tc>
      </w:tr>
      <w:tr w:rsidR="00AC435A" w14:paraId="2F9FCDF5" w14:textId="77777777" w:rsidTr="00363DB4">
        <w:tc>
          <w:tcPr>
            <w:tcW w:w="108.90pt" w:type="dxa"/>
            <w:shd w:val="clear" w:color="auto" w:fill="auto"/>
          </w:tcPr>
          <w:p w14:paraId="02E919ED" w14:textId="77777777" w:rsidR="00AC435A" w:rsidRPr="00B2385F" w:rsidRDefault="00AC435A" w:rsidP="00363DB4">
            <w:pPr>
              <w:rPr>
                <w:b/>
              </w:rPr>
            </w:pPr>
          </w:p>
          <w:p w14:paraId="43943C04" w14:textId="77777777" w:rsidR="00AC435A" w:rsidRPr="00B2385F" w:rsidRDefault="00AC435A" w:rsidP="00363DB4">
            <w:pPr>
              <w:rPr>
                <w:b/>
              </w:rPr>
            </w:pPr>
            <w:r w:rsidRPr="00B2385F">
              <w:rPr>
                <w:b/>
              </w:rPr>
              <w:t>Project Title:</w:t>
            </w:r>
          </w:p>
        </w:tc>
        <w:tc>
          <w:tcPr>
            <w:tcW w:w="317.20pt" w:type="dxa"/>
            <w:gridSpan w:val="3"/>
            <w:shd w:val="clear" w:color="auto" w:fill="auto"/>
          </w:tcPr>
          <w:p w14:paraId="28CF31A9" w14:textId="77777777" w:rsidR="00AC435A" w:rsidRDefault="00AC435A" w:rsidP="00363DB4"/>
          <w:p w14:paraId="2FB0E076" w14:textId="77777777" w:rsidR="00AC435A" w:rsidRDefault="00AC435A" w:rsidP="00363DB4">
            <w:r>
              <w:t>Business Analytics for iClothing.ie.ie</w:t>
            </w:r>
          </w:p>
        </w:tc>
      </w:tr>
      <w:tr w:rsidR="00AC435A" w14:paraId="0355C6BD" w14:textId="77777777" w:rsidTr="00363DB4">
        <w:trPr>
          <w:trHeight w:val="350"/>
        </w:trPr>
        <w:tc>
          <w:tcPr>
            <w:tcW w:w="108.90pt" w:type="dxa"/>
            <w:shd w:val="clear" w:color="auto" w:fill="auto"/>
            <w:vAlign w:val="bottom"/>
          </w:tcPr>
          <w:p w14:paraId="20AD0799" w14:textId="77777777" w:rsidR="00AC435A" w:rsidRPr="00B2385F" w:rsidRDefault="00AC435A" w:rsidP="00363DB4">
            <w:pPr>
              <w:rPr>
                <w:b/>
              </w:rPr>
            </w:pPr>
            <w:r w:rsidRPr="00B2385F">
              <w:rPr>
                <w:b/>
              </w:rPr>
              <w:t>Word Count:</w:t>
            </w:r>
          </w:p>
        </w:tc>
        <w:tc>
          <w:tcPr>
            <w:tcW w:w="317.20pt" w:type="dxa"/>
            <w:gridSpan w:val="3"/>
            <w:shd w:val="clear" w:color="auto" w:fill="auto"/>
          </w:tcPr>
          <w:p w14:paraId="29093906" w14:textId="285C411C" w:rsidR="00AC435A" w:rsidRPr="00BC4D29" w:rsidRDefault="006531FC" w:rsidP="00363DB4">
            <w:pPr>
              <w:rPr>
                <w:sz w:val="24"/>
                <w:szCs w:val="24"/>
              </w:rPr>
            </w:pPr>
            <w:r w:rsidRPr="00BC4D29">
              <w:rPr>
                <w:sz w:val="24"/>
                <w:szCs w:val="24"/>
              </w:rPr>
              <w:t>2110</w:t>
            </w:r>
          </w:p>
          <w:p w14:paraId="61DD56BF" w14:textId="77777777" w:rsidR="00AC435A" w:rsidRDefault="00AC435A" w:rsidP="00363DB4"/>
        </w:tc>
      </w:tr>
    </w:tbl>
    <w:p w14:paraId="0CB602FA" w14:textId="77777777" w:rsidR="00AC435A" w:rsidRDefault="00AC435A" w:rsidP="00AC435A">
      <w:pPr>
        <w:jc w:val="both"/>
      </w:pPr>
    </w:p>
    <w:p w14:paraId="3D9CDAC8" w14:textId="77777777" w:rsidR="00AC435A" w:rsidRPr="009F0449" w:rsidRDefault="00AC435A" w:rsidP="00AC435A">
      <w:pPr>
        <w:pStyle w:val="BodyText"/>
        <w:rPr>
          <w:rFonts w:ascii="Verdana" w:hAnsi="Verdana"/>
          <w:sz w:val="18"/>
          <w:szCs w:val="18"/>
        </w:rPr>
      </w:pPr>
      <w:r w:rsidRPr="009F0449">
        <w:rPr>
          <w:rFonts w:ascii="Verdana" w:hAnsi="Verdana"/>
          <w:sz w:val="18"/>
          <w:szCs w:val="18"/>
        </w:rPr>
        <w:t>I her</w:t>
      </w:r>
      <w:r>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4581F9B5" w14:textId="77777777" w:rsidR="00AC435A" w:rsidRPr="002B6788" w:rsidRDefault="00AC435A" w:rsidP="00AC435A">
      <w:pPr>
        <w:pStyle w:val="BodyText"/>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w:t>
      </w:r>
      <w:r>
        <w:rPr>
          <w:rFonts w:ascii="Verdana" w:hAnsi="Verdana"/>
          <w:sz w:val="18"/>
          <w:szCs w:val="18"/>
        </w:rPr>
        <w:t>references</w:t>
      </w:r>
      <w:r w:rsidRPr="009F0449">
        <w:rPr>
          <w:rFonts w:ascii="Verdana" w:hAnsi="Verdana"/>
          <w:sz w:val="18"/>
          <w:szCs w:val="18"/>
        </w:rPr>
        <w:t xml:space="preserve">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2130"/>
        <w:gridCol w:w="6392"/>
      </w:tblGrid>
      <w:tr w:rsidR="00AC435A" w14:paraId="677B9267" w14:textId="77777777" w:rsidTr="00363DB4">
        <w:tc>
          <w:tcPr>
            <w:tcW w:w="106.50pt" w:type="dxa"/>
            <w:shd w:val="clear" w:color="auto" w:fill="auto"/>
          </w:tcPr>
          <w:p w14:paraId="2655606F" w14:textId="77777777" w:rsidR="00AC435A" w:rsidRPr="00B2385F" w:rsidRDefault="00AC435A" w:rsidP="00363DB4">
            <w:pPr>
              <w:rPr>
                <w:b/>
              </w:rPr>
            </w:pPr>
          </w:p>
          <w:p w14:paraId="34614756" w14:textId="77777777" w:rsidR="00AC435A" w:rsidRPr="00B2385F" w:rsidRDefault="00AC435A" w:rsidP="00363DB4">
            <w:pPr>
              <w:rPr>
                <w:b/>
              </w:rPr>
            </w:pPr>
            <w:r w:rsidRPr="00B2385F">
              <w:rPr>
                <w:b/>
              </w:rPr>
              <w:t>Signature:</w:t>
            </w:r>
          </w:p>
        </w:tc>
        <w:tc>
          <w:tcPr>
            <w:tcW w:w="319.60pt" w:type="dxa"/>
            <w:shd w:val="clear" w:color="auto" w:fill="auto"/>
          </w:tcPr>
          <w:p w14:paraId="12FA6CE3" w14:textId="77777777" w:rsidR="00AC435A" w:rsidRDefault="00AC435A" w:rsidP="00363DB4">
            <w:pPr>
              <w:jc w:val="start"/>
            </w:pPr>
          </w:p>
          <w:p w14:paraId="2C2FEE3F" w14:textId="77B4DBE0" w:rsidR="00AC435A" w:rsidRPr="00E113F2" w:rsidRDefault="00AC435A" w:rsidP="00363DB4">
            <w:pPr>
              <w:jc w:val="start"/>
            </w:pPr>
            <w:r>
              <w:t xml:space="preserve"> </w:t>
            </w:r>
            <w:r w:rsidR="00800291" w:rsidRPr="00E113F2">
              <w:t>Ashutosh Alone, Sahil Mulani</w:t>
            </w:r>
          </w:p>
          <w:p w14:paraId="45D3C00D" w14:textId="77777777" w:rsidR="00AC435A" w:rsidRDefault="00AC435A" w:rsidP="00363DB4"/>
        </w:tc>
      </w:tr>
      <w:tr w:rsidR="00AC435A" w14:paraId="0EFF3919" w14:textId="77777777" w:rsidTr="00363DB4">
        <w:tc>
          <w:tcPr>
            <w:tcW w:w="106.50pt" w:type="dxa"/>
            <w:shd w:val="clear" w:color="auto" w:fill="auto"/>
          </w:tcPr>
          <w:p w14:paraId="0AAC77E7" w14:textId="77777777" w:rsidR="00AC435A" w:rsidRPr="00B2385F" w:rsidRDefault="00AC435A" w:rsidP="00363DB4">
            <w:pPr>
              <w:rPr>
                <w:b/>
              </w:rPr>
            </w:pPr>
          </w:p>
          <w:p w14:paraId="15807D69" w14:textId="77777777" w:rsidR="00AC435A" w:rsidRPr="00B2385F" w:rsidRDefault="00AC435A" w:rsidP="00363DB4">
            <w:pPr>
              <w:rPr>
                <w:b/>
              </w:rPr>
            </w:pPr>
            <w:r w:rsidRPr="00B2385F">
              <w:rPr>
                <w:b/>
              </w:rPr>
              <w:t>Date:</w:t>
            </w:r>
          </w:p>
        </w:tc>
        <w:tc>
          <w:tcPr>
            <w:tcW w:w="319.60pt" w:type="dxa"/>
            <w:shd w:val="clear" w:color="auto" w:fill="auto"/>
          </w:tcPr>
          <w:p w14:paraId="7D57EA3A" w14:textId="77777777" w:rsidR="00AC435A" w:rsidRDefault="00AC435A" w:rsidP="00363DB4"/>
          <w:p w14:paraId="30C19F0B" w14:textId="77777777" w:rsidR="00AC435A" w:rsidRDefault="00AC435A" w:rsidP="00363DB4">
            <w:pPr>
              <w:jc w:val="both"/>
            </w:pPr>
            <w:r>
              <w:t>05/12/2023</w:t>
            </w:r>
          </w:p>
        </w:tc>
      </w:tr>
    </w:tbl>
    <w:p w14:paraId="1C803F1D" w14:textId="77777777" w:rsidR="00AC435A" w:rsidRDefault="00AC435A" w:rsidP="00E113F2">
      <w:pPr>
        <w:jc w:val="both"/>
      </w:pPr>
    </w:p>
    <w:p w14:paraId="7F01FF7E" w14:textId="77777777" w:rsidR="00AC435A" w:rsidRPr="009F0449" w:rsidRDefault="00AC435A" w:rsidP="00AC435A">
      <w:pPr>
        <w:rPr>
          <w:b/>
        </w:rPr>
      </w:pPr>
      <w:r w:rsidRPr="009F0449">
        <w:rPr>
          <w:b/>
        </w:rPr>
        <w:t>PLEASE READ THE FOLLOWING INSTRUCTIONS:</w:t>
      </w:r>
    </w:p>
    <w:p w14:paraId="0AB37B50" w14:textId="77777777" w:rsidR="00AC435A" w:rsidRDefault="00AC435A" w:rsidP="00AC435A"/>
    <w:p w14:paraId="228E6D54" w14:textId="77777777" w:rsidR="00AC435A" w:rsidRDefault="00AC435A" w:rsidP="00AC435A">
      <w:pPr>
        <w:ind w:start="36pt" w:hanging="36pt"/>
        <w:jc w:val="both"/>
      </w:pPr>
      <w:r>
        <w:t>1.</w:t>
      </w:r>
      <w:r>
        <w:tab/>
        <w:t>Please attach a completed copy of this sheet to each project (including multiple copies).</w:t>
      </w:r>
    </w:p>
    <w:p w14:paraId="4D04EB02" w14:textId="77777777" w:rsidR="00AC435A" w:rsidRDefault="00AC435A" w:rsidP="00AC435A">
      <w:pPr>
        <w:jc w:val="both"/>
      </w:pPr>
      <w:r>
        <w:t>2.</w:t>
      </w:r>
      <w:r>
        <w:tab/>
        <w:t xml:space="preserve">Projects should be submitted to your </w:t>
      </w:r>
      <w:proofErr w:type="spellStart"/>
      <w:r>
        <w:t>Programme</w:t>
      </w:r>
      <w:proofErr w:type="spellEnd"/>
      <w:r>
        <w:t xml:space="preserve"> Coordinator.</w:t>
      </w:r>
    </w:p>
    <w:p w14:paraId="50B88E1B" w14:textId="77777777" w:rsidR="00AC435A" w:rsidRDefault="00AC435A" w:rsidP="00AC435A">
      <w:pPr>
        <w:ind w:start="36pt" w:hanging="36pt"/>
        <w:jc w:val="both"/>
      </w:pPr>
      <w:r>
        <w:t>3.</w:t>
      </w:r>
      <w:r>
        <w:tab/>
      </w:r>
      <w:r w:rsidRPr="009F0449">
        <w:rPr>
          <w:b/>
        </w:rPr>
        <w:t>You must ensure that you retain a HARD COPY of ALL projects</w:t>
      </w:r>
      <w:r>
        <w:t xml:space="preserve">, both for your own reference and in case a project is lost or </w:t>
      </w:r>
      <w:proofErr w:type="gramStart"/>
      <w:r>
        <w:t>mislaid</w:t>
      </w:r>
      <w:proofErr w:type="gramEnd"/>
      <w:r>
        <w:t xml:space="preserve">.  It is not sufficient to keep a copy on </w:t>
      </w:r>
      <w:proofErr w:type="gramStart"/>
      <w:r>
        <w:t>computer</w:t>
      </w:r>
      <w:proofErr w:type="gramEnd"/>
      <w:r>
        <w:t>.  Please do not bind projects or place in covers unless specifically requested.</w:t>
      </w:r>
    </w:p>
    <w:p w14:paraId="53308E9B" w14:textId="77777777" w:rsidR="00AC435A" w:rsidRPr="009F0449" w:rsidRDefault="00AC435A" w:rsidP="00AC435A">
      <w:pPr>
        <w:ind w:start="36pt" w:hanging="36pt"/>
        <w:jc w:val="both"/>
        <w:rPr>
          <w:b/>
        </w:rPr>
      </w:pPr>
      <w:r>
        <w:t>4.</w:t>
      </w:r>
      <w:r>
        <w:tab/>
        <w:t xml:space="preserve">You must ensure that all projects are submitted to your </w:t>
      </w:r>
      <w:proofErr w:type="spellStart"/>
      <w:r>
        <w:t>Programme</w:t>
      </w:r>
      <w:proofErr w:type="spellEnd"/>
      <w:r>
        <w:t xml:space="preserve"> Coordinator on or before the required submission date.  </w:t>
      </w:r>
      <w:r w:rsidRPr="009F0449">
        <w:rPr>
          <w:b/>
        </w:rPr>
        <w:t>Late submissions will incur penalties.</w:t>
      </w:r>
    </w:p>
    <w:p w14:paraId="08DBA043" w14:textId="77777777" w:rsidR="00AC435A" w:rsidRDefault="00AC435A" w:rsidP="00AC435A">
      <w:pPr>
        <w:ind w:start="36pt" w:hanging="36pt"/>
        <w:jc w:val="both"/>
      </w:pPr>
      <w:r>
        <w:t>5.</w:t>
      </w:r>
      <w:r>
        <w:tab/>
        <w:t xml:space="preserve">All projects must be submitted and passed </w:t>
      </w:r>
      <w:proofErr w:type="gramStart"/>
      <w:r>
        <w:t>in order to</w:t>
      </w:r>
      <w:proofErr w:type="gramEnd"/>
      <w:r>
        <w:t xml:space="preserve"> successfully complete the year.  </w:t>
      </w:r>
      <w:r w:rsidRPr="009F0449">
        <w:rPr>
          <w:b/>
        </w:rPr>
        <w:t xml:space="preserve">Any project/assignment not submitted will be marked as a </w:t>
      </w:r>
      <w:proofErr w:type="gramStart"/>
      <w:r w:rsidRPr="009F0449">
        <w:rPr>
          <w:b/>
        </w:rPr>
        <w:t>fail</w:t>
      </w:r>
      <w:proofErr w:type="gramEnd"/>
      <w:r w:rsidRPr="009F0449">
        <w:rPr>
          <w:b/>
        </w:rPr>
        <w:t>.</w:t>
      </w:r>
    </w:p>
    <w:tbl>
      <w:tblPr>
        <w:tblW w:w="0pt" w:type="dxa"/>
        <w:tblBorders>
          <w:top w:val="dotted" w:sz="4" w:space="0" w:color="auto"/>
          <w:start w:val="dotted" w:sz="4" w:space="0" w:color="auto"/>
          <w:bottom w:val="dotted" w:sz="4" w:space="0" w:color="auto"/>
          <w:end w:val="dotted" w:sz="4" w:space="0" w:color="auto"/>
          <w:insideH w:val="dotted" w:sz="4" w:space="0" w:color="auto"/>
          <w:insideV w:val="dotted" w:sz="4" w:space="0" w:color="auto"/>
        </w:tblBorders>
        <w:tblLook w:firstRow="1" w:lastRow="1" w:firstColumn="1" w:lastColumn="1" w:noHBand="0" w:noVBand="0"/>
      </w:tblPr>
      <w:tblGrid>
        <w:gridCol w:w="3348"/>
        <w:gridCol w:w="5174"/>
      </w:tblGrid>
      <w:tr w:rsidR="00AC435A" w14:paraId="4AF69924" w14:textId="77777777" w:rsidTr="00363DB4">
        <w:tc>
          <w:tcPr>
            <w:tcW w:w="426.10pt" w:type="dxa"/>
            <w:gridSpan w:val="2"/>
            <w:shd w:val="clear" w:color="auto" w:fill="auto"/>
          </w:tcPr>
          <w:p w14:paraId="6C9FD68C" w14:textId="77777777" w:rsidR="00AC435A" w:rsidRPr="00B2385F" w:rsidRDefault="00AC435A" w:rsidP="00363DB4">
            <w:pPr>
              <w:rPr>
                <w:b/>
              </w:rPr>
            </w:pPr>
            <w:r w:rsidRPr="00B2385F">
              <w:rPr>
                <w:b/>
              </w:rPr>
              <w:t>Office Use Only</w:t>
            </w:r>
          </w:p>
        </w:tc>
      </w:tr>
      <w:tr w:rsidR="00AC435A" w14:paraId="470C4C6D" w14:textId="77777777" w:rsidTr="00363DB4">
        <w:tc>
          <w:tcPr>
            <w:tcW w:w="167.40pt" w:type="dxa"/>
            <w:shd w:val="clear" w:color="auto" w:fill="auto"/>
          </w:tcPr>
          <w:p w14:paraId="715DE3A6" w14:textId="77777777" w:rsidR="00AC435A" w:rsidRDefault="00AC435A" w:rsidP="00363DB4">
            <w:r>
              <w:t>Signature:</w:t>
            </w:r>
          </w:p>
        </w:tc>
        <w:tc>
          <w:tcPr>
            <w:tcW w:w="258.70pt" w:type="dxa"/>
            <w:shd w:val="clear" w:color="auto" w:fill="auto"/>
          </w:tcPr>
          <w:p w14:paraId="39F354E3" w14:textId="77777777" w:rsidR="00AC435A" w:rsidRDefault="00AC435A" w:rsidP="00363DB4"/>
        </w:tc>
      </w:tr>
      <w:tr w:rsidR="00AC435A" w14:paraId="51769BEA" w14:textId="77777777" w:rsidTr="00363DB4">
        <w:tc>
          <w:tcPr>
            <w:tcW w:w="167.40pt" w:type="dxa"/>
            <w:shd w:val="clear" w:color="auto" w:fill="auto"/>
          </w:tcPr>
          <w:p w14:paraId="3DDCC1C5" w14:textId="77777777" w:rsidR="00AC435A" w:rsidRDefault="00AC435A" w:rsidP="00363DB4">
            <w:r>
              <w:t>Date:</w:t>
            </w:r>
          </w:p>
        </w:tc>
        <w:tc>
          <w:tcPr>
            <w:tcW w:w="258.70pt" w:type="dxa"/>
            <w:shd w:val="clear" w:color="auto" w:fill="auto"/>
          </w:tcPr>
          <w:p w14:paraId="59028A0B" w14:textId="77777777" w:rsidR="00AC435A" w:rsidRDefault="00AC435A" w:rsidP="00363DB4"/>
        </w:tc>
      </w:tr>
      <w:tr w:rsidR="00AC435A" w14:paraId="02C2D4C4" w14:textId="77777777" w:rsidTr="00363DB4">
        <w:tc>
          <w:tcPr>
            <w:tcW w:w="167.40pt" w:type="dxa"/>
            <w:shd w:val="clear" w:color="auto" w:fill="auto"/>
          </w:tcPr>
          <w:p w14:paraId="4E484AA1" w14:textId="77777777" w:rsidR="00AC435A" w:rsidRDefault="00AC435A" w:rsidP="00363DB4">
            <w:r>
              <w:t>Penalty Applied (if applicable):</w:t>
            </w:r>
          </w:p>
        </w:tc>
        <w:tc>
          <w:tcPr>
            <w:tcW w:w="258.70pt" w:type="dxa"/>
            <w:shd w:val="clear" w:color="auto" w:fill="auto"/>
          </w:tcPr>
          <w:p w14:paraId="4663EE89" w14:textId="77777777" w:rsidR="00AC435A" w:rsidRDefault="00AC435A" w:rsidP="00363DB4"/>
        </w:tc>
      </w:tr>
    </w:tbl>
    <w:p w14:paraId="07691243" w14:textId="77777777" w:rsidR="00AC435A" w:rsidRDefault="00AC435A" w:rsidP="00AC435A">
      <w:pPr>
        <w:jc w:val="both"/>
      </w:pPr>
    </w:p>
    <w:p w14:paraId="64EE4A83" w14:textId="77777777" w:rsidR="00AC435A" w:rsidRPr="00957C62" w:rsidRDefault="00AC435A" w:rsidP="00AC435A">
      <w:pPr>
        <w:pStyle w:val="Title"/>
        <w:rPr>
          <w:rFonts w:ascii="Segoe UI" w:hAnsi="Segoe UI" w:cs="Segoe UI"/>
          <w:lang w:val="en-US" w:eastAsia="en-US"/>
        </w:rPr>
      </w:pPr>
      <w:r w:rsidRPr="00957C62">
        <w:rPr>
          <w:lang w:val="en-US" w:eastAsia="en-US"/>
        </w:rPr>
        <w:t>AI Acknowledgement Supplement</w:t>
      </w:r>
    </w:p>
    <w:p w14:paraId="24AD80F0" w14:textId="77777777" w:rsidR="00AC435A" w:rsidRDefault="00AC435A" w:rsidP="00AC435A">
      <w:pPr>
        <w:pStyle w:val="Heading1"/>
      </w:pPr>
      <w:r>
        <w:t xml:space="preserve">Business Intelligence and Business analytics </w:t>
      </w:r>
    </w:p>
    <w:p w14:paraId="2F383D52" w14:textId="77777777" w:rsidR="00AC435A" w:rsidRDefault="00AC435A" w:rsidP="00AC435A">
      <w:pPr>
        <w:pStyle w:val="Heading1"/>
      </w:pPr>
      <w:r>
        <w:t xml:space="preserve">Business Analytics for iClothing.ie </w:t>
      </w:r>
    </w:p>
    <w:p w14:paraId="1B954D3B" w14:textId="77777777" w:rsidR="00AC435A" w:rsidRPr="00957C62" w:rsidRDefault="00AC435A" w:rsidP="00AC435A">
      <w:pPr>
        <w:textAlignment w:val="baseline"/>
        <w:rPr>
          <w:rFonts w:ascii="Segoe UI" w:hAnsi="Segoe UI" w:cs="Segoe UI"/>
          <w:color w:val="5066DB"/>
          <w:sz w:val="44"/>
          <w:szCs w:val="44"/>
        </w:rPr>
      </w:pPr>
    </w:p>
    <w:tbl>
      <w:tblPr>
        <w:tblW w:w="416.10pt" w:type="dxa"/>
        <w:jc w:val="center"/>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2916"/>
        <w:gridCol w:w="2620"/>
        <w:gridCol w:w="2786"/>
      </w:tblGrid>
      <w:tr w:rsidR="00AC435A" w:rsidRPr="00957C62" w14:paraId="68B36017" w14:textId="77777777" w:rsidTr="00363DB4">
        <w:trPr>
          <w:trHeight w:val="300"/>
          <w:jc w:val="center"/>
        </w:trPr>
        <w:tc>
          <w:tcPr>
            <w:tcW w:w="145.80pt" w:type="dxa"/>
            <w:tcBorders>
              <w:top w:val="single" w:sz="6" w:space="0" w:color="4472C4"/>
              <w:start w:val="single" w:sz="6" w:space="0" w:color="4472C4"/>
              <w:bottom w:val="single" w:sz="6" w:space="0" w:color="4472C4"/>
              <w:end w:val="nil"/>
            </w:tcBorders>
            <w:shd w:val="clear" w:color="auto" w:fill="4472C4"/>
            <w:hideMark/>
          </w:tcPr>
          <w:p w14:paraId="49C08D20" w14:textId="77777777" w:rsidR="00AC435A" w:rsidRPr="00957C62" w:rsidRDefault="00AC435A" w:rsidP="00363DB4">
            <w:pPr>
              <w:textAlignment w:val="baseline"/>
              <w:rPr>
                <w:b/>
                <w:bCs/>
                <w:color w:val="FFFFFF"/>
                <w:sz w:val="24"/>
                <w:szCs w:val="24"/>
              </w:rPr>
            </w:pPr>
            <w:proofErr w:type="spellStart"/>
            <w:r w:rsidRPr="00957C62">
              <w:rPr>
                <w:rFonts w:ascii="Calibri" w:hAnsi="Calibri" w:cs="Calibri"/>
                <w:b/>
                <w:bCs/>
                <w:color w:val="FFFFFF"/>
                <w:sz w:val="24"/>
                <w:szCs w:val="24"/>
              </w:rPr>
              <w:t>YourName</w:t>
            </w:r>
            <w:proofErr w:type="spellEnd"/>
            <w:r w:rsidRPr="00957C62">
              <w:rPr>
                <w:rFonts w:ascii="Calibri" w:hAnsi="Calibri" w:cs="Calibri"/>
                <w:b/>
                <w:bCs/>
                <w:color w:val="FFFFFF"/>
                <w:sz w:val="24"/>
                <w:szCs w:val="24"/>
              </w:rPr>
              <w:t>/Student Number</w:t>
            </w:r>
          </w:p>
        </w:tc>
        <w:tc>
          <w:tcPr>
            <w:tcW w:w="131pt" w:type="dxa"/>
            <w:tcBorders>
              <w:top w:val="single" w:sz="6" w:space="0" w:color="4472C4"/>
              <w:start w:val="nil"/>
              <w:bottom w:val="single" w:sz="6" w:space="0" w:color="4472C4"/>
              <w:end w:val="nil"/>
            </w:tcBorders>
            <w:shd w:val="clear" w:color="auto" w:fill="4472C4"/>
            <w:hideMark/>
          </w:tcPr>
          <w:p w14:paraId="7AF2E368" w14:textId="77777777" w:rsidR="00AC435A" w:rsidRPr="00957C62" w:rsidRDefault="00AC435A" w:rsidP="00363DB4">
            <w:pPr>
              <w:textAlignment w:val="baseline"/>
              <w:rPr>
                <w:b/>
                <w:bCs/>
                <w:color w:val="FFFFFF"/>
                <w:sz w:val="24"/>
                <w:szCs w:val="24"/>
              </w:rPr>
            </w:pPr>
            <w:r w:rsidRPr="00957C62">
              <w:rPr>
                <w:rFonts w:ascii="Calibri" w:hAnsi="Calibri" w:cs="Calibri"/>
                <w:b/>
                <w:bCs/>
                <w:color w:val="FFFFFF"/>
                <w:sz w:val="24"/>
                <w:szCs w:val="24"/>
              </w:rPr>
              <w:t>Course</w:t>
            </w:r>
          </w:p>
        </w:tc>
        <w:tc>
          <w:tcPr>
            <w:tcW w:w="139.30pt" w:type="dxa"/>
            <w:tcBorders>
              <w:top w:val="single" w:sz="6" w:space="0" w:color="4472C4"/>
              <w:start w:val="nil"/>
              <w:bottom w:val="single" w:sz="6" w:space="0" w:color="4472C4"/>
              <w:end w:val="single" w:sz="6" w:space="0" w:color="4472C4"/>
            </w:tcBorders>
            <w:shd w:val="clear" w:color="auto" w:fill="4472C4"/>
            <w:hideMark/>
          </w:tcPr>
          <w:p w14:paraId="530B045E" w14:textId="77777777" w:rsidR="00AC435A" w:rsidRPr="00957C62" w:rsidRDefault="00AC435A" w:rsidP="00363DB4">
            <w:pPr>
              <w:textAlignment w:val="baseline"/>
              <w:rPr>
                <w:b/>
                <w:bCs/>
                <w:color w:val="FFFFFF"/>
                <w:sz w:val="24"/>
                <w:szCs w:val="24"/>
              </w:rPr>
            </w:pPr>
            <w:r w:rsidRPr="00957C62">
              <w:rPr>
                <w:rFonts w:ascii="Calibri" w:hAnsi="Calibri" w:cs="Calibri"/>
                <w:b/>
                <w:bCs/>
                <w:color w:val="FFFFFF"/>
                <w:sz w:val="24"/>
                <w:szCs w:val="24"/>
              </w:rPr>
              <w:t>Date</w:t>
            </w:r>
          </w:p>
        </w:tc>
      </w:tr>
      <w:tr w:rsidR="003E69FD" w:rsidRPr="00957C62" w14:paraId="2577FC10" w14:textId="77777777" w:rsidTr="003E69FD">
        <w:trPr>
          <w:trHeight w:val="300"/>
          <w:jc w:val="center"/>
        </w:trPr>
        <w:tc>
          <w:tcPr>
            <w:tcW w:w="145.80pt" w:type="dxa"/>
            <w:tcBorders>
              <w:top w:val="single" w:sz="6" w:space="0" w:color="8EAADB"/>
              <w:start w:val="single" w:sz="6" w:space="0" w:color="8EAADB"/>
              <w:bottom w:val="single" w:sz="6" w:space="0" w:color="8EAADB"/>
              <w:end w:val="single" w:sz="6" w:space="0" w:color="8EAADB"/>
            </w:tcBorders>
            <w:shd w:val="clear" w:color="auto" w:fill="D9E2F3"/>
          </w:tcPr>
          <w:p w14:paraId="447A394F" w14:textId="5DC1C2DF" w:rsidR="003E69FD" w:rsidRPr="00957C62" w:rsidRDefault="003E69FD" w:rsidP="003E69FD">
            <w:pPr>
              <w:textAlignment w:val="baseline"/>
              <w:rPr>
                <w:b/>
                <w:bCs/>
                <w:sz w:val="24"/>
                <w:szCs w:val="24"/>
              </w:rPr>
            </w:pPr>
            <w:r>
              <w:rPr>
                <w:rFonts w:ascii="Calibri" w:hAnsi="Calibri" w:cs="Calibri"/>
                <w:b/>
                <w:bCs/>
                <w:sz w:val="24"/>
                <w:szCs w:val="24"/>
              </w:rPr>
              <w:t>Sahil Mulani, 22234144</w:t>
            </w:r>
          </w:p>
        </w:tc>
        <w:tc>
          <w:tcPr>
            <w:tcW w:w="131pt" w:type="dxa"/>
            <w:tcBorders>
              <w:top w:val="single" w:sz="6" w:space="0" w:color="8EAADB"/>
              <w:start w:val="single" w:sz="6" w:space="0" w:color="8EAADB"/>
              <w:bottom w:val="single" w:sz="6" w:space="0" w:color="8EAADB"/>
              <w:end w:val="single" w:sz="6" w:space="0" w:color="8EAADB"/>
            </w:tcBorders>
            <w:shd w:val="clear" w:color="auto" w:fill="D9E2F3"/>
          </w:tcPr>
          <w:p w14:paraId="1FF55535" w14:textId="42205D32" w:rsidR="003E69FD" w:rsidRPr="00957C62" w:rsidRDefault="003E69FD" w:rsidP="003E69FD">
            <w:pPr>
              <w:textAlignment w:val="baseline"/>
              <w:rPr>
                <w:sz w:val="24"/>
                <w:szCs w:val="24"/>
              </w:rPr>
            </w:pPr>
            <w:r>
              <w:rPr>
                <w:rFonts w:ascii="Calibri" w:hAnsi="Calibri" w:cs="Calibri"/>
                <w:sz w:val="24"/>
                <w:szCs w:val="24"/>
              </w:rPr>
              <w:t>MSc in Data Analytics</w:t>
            </w:r>
          </w:p>
        </w:tc>
        <w:tc>
          <w:tcPr>
            <w:tcW w:w="139.30pt" w:type="dxa"/>
            <w:tcBorders>
              <w:top w:val="single" w:sz="6" w:space="0" w:color="8EAADB"/>
              <w:start w:val="single" w:sz="6" w:space="0" w:color="8EAADB"/>
              <w:bottom w:val="single" w:sz="6" w:space="0" w:color="8EAADB"/>
              <w:end w:val="single" w:sz="6" w:space="0" w:color="8EAADB"/>
            </w:tcBorders>
            <w:shd w:val="clear" w:color="auto" w:fill="D9E2F3"/>
          </w:tcPr>
          <w:p w14:paraId="21D28D00" w14:textId="6EA41B9B" w:rsidR="003E69FD" w:rsidRPr="00957C62" w:rsidRDefault="003E69FD" w:rsidP="003E69FD">
            <w:pPr>
              <w:textAlignment w:val="baseline"/>
              <w:rPr>
                <w:sz w:val="24"/>
                <w:szCs w:val="24"/>
              </w:rPr>
            </w:pPr>
            <w:r>
              <w:rPr>
                <w:rFonts w:ascii="Calibri" w:hAnsi="Calibri" w:cs="Calibri"/>
                <w:sz w:val="24"/>
                <w:szCs w:val="24"/>
              </w:rPr>
              <w:t>05/12/2023</w:t>
            </w:r>
          </w:p>
        </w:tc>
      </w:tr>
      <w:tr w:rsidR="003E69FD" w:rsidRPr="00957C62" w14:paraId="1650710E" w14:textId="77777777" w:rsidTr="00363DB4">
        <w:trPr>
          <w:trHeight w:val="300"/>
          <w:jc w:val="center"/>
        </w:trPr>
        <w:tc>
          <w:tcPr>
            <w:tcW w:w="145.80pt" w:type="dxa"/>
            <w:tcBorders>
              <w:top w:val="single" w:sz="6" w:space="0" w:color="8EAADB"/>
              <w:start w:val="single" w:sz="6" w:space="0" w:color="8EAADB"/>
              <w:bottom w:val="single" w:sz="6" w:space="0" w:color="8EAADB"/>
              <w:end w:val="single" w:sz="6" w:space="0" w:color="8EAADB"/>
            </w:tcBorders>
            <w:shd w:val="clear" w:color="auto" w:fill="D9E2F3"/>
          </w:tcPr>
          <w:p w14:paraId="070DBB19" w14:textId="46744930" w:rsidR="003E69FD" w:rsidRPr="002952C9" w:rsidRDefault="002952C9" w:rsidP="003E69FD">
            <w:pPr>
              <w:textAlignment w:val="baseline"/>
              <w:rPr>
                <w:rFonts w:ascii="Calibri" w:hAnsi="Calibri" w:cs="Calibri"/>
                <w:b/>
                <w:bCs/>
                <w:sz w:val="24"/>
                <w:szCs w:val="24"/>
              </w:rPr>
            </w:pPr>
            <w:r w:rsidRPr="002952C9">
              <w:rPr>
                <w:b/>
                <w:bCs/>
                <w:sz w:val="24"/>
                <w:szCs w:val="24"/>
              </w:rPr>
              <w:t>Ashutosh Alone</w:t>
            </w:r>
            <w:r>
              <w:rPr>
                <w:b/>
                <w:bCs/>
                <w:sz w:val="24"/>
                <w:szCs w:val="24"/>
              </w:rPr>
              <w:t xml:space="preserve">, </w:t>
            </w:r>
            <w:r w:rsidRPr="002952C9">
              <w:rPr>
                <w:b/>
                <w:bCs/>
                <w:sz w:val="24"/>
                <w:szCs w:val="24"/>
              </w:rPr>
              <w:t>22228381</w:t>
            </w:r>
          </w:p>
        </w:tc>
        <w:tc>
          <w:tcPr>
            <w:tcW w:w="131pt" w:type="dxa"/>
            <w:tcBorders>
              <w:top w:val="single" w:sz="6" w:space="0" w:color="8EAADB"/>
              <w:start w:val="single" w:sz="6" w:space="0" w:color="8EAADB"/>
              <w:bottom w:val="single" w:sz="6" w:space="0" w:color="8EAADB"/>
              <w:end w:val="single" w:sz="6" w:space="0" w:color="8EAADB"/>
            </w:tcBorders>
            <w:shd w:val="clear" w:color="auto" w:fill="D9E2F3"/>
          </w:tcPr>
          <w:p w14:paraId="34CF53EC" w14:textId="3FB06F6D" w:rsidR="003E69FD" w:rsidRDefault="002952C9" w:rsidP="003E69FD">
            <w:pPr>
              <w:textAlignment w:val="baseline"/>
              <w:rPr>
                <w:rFonts w:ascii="Calibri" w:hAnsi="Calibri" w:cs="Calibri"/>
                <w:sz w:val="24"/>
                <w:szCs w:val="24"/>
              </w:rPr>
            </w:pPr>
            <w:r>
              <w:rPr>
                <w:rFonts w:ascii="Calibri" w:hAnsi="Calibri" w:cs="Calibri"/>
                <w:sz w:val="24"/>
                <w:szCs w:val="24"/>
              </w:rPr>
              <w:t>MSc in Data Analytics</w:t>
            </w:r>
          </w:p>
        </w:tc>
        <w:tc>
          <w:tcPr>
            <w:tcW w:w="139.30pt" w:type="dxa"/>
            <w:tcBorders>
              <w:top w:val="single" w:sz="6" w:space="0" w:color="8EAADB"/>
              <w:start w:val="single" w:sz="6" w:space="0" w:color="8EAADB"/>
              <w:bottom w:val="single" w:sz="6" w:space="0" w:color="8EAADB"/>
              <w:end w:val="single" w:sz="6" w:space="0" w:color="8EAADB"/>
            </w:tcBorders>
            <w:shd w:val="clear" w:color="auto" w:fill="D9E2F3"/>
          </w:tcPr>
          <w:p w14:paraId="10D35429" w14:textId="79DEB856" w:rsidR="003E69FD" w:rsidRDefault="002952C9" w:rsidP="003E69FD">
            <w:pPr>
              <w:textAlignment w:val="baseline"/>
              <w:rPr>
                <w:rFonts w:ascii="Calibri" w:hAnsi="Calibri" w:cs="Calibri"/>
                <w:sz w:val="24"/>
                <w:szCs w:val="24"/>
              </w:rPr>
            </w:pPr>
            <w:r>
              <w:rPr>
                <w:rFonts w:ascii="Calibri" w:hAnsi="Calibri" w:cs="Calibri"/>
                <w:sz w:val="24"/>
                <w:szCs w:val="24"/>
              </w:rPr>
              <w:t>05/12/2023</w:t>
            </w:r>
          </w:p>
        </w:tc>
      </w:tr>
    </w:tbl>
    <w:p w14:paraId="270DD67E" w14:textId="77777777" w:rsidR="00AC435A" w:rsidRPr="00957C62" w:rsidRDefault="00AC435A" w:rsidP="00AC435A">
      <w:pPr>
        <w:jc w:val="both"/>
        <w:textAlignment w:val="baseline"/>
        <w:rPr>
          <w:rFonts w:ascii="Segoe UI" w:hAnsi="Segoe UI" w:cs="Segoe UI"/>
        </w:rPr>
      </w:pPr>
      <w:r w:rsidRPr="00957C62">
        <w:rPr>
          <w:rFonts w:ascii="Calibri" w:hAnsi="Calibri" w:cs="Calibri"/>
          <w:sz w:val="24"/>
          <w:szCs w:val="24"/>
        </w:rPr>
        <w:t> </w:t>
      </w:r>
    </w:p>
    <w:p w14:paraId="58EA6049" w14:textId="77777777" w:rsidR="00AC435A" w:rsidRPr="00957C62" w:rsidRDefault="00AC435A" w:rsidP="00AC435A">
      <w:pPr>
        <w:jc w:val="both"/>
        <w:textAlignment w:val="baseline"/>
        <w:rPr>
          <w:rFonts w:ascii="Segoe UI" w:hAnsi="Segoe UI" w:cs="Segoe UI"/>
        </w:rPr>
      </w:pPr>
      <w:r w:rsidRPr="00957C62">
        <w:rPr>
          <w:rFonts w:ascii="Calibri" w:hAnsi="Calibri" w:cs="Calibri"/>
          <w:sz w:val="24"/>
          <w:szCs w:val="24"/>
        </w:rPr>
        <w:t xml:space="preserve">This </w:t>
      </w:r>
      <w:r>
        <w:rPr>
          <w:rFonts w:ascii="Calibri" w:hAnsi="Calibri" w:cs="Calibri"/>
          <w:sz w:val="24"/>
          <w:szCs w:val="24"/>
        </w:rPr>
        <w:t>section</w:t>
      </w:r>
      <w:r w:rsidRPr="00957C62">
        <w:rPr>
          <w:rFonts w:ascii="Calibri" w:hAnsi="Calibri" w:cs="Calibri"/>
          <w:sz w:val="24"/>
          <w:szCs w:val="24"/>
        </w:rPr>
        <w:t xml:space="preserve"> is a supplement to the main assignment,</w:t>
      </w:r>
      <w:r>
        <w:rPr>
          <w:rFonts w:ascii="Calibri" w:hAnsi="Calibri" w:cs="Calibri"/>
          <w:sz w:val="24"/>
          <w:szCs w:val="24"/>
        </w:rPr>
        <w:t xml:space="preserve"> to be used if AI was used in any capacity in the creation of your assignment</w:t>
      </w:r>
      <w:r w:rsidRPr="00957C62">
        <w:rPr>
          <w:rFonts w:ascii="Calibri" w:hAnsi="Calibri" w:cs="Calibri"/>
          <w:sz w:val="24"/>
          <w:szCs w:val="24"/>
        </w:rPr>
        <w:t>; if you have queries about how to do this, please contact your lecturer. </w:t>
      </w:r>
      <w:r>
        <w:rPr>
          <w:rFonts w:ascii="Calibri" w:hAnsi="Calibri" w:cs="Calibri"/>
          <w:sz w:val="24"/>
          <w:szCs w:val="24"/>
        </w:rPr>
        <w:t xml:space="preserve">For an example of how to fill these sections out, please click </w:t>
      </w:r>
      <w:hyperlink r:id="rId9" w:history="1">
        <w:r w:rsidRPr="00F278C5">
          <w:rPr>
            <w:rStyle w:val="Hyperlink"/>
            <w:rFonts w:ascii="Calibri" w:hAnsi="Calibri" w:cs="Calibri"/>
            <w:sz w:val="24"/>
            <w:szCs w:val="24"/>
          </w:rPr>
          <w:t>here</w:t>
        </w:r>
      </w:hyperlink>
      <w:r>
        <w:rPr>
          <w:rFonts w:ascii="Calibri" w:hAnsi="Calibri" w:cs="Calibri"/>
          <w:sz w:val="24"/>
          <w:szCs w:val="24"/>
        </w:rPr>
        <w:t>.</w:t>
      </w:r>
    </w:p>
    <w:p w14:paraId="327CB96C" w14:textId="77777777" w:rsidR="00AC435A" w:rsidRPr="00957C62" w:rsidRDefault="00AC435A" w:rsidP="00AC435A">
      <w:pPr>
        <w:pStyle w:val="Heading1"/>
        <w:rPr>
          <w:rFonts w:ascii="Segoe UI" w:hAnsi="Segoe UI" w:cs="Segoe UI"/>
        </w:rPr>
      </w:pPr>
      <w:r w:rsidRPr="00957C62">
        <w:t>AI Acknowledgment </w:t>
      </w:r>
    </w:p>
    <w:p w14:paraId="75E22319" w14:textId="77777777" w:rsidR="00AC435A" w:rsidRPr="00957C62" w:rsidRDefault="00AC435A" w:rsidP="00AC435A">
      <w:pPr>
        <w:jc w:val="both"/>
        <w:textAlignment w:val="baseline"/>
        <w:rPr>
          <w:rFonts w:ascii="Segoe UI" w:hAnsi="Segoe UI" w:cs="Segoe UI"/>
        </w:rPr>
      </w:pPr>
      <w:r w:rsidRPr="00957C62">
        <w:rPr>
          <w:rFonts w:ascii="Calibri" w:hAnsi="Calibri" w:cs="Calibri"/>
          <w:sz w:val="24"/>
          <w:szCs w:val="24"/>
        </w:rPr>
        <w:t>This section acknowledges the AI tools that were utilized in the process of completing this assignment. </w:t>
      </w:r>
    </w:p>
    <w:tbl>
      <w:tblPr>
        <w:tblW w:w="416.10pt" w:type="dxa"/>
        <w:jc w:val="center"/>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482"/>
        <w:gridCol w:w="4203"/>
        <w:gridCol w:w="2637"/>
      </w:tblGrid>
      <w:tr w:rsidR="00AC435A" w:rsidRPr="00957C62" w14:paraId="03437807" w14:textId="77777777" w:rsidTr="00363DB4">
        <w:trPr>
          <w:trHeight w:val="300"/>
          <w:jc w:val="center"/>
        </w:trPr>
        <w:tc>
          <w:tcPr>
            <w:tcW w:w="74.10pt" w:type="dxa"/>
            <w:tcBorders>
              <w:top w:val="single" w:sz="6" w:space="0" w:color="4472C4"/>
              <w:start w:val="single" w:sz="6" w:space="0" w:color="4472C4"/>
              <w:bottom w:val="single" w:sz="6" w:space="0" w:color="4472C4"/>
              <w:end w:val="nil"/>
            </w:tcBorders>
            <w:shd w:val="clear" w:color="auto" w:fill="4472C4"/>
            <w:hideMark/>
          </w:tcPr>
          <w:p w14:paraId="7F695F21" w14:textId="77777777" w:rsidR="00AC435A" w:rsidRPr="00957C62" w:rsidRDefault="00AC435A" w:rsidP="00363DB4">
            <w:pPr>
              <w:textAlignment w:val="baseline"/>
              <w:rPr>
                <w:b/>
                <w:bCs/>
                <w:color w:val="FFFFFF"/>
                <w:sz w:val="24"/>
                <w:szCs w:val="24"/>
              </w:rPr>
            </w:pPr>
            <w:r w:rsidRPr="00957C62">
              <w:rPr>
                <w:rFonts w:ascii="Calibri" w:hAnsi="Calibri" w:cs="Calibri"/>
                <w:b/>
                <w:bCs/>
                <w:color w:val="FFFFFF"/>
                <w:sz w:val="24"/>
                <w:szCs w:val="24"/>
              </w:rPr>
              <w:t>Tool Name</w:t>
            </w:r>
          </w:p>
        </w:tc>
        <w:tc>
          <w:tcPr>
            <w:tcW w:w="210.15pt" w:type="dxa"/>
            <w:tcBorders>
              <w:top w:val="single" w:sz="6" w:space="0" w:color="4472C4"/>
              <w:start w:val="nil"/>
              <w:bottom w:val="single" w:sz="6" w:space="0" w:color="4472C4"/>
              <w:end w:val="nil"/>
            </w:tcBorders>
            <w:shd w:val="clear" w:color="auto" w:fill="4472C4"/>
            <w:hideMark/>
          </w:tcPr>
          <w:p w14:paraId="0873684F" w14:textId="77777777" w:rsidR="00AC435A" w:rsidRPr="00957C62" w:rsidRDefault="00AC435A" w:rsidP="00363DB4">
            <w:pPr>
              <w:textAlignment w:val="baseline"/>
              <w:rPr>
                <w:b/>
                <w:bCs/>
                <w:color w:val="FFFFFF"/>
                <w:sz w:val="24"/>
                <w:szCs w:val="24"/>
              </w:rPr>
            </w:pPr>
            <w:r w:rsidRPr="00957C62">
              <w:rPr>
                <w:rFonts w:ascii="Calibri" w:hAnsi="Calibri" w:cs="Calibri"/>
                <w:b/>
                <w:bCs/>
                <w:color w:val="FFFFFF"/>
                <w:sz w:val="24"/>
                <w:szCs w:val="24"/>
              </w:rPr>
              <w:t>Brief Description</w:t>
            </w:r>
          </w:p>
        </w:tc>
        <w:tc>
          <w:tcPr>
            <w:tcW w:w="131.85pt" w:type="dxa"/>
            <w:tcBorders>
              <w:top w:val="single" w:sz="6" w:space="0" w:color="4472C4"/>
              <w:start w:val="nil"/>
              <w:bottom w:val="single" w:sz="6" w:space="0" w:color="4472C4"/>
              <w:end w:val="single" w:sz="6" w:space="0" w:color="4472C4"/>
            </w:tcBorders>
            <w:shd w:val="clear" w:color="auto" w:fill="4472C4"/>
            <w:hideMark/>
          </w:tcPr>
          <w:p w14:paraId="4E7540CB" w14:textId="77777777" w:rsidR="00AC435A" w:rsidRPr="00957C62" w:rsidRDefault="00AC435A" w:rsidP="00363DB4">
            <w:pPr>
              <w:textAlignment w:val="baseline"/>
              <w:rPr>
                <w:b/>
                <w:bCs/>
                <w:color w:val="FFFFFF"/>
                <w:sz w:val="24"/>
                <w:szCs w:val="24"/>
              </w:rPr>
            </w:pPr>
            <w:r w:rsidRPr="00957C62">
              <w:rPr>
                <w:rFonts w:ascii="Calibri" w:hAnsi="Calibri" w:cs="Calibri"/>
                <w:b/>
                <w:bCs/>
                <w:color w:val="FFFFFF"/>
                <w:sz w:val="24"/>
                <w:szCs w:val="24"/>
              </w:rPr>
              <w:t>Link to tool</w:t>
            </w:r>
          </w:p>
        </w:tc>
      </w:tr>
      <w:tr w:rsidR="00AC435A" w:rsidRPr="00957C62" w14:paraId="56ADEAAB" w14:textId="77777777" w:rsidTr="00363DB4">
        <w:trPr>
          <w:trHeight w:val="300"/>
          <w:jc w:val="center"/>
        </w:trPr>
        <w:tc>
          <w:tcPr>
            <w:tcW w:w="74.10pt" w:type="dxa"/>
            <w:tcBorders>
              <w:top w:val="single" w:sz="6" w:space="0" w:color="8EAADB"/>
              <w:start w:val="single" w:sz="6" w:space="0" w:color="8EAADB"/>
              <w:bottom w:val="single" w:sz="6" w:space="0" w:color="8EAADB"/>
              <w:end w:val="single" w:sz="6" w:space="0" w:color="8EAADB"/>
            </w:tcBorders>
            <w:shd w:val="clear" w:color="auto" w:fill="D9E2F3"/>
            <w:hideMark/>
          </w:tcPr>
          <w:p w14:paraId="4E605492" w14:textId="77777777" w:rsidR="00AC435A" w:rsidRPr="00957C62" w:rsidRDefault="00AC435A" w:rsidP="00363DB4">
            <w:pPr>
              <w:textAlignment w:val="baseline"/>
              <w:rPr>
                <w:b/>
                <w:bCs/>
                <w:sz w:val="24"/>
                <w:szCs w:val="24"/>
              </w:rPr>
            </w:pPr>
            <w:r>
              <w:rPr>
                <w:rFonts w:ascii="Calibri" w:hAnsi="Calibri" w:cs="Calibri"/>
                <w:b/>
                <w:bCs/>
                <w:sz w:val="24"/>
                <w:szCs w:val="24"/>
              </w:rPr>
              <w:t>NA</w:t>
            </w:r>
          </w:p>
        </w:tc>
        <w:tc>
          <w:tcPr>
            <w:tcW w:w="210.15pt" w:type="dxa"/>
            <w:tcBorders>
              <w:top w:val="single" w:sz="6" w:space="0" w:color="8EAADB"/>
              <w:start w:val="single" w:sz="6" w:space="0" w:color="8EAADB"/>
              <w:bottom w:val="single" w:sz="6" w:space="0" w:color="8EAADB"/>
              <w:end w:val="single" w:sz="6" w:space="0" w:color="8EAADB"/>
            </w:tcBorders>
            <w:shd w:val="clear" w:color="auto" w:fill="D9E2F3"/>
            <w:hideMark/>
          </w:tcPr>
          <w:p w14:paraId="60994F70" w14:textId="77777777" w:rsidR="00AC435A" w:rsidRPr="00957C62" w:rsidRDefault="00AC435A" w:rsidP="00363DB4">
            <w:pPr>
              <w:textAlignment w:val="baseline"/>
              <w:rPr>
                <w:sz w:val="24"/>
                <w:szCs w:val="24"/>
              </w:rPr>
            </w:pPr>
          </w:p>
        </w:tc>
        <w:tc>
          <w:tcPr>
            <w:tcW w:w="131.85pt" w:type="dxa"/>
            <w:tcBorders>
              <w:top w:val="single" w:sz="6" w:space="0" w:color="8EAADB"/>
              <w:start w:val="single" w:sz="6" w:space="0" w:color="8EAADB"/>
              <w:bottom w:val="single" w:sz="6" w:space="0" w:color="8EAADB"/>
              <w:end w:val="single" w:sz="6" w:space="0" w:color="8EAADB"/>
            </w:tcBorders>
            <w:shd w:val="clear" w:color="auto" w:fill="D9E2F3"/>
            <w:hideMark/>
          </w:tcPr>
          <w:p w14:paraId="748969D4" w14:textId="77777777" w:rsidR="00AC435A" w:rsidRPr="00957C62" w:rsidRDefault="00AC435A" w:rsidP="00363DB4">
            <w:pPr>
              <w:textAlignment w:val="baseline"/>
              <w:rPr>
                <w:sz w:val="24"/>
                <w:szCs w:val="24"/>
              </w:rPr>
            </w:pPr>
          </w:p>
        </w:tc>
      </w:tr>
    </w:tbl>
    <w:p w14:paraId="69107750" w14:textId="77777777" w:rsidR="00AC435A" w:rsidRPr="00957C62" w:rsidRDefault="00AC435A" w:rsidP="00AC435A">
      <w:pPr>
        <w:textAlignment w:val="baseline"/>
        <w:rPr>
          <w:rFonts w:ascii="Segoe UI" w:hAnsi="Segoe UI" w:cs="Segoe UI"/>
        </w:rPr>
      </w:pPr>
    </w:p>
    <w:p w14:paraId="37BE260F" w14:textId="77777777" w:rsidR="00AC435A" w:rsidRPr="00957C62" w:rsidRDefault="00AC435A" w:rsidP="00AC435A">
      <w:pPr>
        <w:pStyle w:val="Heading1"/>
        <w:rPr>
          <w:rFonts w:ascii="Segoe UI" w:hAnsi="Segoe UI" w:cs="Segoe UI"/>
        </w:rPr>
      </w:pPr>
      <w:r w:rsidRPr="00957C62">
        <w:t>Description of AI Usage </w:t>
      </w:r>
    </w:p>
    <w:p w14:paraId="14C6D9CE" w14:textId="77777777" w:rsidR="00AC435A" w:rsidRPr="00957C62" w:rsidRDefault="00AC435A" w:rsidP="00AC435A">
      <w:pPr>
        <w:jc w:val="both"/>
        <w:textAlignment w:val="baseline"/>
        <w:rPr>
          <w:rFonts w:ascii="Segoe UI" w:hAnsi="Segoe UI" w:cs="Segoe UI"/>
        </w:rPr>
      </w:pPr>
      <w:r w:rsidRPr="00957C62">
        <w:rPr>
          <w:rFonts w:ascii="Calibri" w:hAnsi="Calibri" w:cs="Calibri"/>
          <w:sz w:val="24"/>
          <w:szCs w:val="24"/>
        </w:rPr>
        <w:t xml:space="preserve">This section provides a </w:t>
      </w:r>
      <w:r>
        <w:rPr>
          <w:rFonts w:ascii="Calibri" w:hAnsi="Calibri" w:cs="Calibri"/>
          <w:sz w:val="24"/>
          <w:szCs w:val="24"/>
        </w:rPr>
        <w:t xml:space="preserve">more </w:t>
      </w:r>
      <w:r w:rsidRPr="00957C62">
        <w:rPr>
          <w:rFonts w:ascii="Calibri" w:hAnsi="Calibri" w:cs="Calibri"/>
          <w:sz w:val="24"/>
          <w:szCs w:val="24"/>
        </w:rPr>
        <w:t xml:space="preserve">detailed description of how the AI tools were used in the assignment. It includes information about the prompts given to the AI tool, the responses received, and how these responses were utilized or modified in the assignment. </w:t>
      </w:r>
      <w:r w:rsidRPr="00957C62">
        <w:rPr>
          <w:rFonts w:ascii="Calibri" w:hAnsi="Calibri" w:cs="Calibri"/>
          <w:b/>
          <w:bCs/>
          <w:sz w:val="24"/>
          <w:szCs w:val="24"/>
        </w:rPr>
        <w:t>One table should be used for each tool used</w:t>
      </w:r>
      <w:r w:rsidRPr="00957C62">
        <w:rPr>
          <w:rFonts w:ascii="Calibri" w:hAnsi="Calibri" w:cs="Calibri"/>
          <w:sz w:val="24"/>
          <w:szCs w:val="24"/>
        </w:rPr>
        <w:t>. </w:t>
      </w:r>
    </w:p>
    <w:tbl>
      <w:tblPr>
        <w:tblW w:w="416.10pt" w:type="dxa"/>
        <w:jc w:val="center"/>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8322"/>
      </w:tblGrid>
      <w:tr w:rsidR="00AC435A" w:rsidRPr="00957C62" w14:paraId="777553A7" w14:textId="77777777" w:rsidTr="00363DB4">
        <w:trPr>
          <w:trHeight w:val="300"/>
          <w:jc w:val="center"/>
        </w:trPr>
        <w:tc>
          <w:tcPr>
            <w:tcW w:w="416.10pt" w:type="dxa"/>
            <w:tcBorders>
              <w:top w:val="single" w:sz="6" w:space="0" w:color="4472C4"/>
              <w:start w:val="single" w:sz="6" w:space="0" w:color="4472C4"/>
              <w:bottom w:val="single" w:sz="6" w:space="0" w:color="4472C4"/>
              <w:end w:val="single" w:sz="6" w:space="0" w:color="8EAADB"/>
            </w:tcBorders>
            <w:shd w:val="clear" w:color="auto" w:fill="4472C4"/>
            <w:hideMark/>
          </w:tcPr>
          <w:p w14:paraId="2B9E6AD6" w14:textId="77777777" w:rsidR="00AC435A" w:rsidRPr="00957C62" w:rsidRDefault="00AC435A" w:rsidP="00363DB4">
            <w:pPr>
              <w:jc w:val="both"/>
              <w:textAlignment w:val="baseline"/>
              <w:rPr>
                <w:b/>
                <w:bCs/>
                <w:color w:val="FFFFFF"/>
                <w:sz w:val="24"/>
                <w:szCs w:val="24"/>
              </w:rPr>
            </w:pPr>
            <w:r w:rsidRPr="00957C62">
              <w:rPr>
                <w:rFonts w:ascii="Calibri" w:hAnsi="Calibri" w:cs="Calibri"/>
                <w:b/>
                <w:bCs/>
                <w:color w:val="FFFFFF"/>
                <w:sz w:val="24"/>
                <w:szCs w:val="24"/>
              </w:rPr>
              <w:t>[</w:t>
            </w:r>
            <w:r>
              <w:rPr>
                <w:rFonts w:ascii="Calibri" w:hAnsi="Calibri" w:cs="Calibri"/>
                <w:b/>
                <w:bCs/>
                <w:color w:val="FFFFFF"/>
                <w:sz w:val="24"/>
                <w:szCs w:val="24"/>
              </w:rPr>
              <w:t xml:space="preserve">Insert </w:t>
            </w:r>
            <w:r w:rsidRPr="00957C62">
              <w:rPr>
                <w:rFonts w:ascii="Calibri" w:hAnsi="Calibri" w:cs="Calibri"/>
                <w:b/>
                <w:bCs/>
                <w:color w:val="FFFFFF"/>
                <w:sz w:val="24"/>
                <w:szCs w:val="24"/>
              </w:rPr>
              <w:t>Tool Name]</w:t>
            </w:r>
            <w:r>
              <w:rPr>
                <w:rFonts w:ascii="Calibri" w:hAnsi="Calibri" w:cs="Calibri"/>
                <w:b/>
                <w:bCs/>
                <w:color w:val="FFFFFF"/>
                <w:sz w:val="24"/>
                <w:szCs w:val="24"/>
              </w:rPr>
              <w:t> </w:t>
            </w:r>
          </w:p>
        </w:tc>
      </w:tr>
      <w:tr w:rsidR="00AC435A" w:rsidRPr="00957C62" w14:paraId="72EE79B1" w14:textId="77777777" w:rsidTr="00363DB4">
        <w:trPr>
          <w:trHeight w:val="300"/>
          <w:jc w:val="center"/>
        </w:trPr>
        <w:tc>
          <w:tcPr>
            <w:tcW w:w="416.10pt" w:type="dxa"/>
            <w:tcBorders>
              <w:top w:val="single" w:sz="6" w:space="0" w:color="8EAADB"/>
              <w:start w:val="single" w:sz="6" w:space="0" w:color="8EAADB"/>
              <w:bottom w:val="single" w:sz="6" w:space="0" w:color="8EAADB"/>
              <w:end w:val="single" w:sz="6" w:space="0" w:color="8EAADB"/>
            </w:tcBorders>
            <w:shd w:val="clear" w:color="auto" w:fill="D9E2F3"/>
            <w:hideMark/>
          </w:tcPr>
          <w:p w14:paraId="6B172B8C" w14:textId="77777777" w:rsidR="00AC435A" w:rsidRPr="00957C62" w:rsidRDefault="00AC435A" w:rsidP="00363DB4">
            <w:pPr>
              <w:jc w:val="both"/>
              <w:textAlignment w:val="baseline"/>
              <w:rPr>
                <w:b/>
                <w:bCs/>
                <w:sz w:val="24"/>
                <w:szCs w:val="24"/>
              </w:rPr>
            </w:pPr>
            <w:r>
              <w:rPr>
                <w:b/>
                <w:bCs/>
                <w:sz w:val="24"/>
                <w:szCs w:val="24"/>
              </w:rPr>
              <w:t>NA</w:t>
            </w:r>
          </w:p>
        </w:tc>
      </w:tr>
    </w:tbl>
    <w:p w14:paraId="41BF616E" w14:textId="77777777" w:rsidR="00AC435A" w:rsidRPr="00957C62" w:rsidRDefault="00AC435A" w:rsidP="00AC435A">
      <w:pPr>
        <w:jc w:val="both"/>
        <w:textAlignment w:val="baseline"/>
        <w:rPr>
          <w:rFonts w:ascii="Segoe UI" w:hAnsi="Segoe UI" w:cs="Segoe UI"/>
        </w:rPr>
      </w:pPr>
      <w:r w:rsidRPr="00957C62">
        <w:rPr>
          <w:rFonts w:ascii="Calibri" w:hAnsi="Calibri" w:cs="Calibri"/>
          <w:sz w:val="24"/>
          <w:szCs w:val="24"/>
        </w:rPr>
        <w:t> </w:t>
      </w:r>
    </w:p>
    <w:p w14:paraId="6609829D" w14:textId="77777777" w:rsidR="00AC435A" w:rsidRPr="00957C62" w:rsidRDefault="00AC435A" w:rsidP="00AC435A">
      <w:pPr>
        <w:pStyle w:val="Heading1"/>
        <w:rPr>
          <w:rFonts w:ascii="Segoe UI" w:hAnsi="Segoe UI" w:cs="Segoe UI"/>
        </w:rPr>
      </w:pPr>
      <w:r w:rsidRPr="00957C62">
        <w:t>Evidence of AI Usage </w:t>
      </w:r>
    </w:p>
    <w:p w14:paraId="15E4B015" w14:textId="77777777" w:rsidR="00AC435A" w:rsidRPr="00957C62" w:rsidRDefault="00AC435A" w:rsidP="00AC435A">
      <w:pPr>
        <w:jc w:val="both"/>
        <w:textAlignment w:val="baseline"/>
        <w:rPr>
          <w:rFonts w:ascii="Segoe UI" w:hAnsi="Segoe UI" w:cs="Segoe UI"/>
        </w:rPr>
      </w:pPr>
      <w:r w:rsidRPr="00957C62">
        <w:rPr>
          <w:rFonts w:ascii="Calibri" w:hAnsi="Calibri" w:cs="Calibri"/>
          <w:sz w:val="24"/>
          <w:szCs w:val="24"/>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0143D074" w14:textId="77777777" w:rsidR="00AC435A" w:rsidRPr="00957C62" w:rsidRDefault="00AC435A" w:rsidP="00AC435A">
      <w:pPr>
        <w:pStyle w:val="Heading1"/>
        <w:jc w:val="start"/>
        <w:rPr>
          <w:rFonts w:ascii="Segoe UI" w:hAnsi="Segoe UI" w:cs="Segoe UI"/>
        </w:rPr>
      </w:pPr>
      <w:r>
        <w:t>Additional Evidence</w:t>
      </w:r>
      <w:r w:rsidRPr="00957C62">
        <w:t>: </w:t>
      </w:r>
    </w:p>
    <w:p w14:paraId="21A095CF" w14:textId="77777777" w:rsidR="00AC435A" w:rsidRPr="00957C62" w:rsidRDefault="00AC435A" w:rsidP="00AC435A">
      <w:pPr>
        <w:jc w:val="both"/>
        <w:textAlignment w:val="baseline"/>
        <w:rPr>
          <w:rFonts w:ascii="Segoe UI" w:hAnsi="Segoe UI" w:cs="Segoe UI"/>
        </w:rPr>
      </w:pPr>
      <w:r w:rsidRPr="00957C62">
        <w:rPr>
          <w:rFonts w:ascii="Calibri" w:hAnsi="Calibri" w:cs="Calibri"/>
          <w:sz w:val="24"/>
          <w:szCs w:val="24"/>
        </w:rPr>
        <w:t>[Place evidence here] </w:t>
      </w:r>
    </w:p>
    <w:p w14:paraId="289FEB5C" w14:textId="77777777" w:rsidR="00AC435A" w:rsidRPr="00CA4392" w:rsidRDefault="00AC435A" w:rsidP="00AC435A">
      <w:pPr>
        <w:jc w:val="start"/>
        <w:rPr>
          <w:sz w:val="16"/>
          <w:szCs w:val="16"/>
        </w:rPr>
        <w:sectPr w:rsidR="00AC435A" w:rsidRPr="00CA4392" w:rsidSect="001A3B3D">
          <w:headerReference w:type="default" r:id="rId10"/>
          <w:headerReference w:type="first" r:id="rId11"/>
          <w:footerReference w:type="first" r:id="rId12"/>
          <w:pgSz w:w="612pt" w:h="792pt" w:code="1"/>
          <w:pgMar w:top="54pt" w:right="44.65pt" w:bottom="72pt" w:left="44.65pt" w:header="36pt" w:footer="36pt" w:gutter="0pt"/>
          <w:cols w:space="36pt"/>
          <w:titlePg/>
          <w:docGrid w:linePitch="360"/>
        </w:sectPr>
      </w:pPr>
    </w:p>
    <w:p w14:paraId="0D760EE8" w14:textId="7D0D7399" w:rsidR="008E1C3A" w:rsidRDefault="00AC435A" w:rsidP="008E1C3A">
      <w:pPr>
        <w:pStyle w:val="papertitle"/>
        <w:spacing w:before="5pt" w:beforeAutospacing="1" w:after="5pt" w:afterAutospacing="1"/>
      </w:pPr>
      <w:r>
        <w:lastRenderedPageBreak/>
        <w:t>B</w:t>
      </w:r>
      <w:r w:rsidR="008E1C3A">
        <w:t>usiness Analytics for iClothing.ie</w:t>
      </w:r>
    </w:p>
    <w:p w14:paraId="2068271E" w14:textId="797C97B7" w:rsidR="008E1C3A" w:rsidRPr="00F447E5" w:rsidRDefault="008E1C3A" w:rsidP="00F447E5">
      <w:pPr>
        <w:pStyle w:val="papertitle"/>
        <w:spacing w:before="5pt" w:beforeAutospacing="1" w:after="5pt" w:afterAutospacing="1"/>
        <w:sectPr w:rsidR="008E1C3A" w:rsidRPr="00F447E5" w:rsidSect="001A3B3D">
          <w:footerReference w:type="first" r:id="rId13"/>
          <w:pgSz w:w="612pt" w:h="792pt" w:code="1"/>
          <w:pgMar w:top="54pt" w:right="44.65pt" w:bottom="72pt" w:left="44.65pt" w:header="36pt" w:footer="36pt" w:gutter="0pt"/>
          <w:cols w:space="36pt"/>
          <w:titlePg/>
          <w:docGrid w:linePitch="360"/>
        </w:sectPr>
      </w:pPr>
    </w:p>
    <w:p w14:paraId="7D1B00B8" w14:textId="77777777" w:rsidR="009303D9" w:rsidRPr="005B520E" w:rsidRDefault="009303D9" w:rsidP="00F447E5">
      <w:pPr>
        <w:jc w:val="both"/>
        <w:sectPr w:rsidR="009303D9" w:rsidRPr="005B520E">
          <w:type w:val="continuous"/>
          <w:pgSz w:w="612pt" w:h="792pt" w:code="1"/>
          <w:pgMar w:top="54pt" w:right="44.65pt" w:bottom="72pt" w:left="44.65pt" w:header="36pt" w:footer="36pt" w:gutter="0pt"/>
          <w:cols w:space="36pt"/>
          <w:docGrid w:linePitch="360"/>
        </w:sectPr>
      </w:pPr>
    </w:p>
    <w:p w14:paraId="0FCE42EC" w14:textId="77777777" w:rsidR="00CA4392" w:rsidRDefault="00CA4392" w:rsidP="003A45ED">
      <w:pPr>
        <w:pStyle w:val="Author"/>
        <w:spacing w:before="5pt" w:beforeAutospacing="1"/>
        <w:contextualSpacing/>
        <w:jc w:val="both"/>
        <w:rPr>
          <w:sz w:val="18"/>
          <w:szCs w:val="18"/>
        </w:rPr>
      </w:pPr>
    </w:p>
    <w:p w14:paraId="76EA0B82" w14:textId="77777777" w:rsidR="00CA4392" w:rsidRDefault="00CA4392" w:rsidP="00CA4392">
      <w:pPr>
        <w:pStyle w:val="Author"/>
        <w:spacing w:before="5pt" w:beforeAutospacing="1"/>
        <w:contextualSpacing/>
        <w:rPr>
          <w:sz w:val="18"/>
          <w:szCs w:val="18"/>
        </w:rPr>
      </w:pPr>
    </w:p>
    <w:p w14:paraId="0BC867C6" w14:textId="77777777" w:rsidR="00CA4392" w:rsidRDefault="00CA4392" w:rsidP="00CA4392">
      <w:pPr>
        <w:pStyle w:val="Author"/>
        <w:spacing w:before="5pt" w:beforeAutospacing="1"/>
        <w:contextualSpacing/>
        <w:rPr>
          <w:sz w:val="18"/>
          <w:szCs w:val="18"/>
        </w:rPr>
      </w:pPr>
    </w:p>
    <w:p w14:paraId="2241DFFD"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43AA435" w14:textId="77777777" w:rsidR="006347CF" w:rsidRDefault="006347CF" w:rsidP="00CA4392">
      <w:pPr>
        <w:pStyle w:val="Author"/>
        <w:spacing w:before="5pt" w:beforeAutospacing="1"/>
        <w:jc w:val="both"/>
        <w:rPr>
          <w:sz w:val="16"/>
          <w:szCs w:val="16"/>
        </w:rPr>
      </w:pPr>
    </w:p>
    <w:p w14:paraId="68BA610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129AA07" w14:textId="2DB34C3C" w:rsidR="004D72B5" w:rsidRDefault="009303D9" w:rsidP="00972203">
      <w:pPr>
        <w:pStyle w:val="Abstract"/>
        <w:rPr>
          <w:i/>
          <w:iCs/>
        </w:rPr>
      </w:pPr>
      <w:r>
        <w:rPr>
          <w:i/>
          <w:iCs/>
        </w:rPr>
        <w:t>Abstract</w:t>
      </w:r>
      <w:r>
        <w:t>—</w:t>
      </w:r>
      <w:r w:rsidR="003111A7" w:rsidRPr="003111A7">
        <w:t>iClothing.ie, a forward-thinking clothing brand, is gearing up to capitalize on Ireland's changing fashion landscape in the wake of legislative shifts and post-Covid consumer trends. With an emphasis on leveraging Power BI, the brand aims to integrate data-driven insights seamlessly into its operations, enhancing the overall customer experience. Positioned to navigate upcoming regulations effectively, iClothing.ie is strategically positioning itself to become a leader in the Irish fashion market, blending technological efficiency with a customer-centric ethos to achieve its growth goals for 2022.</w:t>
      </w:r>
    </w:p>
    <w:p w14:paraId="466CAFE0" w14:textId="7465DC4C" w:rsidR="009303D9" w:rsidRPr="009D4A52" w:rsidRDefault="004D72B5" w:rsidP="00972203">
      <w:pPr>
        <w:pStyle w:val="Keywords"/>
        <w:rPr>
          <w:b w:val="0"/>
          <w:bCs w:val="0"/>
        </w:rPr>
      </w:pPr>
      <w:r w:rsidRPr="004D72B5">
        <w:t>Keywords—</w:t>
      </w:r>
      <w:r w:rsidR="00BE0BF8" w:rsidRPr="00BE0BF8">
        <w:t xml:space="preserve"> </w:t>
      </w:r>
      <w:r w:rsidR="00BE0BF8" w:rsidRPr="00DB4A76">
        <w:t>MySQL, Power BI, Dashboard, iClothing.ie</w:t>
      </w:r>
      <w:r w:rsidR="009303D9" w:rsidRPr="004D72B5">
        <w:t xml:space="preserve"> </w:t>
      </w:r>
    </w:p>
    <w:p w14:paraId="52A3FC57" w14:textId="286EB060" w:rsidR="009303D9" w:rsidRPr="009D4A52" w:rsidRDefault="00BE0BF8" w:rsidP="00BE0BF8">
      <w:pPr>
        <w:pStyle w:val="Heading1"/>
        <w:numPr>
          <w:ilvl w:val="0"/>
          <w:numId w:val="0"/>
        </w:numPr>
      </w:pPr>
      <w:r>
        <w:t>I.</w:t>
      </w:r>
      <w:r>
        <w:tab/>
      </w:r>
      <w:r w:rsidR="009303D9" w:rsidRPr="009D4A52">
        <w:t xml:space="preserve">Introduction </w:t>
      </w:r>
    </w:p>
    <w:p w14:paraId="26B18593" w14:textId="4CDB36AA" w:rsidR="00DA414A" w:rsidRDefault="004606DC" w:rsidP="00BE0BF8">
      <w:pPr>
        <w:pStyle w:val="BodyText"/>
      </w:pPr>
      <w:r w:rsidRPr="004606DC">
        <w:t xml:space="preserve">This project scope includes a comprehensive Data Analysis and Visualization tailored for iClothing.ie in the dynamic Irish fashion market. It aims to seamlessly integrate advanced analytics, with a central focus on Power BI, to provide actionable insights into market trends, customer behaviors, and operational efficiencies. The project emphasizes technological innovation, regulatory compliance, and a customer-centric approach to position iClothing.ie as a pioneer at the intersection of fashion and data-driven insights. The ensuing report will detail the methodologies and strategies employed, outlining a roadmap for </w:t>
      </w:r>
      <w:proofErr w:type="spellStart"/>
      <w:r w:rsidRPr="004606DC">
        <w:t>iClothing.ie's</w:t>
      </w:r>
      <w:proofErr w:type="spellEnd"/>
      <w:r w:rsidRPr="004606DC">
        <w:t xml:space="preserve"> future growth and agility</w:t>
      </w:r>
      <w:r w:rsidR="009303D9" w:rsidRPr="005B520E">
        <w:t>.</w:t>
      </w:r>
    </w:p>
    <w:p w14:paraId="4569E3ED" w14:textId="77777777" w:rsidR="003A45ED" w:rsidRPr="005B520E" w:rsidRDefault="003A45ED" w:rsidP="00FE78A6">
      <w:pPr>
        <w:pStyle w:val="BodyText"/>
        <w:ind w:firstLine="0pt"/>
      </w:pPr>
    </w:p>
    <w:p w14:paraId="446E69CA" w14:textId="308E42DD" w:rsidR="009303D9" w:rsidRPr="009D4A52" w:rsidRDefault="00BE0BF8" w:rsidP="00BE0BF8">
      <w:pPr>
        <w:pStyle w:val="Heading1"/>
        <w:numPr>
          <w:ilvl w:val="0"/>
          <w:numId w:val="0"/>
        </w:numPr>
      </w:pPr>
      <w:r>
        <w:t xml:space="preserve">II. </w:t>
      </w:r>
      <w:r w:rsidR="003111A7" w:rsidRPr="009D4A52">
        <w:t xml:space="preserve">Background INFORMATION </w:t>
      </w:r>
      <w:r w:rsidR="00A14CD9" w:rsidRPr="009D4A52">
        <w:t>&amp; MARKET PLACE</w:t>
      </w:r>
    </w:p>
    <w:p w14:paraId="7C442942" w14:textId="18B0538A" w:rsidR="006347CF" w:rsidRDefault="003111A7" w:rsidP="00E7596C">
      <w:pPr>
        <w:pStyle w:val="BodyText"/>
      </w:pPr>
      <w:r w:rsidRPr="003111A7">
        <w:t xml:space="preserve">iClothing.ie, established in 2011 by Abbas </w:t>
      </w:r>
      <w:proofErr w:type="spellStart"/>
      <w:r w:rsidRPr="003111A7">
        <w:t>bari</w:t>
      </w:r>
      <w:proofErr w:type="spellEnd"/>
      <w:r w:rsidRPr="003111A7">
        <w:t>, is a leading Irish e-commerce platform specializing in fashion and lifestyle products. Today, iClothing.ie is a popular destination for a wide range of apparel, footwear, accessories, and beauty products, offering a diverse selection of national and international brands. With a user-friendly interface and innovative features like virtual try-on technologies, iClothing.ie has played a significant role in shaping Ireland’s digital fashion landscape, catering to the preferences of a vast and diverse customer base.</w:t>
      </w:r>
    </w:p>
    <w:p w14:paraId="46653868" w14:textId="0AD08686" w:rsidR="00A14CD9" w:rsidRPr="00074F47" w:rsidRDefault="00A14CD9" w:rsidP="00A14CD9">
      <w:pPr>
        <w:pStyle w:val="Heading2"/>
        <w:numPr>
          <w:ilvl w:val="0"/>
          <w:numId w:val="0"/>
        </w:numPr>
        <w:ind w:firstLine="14.40pt"/>
        <w:rPr>
          <w:b/>
          <w:bCs/>
        </w:rPr>
      </w:pPr>
      <w:r w:rsidRPr="00074F47">
        <w:rPr>
          <w:b/>
          <w:bCs/>
          <w:spacing w:val="-1"/>
          <w:lang w:eastAsia="x-none"/>
        </w:rPr>
        <w:t>A.</w:t>
      </w:r>
      <w:r w:rsidRPr="00074F47">
        <w:rPr>
          <w:b/>
          <w:bCs/>
        </w:rPr>
        <w:t xml:space="preserve"> </w:t>
      </w:r>
      <w:r w:rsidRPr="00A14CD9">
        <w:rPr>
          <w:b/>
          <w:bCs/>
        </w:rPr>
        <w:t xml:space="preserve">Marketplace Overview for </w:t>
      </w:r>
      <w:r w:rsidRPr="009D4A52">
        <w:t>iClothing</w:t>
      </w:r>
      <w:r w:rsidRPr="00A14CD9">
        <w:rPr>
          <w:b/>
          <w:bCs/>
        </w:rPr>
        <w:t>.ie</w:t>
      </w:r>
      <w:r w:rsidRPr="00074F47">
        <w:rPr>
          <w:b/>
          <w:bCs/>
        </w:rPr>
        <w:t>:</w:t>
      </w:r>
    </w:p>
    <w:p w14:paraId="5BD45377" w14:textId="2EEBD381" w:rsidR="00A14CD9" w:rsidRDefault="00A14CD9" w:rsidP="00E7596C">
      <w:pPr>
        <w:pStyle w:val="BodyText"/>
        <w:rPr>
          <w:lang w:val="en-US"/>
        </w:rPr>
      </w:pPr>
      <w:r w:rsidRPr="00A14CD9">
        <w:rPr>
          <w:lang w:val="en-US"/>
        </w:rPr>
        <w:t xml:space="preserve">iClothing.ie operates in the retail industry, participating in both physical and e-commerce retail. The project will analyze data from both online and offline sales channels to provide a comprehensive assessment of </w:t>
      </w:r>
      <w:proofErr w:type="spellStart"/>
      <w:r w:rsidRPr="00A14CD9">
        <w:rPr>
          <w:lang w:val="en-US"/>
        </w:rPr>
        <w:t>iClothing.ie’s</w:t>
      </w:r>
      <w:proofErr w:type="spellEnd"/>
      <w:r w:rsidRPr="00A14CD9">
        <w:rPr>
          <w:lang w:val="en-US"/>
        </w:rPr>
        <w:t xml:space="preserve"> performance.</w:t>
      </w:r>
    </w:p>
    <w:p w14:paraId="2B815181" w14:textId="528B9DA4" w:rsidR="00A14CD9" w:rsidRDefault="00A14CD9" w:rsidP="00A14CD9">
      <w:pPr>
        <w:pStyle w:val="Heading2"/>
        <w:numPr>
          <w:ilvl w:val="0"/>
          <w:numId w:val="0"/>
        </w:numPr>
        <w:ind w:firstLine="14.40pt"/>
        <w:rPr>
          <w:b/>
          <w:bCs/>
        </w:rPr>
      </w:pPr>
      <w:r>
        <w:rPr>
          <w:b/>
          <w:bCs/>
          <w:spacing w:val="-1"/>
          <w:lang w:eastAsia="x-none"/>
        </w:rPr>
        <w:t xml:space="preserve">B. </w:t>
      </w:r>
      <w:r w:rsidR="00605F0E">
        <w:rPr>
          <w:b/>
          <w:bCs/>
          <w:spacing w:val="-1"/>
          <w:lang w:eastAsia="x-none"/>
        </w:rPr>
        <w:t>Fashion</w:t>
      </w:r>
      <w:r>
        <w:rPr>
          <w:b/>
          <w:bCs/>
          <w:spacing w:val="-1"/>
          <w:lang w:eastAsia="x-none"/>
        </w:rPr>
        <w:t xml:space="preserve"> Industry Landscape</w:t>
      </w:r>
      <w:r w:rsidRPr="00074F47">
        <w:rPr>
          <w:b/>
          <w:bCs/>
        </w:rPr>
        <w:t>:</w:t>
      </w:r>
    </w:p>
    <w:p w14:paraId="427CDE13" w14:textId="7D47147B" w:rsidR="00A14CD9" w:rsidRDefault="00A14CD9" w:rsidP="00605F0E">
      <w:pPr>
        <w:ind w:firstLine="14.40pt"/>
        <w:jc w:val="start"/>
      </w:pPr>
      <w:r w:rsidRPr="00A14CD9">
        <w:t xml:space="preserve">The </w:t>
      </w:r>
      <w:r w:rsidR="00605F0E">
        <w:t>Fashion</w:t>
      </w:r>
      <w:r w:rsidRPr="00A14CD9">
        <w:t xml:space="preserve"> industry, encompassing segments like apparel and e-commerce, is dynamic and highly competitive. It plays a crucial role in the global economy by catering to diverse consumer needs.</w:t>
      </w:r>
    </w:p>
    <w:p w14:paraId="2CF1594B" w14:textId="5D952206" w:rsidR="00605F0E" w:rsidRDefault="00605F0E" w:rsidP="00605F0E">
      <w:pPr>
        <w:pStyle w:val="Heading2"/>
        <w:numPr>
          <w:ilvl w:val="0"/>
          <w:numId w:val="0"/>
        </w:numPr>
        <w:ind w:firstLine="14.40pt"/>
        <w:rPr>
          <w:b/>
          <w:bCs/>
        </w:rPr>
      </w:pPr>
      <w:r>
        <w:rPr>
          <w:b/>
          <w:bCs/>
          <w:spacing w:val="-1"/>
          <w:lang w:eastAsia="x-none"/>
        </w:rPr>
        <w:t xml:space="preserve">C. </w:t>
      </w:r>
      <w:r w:rsidRPr="00605F0E">
        <w:rPr>
          <w:b/>
          <w:bCs/>
          <w:spacing w:val="-1"/>
          <w:lang w:eastAsia="x-none"/>
        </w:rPr>
        <w:t>iClothing.ie's Position</w:t>
      </w:r>
      <w:r w:rsidRPr="00074F47">
        <w:rPr>
          <w:b/>
          <w:bCs/>
        </w:rPr>
        <w:t>:</w:t>
      </w:r>
    </w:p>
    <w:p w14:paraId="493F2DF2" w14:textId="2B5C711C" w:rsidR="00A14CD9" w:rsidRDefault="00605F0E" w:rsidP="00A14CD9">
      <w:pPr>
        <w:ind w:firstLine="14.40pt"/>
        <w:jc w:val="start"/>
      </w:pPr>
      <w:r w:rsidRPr="00605F0E">
        <w:t>Established as an online retail platform, iClothing.ie focuses on providing a wide range of clothing options. It operates exclusively online, emphasizing convenience for customers seeking trendy apparel.</w:t>
      </w:r>
    </w:p>
    <w:p w14:paraId="42162AC7" w14:textId="79B11E38" w:rsidR="00605F0E" w:rsidRDefault="00605F0E" w:rsidP="00605F0E">
      <w:pPr>
        <w:pStyle w:val="Heading2"/>
        <w:numPr>
          <w:ilvl w:val="0"/>
          <w:numId w:val="0"/>
        </w:numPr>
        <w:ind w:firstLine="14.40pt"/>
        <w:rPr>
          <w:b/>
          <w:bCs/>
        </w:rPr>
      </w:pPr>
      <w:r>
        <w:rPr>
          <w:b/>
          <w:bCs/>
          <w:spacing w:val="-1"/>
          <w:lang w:eastAsia="x-none"/>
        </w:rPr>
        <w:t xml:space="preserve">D. </w:t>
      </w:r>
      <w:r w:rsidRPr="00605F0E">
        <w:rPr>
          <w:b/>
          <w:bCs/>
          <w:spacing w:val="-1"/>
          <w:lang w:eastAsia="x-none"/>
        </w:rPr>
        <w:t>Competitive Environment</w:t>
      </w:r>
      <w:r w:rsidRPr="00074F47">
        <w:rPr>
          <w:b/>
          <w:bCs/>
        </w:rPr>
        <w:t>:</w:t>
      </w:r>
    </w:p>
    <w:p w14:paraId="36A70FCE" w14:textId="3B811D05" w:rsidR="00605F0E" w:rsidRDefault="00605F0E" w:rsidP="00A14CD9">
      <w:pPr>
        <w:ind w:firstLine="14.40pt"/>
        <w:jc w:val="start"/>
      </w:pPr>
      <w:r w:rsidRPr="00605F0E">
        <w:t>iClothing.ie faces competition from various online fashion retailers. Success in this space is influenced by factors such as product variety, pricing strategies, and efficient supply chain management.</w:t>
      </w:r>
    </w:p>
    <w:p w14:paraId="34967982" w14:textId="34EC869A" w:rsidR="00605F0E" w:rsidRDefault="00605F0E" w:rsidP="00605F0E">
      <w:pPr>
        <w:pStyle w:val="Heading2"/>
        <w:numPr>
          <w:ilvl w:val="0"/>
          <w:numId w:val="0"/>
        </w:numPr>
        <w:ind w:firstLine="14.40pt"/>
        <w:rPr>
          <w:b/>
          <w:bCs/>
        </w:rPr>
      </w:pPr>
      <w:r>
        <w:rPr>
          <w:b/>
          <w:bCs/>
          <w:spacing w:val="-1"/>
          <w:lang w:eastAsia="x-none"/>
        </w:rPr>
        <w:t xml:space="preserve">E. </w:t>
      </w:r>
      <w:r w:rsidRPr="00605F0E">
        <w:rPr>
          <w:b/>
          <w:bCs/>
          <w:spacing w:val="-1"/>
          <w:lang w:eastAsia="x-none"/>
        </w:rPr>
        <w:t>E-commerce and Strategy</w:t>
      </w:r>
      <w:r w:rsidRPr="00074F47">
        <w:rPr>
          <w:b/>
          <w:bCs/>
        </w:rPr>
        <w:t>:</w:t>
      </w:r>
    </w:p>
    <w:p w14:paraId="39B95A00" w14:textId="4464507D" w:rsidR="00A14CD9" w:rsidRDefault="00605F0E" w:rsidP="00605F0E">
      <w:pPr>
        <w:ind w:firstLine="14.40pt"/>
        <w:jc w:val="start"/>
      </w:pPr>
      <w:r w:rsidRPr="00605F0E">
        <w:t>Being an online retailer, iClothing.ie inherently follows an e-commerce strategy. The emphasis is on providing a seamless online shopping experience, including features like easy navigation and secure payment options.</w:t>
      </w:r>
    </w:p>
    <w:p w14:paraId="03C87989" w14:textId="15B21FE2" w:rsidR="00605F0E" w:rsidRDefault="00605F0E" w:rsidP="00605F0E">
      <w:pPr>
        <w:pStyle w:val="Heading2"/>
        <w:numPr>
          <w:ilvl w:val="0"/>
          <w:numId w:val="0"/>
        </w:numPr>
        <w:ind w:firstLine="14.40pt"/>
        <w:rPr>
          <w:b/>
          <w:bCs/>
        </w:rPr>
      </w:pPr>
      <w:r>
        <w:rPr>
          <w:b/>
          <w:bCs/>
          <w:spacing w:val="-1"/>
          <w:lang w:eastAsia="x-none"/>
        </w:rPr>
        <w:t>F.</w:t>
      </w:r>
      <w:r>
        <w:t xml:space="preserve"> </w:t>
      </w:r>
      <w:r w:rsidRPr="00605F0E">
        <w:rPr>
          <w:b/>
          <w:bCs/>
          <w:spacing w:val="-1"/>
          <w:lang w:eastAsia="x-none"/>
        </w:rPr>
        <w:t>Supply Chain Management and Sustainability</w:t>
      </w:r>
      <w:r w:rsidRPr="00074F47">
        <w:rPr>
          <w:b/>
          <w:bCs/>
        </w:rPr>
        <w:t>:</w:t>
      </w:r>
    </w:p>
    <w:p w14:paraId="1B902882" w14:textId="1BCC822F" w:rsidR="00DA414A" w:rsidRDefault="00605F0E" w:rsidP="00605F0E">
      <w:pPr>
        <w:pStyle w:val="BodyText"/>
        <w:ind w:firstLine="0pt"/>
        <w:rPr>
          <w:spacing w:val="0"/>
          <w:lang w:val="en-US" w:eastAsia="en-US"/>
        </w:rPr>
      </w:pPr>
      <w:r>
        <w:rPr>
          <w:spacing w:val="0"/>
          <w:lang w:val="en-US" w:eastAsia="en-US"/>
        </w:rPr>
        <w:tab/>
      </w:r>
      <w:r w:rsidRPr="00605F0E">
        <w:rPr>
          <w:spacing w:val="0"/>
          <w:lang w:val="en-US" w:eastAsia="en-US"/>
        </w:rPr>
        <w:t xml:space="preserve">Efficient supply chain management is crucial for </w:t>
      </w:r>
      <w:proofErr w:type="spellStart"/>
      <w:r w:rsidRPr="00605F0E">
        <w:rPr>
          <w:spacing w:val="0"/>
          <w:lang w:val="en-US" w:eastAsia="en-US"/>
        </w:rPr>
        <w:t>iClothing.ie's</w:t>
      </w:r>
      <w:proofErr w:type="spellEnd"/>
      <w:r w:rsidRPr="00605F0E">
        <w:rPr>
          <w:spacing w:val="0"/>
          <w:lang w:val="en-US" w:eastAsia="en-US"/>
        </w:rPr>
        <w:t xml:space="preserve"> success. Streamlining logistics and exploring sustainable sourcing practices align with industry trends</w:t>
      </w:r>
      <w:r>
        <w:rPr>
          <w:spacing w:val="0"/>
          <w:lang w:val="en-US" w:eastAsia="en-US"/>
        </w:rPr>
        <w:t>.</w:t>
      </w:r>
    </w:p>
    <w:p w14:paraId="349B1DBB" w14:textId="77777777" w:rsidR="003A45ED" w:rsidRPr="004606DC" w:rsidRDefault="003A45ED" w:rsidP="00605F0E">
      <w:pPr>
        <w:pStyle w:val="BodyText"/>
        <w:ind w:firstLine="0pt"/>
        <w:rPr>
          <w:spacing w:val="0"/>
          <w:lang w:val="en-US" w:eastAsia="en-US"/>
        </w:rPr>
      </w:pPr>
    </w:p>
    <w:p w14:paraId="2CDADFBE" w14:textId="0C32E9A0" w:rsidR="009303D9" w:rsidRDefault="00BE0BF8" w:rsidP="00BE0BF8">
      <w:pPr>
        <w:pStyle w:val="Heading1"/>
        <w:numPr>
          <w:ilvl w:val="0"/>
          <w:numId w:val="0"/>
        </w:numPr>
      </w:pPr>
      <w:r>
        <w:t xml:space="preserve">III. </w:t>
      </w:r>
      <w:r w:rsidR="00BC4BF8">
        <w:t>Scope of process</w:t>
      </w:r>
    </w:p>
    <w:p w14:paraId="63702AB1" w14:textId="55DA24CF" w:rsidR="004606DC" w:rsidRDefault="003111A7" w:rsidP="003A45ED">
      <w:pPr>
        <w:pStyle w:val="Heading2"/>
        <w:numPr>
          <w:ilvl w:val="0"/>
          <w:numId w:val="0"/>
        </w:numPr>
        <w:ind w:start="14.40pt"/>
        <w:jc w:val="both"/>
        <w:rPr>
          <w:i w:val="0"/>
          <w:iCs w:val="0"/>
          <w:noProof w:val="0"/>
          <w:spacing w:val="-1"/>
          <w:lang w:val="x-none" w:eastAsia="x-none"/>
        </w:rPr>
      </w:pPr>
      <w:r w:rsidRPr="003111A7">
        <w:rPr>
          <w:i w:val="0"/>
          <w:iCs w:val="0"/>
          <w:noProof w:val="0"/>
          <w:spacing w:val="-1"/>
          <w:lang w:val="x-none" w:eastAsia="x-none"/>
        </w:rPr>
        <w:t xml:space="preserve">The Project Scope includes implementation of a end-to-end Business Intelligence (BI) </w:t>
      </w:r>
      <w:r w:rsidR="00BC4BF8" w:rsidRPr="003111A7">
        <w:rPr>
          <w:i w:val="0"/>
          <w:iCs w:val="0"/>
          <w:noProof w:val="0"/>
          <w:spacing w:val="-1"/>
          <w:lang w:val="x-none" w:eastAsia="x-none"/>
        </w:rPr>
        <w:t xml:space="preserve">Solution. </w:t>
      </w:r>
      <w:r w:rsidR="00F447E5" w:rsidRPr="00F447E5">
        <w:rPr>
          <w:i w:val="0"/>
          <w:iCs w:val="0"/>
          <w:noProof w:val="0"/>
          <w:spacing w:val="-1"/>
          <w:lang w:val="x-none" w:eastAsia="x-none"/>
        </w:rPr>
        <w:t>The Business Intelligence solution seeks to offer in-depth understanding of product effectiveness, customer inclinations, and buying behaviors.</w:t>
      </w:r>
      <w:r w:rsidRPr="003111A7">
        <w:rPr>
          <w:i w:val="0"/>
          <w:iCs w:val="0"/>
          <w:noProof w:val="0"/>
          <w:spacing w:val="-1"/>
          <w:lang w:val="x-none" w:eastAsia="x-none"/>
        </w:rPr>
        <w:t xml:space="preserve"> It will identify bottlenecks or areas for improvement in logistics, order processing, and other operations</w:t>
      </w:r>
    </w:p>
    <w:p w14:paraId="4CC7A5C1" w14:textId="77777777" w:rsidR="003A45ED" w:rsidRPr="003A45ED" w:rsidRDefault="003A45ED" w:rsidP="003A45ED">
      <w:pPr>
        <w:rPr>
          <w:lang w:val="x-none" w:eastAsia="x-none"/>
        </w:rPr>
      </w:pPr>
    </w:p>
    <w:p w14:paraId="4314064A" w14:textId="45D2E6F8" w:rsidR="009303D9" w:rsidRDefault="00BE0BF8" w:rsidP="00BE0BF8">
      <w:pPr>
        <w:pStyle w:val="Heading1"/>
        <w:numPr>
          <w:ilvl w:val="0"/>
          <w:numId w:val="0"/>
        </w:numPr>
      </w:pPr>
      <w:r>
        <w:t xml:space="preserve">IV. </w:t>
      </w:r>
      <w:r w:rsidR="00BC4BF8" w:rsidRPr="00BC4BF8">
        <w:t>Project Approach</w:t>
      </w:r>
    </w:p>
    <w:p w14:paraId="5F4DD80E" w14:textId="2C1BB408" w:rsidR="00C93B9C" w:rsidRDefault="00BC4BF8" w:rsidP="00C93B9C">
      <w:pPr>
        <w:pStyle w:val="BodyText"/>
      </w:pPr>
      <w:r w:rsidRPr="00BC4BF8">
        <w:t xml:space="preserve">The scope of processes involves structuring your entire strategy plan based on the Balanced Scorecard </w:t>
      </w:r>
      <w:r w:rsidR="003A45ED" w:rsidRPr="00BC4BF8">
        <w:t>approach</w:t>
      </w:r>
      <w:r w:rsidR="003A45ED">
        <w:rPr>
          <w:lang w:val="en-US"/>
        </w:rPr>
        <w:t>.</w:t>
      </w:r>
      <w:r w:rsidR="003A45ED" w:rsidRPr="00F447E5">
        <w:t xml:space="preserve"> The</w:t>
      </w:r>
      <w:r w:rsidR="00F447E5" w:rsidRPr="00F447E5">
        <w:t xml:space="preserve"> Balanced Scorecard is a strategic management framework that offers a holistic and well-rounded assessment of an organization's performance.</w:t>
      </w:r>
      <w:r w:rsidR="00F447E5">
        <w:rPr>
          <w:lang w:val="en-US"/>
        </w:rPr>
        <w:t xml:space="preserve"> </w:t>
      </w:r>
      <w:r w:rsidRPr="00BC4BF8">
        <w:t>The framework is structured around ​four key perspectives:​ ​financial, customer, internal processes, and learning and growth​, providing a well-rounded approach to strategic management and decision-making.</w:t>
      </w:r>
      <w:r w:rsidR="009303D9" w:rsidRPr="005B520E">
        <w:t>.</w:t>
      </w:r>
    </w:p>
    <w:p w14:paraId="2F023465" w14:textId="77777777" w:rsidR="009F036E" w:rsidRDefault="009F036E" w:rsidP="00C93B9C">
      <w:pPr>
        <w:pStyle w:val="BodyText"/>
      </w:pPr>
    </w:p>
    <w:p w14:paraId="1F3F9331" w14:textId="526CE54F" w:rsidR="00C93B9C" w:rsidRPr="00074F47" w:rsidRDefault="00C93B9C" w:rsidP="00C93B9C">
      <w:pPr>
        <w:pStyle w:val="Heading2"/>
        <w:numPr>
          <w:ilvl w:val="0"/>
          <w:numId w:val="0"/>
        </w:numPr>
        <w:ind w:firstLine="14.40pt"/>
        <w:rPr>
          <w:b/>
          <w:bCs/>
        </w:rPr>
      </w:pPr>
      <w:r w:rsidRPr="00074F47">
        <w:rPr>
          <w:b/>
          <w:bCs/>
          <w:spacing w:val="-1"/>
          <w:lang w:eastAsia="x-none"/>
        </w:rPr>
        <w:lastRenderedPageBreak/>
        <w:t>A.</w:t>
      </w:r>
      <w:r w:rsidRPr="00074F47">
        <w:rPr>
          <w:b/>
          <w:bCs/>
        </w:rPr>
        <w:t xml:space="preserve"> Financial Perspective :</w:t>
      </w:r>
    </w:p>
    <w:p w14:paraId="17036333" w14:textId="5F5E8352" w:rsidR="00C93B9C" w:rsidRPr="00C93B9C" w:rsidRDefault="00BC4BF8" w:rsidP="00C93B9C">
      <w:pPr>
        <w:pStyle w:val="Heading3"/>
        <w:numPr>
          <w:ilvl w:val="0"/>
          <w:numId w:val="0"/>
        </w:numPr>
        <w:ind w:firstLine="14.40pt"/>
        <w:rPr>
          <w:bCs/>
          <w:i w:val="0"/>
          <w:iCs w:val="0"/>
          <w:noProof w:val="0"/>
          <w:spacing w:val="-1"/>
          <w:lang w:val="x-none" w:eastAsia="x-none"/>
        </w:rPr>
      </w:pPr>
      <w:r w:rsidRPr="00BC4BF8">
        <w:rPr>
          <w:bCs/>
          <w:i w:val="0"/>
          <w:iCs w:val="0"/>
          <w:noProof w:val="0"/>
          <w:spacing w:val="-1"/>
          <w:lang w:val="x-none" w:eastAsia="x-none"/>
        </w:rPr>
        <w:t>Implementing a Business Intelligence (BI) dashboard at iClothing</w:t>
      </w:r>
      <w:r>
        <w:rPr>
          <w:bCs/>
          <w:i w:val="0"/>
          <w:iCs w:val="0"/>
          <w:noProof w:val="0"/>
          <w:spacing w:val="-1"/>
          <w:lang w:eastAsia="x-none"/>
        </w:rPr>
        <w:t>.ie</w:t>
      </w:r>
      <w:r w:rsidRPr="00BC4BF8">
        <w:rPr>
          <w:bCs/>
          <w:i w:val="0"/>
          <w:iCs w:val="0"/>
          <w:noProof w:val="0"/>
          <w:spacing w:val="-1"/>
          <w:lang w:val="x-none" w:eastAsia="x-none"/>
        </w:rPr>
        <w:t xml:space="preserve"> can enhance decision-making, streamline operations, and focus strategies. By leveraging data-driven intelligence, iClothing</w:t>
      </w:r>
      <w:r>
        <w:rPr>
          <w:bCs/>
          <w:i w:val="0"/>
          <w:iCs w:val="0"/>
          <w:noProof w:val="0"/>
          <w:spacing w:val="-1"/>
          <w:lang w:eastAsia="x-none"/>
        </w:rPr>
        <w:t>.ie</w:t>
      </w:r>
      <w:r w:rsidRPr="00BC4BF8">
        <w:rPr>
          <w:bCs/>
          <w:i w:val="0"/>
          <w:iCs w:val="0"/>
          <w:noProof w:val="0"/>
          <w:spacing w:val="-1"/>
          <w:lang w:val="x-none" w:eastAsia="x-none"/>
        </w:rPr>
        <w:t xml:space="preserve"> can improve financial performance through increased sales, optimized costs, and enhanced customer satisfaction and loyalty. </w:t>
      </w:r>
    </w:p>
    <w:p w14:paraId="0A93A283" w14:textId="264C7CDA" w:rsidR="006F6D3D" w:rsidRPr="00074F47" w:rsidRDefault="00C93B9C" w:rsidP="00C93B9C">
      <w:pPr>
        <w:pStyle w:val="Heading2"/>
        <w:numPr>
          <w:ilvl w:val="0"/>
          <w:numId w:val="0"/>
        </w:numPr>
        <w:ind w:firstLine="14.40pt"/>
        <w:rPr>
          <w:b/>
          <w:bCs/>
        </w:rPr>
      </w:pPr>
      <w:r w:rsidRPr="00074F47">
        <w:rPr>
          <w:b/>
          <w:bCs/>
          <w:spacing w:val="-1"/>
          <w:lang w:eastAsia="x-none"/>
        </w:rPr>
        <w:t>B..</w:t>
      </w:r>
      <w:r w:rsidRPr="00074F47">
        <w:rPr>
          <w:b/>
          <w:bCs/>
        </w:rPr>
        <w:t xml:space="preserve"> Customer Perspective :</w:t>
      </w:r>
    </w:p>
    <w:p w14:paraId="5E02F862" w14:textId="1274CF2C" w:rsidR="00BC4BF8" w:rsidRDefault="00C27F2A" w:rsidP="00C27F2A">
      <w:pPr>
        <w:pStyle w:val="BodyText"/>
        <w:ind w:firstLine="0pt"/>
      </w:pPr>
      <w:r>
        <w:tab/>
      </w:r>
      <w:r w:rsidR="00BC4BF8" w:rsidRPr="00BC4BF8">
        <w:t>Implementing Business Intelligence (BI) dashboard for iClothing.ie from the customer perspective can lead to improved service, personalized interactions, effective communication, customer retention, efficient order management, and continuous feedback for enhancement, ultimately contributing to a positive and satisfying shopping experience for iClothing.ie 's customers.</w:t>
      </w:r>
    </w:p>
    <w:p w14:paraId="732E5DF4" w14:textId="66EDF383" w:rsidR="00C27F2A" w:rsidRPr="00074F47" w:rsidRDefault="00C93B9C" w:rsidP="00C93B9C">
      <w:pPr>
        <w:pStyle w:val="Heading2"/>
        <w:numPr>
          <w:ilvl w:val="0"/>
          <w:numId w:val="0"/>
        </w:numPr>
        <w:ind w:firstLine="14.40pt"/>
        <w:rPr>
          <w:b/>
          <w:bCs/>
        </w:rPr>
      </w:pPr>
      <w:r w:rsidRPr="00074F47">
        <w:rPr>
          <w:b/>
          <w:bCs/>
          <w:spacing w:val="-1"/>
          <w:lang w:eastAsia="x-none"/>
        </w:rPr>
        <w:t>C..</w:t>
      </w:r>
      <w:r w:rsidRPr="00074F47">
        <w:rPr>
          <w:b/>
          <w:bCs/>
        </w:rPr>
        <w:t xml:space="preserve"> Internal Process Perspective :</w:t>
      </w:r>
    </w:p>
    <w:p w14:paraId="33F48FEB" w14:textId="484207BB" w:rsidR="00C27F2A" w:rsidRPr="00E84C01" w:rsidRDefault="00C27F2A" w:rsidP="00C27F2A">
      <w:pPr>
        <w:pStyle w:val="Heading4"/>
        <w:numPr>
          <w:ilvl w:val="0"/>
          <w:numId w:val="0"/>
        </w:numPr>
        <w:rPr>
          <w:b/>
          <w:bCs/>
          <w:i w:val="0"/>
          <w:iCs w:val="0"/>
        </w:rPr>
      </w:pPr>
      <w:r>
        <w:t xml:space="preserve">       </w:t>
      </w:r>
      <w:r w:rsidRPr="00C27F2A">
        <w:rPr>
          <w:i w:val="0"/>
          <w:iCs w:val="0"/>
        </w:rPr>
        <w:t>Implementing Business Intelligence (BI) dashboard for iClothing.ie from an Internal Processes perspective can enhance efficiency in order processing, inventory management, customer service, marketing, communication, and overall.</w:t>
      </w:r>
    </w:p>
    <w:p w14:paraId="0284AC76" w14:textId="51802BED" w:rsidR="00E84C01" w:rsidRPr="00074F47" w:rsidRDefault="00C93B9C" w:rsidP="00C93B9C">
      <w:pPr>
        <w:pStyle w:val="Heading2"/>
        <w:numPr>
          <w:ilvl w:val="0"/>
          <w:numId w:val="0"/>
        </w:numPr>
        <w:ind w:firstLine="14.40pt"/>
        <w:rPr>
          <w:b/>
          <w:bCs/>
        </w:rPr>
      </w:pPr>
      <w:r w:rsidRPr="00074F47">
        <w:rPr>
          <w:b/>
          <w:bCs/>
          <w:spacing w:val="-1"/>
          <w:lang w:eastAsia="x-none"/>
        </w:rPr>
        <w:t>D..</w:t>
      </w:r>
      <w:r w:rsidRPr="00074F47">
        <w:rPr>
          <w:b/>
          <w:bCs/>
        </w:rPr>
        <w:t xml:space="preserve"> Learning and Growth Perspective:</w:t>
      </w:r>
    </w:p>
    <w:p w14:paraId="5095386C" w14:textId="3284E181" w:rsidR="00E84C01" w:rsidRDefault="00E84C01" w:rsidP="004606DC">
      <w:pPr>
        <w:ind w:firstLine="14.40pt"/>
        <w:jc w:val="both"/>
      </w:pPr>
      <w:r w:rsidRPr="00E84C01">
        <w:t>Business Intelligence (BI) dashboard implementation involves training employees to effectively use the system to manage customer relationships. This training contributes to the learning aspect, enhancing employees' skills and knowledge in customer engagement and service.</w:t>
      </w:r>
    </w:p>
    <w:p w14:paraId="66CFA441" w14:textId="7BCDB5BA" w:rsidR="00E84C01" w:rsidRDefault="00BE0BF8" w:rsidP="00BE0BF8">
      <w:pPr>
        <w:pStyle w:val="Heading1"/>
        <w:numPr>
          <w:ilvl w:val="0"/>
          <w:numId w:val="0"/>
        </w:numPr>
      </w:pPr>
      <w:r>
        <w:t xml:space="preserve">V. </w:t>
      </w:r>
      <w:r w:rsidR="00E84C01" w:rsidRPr="00BC4BF8">
        <w:t xml:space="preserve">Project </w:t>
      </w:r>
      <w:r w:rsidR="003908E1">
        <w:t>Tools and applications review:</w:t>
      </w:r>
    </w:p>
    <w:p w14:paraId="31372C04" w14:textId="4A6F144B" w:rsidR="00E84C01" w:rsidRDefault="00E84C01" w:rsidP="00E84C01">
      <w:pPr>
        <w:jc w:val="both"/>
      </w:pPr>
      <w:r w:rsidRPr="00E84C01">
        <w:t>When choosing tools and applications for the project, we considered multiple parameters for comparison.</w:t>
      </w:r>
    </w:p>
    <w:tbl>
      <w:tblPr>
        <w:tblStyle w:val="TableGrid"/>
        <w:tblpPr w:leftFromText="180" w:rightFromText="180" w:vertAnchor="text" w:horzAnchor="margin" w:tblpY="117"/>
        <w:tblW w:w="242.75pt" w:type="dxa"/>
        <w:tblLook w:firstRow="1" w:lastRow="0" w:firstColumn="1" w:lastColumn="0" w:noHBand="0" w:noVBand="1"/>
      </w:tblPr>
      <w:tblGrid>
        <w:gridCol w:w="1517"/>
        <w:gridCol w:w="1319"/>
        <w:gridCol w:w="2019"/>
      </w:tblGrid>
      <w:tr w:rsidR="003908E1" w:rsidRPr="00C574E0" w14:paraId="47393FB0" w14:textId="77777777" w:rsidTr="003908E1">
        <w:trPr>
          <w:trHeight w:val="230"/>
        </w:trPr>
        <w:tc>
          <w:tcPr>
            <w:tcW w:w="0pt" w:type="dxa"/>
            <w:shd w:val="clear" w:color="auto" w:fill="D9D9D9" w:themeFill="background1" w:themeFillShade="D9"/>
            <w:hideMark/>
          </w:tcPr>
          <w:p w14:paraId="24786DEF" w14:textId="77777777" w:rsidR="004606DC" w:rsidRPr="00C574E0" w:rsidRDefault="004606DC" w:rsidP="003908E1">
            <w:pPr>
              <w:rPr>
                <w:rFonts w:asciiTheme="majorHAnsi" w:eastAsia="Times New Roman" w:hAnsiTheme="majorHAnsi" w:cstheme="majorHAnsi"/>
                <w:b/>
                <w:bCs/>
                <w:color w:val="002060"/>
                <w:kern w:val="0"/>
                <w:sz w:val="18"/>
                <w:szCs w:val="18"/>
                <w14:ligatures w14:val="none"/>
              </w:rPr>
            </w:pPr>
            <w:r w:rsidRPr="00C574E0">
              <w:rPr>
                <w:rFonts w:asciiTheme="majorHAnsi" w:eastAsia="Times New Roman" w:hAnsiTheme="majorHAnsi" w:cstheme="majorHAnsi"/>
                <w:b/>
                <w:bCs/>
                <w:color w:val="000000" w:themeColor="text1"/>
                <w:kern w:val="0"/>
                <w:sz w:val="18"/>
                <w:szCs w:val="18"/>
                <w14:ligatures w14:val="none"/>
              </w:rPr>
              <w:t>Feature</w:t>
            </w:r>
          </w:p>
        </w:tc>
        <w:tc>
          <w:tcPr>
            <w:tcW w:w="0pt" w:type="dxa"/>
            <w:shd w:val="clear" w:color="auto" w:fill="D9D9D9" w:themeFill="background1" w:themeFillShade="D9"/>
            <w:hideMark/>
          </w:tcPr>
          <w:p w14:paraId="3B1E35BA" w14:textId="77777777" w:rsidR="004606DC" w:rsidRPr="00C574E0" w:rsidRDefault="004606DC" w:rsidP="003908E1">
            <w:pPr>
              <w:rPr>
                <w:rFonts w:asciiTheme="majorHAnsi" w:eastAsia="Times New Roman" w:hAnsiTheme="majorHAnsi" w:cstheme="majorHAnsi"/>
                <w:b/>
                <w:bCs/>
                <w:color w:val="002060"/>
                <w:kern w:val="0"/>
                <w:sz w:val="18"/>
                <w:szCs w:val="18"/>
                <w14:ligatures w14:val="none"/>
              </w:rPr>
            </w:pPr>
            <w:r w:rsidRPr="00C574E0">
              <w:rPr>
                <w:rFonts w:asciiTheme="majorHAnsi" w:eastAsia="Times New Roman" w:hAnsiTheme="majorHAnsi" w:cstheme="majorHAnsi"/>
                <w:b/>
                <w:bCs/>
                <w:color w:val="000000" w:themeColor="text1"/>
                <w:kern w:val="0"/>
                <w:sz w:val="18"/>
                <w:szCs w:val="18"/>
                <w14:ligatures w14:val="none"/>
              </w:rPr>
              <w:t>Power BI</w:t>
            </w:r>
          </w:p>
        </w:tc>
        <w:tc>
          <w:tcPr>
            <w:tcW w:w="76.25pt" w:type="dxa"/>
            <w:shd w:val="clear" w:color="auto" w:fill="D9D9D9" w:themeFill="background1" w:themeFillShade="D9"/>
            <w:hideMark/>
          </w:tcPr>
          <w:p w14:paraId="10FFFA7D" w14:textId="77777777" w:rsidR="004606DC" w:rsidRPr="00C574E0" w:rsidRDefault="004606DC" w:rsidP="003908E1">
            <w:pPr>
              <w:rPr>
                <w:rFonts w:asciiTheme="majorHAnsi" w:eastAsia="Times New Roman" w:hAnsiTheme="majorHAnsi" w:cstheme="majorHAnsi"/>
                <w:b/>
                <w:bCs/>
                <w:color w:val="002060"/>
                <w:kern w:val="0"/>
                <w:sz w:val="18"/>
                <w:szCs w:val="18"/>
                <w14:ligatures w14:val="none"/>
              </w:rPr>
            </w:pPr>
            <w:r w:rsidRPr="00C574E0">
              <w:rPr>
                <w:rFonts w:asciiTheme="majorHAnsi" w:eastAsia="Times New Roman" w:hAnsiTheme="majorHAnsi" w:cstheme="majorHAnsi"/>
                <w:b/>
                <w:bCs/>
                <w:color w:val="000000" w:themeColor="text1"/>
                <w:kern w:val="0"/>
                <w:sz w:val="18"/>
                <w:szCs w:val="18"/>
                <w14:ligatures w14:val="none"/>
              </w:rPr>
              <w:t>Tableau</w:t>
            </w:r>
          </w:p>
        </w:tc>
      </w:tr>
      <w:tr w:rsidR="003908E1" w:rsidRPr="00C574E0" w14:paraId="3B030710" w14:textId="77777777" w:rsidTr="003908E1">
        <w:trPr>
          <w:trHeight w:val="293"/>
        </w:trPr>
        <w:tc>
          <w:tcPr>
            <w:tcW w:w="0pt" w:type="dxa"/>
            <w:hideMark/>
          </w:tcPr>
          <w:p w14:paraId="7A4D1834" w14:textId="77777777" w:rsidR="004606DC" w:rsidRPr="00A327F6" w:rsidRDefault="004606DC" w:rsidP="003908E1">
            <w:pPr>
              <w:rPr>
                <w:rFonts w:ascii="Times New Roman" w:eastAsia="Times New Roman" w:hAnsi="Times New Roman" w:cs="Times New Roman"/>
                <w:kern w:val="0"/>
                <w:sz w:val="18"/>
                <w:szCs w:val="18"/>
                <w14:ligatures w14:val="none"/>
              </w:rPr>
            </w:pPr>
            <w:r w:rsidRPr="00A327F6">
              <w:rPr>
                <w:rFonts w:ascii="Times New Roman" w:eastAsia="Times New Roman" w:hAnsi="Times New Roman" w:cs="Times New Roman"/>
                <w:kern w:val="0"/>
                <w:sz w:val="18"/>
                <w:szCs w:val="18"/>
                <w14:ligatures w14:val="none"/>
              </w:rPr>
              <w:t>User Interface</w:t>
            </w:r>
          </w:p>
        </w:tc>
        <w:tc>
          <w:tcPr>
            <w:tcW w:w="0pt" w:type="dxa"/>
            <w:hideMark/>
          </w:tcPr>
          <w:p w14:paraId="7AA677DA" w14:textId="77777777" w:rsidR="004606DC" w:rsidRPr="00A327F6" w:rsidRDefault="004606DC" w:rsidP="003908E1">
            <w:pPr>
              <w:rPr>
                <w:rFonts w:ascii="Times New Roman" w:eastAsia="Times New Roman" w:hAnsi="Times New Roman" w:cs="Times New Roman"/>
                <w:kern w:val="0"/>
                <w:sz w:val="18"/>
                <w:szCs w:val="18"/>
                <w14:ligatures w14:val="none"/>
              </w:rPr>
            </w:pPr>
            <w:r w:rsidRPr="00A327F6">
              <w:rPr>
                <w:rFonts w:ascii="Times New Roman" w:eastAsia="Times New Roman" w:hAnsi="Times New Roman" w:cs="Times New Roman"/>
                <w:kern w:val="0"/>
                <w:sz w:val="18"/>
                <w:szCs w:val="18"/>
                <w14:ligatures w14:val="none"/>
              </w:rPr>
              <w:t>Intuitive, user-friendly, Microsoft-style</w:t>
            </w:r>
          </w:p>
        </w:tc>
        <w:tc>
          <w:tcPr>
            <w:tcW w:w="76.25pt" w:type="dxa"/>
            <w:hideMark/>
          </w:tcPr>
          <w:p w14:paraId="5F50D4DD" w14:textId="77777777" w:rsidR="004606DC" w:rsidRPr="00A327F6" w:rsidRDefault="004606DC" w:rsidP="003908E1">
            <w:pPr>
              <w:rPr>
                <w:rFonts w:ascii="Times New Roman" w:eastAsia="Times New Roman" w:hAnsi="Times New Roman" w:cs="Times New Roman"/>
                <w:kern w:val="0"/>
                <w:sz w:val="18"/>
                <w:szCs w:val="18"/>
                <w14:ligatures w14:val="none"/>
              </w:rPr>
            </w:pPr>
            <w:r w:rsidRPr="00A327F6">
              <w:rPr>
                <w:rFonts w:ascii="Times New Roman" w:eastAsia="Times New Roman" w:hAnsi="Times New Roman" w:cs="Times New Roman"/>
                <w:kern w:val="0"/>
                <w:sz w:val="18"/>
                <w:szCs w:val="18"/>
                <w14:ligatures w14:val="none"/>
              </w:rPr>
              <w:t>Visually appealing, interactive</w:t>
            </w:r>
          </w:p>
        </w:tc>
      </w:tr>
      <w:tr w:rsidR="003908E1" w:rsidRPr="00C574E0" w14:paraId="5CF2B8A4" w14:textId="77777777" w:rsidTr="003908E1">
        <w:trPr>
          <w:trHeight w:val="466"/>
        </w:trPr>
        <w:tc>
          <w:tcPr>
            <w:tcW w:w="0pt" w:type="dxa"/>
            <w:hideMark/>
          </w:tcPr>
          <w:p w14:paraId="7E32D669" w14:textId="77777777" w:rsidR="004606DC" w:rsidRPr="00A327F6" w:rsidRDefault="004606DC" w:rsidP="003908E1">
            <w:pPr>
              <w:rPr>
                <w:rFonts w:ascii="Times New Roman" w:eastAsia="Times New Roman" w:hAnsi="Times New Roman" w:cs="Times New Roman"/>
                <w:kern w:val="0"/>
                <w:sz w:val="18"/>
                <w:szCs w:val="18"/>
                <w14:ligatures w14:val="none"/>
              </w:rPr>
            </w:pPr>
            <w:r w:rsidRPr="00A327F6">
              <w:rPr>
                <w:rFonts w:ascii="Times New Roman" w:eastAsia="Times New Roman" w:hAnsi="Times New Roman" w:cs="Times New Roman"/>
                <w:kern w:val="0"/>
                <w:sz w:val="18"/>
                <w:szCs w:val="18"/>
                <w14:ligatures w14:val="none"/>
              </w:rPr>
              <w:t>Integration</w:t>
            </w:r>
          </w:p>
        </w:tc>
        <w:tc>
          <w:tcPr>
            <w:tcW w:w="0pt" w:type="dxa"/>
            <w:hideMark/>
          </w:tcPr>
          <w:p w14:paraId="7F588608" w14:textId="77777777" w:rsidR="004606DC" w:rsidRPr="00A327F6" w:rsidRDefault="004606DC" w:rsidP="003908E1">
            <w:pPr>
              <w:rPr>
                <w:rFonts w:ascii="Times New Roman" w:eastAsia="Times New Roman" w:hAnsi="Times New Roman" w:cs="Times New Roman"/>
                <w:kern w:val="0"/>
                <w:sz w:val="18"/>
                <w:szCs w:val="18"/>
                <w14:ligatures w14:val="none"/>
              </w:rPr>
            </w:pPr>
            <w:r w:rsidRPr="00A327F6">
              <w:rPr>
                <w:rFonts w:ascii="Times New Roman" w:eastAsia="Times New Roman" w:hAnsi="Times New Roman" w:cs="Times New Roman"/>
                <w:kern w:val="0"/>
                <w:sz w:val="18"/>
                <w:szCs w:val="18"/>
                <w14:ligatures w14:val="none"/>
              </w:rPr>
              <w:t>Seamless with Microsoft products</w:t>
            </w:r>
          </w:p>
        </w:tc>
        <w:tc>
          <w:tcPr>
            <w:tcW w:w="76.25pt" w:type="dxa"/>
            <w:hideMark/>
          </w:tcPr>
          <w:p w14:paraId="021AE5E8" w14:textId="77777777" w:rsidR="004606DC" w:rsidRPr="00A327F6" w:rsidRDefault="004606DC" w:rsidP="003908E1">
            <w:pPr>
              <w:rPr>
                <w:rFonts w:ascii="Times New Roman" w:eastAsia="Times New Roman" w:hAnsi="Times New Roman" w:cs="Times New Roman"/>
                <w:kern w:val="0"/>
                <w:sz w:val="18"/>
                <w:szCs w:val="18"/>
                <w14:ligatures w14:val="none"/>
              </w:rPr>
            </w:pPr>
            <w:r w:rsidRPr="00A327F6">
              <w:rPr>
                <w:rFonts w:ascii="Times New Roman" w:eastAsia="Times New Roman" w:hAnsi="Times New Roman" w:cs="Times New Roman"/>
                <w:kern w:val="0"/>
                <w:sz w:val="18"/>
                <w:szCs w:val="18"/>
                <w14:ligatures w14:val="none"/>
              </w:rPr>
              <w:t>Integrates well with various platforms</w:t>
            </w:r>
          </w:p>
        </w:tc>
      </w:tr>
      <w:tr w:rsidR="003908E1" w:rsidRPr="00C574E0" w14:paraId="093979D2" w14:textId="77777777" w:rsidTr="003908E1">
        <w:trPr>
          <w:trHeight w:val="475"/>
        </w:trPr>
        <w:tc>
          <w:tcPr>
            <w:tcW w:w="0pt" w:type="dxa"/>
            <w:hideMark/>
          </w:tcPr>
          <w:p w14:paraId="66A250BB" w14:textId="77777777" w:rsidR="004606DC" w:rsidRPr="00A327F6" w:rsidRDefault="004606DC" w:rsidP="003908E1">
            <w:pPr>
              <w:rPr>
                <w:rFonts w:ascii="Times New Roman" w:eastAsia="Times New Roman" w:hAnsi="Times New Roman" w:cs="Times New Roman"/>
                <w:kern w:val="0"/>
                <w:sz w:val="18"/>
                <w:szCs w:val="18"/>
                <w14:ligatures w14:val="none"/>
              </w:rPr>
            </w:pPr>
            <w:r w:rsidRPr="00A327F6">
              <w:rPr>
                <w:rFonts w:ascii="Times New Roman" w:eastAsia="Times New Roman" w:hAnsi="Times New Roman" w:cs="Times New Roman"/>
                <w:kern w:val="0"/>
                <w:sz w:val="18"/>
                <w:szCs w:val="18"/>
                <w14:ligatures w14:val="none"/>
              </w:rPr>
              <w:t>Cost</w:t>
            </w:r>
          </w:p>
        </w:tc>
        <w:tc>
          <w:tcPr>
            <w:tcW w:w="0pt" w:type="dxa"/>
            <w:hideMark/>
          </w:tcPr>
          <w:p w14:paraId="7C000F04" w14:textId="77777777" w:rsidR="004606DC" w:rsidRPr="00A327F6" w:rsidRDefault="004606DC" w:rsidP="003908E1">
            <w:pPr>
              <w:rPr>
                <w:rFonts w:ascii="Times New Roman" w:eastAsia="Times New Roman" w:hAnsi="Times New Roman" w:cs="Times New Roman"/>
                <w:kern w:val="0"/>
                <w:sz w:val="18"/>
                <w:szCs w:val="18"/>
                <w14:ligatures w14:val="none"/>
              </w:rPr>
            </w:pPr>
            <w:r w:rsidRPr="00A327F6">
              <w:rPr>
                <w:rFonts w:ascii="Times New Roman" w:eastAsia="Times New Roman" w:hAnsi="Times New Roman" w:cs="Times New Roman"/>
                <w:kern w:val="0"/>
                <w:sz w:val="18"/>
                <w:szCs w:val="18"/>
                <w14:ligatures w14:val="none"/>
              </w:rPr>
              <w:t>Often more cost-effective, bundled options</w:t>
            </w:r>
          </w:p>
        </w:tc>
        <w:tc>
          <w:tcPr>
            <w:tcW w:w="76.25pt" w:type="dxa"/>
            <w:hideMark/>
          </w:tcPr>
          <w:p w14:paraId="294CFAAD" w14:textId="77777777" w:rsidR="004606DC" w:rsidRPr="00A327F6" w:rsidRDefault="004606DC" w:rsidP="003908E1">
            <w:pPr>
              <w:rPr>
                <w:rFonts w:ascii="Times New Roman" w:eastAsia="Times New Roman" w:hAnsi="Times New Roman" w:cs="Times New Roman"/>
                <w:kern w:val="0"/>
                <w:sz w:val="18"/>
                <w:szCs w:val="18"/>
                <w14:ligatures w14:val="none"/>
              </w:rPr>
            </w:pPr>
            <w:r w:rsidRPr="00A327F6">
              <w:rPr>
                <w:rFonts w:ascii="Times New Roman" w:eastAsia="Times New Roman" w:hAnsi="Times New Roman" w:cs="Times New Roman"/>
                <w:kern w:val="0"/>
                <w:sz w:val="18"/>
                <w:szCs w:val="18"/>
                <w14:ligatures w14:val="none"/>
              </w:rPr>
              <w:t>Tends to be pricier, additional costs</w:t>
            </w:r>
          </w:p>
        </w:tc>
      </w:tr>
      <w:tr w:rsidR="003908E1" w:rsidRPr="00C574E0" w14:paraId="17F10A4F" w14:textId="77777777" w:rsidTr="003908E1">
        <w:trPr>
          <w:trHeight w:val="487"/>
        </w:trPr>
        <w:tc>
          <w:tcPr>
            <w:tcW w:w="0pt" w:type="dxa"/>
            <w:hideMark/>
          </w:tcPr>
          <w:p w14:paraId="7D031EE3" w14:textId="77777777" w:rsidR="004606DC" w:rsidRPr="00A327F6" w:rsidRDefault="004606DC" w:rsidP="003908E1">
            <w:pPr>
              <w:rPr>
                <w:rFonts w:ascii="Times New Roman" w:eastAsia="Times New Roman" w:hAnsi="Times New Roman" w:cs="Times New Roman"/>
                <w:kern w:val="0"/>
                <w:sz w:val="18"/>
                <w:szCs w:val="18"/>
                <w14:ligatures w14:val="none"/>
              </w:rPr>
            </w:pPr>
            <w:r w:rsidRPr="00A327F6">
              <w:rPr>
                <w:rFonts w:ascii="Times New Roman" w:eastAsia="Times New Roman" w:hAnsi="Times New Roman" w:cs="Times New Roman"/>
                <w:kern w:val="0"/>
                <w:sz w:val="18"/>
                <w:szCs w:val="18"/>
                <w14:ligatures w14:val="none"/>
              </w:rPr>
              <w:t>Data Connectivity</w:t>
            </w:r>
          </w:p>
        </w:tc>
        <w:tc>
          <w:tcPr>
            <w:tcW w:w="0pt" w:type="dxa"/>
            <w:hideMark/>
          </w:tcPr>
          <w:p w14:paraId="7BC4F41B" w14:textId="77777777" w:rsidR="004606DC" w:rsidRPr="00A327F6" w:rsidRDefault="004606DC" w:rsidP="003908E1">
            <w:pPr>
              <w:rPr>
                <w:rFonts w:ascii="Times New Roman" w:eastAsia="Times New Roman" w:hAnsi="Times New Roman" w:cs="Times New Roman"/>
                <w:kern w:val="0"/>
                <w:sz w:val="18"/>
                <w:szCs w:val="18"/>
                <w14:ligatures w14:val="none"/>
              </w:rPr>
            </w:pPr>
            <w:r w:rsidRPr="00A327F6">
              <w:rPr>
                <w:rFonts w:ascii="Times New Roman" w:eastAsia="Times New Roman" w:hAnsi="Times New Roman" w:cs="Times New Roman"/>
                <w:kern w:val="0"/>
                <w:sz w:val="18"/>
                <w:szCs w:val="18"/>
                <w14:ligatures w14:val="none"/>
              </w:rPr>
              <w:t>Wide range of native connectors</w:t>
            </w:r>
          </w:p>
        </w:tc>
        <w:tc>
          <w:tcPr>
            <w:tcW w:w="76.25pt" w:type="dxa"/>
            <w:hideMark/>
          </w:tcPr>
          <w:p w14:paraId="4DD5A393" w14:textId="77777777" w:rsidR="004606DC" w:rsidRPr="00A327F6" w:rsidRDefault="004606DC" w:rsidP="003908E1">
            <w:pPr>
              <w:rPr>
                <w:rFonts w:ascii="Times New Roman" w:eastAsia="Times New Roman" w:hAnsi="Times New Roman" w:cs="Times New Roman"/>
                <w:kern w:val="0"/>
                <w:sz w:val="18"/>
                <w:szCs w:val="18"/>
                <w14:ligatures w14:val="none"/>
              </w:rPr>
            </w:pPr>
            <w:r w:rsidRPr="00A327F6">
              <w:rPr>
                <w:rFonts w:ascii="Times New Roman" w:eastAsia="Times New Roman" w:hAnsi="Times New Roman" w:cs="Times New Roman"/>
                <w:kern w:val="0"/>
                <w:sz w:val="18"/>
                <w:szCs w:val="18"/>
                <w14:ligatures w14:val="none"/>
              </w:rPr>
              <w:t>Extensive connectivity options</w:t>
            </w:r>
          </w:p>
        </w:tc>
      </w:tr>
    </w:tbl>
    <w:p w14:paraId="496C5231" w14:textId="46F38352" w:rsidR="004606DC" w:rsidRDefault="009F036E" w:rsidP="00BE0BF8">
      <w:pPr>
        <w:ind w:firstLine="14.40pt"/>
        <w:rPr>
          <w:i/>
          <w:iCs/>
        </w:rPr>
      </w:pPr>
      <w:r w:rsidRPr="00BE0BF8">
        <w:rPr>
          <w:i/>
          <w:iCs/>
        </w:rPr>
        <w:t>Table 1: Power BI Vs Tableau</w:t>
      </w:r>
    </w:p>
    <w:p w14:paraId="66D6A2E8" w14:textId="77777777" w:rsidR="003A45ED" w:rsidRPr="00BE0BF8" w:rsidRDefault="003A45ED" w:rsidP="00BE0BF8">
      <w:pPr>
        <w:ind w:firstLine="14.40pt"/>
        <w:rPr>
          <w:i/>
          <w:iCs/>
        </w:rPr>
      </w:pPr>
    </w:p>
    <w:p w14:paraId="6F8F9BC0" w14:textId="67832F01" w:rsidR="00023ACC" w:rsidRDefault="00BE0BF8" w:rsidP="00BE0BF8">
      <w:pPr>
        <w:pStyle w:val="Heading1"/>
        <w:numPr>
          <w:ilvl w:val="0"/>
          <w:numId w:val="0"/>
        </w:numPr>
      </w:pPr>
      <w:r>
        <w:t xml:space="preserve">VI. </w:t>
      </w:r>
      <w:r w:rsidR="00023ACC" w:rsidRPr="00023ACC">
        <w:t>Project Implementation Tools and Applications Selected</w:t>
      </w:r>
      <w:r w:rsidR="00023ACC">
        <w:t>:</w:t>
      </w:r>
    </w:p>
    <w:p w14:paraId="6C82539F" w14:textId="4165C94B" w:rsidR="00023ACC" w:rsidRDefault="00023ACC" w:rsidP="00E61E26">
      <w:pPr>
        <w:pStyle w:val="ListParagraph"/>
        <w:numPr>
          <w:ilvl w:val="0"/>
          <w:numId w:val="27"/>
        </w:numPr>
        <w:ind w:start="18pt"/>
        <w:jc w:val="start"/>
      </w:pPr>
      <w:r w:rsidRPr="00E61E26">
        <w:rPr>
          <w:b/>
          <w:bCs/>
          <w:i/>
          <w:iCs/>
        </w:rPr>
        <w:t>Power BI</w:t>
      </w:r>
      <w:r w:rsidRPr="00E61E26">
        <w:rPr>
          <w:i/>
          <w:iCs/>
        </w:rPr>
        <w:t>:</w:t>
      </w:r>
      <w:r w:rsidRPr="00023ACC">
        <w:t xml:space="preserve"> Power BI is a versatile and user-friendly business analytics tool that integrates seamlessly with the Microsoft ecosystem, making it a popular choice for organizations looking to derive insights from their data efficiently. Power BI offers a user-friendly platform with strong capabilities, enabling smooth data visualization to </w:t>
      </w:r>
      <w:r w:rsidRPr="00023ACC">
        <w:t>convert intricate datasets into clear and persuasive visuals, promoting improved comprehension and decision-making.</w:t>
      </w:r>
    </w:p>
    <w:p w14:paraId="7CCF1B0C" w14:textId="77777777" w:rsidR="00023ACC" w:rsidRDefault="00023ACC" w:rsidP="00E61E26">
      <w:pPr>
        <w:jc w:val="start"/>
      </w:pPr>
    </w:p>
    <w:p w14:paraId="2B7B3EE4" w14:textId="3C24A6EB" w:rsidR="00023ACC" w:rsidRDefault="00023ACC" w:rsidP="00E61E26">
      <w:pPr>
        <w:pStyle w:val="ListParagraph"/>
        <w:numPr>
          <w:ilvl w:val="0"/>
          <w:numId w:val="27"/>
        </w:numPr>
        <w:ind w:start="18pt"/>
        <w:jc w:val="start"/>
      </w:pPr>
      <w:r w:rsidRPr="00E61E26">
        <w:rPr>
          <w:b/>
          <w:bCs/>
          <w:i/>
          <w:iCs/>
        </w:rPr>
        <w:t>MYSQL</w:t>
      </w:r>
      <w:r w:rsidRPr="00E61E26">
        <w:rPr>
          <w:i/>
          <w:iCs/>
        </w:rPr>
        <w:t>:</w:t>
      </w:r>
      <w:r w:rsidRPr="00023ACC">
        <w:t xml:space="preserve"> MySQL ​is </w:t>
      </w:r>
      <w:proofErr w:type="spellStart"/>
      <w:proofErr w:type="gramStart"/>
      <w:r w:rsidRPr="00023ACC">
        <w:t>a</w:t>
      </w:r>
      <w:proofErr w:type="spellEnd"/>
      <w:proofErr w:type="gramEnd"/>
      <w:r w:rsidRPr="00023ACC">
        <w:t xml:space="preserve"> open-source relational database management system and is​ ​known​ for its strong performance, scalability, and stability, making it a popular choice for businesses of varying sizes in need of dependable data storage solutions.  </w:t>
      </w:r>
    </w:p>
    <w:p w14:paraId="676A0151" w14:textId="77777777" w:rsidR="00023ACC" w:rsidRPr="00023ACC" w:rsidRDefault="00023ACC" w:rsidP="00023ACC">
      <w:pPr>
        <w:jc w:val="start"/>
      </w:pPr>
    </w:p>
    <w:p w14:paraId="23B98832" w14:textId="0760053C" w:rsidR="00023ACC" w:rsidRDefault="00023ACC" w:rsidP="00023ACC">
      <w:pPr>
        <w:pStyle w:val="Heading1"/>
      </w:pPr>
      <w:r>
        <w:t>Business Intellgince Architecture</w:t>
      </w:r>
    </w:p>
    <w:p w14:paraId="6FF74D2F" w14:textId="6C9F3E68" w:rsidR="00023ACC" w:rsidRDefault="00023ACC" w:rsidP="00023ACC">
      <w:pPr>
        <w:jc w:val="both"/>
      </w:pPr>
      <w:r w:rsidRPr="00023ACC">
        <w:t>The data that is being used is stored in multiple spreadsheets. Data from multiple sources will ​be extracted, transformed, and loaded into​ a centralized MySQL Database. This cleaned and transformed data will then be utilized to create dashboards in Power BI, establishing a central repository for the data.</w:t>
      </w:r>
    </w:p>
    <w:p w14:paraId="4ED5A1DA" w14:textId="77777777" w:rsidR="0088690E" w:rsidRDefault="0088690E" w:rsidP="00023ACC">
      <w:pPr>
        <w:jc w:val="both"/>
      </w:pPr>
    </w:p>
    <w:p w14:paraId="5BD2006E" w14:textId="7A3EE899" w:rsidR="00023ACC" w:rsidRPr="00FE78A6" w:rsidRDefault="00023ACC" w:rsidP="00023ACC">
      <w:pPr>
        <w:rPr>
          <w:i/>
          <w:iCs/>
        </w:rPr>
      </w:pPr>
      <w:r>
        <w:rPr>
          <w:rStyle w:val="wacimagecontainer"/>
          <w:rFonts w:ascii="Segoe UI" w:hAnsi="Segoe UI" w:cs="Segoe UI"/>
          <w:noProof/>
          <w:color w:val="000000"/>
          <w:sz w:val="18"/>
          <w:szCs w:val="18"/>
          <w:shd w:val="clear" w:color="auto" w:fill="FFFFFF"/>
        </w:rPr>
        <w:drawing>
          <wp:inline distT="0" distB="0" distL="0" distR="0" wp14:anchorId="4A9582ED" wp14:editId="763A8F3C">
            <wp:extent cx="3354705" cy="1645920"/>
            <wp:effectExtent l="0" t="0" r="0" b="0"/>
            <wp:docPr id="1924928977" name="Picture 1" descr="A diagram of a databas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A diagram of a databas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3775" cy="1650370"/>
                    </a:xfrm>
                    <a:prstGeom prst="rect">
                      <a:avLst/>
                    </a:prstGeom>
                    <a:noFill/>
                    <a:ln>
                      <a:noFill/>
                    </a:ln>
                  </pic:spPr>
                </pic:pic>
              </a:graphicData>
            </a:graphic>
          </wp:inline>
        </w:drawing>
      </w:r>
      <w:r>
        <w:rPr>
          <w:rFonts w:ascii="Calibri" w:hAnsi="Calibri" w:cs="Calibri"/>
          <w:color w:val="000000"/>
          <w:sz w:val="22"/>
          <w:szCs w:val="22"/>
          <w:shd w:val="clear" w:color="auto" w:fill="FFFFFF"/>
        </w:rPr>
        <w:br/>
      </w:r>
      <w:r w:rsidR="00FE78A6" w:rsidRPr="00FE78A6">
        <w:rPr>
          <w:i/>
          <w:iCs/>
        </w:rPr>
        <w:t>Figure 1: BI Architecture</w:t>
      </w:r>
    </w:p>
    <w:p w14:paraId="3B506A11" w14:textId="38D9FC97" w:rsidR="00023ACC" w:rsidRPr="00023ACC" w:rsidRDefault="0088690E" w:rsidP="00023ACC">
      <w:pPr>
        <w:pStyle w:val="Heading1"/>
      </w:pPr>
      <w:r>
        <w:t>System Design</w:t>
      </w:r>
    </w:p>
    <w:p w14:paraId="332332DC" w14:textId="7D4476E2" w:rsidR="00E61E26" w:rsidRDefault="00023ACC" w:rsidP="003A45ED">
      <w:pPr>
        <w:ind w:firstLine="14.40pt"/>
        <w:jc w:val="both"/>
      </w:pPr>
      <w:r w:rsidRPr="00023ACC">
        <w:t>In the context of iClothing.ie 's dynamic e-commerce platform, the database design seeks to capture and arrange various data sets including customer profiles, product inventories, sales transactions, and operational metrics. Identifying key entities along with their characteristics and interconnections is crucial for establishing a robust and expandable data framework.</w:t>
      </w:r>
    </w:p>
    <w:p w14:paraId="3E0A953F" w14:textId="4C16667A" w:rsidR="00E61E26" w:rsidRPr="00A51883" w:rsidRDefault="00E61E26" w:rsidP="00E61E26">
      <w:pPr>
        <w:pStyle w:val="Heading2"/>
        <w:numPr>
          <w:ilvl w:val="0"/>
          <w:numId w:val="0"/>
        </w:numPr>
        <w:ind w:firstLine="14.40pt"/>
      </w:pPr>
      <w:r w:rsidRPr="00A51883">
        <w:rPr>
          <w:b/>
          <w:bCs/>
          <w:spacing w:val="-1"/>
          <w:lang w:eastAsia="x-none"/>
        </w:rPr>
        <w:t>A.</w:t>
      </w:r>
      <w:r w:rsidRPr="00A51883">
        <w:rPr>
          <w:b/>
          <w:bCs/>
        </w:rPr>
        <w:t xml:space="preserve"> Data Capture Points</w:t>
      </w:r>
      <w:r w:rsidRPr="00A51883">
        <w:t xml:space="preserve"> :</w:t>
      </w:r>
    </w:p>
    <w:p w14:paraId="3F846933" w14:textId="77777777" w:rsidR="00E61E26" w:rsidRPr="00E61E26" w:rsidRDefault="00E61E26" w:rsidP="00E61E26">
      <w:pPr>
        <w:pStyle w:val="ListParagraph"/>
        <w:numPr>
          <w:ilvl w:val="0"/>
          <w:numId w:val="25"/>
        </w:numPr>
        <w:jc w:val="both"/>
        <w:rPr>
          <w:i/>
          <w:iCs/>
        </w:rPr>
      </w:pPr>
      <w:r w:rsidRPr="00A51883">
        <w:rPr>
          <w:b/>
          <w:bCs/>
        </w:rPr>
        <w:t>Sales and Revenue Data:</w:t>
      </w:r>
      <w:r>
        <w:rPr>
          <w:i/>
          <w:iCs/>
        </w:rPr>
        <w:t xml:space="preserve"> </w:t>
      </w:r>
      <w:r w:rsidRPr="00E61E26">
        <w:t>Capturing sales transactions and revenue figures to analyze product performance, identify best-selling items, and track overall financial healt</w:t>
      </w:r>
      <w:r>
        <w:t>h.</w:t>
      </w:r>
    </w:p>
    <w:p w14:paraId="50944CF3" w14:textId="081FF1CD" w:rsidR="00A51883" w:rsidRPr="00A51883" w:rsidRDefault="00E61E26" w:rsidP="00A51883">
      <w:pPr>
        <w:pStyle w:val="ListParagraph"/>
        <w:numPr>
          <w:ilvl w:val="0"/>
          <w:numId w:val="25"/>
        </w:numPr>
        <w:jc w:val="both"/>
        <w:rPr>
          <w:i/>
          <w:iCs/>
        </w:rPr>
      </w:pPr>
      <w:r w:rsidRPr="00A51883">
        <w:rPr>
          <w:b/>
          <w:bCs/>
        </w:rPr>
        <w:t>Customer Interaction Data</w:t>
      </w:r>
      <w:r w:rsidRPr="00E61E26">
        <w:rPr>
          <w:i/>
          <w:iCs/>
        </w:rPr>
        <w:t>:</w:t>
      </w:r>
      <w:r w:rsidRPr="00E61E26">
        <w:t xml:space="preserve"> Gathering data on customer interactions, including website visits, clicks, and preferences, to understand user behavior and tailor marketing strategies.</w:t>
      </w:r>
    </w:p>
    <w:p w14:paraId="3FA65B90" w14:textId="2E4E90D9" w:rsidR="00A51883" w:rsidRPr="00A51883" w:rsidRDefault="00E61E26" w:rsidP="00A51883">
      <w:pPr>
        <w:pStyle w:val="ListParagraph"/>
        <w:numPr>
          <w:ilvl w:val="0"/>
          <w:numId w:val="25"/>
        </w:numPr>
        <w:jc w:val="both"/>
        <w:rPr>
          <w:i/>
          <w:iCs/>
        </w:rPr>
      </w:pPr>
      <w:r w:rsidRPr="00A51883">
        <w:rPr>
          <w:b/>
          <w:bCs/>
        </w:rPr>
        <w:t>Inventory Management Data:</w:t>
      </w:r>
      <w:r w:rsidRPr="00A51883">
        <w:t xml:space="preserve"> </w:t>
      </w:r>
      <w:r w:rsidRPr="00E61E26">
        <w:t>Tracking inventory levels, stock movements, and product availability to optimize supply chain operations and prevent stockouts or overstock situations.</w:t>
      </w:r>
    </w:p>
    <w:p w14:paraId="31B70AFD" w14:textId="71E112BA" w:rsidR="00A51883" w:rsidRPr="00AC435A" w:rsidRDefault="00E61E26" w:rsidP="00AC435A">
      <w:pPr>
        <w:pStyle w:val="ListParagraph"/>
        <w:numPr>
          <w:ilvl w:val="0"/>
          <w:numId w:val="25"/>
        </w:numPr>
        <w:jc w:val="both"/>
        <w:rPr>
          <w:i/>
          <w:iCs/>
        </w:rPr>
      </w:pPr>
      <w:r w:rsidRPr="00A51883">
        <w:rPr>
          <w:b/>
          <w:bCs/>
        </w:rPr>
        <w:t>Website Analytics:</w:t>
      </w:r>
      <w:r w:rsidRPr="00A51883">
        <w:t xml:space="preserve"> </w:t>
      </w:r>
      <w:r w:rsidRPr="00E61E26">
        <w:t>Monitoring website analytics such as page views, bounce rates, and conversion rates to assess the effectiveness of the online platform and identify areas for improvement.</w:t>
      </w:r>
    </w:p>
    <w:p w14:paraId="790311FC" w14:textId="310DB6F3" w:rsidR="00286AFA" w:rsidRPr="00A51883" w:rsidRDefault="00286AFA" w:rsidP="00286AFA">
      <w:pPr>
        <w:pStyle w:val="Heading2"/>
        <w:numPr>
          <w:ilvl w:val="0"/>
          <w:numId w:val="0"/>
        </w:numPr>
        <w:ind w:firstLine="14.40pt"/>
      </w:pPr>
      <w:r w:rsidRPr="00A51883">
        <w:rPr>
          <w:b/>
          <w:bCs/>
          <w:spacing w:val="-1"/>
          <w:lang w:eastAsia="x-none"/>
        </w:rPr>
        <w:lastRenderedPageBreak/>
        <w:t>B.</w:t>
      </w:r>
      <w:r w:rsidRPr="00A51883">
        <w:rPr>
          <w:b/>
          <w:bCs/>
        </w:rPr>
        <w:t xml:space="preserve"> Analytical Requirements</w:t>
      </w:r>
      <w:r w:rsidRPr="00A51883">
        <w:t>:</w:t>
      </w:r>
    </w:p>
    <w:p w14:paraId="42749F40" w14:textId="75861971" w:rsidR="00A51883" w:rsidRDefault="00286AFA" w:rsidP="00A51883">
      <w:pPr>
        <w:pStyle w:val="ListParagraph"/>
        <w:numPr>
          <w:ilvl w:val="0"/>
          <w:numId w:val="28"/>
        </w:numPr>
        <w:ind w:start="18pt"/>
        <w:jc w:val="both"/>
      </w:pPr>
      <w:r w:rsidRPr="00A51883">
        <w:rPr>
          <w:b/>
          <w:bCs/>
        </w:rPr>
        <w:t>Sales Analysis</w:t>
      </w:r>
      <w:r>
        <w:t>: Analyze sales data to identify top-performing products, assess revenue trends, and understand the impact of promotions on sales.</w:t>
      </w:r>
    </w:p>
    <w:p w14:paraId="347C839E" w14:textId="4A262FAA" w:rsidR="00286AFA" w:rsidRDefault="00286AFA" w:rsidP="00A51883">
      <w:pPr>
        <w:pStyle w:val="ListParagraph"/>
        <w:numPr>
          <w:ilvl w:val="0"/>
          <w:numId w:val="28"/>
        </w:numPr>
        <w:ind w:start="18pt"/>
        <w:jc w:val="both"/>
      </w:pPr>
      <w:r w:rsidRPr="00A51883">
        <w:rPr>
          <w:b/>
          <w:bCs/>
        </w:rPr>
        <w:t>Customer Segmentation</w:t>
      </w:r>
      <w:r>
        <w:t>: Segment customers based on demographics, purchase behavior, and preferences to tailor marketing strategies and improve customer engagement.</w:t>
      </w:r>
    </w:p>
    <w:p w14:paraId="1EA0F5A8" w14:textId="5643CE9B" w:rsidR="00A51883" w:rsidRDefault="00A51883" w:rsidP="00A51883">
      <w:pPr>
        <w:pStyle w:val="ListParagraph"/>
        <w:numPr>
          <w:ilvl w:val="0"/>
          <w:numId w:val="28"/>
        </w:numPr>
        <w:ind w:start="18pt"/>
        <w:jc w:val="both"/>
      </w:pPr>
      <w:r w:rsidRPr="00A51883">
        <w:rPr>
          <w:b/>
          <w:bCs/>
        </w:rPr>
        <w:t>Supply Chain Optimization</w:t>
      </w:r>
      <w:r>
        <w:t>: Utilize data on logistics and inventory to optimize supply chain processes, reduce costs, and improve overall supply chain efficiency.</w:t>
      </w:r>
    </w:p>
    <w:p w14:paraId="2C23A0EA" w14:textId="1FFCEA5A" w:rsidR="00A51883" w:rsidRPr="00286AFA" w:rsidRDefault="00A51883" w:rsidP="00A51883">
      <w:pPr>
        <w:pStyle w:val="ListParagraph"/>
        <w:numPr>
          <w:ilvl w:val="0"/>
          <w:numId w:val="28"/>
        </w:numPr>
        <w:ind w:start="18pt"/>
        <w:jc w:val="both"/>
      </w:pPr>
      <w:r w:rsidRPr="00A51883">
        <w:rPr>
          <w:b/>
          <w:bCs/>
        </w:rPr>
        <w:t>Inventory Optimization</w:t>
      </w:r>
      <w:r>
        <w:t>: Utilize inventory data for demand forecasting, optimizing stock levels, and minimizing excess inventory or stockouts.</w:t>
      </w:r>
    </w:p>
    <w:p w14:paraId="477084B0" w14:textId="77777777" w:rsidR="00074F47" w:rsidRDefault="00074F47" w:rsidP="00A51883">
      <w:pPr>
        <w:jc w:val="both"/>
      </w:pPr>
    </w:p>
    <w:p w14:paraId="11186CE3" w14:textId="6585A89D" w:rsidR="00C93B9C" w:rsidRPr="00A51883" w:rsidRDefault="00286AFA" w:rsidP="00074F47">
      <w:pPr>
        <w:pStyle w:val="Heading2"/>
        <w:numPr>
          <w:ilvl w:val="0"/>
          <w:numId w:val="0"/>
        </w:numPr>
        <w:ind w:firstLine="14.40pt"/>
      </w:pPr>
      <w:r w:rsidRPr="00A51883">
        <w:rPr>
          <w:b/>
          <w:bCs/>
          <w:spacing w:val="-1"/>
          <w:lang w:eastAsia="x-none"/>
        </w:rPr>
        <w:t>C</w:t>
      </w:r>
      <w:r w:rsidR="00C93B9C" w:rsidRPr="00A51883">
        <w:rPr>
          <w:b/>
          <w:bCs/>
          <w:spacing w:val="-1"/>
          <w:lang w:eastAsia="x-none"/>
        </w:rPr>
        <w:t>.</w:t>
      </w:r>
      <w:r w:rsidR="00C93B9C" w:rsidRPr="00A51883">
        <w:rPr>
          <w:b/>
          <w:bCs/>
        </w:rPr>
        <w:t xml:space="preserve"> Entity-Relationship</w:t>
      </w:r>
      <w:r w:rsidR="00074F47" w:rsidRPr="00A51883">
        <w:rPr>
          <w:b/>
          <w:bCs/>
        </w:rPr>
        <w:t xml:space="preserve"> (E-R)</w:t>
      </w:r>
      <w:r w:rsidR="00C93B9C" w:rsidRPr="00A51883">
        <w:rPr>
          <w:b/>
          <w:bCs/>
        </w:rPr>
        <w:t xml:space="preserve"> Diagram</w:t>
      </w:r>
      <w:r w:rsidR="00C93B9C" w:rsidRPr="00A51883">
        <w:t xml:space="preserve"> </w:t>
      </w:r>
      <w:r w:rsidR="00074F47" w:rsidRPr="00A51883">
        <w:t>:</w:t>
      </w:r>
    </w:p>
    <w:p w14:paraId="460E706D" w14:textId="690862F8" w:rsidR="00E84C01" w:rsidRDefault="00074F47" w:rsidP="00074F47">
      <w:pPr>
        <w:ind w:firstLine="14.40pt"/>
        <w:jc w:val="both"/>
      </w:pPr>
      <w:r w:rsidRPr="00074F47">
        <w:t>​The Entity-Relationship Diagram​ provides a fundamental blueprint for planning and structuring iClothing.ie 's extensive range of Business Intelligence and Business Analytics systems. This graphical depiction captures the connections among different entities in the data ecosystem, offering a transparent outline for information integration and circulation.</w:t>
      </w:r>
    </w:p>
    <w:p w14:paraId="00F75D0C" w14:textId="77777777" w:rsidR="00E84C01" w:rsidRDefault="00E84C01" w:rsidP="00E84C01">
      <w:pPr>
        <w:ind w:firstLine="14.40pt"/>
        <w:jc w:val="start"/>
      </w:pPr>
    </w:p>
    <w:p w14:paraId="5CEF571C" w14:textId="59FF0842" w:rsidR="00E84C01" w:rsidRDefault="00023ACC" w:rsidP="00E84C01">
      <w:pPr>
        <w:ind w:firstLine="14.40pt"/>
        <w:jc w:val="start"/>
      </w:pPr>
      <w:r w:rsidRPr="00023ACC">
        <w:rPr>
          <w:noProof/>
        </w:rPr>
        <w:drawing>
          <wp:inline distT="0" distB="0" distL="0" distR="0" wp14:anchorId="27ECA6F1" wp14:editId="1AD75CDE">
            <wp:extent cx="3022723" cy="2171700"/>
            <wp:effectExtent l="0" t="0" r="6350" b="0"/>
            <wp:docPr id="23774688"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774688" name="Picture 1" descr="A screenshot of a computer&#10;&#10;Description automatically generated"/>
                    <pic:cNvPicPr/>
                  </pic:nvPicPr>
                  <pic:blipFill>
                    <a:blip r:embed="rId15"/>
                    <a:stretch>
                      <a:fillRect/>
                    </a:stretch>
                  </pic:blipFill>
                  <pic:spPr>
                    <a:xfrm>
                      <a:off x="0" y="0"/>
                      <a:ext cx="3034736" cy="2180331"/>
                    </a:xfrm>
                    <a:prstGeom prst="rect">
                      <a:avLst/>
                    </a:prstGeom>
                  </pic:spPr>
                </pic:pic>
              </a:graphicData>
            </a:graphic>
          </wp:inline>
        </w:drawing>
      </w:r>
    </w:p>
    <w:p w14:paraId="0E9B43BA" w14:textId="3AE60349" w:rsidR="00E84C01" w:rsidRPr="00FE78A6" w:rsidRDefault="00FE78A6" w:rsidP="00FE78A6">
      <w:pPr>
        <w:ind w:firstLine="14.40pt"/>
        <w:rPr>
          <w:i/>
          <w:iCs/>
        </w:rPr>
      </w:pPr>
      <w:r w:rsidRPr="00FE78A6">
        <w:rPr>
          <w:i/>
          <w:iCs/>
        </w:rPr>
        <w:t>Figure 2: Entity-Relationship Diagram</w:t>
      </w:r>
    </w:p>
    <w:p w14:paraId="5240B015" w14:textId="2751E5A2" w:rsidR="00E84C01" w:rsidRDefault="00E84C01" w:rsidP="00E84C01">
      <w:pPr>
        <w:ind w:firstLine="14.40pt"/>
        <w:jc w:val="start"/>
      </w:pPr>
    </w:p>
    <w:p w14:paraId="2626CE1D" w14:textId="58D03411" w:rsidR="00A51883" w:rsidRDefault="00A51883" w:rsidP="00A51883">
      <w:pPr>
        <w:pStyle w:val="Heading2"/>
        <w:numPr>
          <w:ilvl w:val="0"/>
          <w:numId w:val="0"/>
        </w:numPr>
        <w:ind w:firstLine="14.40pt"/>
        <w:rPr>
          <w:b/>
          <w:bCs/>
        </w:rPr>
      </w:pPr>
      <w:r>
        <w:rPr>
          <w:b/>
          <w:bCs/>
          <w:spacing w:val="-1"/>
          <w:lang w:eastAsia="x-none"/>
        </w:rPr>
        <w:t>D</w:t>
      </w:r>
      <w:r w:rsidRPr="00A51883">
        <w:rPr>
          <w:b/>
          <w:bCs/>
          <w:spacing w:val="-1"/>
          <w:lang w:eastAsia="x-none"/>
        </w:rPr>
        <w:t>.</w:t>
      </w:r>
      <w:r w:rsidRPr="00A51883">
        <w:rPr>
          <w:b/>
          <w:bCs/>
        </w:rPr>
        <w:t xml:space="preserve"> </w:t>
      </w:r>
      <w:r>
        <w:rPr>
          <w:b/>
          <w:bCs/>
        </w:rPr>
        <w:t>Database Overview:</w:t>
      </w:r>
    </w:p>
    <w:p w14:paraId="6CC7DD4A" w14:textId="0C53CE86" w:rsidR="00637753" w:rsidRDefault="00A51883" w:rsidP="00DA414A">
      <w:pPr>
        <w:pStyle w:val="ListParagraph"/>
        <w:numPr>
          <w:ilvl w:val="0"/>
          <w:numId w:val="29"/>
        </w:numPr>
        <w:jc w:val="start"/>
      </w:pPr>
      <w:r w:rsidRPr="00DA414A">
        <w:rPr>
          <w:b/>
          <w:bCs/>
        </w:rPr>
        <w:t>Customers:</w:t>
      </w:r>
      <w:r>
        <w:t xml:space="preserve"> The Customer table</w:t>
      </w:r>
      <w:r w:rsidR="00637753">
        <w:t xml:space="preserve"> stores information about every customer that has made a purchase through the iClothing.ie website. The Customer information includes Customer Name, Country, and City of Resident. </w:t>
      </w:r>
    </w:p>
    <w:p w14:paraId="1841ECF7" w14:textId="49B47F86" w:rsidR="00637753" w:rsidRDefault="00637753" w:rsidP="00DA414A">
      <w:pPr>
        <w:pStyle w:val="ListParagraph"/>
        <w:numPr>
          <w:ilvl w:val="0"/>
          <w:numId w:val="29"/>
        </w:numPr>
        <w:jc w:val="start"/>
      </w:pPr>
      <w:r w:rsidRPr="00DA414A">
        <w:rPr>
          <w:b/>
          <w:bCs/>
        </w:rPr>
        <w:t>Products:</w:t>
      </w:r>
      <w:r>
        <w:t xml:space="preserve"> The Product table store information associated with all the products available on the website for sale. The Product table includes columns: Product Name, type of Product and its category, Brand Name, Size of Product, Color and Rating.</w:t>
      </w:r>
    </w:p>
    <w:p w14:paraId="698BF237" w14:textId="064E7E66" w:rsidR="00637753" w:rsidRDefault="00637753" w:rsidP="00DA414A">
      <w:pPr>
        <w:pStyle w:val="ListParagraph"/>
        <w:numPr>
          <w:ilvl w:val="0"/>
          <w:numId w:val="29"/>
        </w:numPr>
        <w:jc w:val="both"/>
      </w:pPr>
      <w:r w:rsidRPr="00DA414A">
        <w:rPr>
          <w:b/>
          <w:bCs/>
        </w:rPr>
        <w:t>Sales:</w:t>
      </w:r>
      <w:r>
        <w:t xml:space="preserve"> The Sales Table store information about each sale made through the website. The Sales table contains columns from all the other tables which are essential for making a sales transaction.</w:t>
      </w:r>
    </w:p>
    <w:p w14:paraId="65C963FE" w14:textId="6C187FE6" w:rsidR="00DA414A" w:rsidRDefault="00637753" w:rsidP="00DA414A">
      <w:pPr>
        <w:pStyle w:val="ListParagraph"/>
        <w:numPr>
          <w:ilvl w:val="0"/>
          <w:numId w:val="29"/>
        </w:numPr>
        <w:jc w:val="both"/>
      </w:pPr>
      <w:r w:rsidRPr="00DA414A">
        <w:rPr>
          <w:b/>
          <w:bCs/>
        </w:rPr>
        <w:t>Calendar:</w:t>
      </w:r>
      <w:r>
        <w:t xml:space="preserve"> The </w:t>
      </w:r>
      <w:r w:rsidR="00554B3A">
        <w:t>Calendar</w:t>
      </w:r>
      <w:r>
        <w:t xml:space="preserve"> table store information about all the attributed associated with the date and further</w:t>
      </w:r>
      <w:r w:rsidR="00DA414A">
        <w:t>.</w:t>
      </w:r>
    </w:p>
    <w:p w14:paraId="7A0DF318" w14:textId="0E33DF12" w:rsidR="00DA414A" w:rsidRDefault="00DA414A" w:rsidP="00DA414A">
      <w:pPr>
        <w:pStyle w:val="Heading2"/>
        <w:numPr>
          <w:ilvl w:val="0"/>
          <w:numId w:val="0"/>
        </w:numPr>
        <w:ind w:firstLine="14.40pt"/>
      </w:pPr>
      <w:r>
        <w:rPr>
          <w:b/>
          <w:bCs/>
          <w:spacing w:val="-1"/>
          <w:lang w:eastAsia="x-none"/>
        </w:rPr>
        <w:t>E</w:t>
      </w:r>
      <w:r w:rsidRPr="00A51883">
        <w:rPr>
          <w:b/>
          <w:bCs/>
          <w:spacing w:val="-1"/>
          <w:lang w:eastAsia="x-none"/>
        </w:rPr>
        <w:t>.</w:t>
      </w:r>
      <w:r w:rsidRPr="00A51883">
        <w:rPr>
          <w:b/>
          <w:bCs/>
        </w:rPr>
        <w:t xml:space="preserve"> </w:t>
      </w:r>
      <w:r>
        <w:rPr>
          <w:b/>
          <w:bCs/>
        </w:rPr>
        <w:t>Data Dictionary</w:t>
      </w:r>
      <w:r w:rsidRPr="00A51883">
        <w:t xml:space="preserve"> :</w:t>
      </w:r>
    </w:p>
    <w:p w14:paraId="37DB03A8" w14:textId="305BB184" w:rsidR="007062E8" w:rsidRDefault="00BA5F85" w:rsidP="00BA5F85">
      <w:pPr>
        <w:jc w:val="both"/>
      </w:pPr>
      <w:r>
        <w:t xml:space="preserve"> </w:t>
      </w:r>
      <w:r w:rsidR="002334D2" w:rsidRPr="002334D2">
        <w:t>A data dictionary is a centralized file that holds comprehensive details about the data components within a database. This includes names, types, lengths, descriptions, restrictions, connections, and guidelines for usage of each component.</w:t>
      </w:r>
    </w:p>
    <w:p w14:paraId="621490F4" w14:textId="77777777" w:rsidR="00FB5CC7" w:rsidRDefault="00FB5CC7" w:rsidP="00BA5F85">
      <w:pPr>
        <w:jc w:val="both"/>
      </w:pPr>
    </w:p>
    <w:p w14:paraId="2D0B4F64" w14:textId="02EF7DEA" w:rsidR="005762B3" w:rsidRPr="00944E5D" w:rsidRDefault="007062E8" w:rsidP="00944E5D">
      <w:pPr>
        <w:jc w:val="both"/>
        <w:rPr>
          <w:i/>
          <w:iCs/>
        </w:rPr>
      </w:pPr>
      <w:r w:rsidRPr="007062E8">
        <w:rPr>
          <w:i/>
          <w:iCs/>
        </w:rPr>
        <w:t>Calendar Table:</w:t>
      </w:r>
    </w:p>
    <w:tbl>
      <w:tblPr>
        <w:tblW w:w="266.1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531"/>
        <w:gridCol w:w="1102"/>
        <w:gridCol w:w="979"/>
        <w:gridCol w:w="1710"/>
      </w:tblGrid>
      <w:tr w:rsidR="00A327F6" w:rsidRPr="007062E8" w14:paraId="4C0378F0" w14:textId="77777777" w:rsidTr="00944E5D">
        <w:trPr>
          <w:trHeight w:val="318"/>
        </w:trPr>
        <w:tc>
          <w:tcPr>
            <w:tcW w:w="76.55pt" w:type="dxa"/>
            <w:shd w:val="clear" w:color="auto" w:fill="D9D9D9" w:themeFill="background1" w:themeFillShade="D9"/>
            <w:noWrap/>
            <w:vAlign w:val="bottom"/>
            <w:hideMark/>
          </w:tcPr>
          <w:p w14:paraId="4762CC89" w14:textId="0872FC7C" w:rsidR="007062E8" w:rsidRPr="007062E8" w:rsidRDefault="007062E8" w:rsidP="00FB5CC7">
            <w:pPr>
              <w:rPr>
                <w:rFonts w:eastAsia="Times New Roman"/>
                <w:b/>
                <w:bCs/>
                <w:color w:val="000000"/>
                <w:sz w:val="18"/>
                <w:szCs w:val="18"/>
              </w:rPr>
            </w:pPr>
            <w:r w:rsidRPr="007062E8">
              <w:rPr>
                <w:rFonts w:eastAsia="Times New Roman"/>
                <w:b/>
                <w:bCs/>
                <w:color w:val="000000"/>
                <w:sz w:val="18"/>
                <w:szCs w:val="18"/>
              </w:rPr>
              <w:t>Column</w:t>
            </w:r>
          </w:p>
        </w:tc>
        <w:tc>
          <w:tcPr>
            <w:tcW w:w="55.10pt" w:type="dxa"/>
            <w:shd w:val="clear" w:color="auto" w:fill="D9D9D9" w:themeFill="background1" w:themeFillShade="D9"/>
            <w:noWrap/>
            <w:vAlign w:val="bottom"/>
            <w:hideMark/>
          </w:tcPr>
          <w:p w14:paraId="344D7538" w14:textId="77777777" w:rsidR="007062E8" w:rsidRPr="007062E8" w:rsidRDefault="007062E8" w:rsidP="00FB5CC7">
            <w:pPr>
              <w:rPr>
                <w:rFonts w:eastAsia="Times New Roman"/>
                <w:b/>
                <w:bCs/>
                <w:color w:val="000000"/>
                <w:sz w:val="18"/>
                <w:szCs w:val="18"/>
              </w:rPr>
            </w:pPr>
            <w:r w:rsidRPr="007062E8">
              <w:rPr>
                <w:rFonts w:eastAsia="Times New Roman"/>
                <w:b/>
                <w:bCs/>
                <w:color w:val="000000"/>
                <w:sz w:val="18"/>
                <w:szCs w:val="18"/>
              </w:rPr>
              <w:t>Data Type</w:t>
            </w:r>
          </w:p>
        </w:tc>
        <w:tc>
          <w:tcPr>
            <w:tcW w:w="48.95pt" w:type="dxa"/>
            <w:shd w:val="clear" w:color="auto" w:fill="D9D9D9" w:themeFill="background1" w:themeFillShade="D9"/>
            <w:noWrap/>
            <w:vAlign w:val="bottom"/>
            <w:hideMark/>
          </w:tcPr>
          <w:p w14:paraId="1A96A9D5" w14:textId="77777777" w:rsidR="007062E8" w:rsidRPr="007062E8" w:rsidRDefault="007062E8" w:rsidP="00FB5CC7">
            <w:pPr>
              <w:rPr>
                <w:rFonts w:eastAsia="Times New Roman"/>
                <w:b/>
                <w:bCs/>
                <w:color w:val="000000"/>
                <w:sz w:val="18"/>
                <w:szCs w:val="18"/>
              </w:rPr>
            </w:pPr>
            <w:r w:rsidRPr="007062E8">
              <w:rPr>
                <w:rFonts w:eastAsia="Times New Roman"/>
                <w:b/>
                <w:bCs/>
                <w:color w:val="000000"/>
                <w:sz w:val="18"/>
                <w:szCs w:val="18"/>
              </w:rPr>
              <w:t>Nullable</w:t>
            </w:r>
          </w:p>
        </w:tc>
        <w:tc>
          <w:tcPr>
            <w:tcW w:w="85.50pt" w:type="dxa"/>
            <w:shd w:val="clear" w:color="auto" w:fill="D9D9D9" w:themeFill="background1" w:themeFillShade="D9"/>
            <w:noWrap/>
            <w:vAlign w:val="bottom"/>
            <w:hideMark/>
          </w:tcPr>
          <w:p w14:paraId="20FE049B" w14:textId="77777777" w:rsidR="007062E8" w:rsidRPr="007062E8" w:rsidRDefault="007062E8" w:rsidP="00FB5CC7">
            <w:pPr>
              <w:rPr>
                <w:rFonts w:eastAsia="Times New Roman"/>
                <w:b/>
                <w:bCs/>
                <w:color w:val="000000"/>
                <w:sz w:val="18"/>
                <w:szCs w:val="18"/>
              </w:rPr>
            </w:pPr>
            <w:r w:rsidRPr="007062E8">
              <w:rPr>
                <w:rFonts w:eastAsia="Times New Roman"/>
                <w:b/>
                <w:bCs/>
                <w:color w:val="000000"/>
                <w:sz w:val="18"/>
                <w:szCs w:val="18"/>
              </w:rPr>
              <w:t>Primary Key</w:t>
            </w:r>
          </w:p>
        </w:tc>
      </w:tr>
      <w:tr w:rsidR="007062E8" w:rsidRPr="007062E8" w14:paraId="1B59E5B8" w14:textId="77777777" w:rsidTr="00944E5D">
        <w:trPr>
          <w:trHeight w:val="318"/>
        </w:trPr>
        <w:tc>
          <w:tcPr>
            <w:tcW w:w="76.55pt" w:type="dxa"/>
            <w:shd w:val="clear" w:color="auto" w:fill="auto"/>
            <w:noWrap/>
            <w:vAlign w:val="bottom"/>
            <w:hideMark/>
          </w:tcPr>
          <w:p w14:paraId="3C4365BB" w14:textId="3E4CCDC8" w:rsidR="007062E8" w:rsidRPr="007062E8" w:rsidRDefault="007062E8" w:rsidP="00FB5CC7">
            <w:pPr>
              <w:rPr>
                <w:rFonts w:eastAsia="Times New Roman"/>
                <w:color w:val="000000"/>
                <w:sz w:val="18"/>
                <w:szCs w:val="18"/>
              </w:rPr>
            </w:pPr>
            <w:r w:rsidRPr="007062E8">
              <w:rPr>
                <w:rFonts w:eastAsia="Times New Roman"/>
                <w:color w:val="000000"/>
                <w:sz w:val="18"/>
                <w:szCs w:val="18"/>
              </w:rPr>
              <w:t>Date</w:t>
            </w:r>
          </w:p>
        </w:tc>
        <w:tc>
          <w:tcPr>
            <w:tcW w:w="55.10pt" w:type="dxa"/>
            <w:shd w:val="clear" w:color="auto" w:fill="auto"/>
            <w:noWrap/>
            <w:vAlign w:val="bottom"/>
            <w:hideMark/>
          </w:tcPr>
          <w:p w14:paraId="00A288E9"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date</w:t>
            </w:r>
          </w:p>
        </w:tc>
        <w:tc>
          <w:tcPr>
            <w:tcW w:w="48.95pt" w:type="dxa"/>
            <w:shd w:val="clear" w:color="auto" w:fill="auto"/>
            <w:noWrap/>
            <w:vAlign w:val="bottom"/>
            <w:hideMark/>
          </w:tcPr>
          <w:p w14:paraId="766AFB2E"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Y</w:t>
            </w:r>
          </w:p>
        </w:tc>
        <w:tc>
          <w:tcPr>
            <w:tcW w:w="85.50pt" w:type="dxa"/>
            <w:shd w:val="clear" w:color="auto" w:fill="auto"/>
            <w:noWrap/>
            <w:vAlign w:val="bottom"/>
            <w:hideMark/>
          </w:tcPr>
          <w:p w14:paraId="0132F7D2"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N</w:t>
            </w:r>
          </w:p>
        </w:tc>
      </w:tr>
      <w:tr w:rsidR="007062E8" w:rsidRPr="007062E8" w14:paraId="4E142BD6" w14:textId="77777777" w:rsidTr="00944E5D">
        <w:trPr>
          <w:trHeight w:val="318"/>
        </w:trPr>
        <w:tc>
          <w:tcPr>
            <w:tcW w:w="76.55pt" w:type="dxa"/>
            <w:shd w:val="clear" w:color="auto" w:fill="auto"/>
            <w:noWrap/>
            <w:vAlign w:val="bottom"/>
            <w:hideMark/>
          </w:tcPr>
          <w:p w14:paraId="62CE80AF" w14:textId="77777777" w:rsidR="007062E8" w:rsidRPr="007062E8" w:rsidRDefault="007062E8" w:rsidP="00FB5CC7">
            <w:pPr>
              <w:rPr>
                <w:rFonts w:eastAsia="Times New Roman"/>
                <w:color w:val="000000"/>
                <w:sz w:val="18"/>
                <w:szCs w:val="18"/>
              </w:rPr>
            </w:pPr>
            <w:proofErr w:type="spellStart"/>
            <w:r w:rsidRPr="007062E8">
              <w:rPr>
                <w:rFonts w:eastAsia="Times New Roman"/>
                <w:color w:val="000000"/>
                <w:sz w:val="18"/>
                <w:szCs w:val="18"/>
              </w:rPr>
              <w:t>Date_Key</w:t>
            </w:r>
            <w:proofErr w:type="spellEnd"/>
          </w:p>
        </w:tc>
        <w:tc>
          <w:tcPr>
            <w:tcW w:w="55.10pt" w:type="dxa"/>
            <w:shd w:val="clear" w:color="auto" w:fill="auto"/>
            <w:noWrap/>
            <w:vAlign w:val="bottom"/>
            <w:hideMark/>
          </w:tcPr>
          <w:p w14:paraId="272BB1CC"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int</w:t>
            </w:r>
          </w:p>
        </w:tc>
        <w:tc>
          <w:tcPr>
            <w:tcW w:w="48.95pt" w:type="dxa"/>
            <w:shd w:val="clear" w:color="auto" w:fill="auto"/>
            <w:noWrap/>
            <w:vAlign w:val="bottom"/>
            <w:hideMark/>
          </w:tcPr>
          <w:p w14:paraId="5250B6C6"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Y</w:t>
            </w:r>
          </w:p>
        </w:tc>
        <w:tc>
          <w:tcPr>
            <w:tcW w:w="85.50pt" w:type="dxa"/>
            <w:shd w:val="clear" w:color="auto" w:fill="auto"/>
            <w:noWrap/>
            <w:vAlign w:val="bottom"/>
            <w:hideMark/>
          </w:tcPr>
          <w:p w14:paraId="7D80B7B2"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N</w:t>
            </w:r>
          </w:p>
        </w:tc>
      </w:tr>
      <w:tr w:rsidR="007062E8" w:rsidRPr="007062E8" w14:paraId="43EB7339" w14:textId="77777777" w:rsidTr="00944E5D">
        <w:trPr>
          <w:trHeight w:val="318"/>
        </w:trPr>
        <w:tc>
          <w:tcPr>
            <w:tcW w:w="76.55pt" w:type="dxa"/>
            <w:shd w:val="clear" w:color="auto" w:fill="auto"/>
            <w:noWrap/>
            <w:vAlign w:val="bottom"/>
            <w:hideMark/>
          </w:tcPr>
          <w:p w14:paraId="76E29A77"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Day</w:t>
            </w:r>
          </w:p>
        </w:tc>
        <w:tc>
          <w:tcPr>
            <w:tcW w:w="55.10pt" w:type="dxa"/>
            <w:shd w:val="clear" w:color="auto" w:fill="auto"/>
            <w:noWrap/>
            <w:vAlign w:val="bottom"/>
            <w:hideMark/>
          </w:tcPr>
          <w:p w14:paraId="6E4CAC62"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text</w:t>
            </w:r>
          </w:p>
        </w:tc>
        <w:tc>
          <w:tcPr>
            <w:tcW w:w="48.95pt" w:type="dxa"/>
            <w:shd w:val="clear" w:color="auto" w:fill="auto"/>
            <w:noWrap/>
            <w:vAlign w:val="bottom"/>
            <w:hideMark/>
          </w:tcPr>
          <w:p w14:paraId="0E7E0DD6"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Y</w:t>
            </w:r>
          </w:p>
        </w:tc>
        <w:tc>
          <w:tcPr>
            <w:tcW w:w="85.50pt" w:type="dxa"/>
            <w:shd w:val="clear" w:color="auto" w:fill="auto"/>
            <w:noWrap/>
            <w:vAlign w:val="bottom"/>
            <w:hideMark/>
          </w:tcPr>
          <w:p w14:paraId="14E58351"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N</w:t>
            </w:r>
          </w:p>
        </w:tc>
      </w:tr>
      <w:tr w:rsidR="007062E8" w:rsidRPr="007062E8" w14:paraId="1164E65F" w14:textId="77777777" w:rsidTr="00944E5D">
        <w:trPr>
          <w:trHeight w:val="318"/>
        </w:trPr>
        <w:tc>
          <w:tcPr>
            <w:tcW w:w="76.55pt" w:type="dxa"/>
            <w:shd w:val="clear" w:color="auto" w:fill="auto"/>
            <w:noWrap/>
            <w:vAlign w:val="bottom"/>
            <w:hideMark/>
          </w:tcPr>
          <w:p w14:paraId="3AB01F69"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Month</w:t>
            </w:r>
          </w:p>
        </w:tc>
        <w:tc>
          <w:tcPr>
            <w:tcW w:w="55.10pt" w:type="dxa"/>
            <w:shd w:val="clear" w:color="auto" w:fill="auto"/>
            <w:noWrap/>
            <w:vAlign w:val="bottom"/>
            <w:hideMark/>
          </w:tcPr>
          <w:p w14:paraId="11B1C07C"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text</w:t>
            </w:r>
          </w:p>
        </w:tc>
        <w:tc>
          <w:tcPr>
            <w:tcW w:w="48.95pt" w:type="dxa"/>
            <w:shd w:val="clear" w:color="auto" w:fill="auto"/>
            <w:noWrap/>
            <w:vAlign w:val="bottom"/>
            <w:hideMark/>
          </w:tcPr>
          <w:p w14:paraId="6B321782"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Y</w:t>
            </w:r>
          </w:p>
        </w:tc>
        <w:tc>
          <w:tcPr>
            <w:tcW w:w="85.50pt" w:type="dxa"/>
            <w:shd w:val="clear" w:color="auto" w:fill="auto"/>
            <w:noWrap/>
            <w:vAlign w:val="bottom"/>
            <w:hideMark/>
          </w:tcPr>
          <w:p w14:paraId="7BBCB47C"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N</w:t>
            </w:r>
          </w:p>
        </w:tc>
      </w:tr>
      <w:tr w:rsidR="007062E8" w:rsidRPr="007062E8" w14:paraId="0A58B034" w14:textId="77777777" w:rsidTr="00944E5D">
        <w:trPr>
          <w:trHeight w:val="318"/>
        </w:trPr>
        <w:tc>
          <w:tcPr>
            <w:tcW w:w="76.55pt" w:type="dxa"/>
            <w:shd w:val="clear" w:color="auto" w:fill="auto"/>
            <w:noWrap/>
            <w:vAlign w:val="bottom"/>
            <w:hideMark/>
          </w:tcPr>
          <w:p w14:paraId="66E67E96" w14:textId="77777777" w:rsidR="007062E8" w:rsidRPr="007062E8" w:rsidRDefault="007062E8" w:rsidP="00FB5CC7">
            <w:pPr>
              <w:rPr>
                <w:rFonts w:eastAsia="Times New Roman"/>
                <w:color w:val="000000"/>
                <w:sz w:val="18"/>
                <w:szCs w:val="18"/>
              </w:rPr>
            </w:pPr>
            <w:proofErr w:type="spellStart"/>
            <w:r w:rsidRPr="007062E8">
              <w:rPr>
                <w:rFonts w:eastAsia="Times New Roman"/>
                <w:color w:val="000000"/>
                <w:sz w:val="18"/>
                <w:szCs w:val="18"/>
              </w:rPr>
              <w:t>Month_Num</w:t>
            </w:r>
            <w:proofErr w:type="spellEnd"/>
          </w:p>
        </w:tc>
        <w:tc>
          <w:tcPr>
            <w:tcW w:w="55.10pt" w:type="dxa"/>
            <w:shd w:val="clear" w:color="auto" w:fill="auto"/>
            <w:noWrap/>
            <w:vAlign w:val="bottom"/>
            <w:hideMark/>
          </w:tcPr>
          <w:p w14:paraId="3393238C"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int</w:t>
            </w:r>
          </w:p>
        </w:tc>
        <w:tc>
          <w:tcPr>
            <w:tcW w:w="48.95pt" w:type="dxa"/>
            <w:shd w:val="clear" w:color="auto" w:fill="auto"/>
            <w:noWrap/>
            <w:vAlign w:val="bottom"/>
            <w:hideMark/>
          </w:tcPr>
          <w:p w14:paraId="2EC790A5"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Y</w:t>
            </w:r>
          </w:p>
        </w:tc>
        <w:tc>
          <w:tcPr>
            <w:tcW w:w="85.50pt" w:type="dxa"/>
            <w:shd w:val="clear" w:color="auto" w:fill="auto"/>
            <w:noWrap/>
            <w:vAlign w:val="bottom"/>
            <w:hideMark/>
          </w:tcPr>
          <w:p w14:paraId="3904DB2A"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N</w:t>
            </w:r>
          </w:p>
        </w:tc>
      </w:tr>
      <w:tr w:rsidR="007062E8" w:rsidRPr="007062E8" w14:paraId="22F57504" w14:textId="77777777" w:rsidTr="00944E5D">
        <w:trPr>
          <w:trHeight w:val="318"/>
        </w:trPr>
        <w:tc>
          <w:tcPr>
            <w:tcW w:w="76.55pt" w:type="dxa"/>
            <w:shd w:val="clear" w:color="auto" w:fill="auto"/>
            <w:noWrap/>
            <w:vAlign w:val="bottom"/>
            <w:hideMark/>
          </w:tcPr>
          <w:p w14:paraId="076C7B7C"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Year</w:t>
            </w:r>
          </w:p>
        </w:tc>
        <w:tc>
          <w:tcPr>
            <w:tcW w:w="55.10pt" w:type="dxa"/>
            <w:shd w:val="clear" w:color="auto" w:fill="auto"/>
            <w:noWrap/>
            <w:vAlign w:val="bottom"/>
            <w:hideMark/>
          </w:tcPr>
          <w:p w14:paraId="67C9E730"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int</w:t>
            </w:r>
          </w:p>
        </w:tc>
        <w:tc>
          <w:tcPr>
            <w:tcW w:w="48.95pt" w:type="dxa"/>
            <w:shd w:val="clear" w:color="auto" w:fill="auto"/>
            <w:noWrap/>
            <w:vAlign w:val="bottom"/>
            <w:hideMark/>
          </w:tcPr>
          <w:p w14:paraId="47B6FD8B"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Y</w:t>
            </w:r>
          </w:p>
        </w:tc>
        <w:tc>
          <w:tcPr>
            <w:tcW w:w="85.50pt" w:type="dxa"/>
            <w:shd w:val="clear" w:color="auto" w:fill="auto"/>
            <w:noWrap/>
            <w:vAlign w:val="bottom"/>
            <w:hideMark/>
          </w:tcPr>
          <w:p w14:paraId="5229A6EB" w14:textId="77777777" w:rsidR="007062E8" w:rsidRPr="007062E8" w:rsidRDefault="007062E8" w:rsidP="00FB5CC7">
            <w:pPr>
              <w:rPr>
                <w:rFonts w:eastAsia="Times New Roman"/>
                <w:color w:val="000000"/>
                <w:sz w:val="18"/>
                <w:szCs w:val="18"/>
              </w:rPr>
            </w:pPr>
            <w:r w:rsidRPr="007062E8">
              <w:rPr>
                <w:rFonts w:eastAsia="Times New Roman"/>
                <w:color w:val="000000"/>
                <w:sz w:val="18"/>
                <w:szCs w:val="18"/>
              </w:rPr>
              <w:t>N</w:t>
            </w:r>
          </w:p>
        </w:tc>
      </w:tr>
    </w:tbl>
    <w:p w14:paraId="62AD2FA1" w14:textId="77777777" w:rsidR="00E84C01" w:rsidRDefault="00E84C01" w:rsidP="00FB5CC7">
      <w:pPr>
        <w:jc w:val="start"/>
      </w:pPr>
    </w:p>
    <w:p w14:paraId="70F20042" w14:textId="3DF72A7E" w:rsidR="005762B3" w:rsidRPr="00FB5CC7" w:rsidRDefault="00FB5CC7" w:rsidP="00FB5CC7">
      <w:pPr>
        <w:jc w:val="start"/>
        <w:rPr>
          <w:i/>
          <w:iCs/>
        </w:rPr>
      </w:pPr>
      <w:r w:rsidRPr="00FB5CC7">
        <w:rPr>
          <w:i/>
          <w:iCs/>
        </w:rPr>
        <w:t>Product Table:</w:t>
      </w:r>
    </w:p>
    <w:tbl>
      <w:tblPr>
        <w:tblW w:w="26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59"/>
        <w:gridCol w:w="1336"/>
        <w:gridCol w:w="867"/>
        <w:gridCol w:w="2009"/>
      </w:tblGrid>
      <w:tr w:rsidR="00FB5CC7" w:rsidRPr="00FB5CC7" w14:paraId="58B12D77" w14:textId="77777777" w:rsidTr="00FB5CC7">
        <w:trPr>
          <w:trHeight w:val="245"/>
        </w:trPr>
        <w:tc>
          <w:tcPr>
            <w:tcW w:w="67.95pt" w:type="dxa"/>
            <w:shd w:val="clear" w:color="000000" w:fill="F2F2F2"/>
            <w:noWrap/>
            <w:vAlign w:val="bottom"/>
            <w:hideMark/>
          </w:tcPr>
          <w:p w14:paraId="51759BD3" w14:textId="77777777" w:rsidR="00FB5CC7" w:rsidRPr="00FB5CC7" w:rsidRDefault="00FB5CC7" w:rsidP="00FB5CC7">
            <w:pPr>
              <w:rPr>
                <w:rFonts w:eastAsia="Times New Roman"/>
                <w:b/>
                <w:bCs/>
                <w:color w:val="000000"/>
                <w:sz w:val="18"/>
                <w:szCs w:val="18"/>
              </w:rPr>
            </w:pPr>
            <w:r w:rsidRPr="00FB5CC7">
              <w:rPr>
                <w:rFonts w:eastAsia="Times New Roman"/>
                <w:b/>
                <w:bCs/>
                <w:color w:val="000000"/>
                <w:sz w:val="18"/>
                <w:szCs w:val="18"/>
              </w:rPr>
              <w:t xml:space="preserve">Column </w:t>
            </w:r>
          </w:p>
        </w:tc>
        <w:tc>
          <w:tcPr>
            <w:tcW w:w="66.80pt" w:type="dxa"/>
            <w:shd w:val="clear" w:color="000000" w:fill="F2F2F2"/>
            <w:noWrap/>
            <w:vAlign w:val="bottom"/>
            <w:hideMark/>
          </w:tcPr>
          <w:p w14:paraId="27E7D7E7" w14:textId="77777777" w:rsidR="00FB5CC7" w:rsidRPr="00FB5CC7" w:rsidRDefault="00FB5CC7" w:rsidP="00FB5CC7">
            <w:pPr>
              <w:rPr>
                <w:rFonts w:eastAsia="Times New Roman"/>
                <w:b/>
                <w:bCs/>
                <w:color w:val="000000"/>
                <w:sz w:val="18"/>
                <w:szCs w:val="18"/>
              </w:rPr>
            </w:pPr>
            <w:r w:rsidRPr="00FB5CC7">
              <w:rPr>
                <w:rFonts w:eastAsia="Times New Roman"/>
                <w:b/>
                <w:bCs/>
                <w:color w:val="000000"/>
                <w:sz w:val="18"/>
                <w:szCs w:val="18"/>
              </w:rPr>
              <w:t>Data Type</w:t>
            </w:r>
          </w:p>
        </w:tc>
        <w:tc>
          <w:tcPr>
            <w:tcW w:w="25.55pt" w:type="dxa"/>
            <w:shd w:val="clear" w:color="000000" w:fill="F2F2F2"/>
            <w:noWrap/>
            <w:vAlign w:val="bottom"/>
            <w:hideMark/>
          </w:tcPr>
          <w:p w14:paraId="04528220" w14:textId="77777777" w:rsidR="00FB5CC7" w:rsidRPr="00FB5CC7" w:rsidRDefault="00FB5CC7" w:rsidP="00FB5CC7">
            <w:pPr>
              <w:rPr>
                <w:rFonts w:eastAsia="Times New Roman"/>
                <w:b/>
                <w:bCs/>
                <w:color w:val="000000"/>
                <w:sz w:val="18"/>
                <w:szCs w:val="18"/>
              </w:rPr>
            </w:pPr>
            <w:r w:rsidRPr="00FB5CC7">
              <w:rPr>
                <w:rFonts w:eastAsia="Times New Roman"/>
                <w:b/>
                <w:bCs/>
                <w:color w:val="000000"/>
                <w:sz w:val="18"/>
                <w:szCs w:val="18"/>
              </w:rPr>
              <w:t>Nullable</w:t>
            </w:r>
          </w:p>
        </w:tc>
        <w:tc>
          <w:tcPr>
            <w:tcW w:w="100.45pt" w:type="dxa"/>
            <w:shd w:val="clear" w:color="000000" w:fill="F2F2F2"/>
            <w:noWrap/>
            <w:vAlign w:val="bottom"/>
            <w:hideMark/>
          </w:tcPr>
          <w:p w14:paraId="6C56CADB" w14:textId="77777777" w:rsidR="00FB5CC7" w:rsidRPr="00FB5CC7" w:rsidRDefault="00FB5CC7" w:rsidP="00FB5CC7">
            <w:pPr>
              <w:rPr>
                <w:rFonts w:eastAsia="Times New Roman"/>
                <w:b/>
                <w:bCs/>
                <w:color w:val="000000"/>
                <w:sz w:val="18"/>
                <w:szCs w:val="18"/>
              </w:rPr>
            </w:pPr>
            <w:r w:rsidRPr="00FB5CC7">
              <w:rPr>
                <w:rFonts w:eastAsia="Times New Roman"/>
                <w:b/>
                <w:bCs/>
                <w:color w:val="000000"/>
                <w:sz w:val="18"/>
                <w:szCs w:val="18"/>
              </w:rPr>
              <w:t>Primary Key</w:t>
            </w:r>
          </w:p>
        </w:tc>
      </w:tr>
      <w:tr w:rsidR="00FB5CC7" w:rsidRPr="00FB5CC7" w14:paraId="1208F7C3" w14:textId="77777777" w:rsidTr="00FB5CC7">
        <w:trPr>
          <w:trHeight w:val="245"/>
        </w:trPr>
        <w:tc>
          <w:tcPr>
            <w:tcW w:w="67.95pt" w:type="dxa"/>
            <w:shd w:val="clear" w:color="auto" w:fill="auto"/>
            <w:noWrap/>
            <w:vAlign w:val="bottom"/>
            <w:hideMark/>
          </w:tcPr>
          <w:p w14:paraId="202A1C74"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Brand Name</w:t>
            </w:r>
          </w:p>
        </w:tc>
        <w:tc>
          <w:tcPr>
            <w:tcW w:w="66.80pt" w:type="dxa"/>
            <w:shd w:val="clear" w:color="auto" w:fill="auto"/>
            <w:noWrap/>
            <w:vAlign w:val="bottom"/>
            <w:hideMark/>
          </w:tcPr>
          <w:p w14:paraId="0A92490A"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text</w:t>
            </w:r>
          </w:p>
        </w:tc>
        <w:tc>
          <w:tcPr>
            <w:tcW w:w="25.55pt" w:type="dxa"/>
            <w:shd w:val="clear" w:color="auto" w:fill="auto"/>
            <w:noWrap/>
            <w:vAlign w:val="bottom"/>
            <w:hideMark/>
          </w:tcPr>
          <w:p w14:paraId="2908AF45"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Y</w:t>
            </w:r>
          </w:p>
        </w:tc>
        <w:tc>
          <w:tcPr>
            <w:tcW w:w="100.45pt" w:type="dxa"/>
            <w:shd w:val="clear" w:color="auto" w:fill="auto"/>
            <w:noWrap/>
            <w:vAlign w:val="bottom"/>
            <w:hideMark/>
          </w:tcPr>
          <w:p w14:paraId="4D38AB1B"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N</w:t>
            </w:r>
          </w:p>
        </w:tc>
      </w:tr>
      <w:tr w:rsidR="00FB5CC7" w:rsidRPr="00FB5CC7" w14:paraId="4784A0AB" w14:textId="77777777" w:rsidTr="00FB5CC7">
        <w:trPr>
          <w:trHeight w:val="245"/>
        </w:trPr>
        <w:tc>
          <w:tcPr>
            <w:tcW w:w="67.95pt" w:type="dxa"/>
            <w:shd w:val="clear" w:color="auto" w:fill="auto"/>
            <w:noWrap/>
            <w:vAlign w:val="bottom"/>
            <w:hideMark/>
          </w:tcPr>
          <w:p w14:paraId="7D15BC38" w14:textId="449D78C0" w:rsidR="00FB5CC7" w:rsidRPr="00FB5CC7" w:rsidRDefault="00FB5CC7" w:rsidP="00FB5CC7">
            <w:pPr>
              <w:rPr>
                <w:rFonts w:eastAsia="Times New Roman"/>
                <w:color w:val="000000"/>
                <w:sz w:val="18"/>
                <w:szCs w:val="18"/>
              </w:rPr>
            </w:pPr>
            <w:r w:rsidRPr="00FB5CC7">
              <w:rPr>
                <w:rFonts w:eastAsia="Times New Roman"/>
                <w:color w:val="000000"/>
                <w:sz w:val="18"/>
                <w:szCs w:val="18"/>
              </w:rPr>
              <w:t>Category</w:t>
            </w:r>
          </w:p>
        </w:tc>
        <w:tc>
          <w:tcPr>
            <w:tcW w:w="66.80pt" w:type="dxa"/>
            <w:shd w:val="clear" w:color="auto" w:fill="auto"/>
            <w:noWrap/>
            <w:vAlign w:val="bottom"/>
            <w:hideMark/>
          </w:tcPr>
          <w:p w14:paraId="45E29C04"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text</w:t>
            </w:r>
          </w:p>
        </w:tc>
        <w:tc>
          <w:tcPr>
            <w:tcW w:w="25.55pt" w:type="dxa"/>
            <w:shd w:val="clear" w:color="auto" w:fill="auto"/>
            <w:noWrap/>
            <w:vAlign w:val="bottom"/>
            <w:hideMark/>
          </w:tcPr>
          <w:p w14:paraId="2188200B"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Y</w:t>
            </w:r>
          </w:p>
        </w:tc>
        <w:tc>
          <w:tcPr>
            <w:tcW w:w="100.45pt" w:type="dxa"/>
            <w:shd w:val="clear" w:color="auto" w:fill="auto"/>
            <w:noWrap/>
            <w:vAlign w:val="bottom"/>
            <w:hideMark/>
          </w:tcPr>
          <w:p w14:paraId="7E42109F"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N</w:t>
            </w:r>
          </w:p>
        </w:tc>
      </w:tr>
      <w:tr w:rsidR="00FB5CC7" w:rsidRPr="00FB5CC7" w14:paraId="39807C29" w14:textId="77777777" w:rsidTr="00FB5CC7">
        <w:trPr>
          <w:trHeight w:val="245"/>
        </w:trPr>
        <w:tc>
          <w:tcPr>
            <w:tcW w:w="67.95pt" w:type="dxa"/>
            <w:shd w:val="clear" w:color="auto" w:fill="auto"/>
            <w:noWrap/>
            <w:vAlign w:val="bottom"/>
            <w:hideMark/>
          </w:tcPr>
          <w:p w14:paraId="4614922B"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Color</w:t>
            </w:r>
          </w:p>
        </w:tc>
        <w:tc>
          <w:tcPr>
            <w:tcW w:w="66.80pt" w:type="dxa"/>
            <w:shd w:val="clear" w:color="auto" w:fill="auto"/>
            <w:noWrap/>
            <w:vAlign w:val="bottom"/>
            <w:hideMark/>
          </w:tcPr>
          <w:p w14:paraId="1E38517E"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text</w:t>
            </w:r>
          </w:p>
        </w:tc>
        <w:tc>
          <w:tcPr>
            <w:tcW w:w="25.55pt" w:type="dxa"/>
            <w:shd w:val="clear" w:color="auto" w:fill="auto"/>
            <w:noWrap/>
            <w:vAlign w:val="bottom"/>
            <w:hideMark/>
          </w:tcPr>
          <w:p w14:paraId="719B0864"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Y</w:t>
            </w:r>
          </w:p>
        </w:tc>
        <w:tc>
          <w:tcPr>
            <w:tcW w:w="100.45pt" w:type="dxa"/>
            <w:shd w:val="clear" w:color="auto" w:fill="auto"/>
            <w:noWrap/>
            <w:vAlign w:val="bottom"/>
            <w:hideMark/>
          </w:tcPr>
          <w:p w14:paraId="639DD851"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N</w:t>
            </w:r>
          </w:p>
        </w:tc>
      </w:tr>
      <w:tr w:rsidR="00FB5CC7" w:rsidRPr="00FB5CC7" w14:paraId="6C5E8059" w14:textId="77777777" w:rsidTr="00FB5CC7">
        <w:trPr>
          <w:trHeight w:val="321"/>
        </w:trPr>
        <w:tc>
          <w:tcPr>
            <w:tcW w:w="67.95pt" w:type="dxa"/>
            <w:shd w:val="clear" w:color="auto" w:fill="auto"/>
            <w:noWrap/>
            <w:vAlign w:val="bottom"/>
            <w:hideMark/>
          </w:tcPr>
          <w:p w14:paraId="1127F77B"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Product ID</w:t>
            </w:r>
          </w:p>
        </w:tc>
        <w:tc>
          <w:tcPr>
            <w:tcW w:w="66.80pt" w:type="dxa"/>
            <w:shd w:val="clear" w:color="auto" w:fill="auto"/>
            <w:noWrap/>
            <w:vAlign w:val="bottom"/>
            <w:hideMark/>
          </w:tcPr>
          <w:p w14:paraId="454DE135"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text</w:t>
            </w:r>
          </w:p>
        </w:tc>
        <w:tc>
          <w:tcPr>
            <w:tcW w:w="25.55pt" w:type="dxa"/>
            <w:shd w:val="clear" w:color="auto" w:fill="auto"/>
            <w:noWrap/>
            <w:vAlign w:val="bottom"/>
            <w:hideMark/>
          </w:tcPr>
          <w:p w14:paraId="57C57895"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N</w:t>
            </w:r>
          </w:p>
        </w:tc>
        <w:tc>
          <w:tcPr>
            <w:tcW w:w="100.45pt" w:type="dxa"/>
            <w:shd w:val="clear" w:color="auto" w:fill="auto"/>
            <w:noWrap/>
            <w:vAlign w:val="bottom"/>
            <w:hideMark/>
          </w:tcPr>
          <w:p w14:paraId="4DAFCD29"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Y</w:t>
            </w:r>
          </w:p>
        </w:tc>
      </w:tr>
      <w:tr w:rsidR="00FB5CC7" w:rsidRPr="00FB5CC7" w14:paraId="397C78AF" w14:textId="77777777" w:rsidTr="00FB5CC7">
        <w:trPr>
          <w:trHeight w:val="245"/>
        </w:trPr>
        <w:tc>
          <w:tcPr>
            <w:tcW w:w="67.95pt" w:type="dxa"/>
            <w:shd w:val="clear" w:color="auto" w:fill="auto"/>
            <w:noWrap/>
            <w:vAlign w:val="bottom"/>
            <w:hideMark/>
          </w:tcPr>
          <w:p w14:paraId="006ECA1A"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Product Name</w:t>
            </w:r>
          </w:p>
        </w:tc>
        <w:tc>
          <w:tcPr>
            <w:tcW w:w="66.80pt" w:type="dxa"/>
            <w:shd w:val="clear" w:color="auto" w:fill="auto"/>
            <w:noWrap/>
            <w:vAlign w:val="bottom"/>
            <w:hideMark/>
          </w:tcPr>
          <w:p w14:paraId="354BECFC"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text</w:t>
            </w:r>
          </w:p>
        </w:tc>
        <w:tc>
          <w:tcPr>
            <w:tcW w:w="25.55pt" w:type="dxa"/>
            <w:shd w:val="clear" w:color="auto" w:fill="auto"/>
            <w:noWrap/>
            <w:vAlign w:val="bottom"/>
            <w:hideMark/>
          </w:tcPr>
          <w:p w14:paraId="3CCF5976"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Y</w:t>
            </w:r>
          </w:p>
        </w:tc>
        <w:tc>
          <w:tcPr>
            <w:tcW w:w="100.45pt" w:type="dxa"/>
            <w:shd w:val="clear" w:color="auto" w:fill="auto"/>
            <w:noWrap/>
            <w:vAlign w:val="bottom"/>
            <w:hideMark/>
          </w:tcPr>
          <w:p w14:paraId="79A7E801"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N</w:t>
            </w:r>
          </w:p>
        </w:tc>
      </w:tr>
      <w:tr w:rsidR="00FB5CC7" w:rsidRPr="00FB5CC7" w14:paraId="060A9823" w14:textId="77777777" w:rsidTr="00FB5CC7">
        <w:trPr>
          <w:trHeight w:val="245"/>
        </w:trPr>
        <w:tc>
          <w:tcPr>
            <w:tcW w:w="67.95pt" w:type="dxa"/>
            <w:shd w:val="clear" w:color="auto" w:fill="auto"/>
            <w:noWrap/>
            <w:vAlign w:val="bottom"/>
            <w:hideMark/>
          </w:tcPr>
          <w:p w14:paraId="772E9109"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Ratings</w:t>
            </w:r>
          </w:p>
        </w:tc>
        <w:tc>
          <w:tcPr>
            <w:tcW w:w="66.80pt" w:type="dxa"/>
            <w:shd w:val="clear" w:color="auto" w:fill="auto"/>
            <w:noWrap/>
            <w:vAlign w:val="bottom"/>
            <w:hideMark/>
          </w:tcPr>
          <w:p w14:paraId="507F00B4"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int</w:t>
            </w:r>
          </w:p>
        </w:tc>
        <w:tc>
          <w:tcPr>
            <w:tcW w:w="25.55pt" w:type="dxa"/>
            <w:shd w:val="clear" w:color="auto" w:fill="auto"/>
            <w:noWrap/>
            <w:vAlign w:val="bottom"/>
            <w:hideMark/>
          </w:tcPr>
          <w:p w14:paraId="334ACBBD"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Y</w:t>
            </w:r>
          </w:p>
        </w:tc>
        <w:tc>
          <w:tcPr>
            <w:tcW w:w="100.45pt" w:type="dxa"/>
            <w:shd w:val="clear" w:color="auto" w:fill="auto"/>
            <w:noWrap/>
            <w:vAlign w:val="bottom"/>
            <w:hideMark/>
          </w:tcPr>
          <w:p w14:paraId="5776DD09"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N</w:t>
            </w:r>
          </w:p>
        </w:tc>
      </w:tr>
      <w:tr w:rsidR="00FB5CC7" w:rsidRPr="00FB5CC7" w14:paraId="64A329EF" w14:textId="77777777" w:rsidTr="00FB5CC7">
        <w:trPr>
          <w:trHeight w:val="245"/>
        </w:trPr>
        <w:tc>
          <w:tcPr>
            <w:tcW w:w="67.95pt" w:type="dxa"/>
            <w:shd w:val="clear" w:color="auto" w:fill="auto"/>
            <w:noWrap/>
            <w:vAlign w:val="bottom"/>
            <w:hideMark/>
          </w:tcPr>
          <w:p w14:paraId="5F7B1F79"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Size</w:t>
            </w:r>
          </w:p>
        </w:tc>
        <w:tc>
          <w:tcPr>
            <w:tcW w:w="66.80pt" w:type="dxa"/>
            <w:shd w:val="clear" w:color="auto" w:fill="auto"/>
            <w:noWrap/>
            <w:vAlign w:val="bottom"/>
            <w:hideMark/>
          </w:tcPr>
          <w:p w14:paraId="11735DF8"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int</w:t>
            </w:r>
          </w:p>
        </w:tc>
        <w:tc>
          <w:tcPr>
            <w:tcW w:w="25.55pt" w:type="dxa"/>
            <w:shd w:val="clear" w:color="auto" w:fill="auto"/>
            <w:noWrap/>
            <w:vAlign w:val="bottom"/>
            <w:hideMark/>
          </w:tcPr>
          <w:p w14:paraId="11E8B3FC"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Y</w:t>
            </w:r>
          </w:p>
        </w:tc>
        <w:tc>
          <w:tcPr>
            <w:tcW w:w="100.45pt" w:type="dxa"/>
            <w:shd w:val="clear" w:color="auto" w:fill="auto"/>
            <w:noWrap/>
            <w:vAlign w:val="bottom"/>
            <w:hideMark/>
          </w:tcPr>
          <w:p w14:paraId="274D8990"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N</w:t>
            </w:r>
          </w:p>
        </w:tc>
      </w:tr>
      <w:tr w:rsidR="00FB5CC7" w:rsidRPr="00FB5CC7" w14:paraId="4462CE9E" w14:textId="77777777" w:rsidTr="00FB5CC7">
        <w:trPr>
          <w:trHeight w:val="245"/>
        </w:trPr>
        <w:tc>
          <w:tcPr>
            <w:tcW w:w="67.95pt" w:type="dxa"/>
            <w:shd w:val="clear" w:color="auto" w:fill="auto"/>
            <w:noWrap/>
            <w:vAlign w:val="bottom"/>
            <w:hideMark/>
          </w:tcPr>
          <w:p w14:paraId="628CA0BF"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Sub-Category</w:t>
            </w:r>
          </w:p>
        </w:tc>
        <w:tc>
          <w:tcPr>
            <w:tcW w:w="66.80pt" w:type="dxa"/>
            <w:shd w:val="clear" w:color="auto" w:fill="auto"/>
            <w:noWrap/>
            <w:vAlign w:val="bottom"/>
            <w:hideMark/>
          </w:tcPr>
          <w:p w14:paraId="47FFA0F1"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text</w:t>
            </w:r>
          </w:p>
        </w:tc>
        <w:tc>
          <w:tcPr>
            <w:tcW w:w="25.55pt" w:type="dxa"/>
            <w:shd w:val="clear" w:color="auto" w:fill="auto"/>
            <w:noWrap/>
            <w:vAlign w:val="bottom"/>
            <w:hideMark/>
          </w:tcPr>
          <w:p w14:paraId="34CE2A6C"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Y</w:t>
            </w:r>
          </w:p>
        </w:tc>
        <w:tc>
          <w:tcPr>
            <w:tcW w:w="100.45pt" w:type="dxa"/>
            <w:shd w:val="clear" w:color="auto" w:fill="auto"/>
            <w:noWrap/>
            <w:vAlign w:val="bottom"/>
            <w:hideMark/>
          </w:tcPr>
          <w:p w14:paraId="643E4826" w14:textId="77777777" w:rsidR="00FB5CC7" w:rsidRPr="00FB5CC7" w:rsidRDefault="00FB5CC7" w:rsidP="00FB5CC7">
            <w:pPr>
              <w:rPr>
                <w:rFonts w:eastAsia="Times New Roman"/>
                <w:color w:val="000000"/>
                <w:sz w:val="18"/>
                <w:szCs w:val="18"/>
              </w:rPr>
            </w:pPr>
            <w:r w:rsidRPr="00FB5CC7">
              <w:rPr>
                <w:rFonts w:eastAsia="Times New Roman"/>
                <w:color w:val="000000"/>
                <w:sz w:val="18"/>
                <w:szCs w:val="18"/>
              </w:rPr>
              <w:t>N</w:t>
            </w:r>
          </w:p>
        </w:tc>
      </w:tr>
    </w:tbl>
    <w:p w14:paraId="75BDABC1" w14:textId="77777777" w:rsidR="00FB5CC7" w:rsidRDefault="00FB5CC7" w:rsidP="00FB5CC7">
      <w:pPr>
        <w:jc w:val="start"/>
        <w:rPr>
          <w:i/>
          <w:iCs/>
        </w:rPr>
      </w:pPr>
    </w:p>
    <w:p w14:paraId="7B7715E1" w14:textId="25F187E5" w:rsidR="005762B3" w:rsidRPr="00FB5CC7" w:rsidRDefault="00FB5CC7" w:rsidP="00FB5CC7">
      <w:pPr>
        <w:jc w:val="start"/>
        <w:rPr>
          <w:i/>
          <w:iCs/>
        </w:rPr>
      </w:pPr>
      <w:r w:rsidRPr="00FB5CC7">
        <w:rPr>
          <w:i/>
          <w:iCs/>
        </w:rPr>
        <w:t>Customer Table:</w:t>
      </w:r>
    </w:p>
    <w:tbl>
      <w:tblPr>
        <w:tblW w:w="282.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292"/>
        <w:gridCol w:w="930"/>
        <w:gridCol w:w="930"/>
        <w:gridCol w:w="871"/>
        <w:gridCol w:w="1632"/>
      </w:tblGrid>
      <w:tr w:rsidR="005762B3" w:rsidRPr="00FB5CC7" w14:paraId="2FFC8C59" w14:textId="77777777" w:rsidTr="005762B3">
        <w:trPr>
          <w:trHeight w:val="287"/>
        </w:trPr>
        <w:tc>
          <w:tcPr>
            <w:tcW w:w="64.60pt" w:type="dxa"/>
            <w:shd w:val="clear" w:color="000000" w:fill="F2F2F2"/>
            <w:noWrap/>
            <w:vAlign w:val="bottom"/>
            <w:hideMark/>
          </w:tcPr>
          <w:p w14:paraId="1466A219" w14:textId="77777777" w:rsidR="005762B3" w:rsidRPr="00FB5CC7" w:rsidRDefault="005762B3" w:rsidP="005F5196">
            <w:pPr>
              <w:rPr>
                <w:rFonts w:eastAsia="Times New Roman"/>
                <w:b/>
                <w:bCs/>
                <w:color w:val="000000"/>
                <w:sz w:val="18"/>
                <w:szCs w:val="18"/>
              </w:rPr>
            </w:pPr>
            <w:r w:rsidRPr="00FB5CC7">
              <w:rPr>
                <w:rFonts w:eastAsia="Times New Roman"/>
                <w:b/>
                <w:bCs/>
                <w:color w:val="000000"/>
                <w:sz w:val="18"/>
                <w:szCs w:val="18"/>
              </w:rPr>
              <w:t xml:space="preserve">Column </w:t>
            </w:r>
          </w:p>
        </w:tc>
        <w:tc>
          <w:tcPr>
            <w:tcW w:w="46.50pt" w:type="dxa"/>
            <w:shd w:val="clear" w:color="000000" w:fill="F2F2F2"/>
          </w:tcPr>
          <w:p w14:paraId="7C2814A1" w14:textId="77777777" w:rsidR="005762B3" w:rsidRPr="00FB5CC7" w:rsidRDefault="005762B3" w:rsidP="005F5196">
            <w:pPr>
              <w:rPr>
                <w:rFonts w:eastAsia="Times New Roman"/>
                <w:b/>
                <w:bCs/>
                <w:color w:val="000000"/>
                <w:sz w:val="18"/>
                <w:szCs w:val="18"/>
              </w:rPr>
            </w:pPr>
          </w:p>
        </w:tc>
        <w:tc>
          <w:tcPr>
            <w:tcW w:w="46.50pt" w:type="dxa"/>
            <w:shd w:val="clear" w:color="000000" w:fill="F2F2F2"/>
            <w:noWrap/>
            <w:vAlign w:val="bottom"/>
            <w:hideMark/>
          </w:tcPr>
          <w:p w14:paraId="40655626" w14:textId="591455B0" w:rsidR="005762B3" w:rsidRPr="00FB5CC7" w:rsidRDefault="005762B3" w:rsidP="005F5196">
            <w:pPr>
              <w:rPr>
                <w:rFonts w:eastAsia="Times New Roman"/>
                <w:b/>
                <w:bCs/>
                <w:color w:val="000000"/>
                <w:sz w:val="18"/>
                <w:szCs w:val="18"/>
              </w:rPr>
            </w:pPr>
            <w:r w:rsidRPr="00FB5CC7">
              <w:rPr>
                <w:rFonts w:eastAsia="Times New Roman"/>
                <w:b/>
                <w:bCs/>
                <w:color w:val="000000"/>
                <w:sz w:val="18"/>
                <w:szCs w:val="18"/>
              </w:rPr>
              <w:t>Data Type</w:t>
            </w:r>
          </w:p>
        </w:tc>
        <w:tc>
          <w:tcPr>
            <w:tcW w:w="43.55pt" w:type="dxa"/>
            <w:shd w:val="clear" w:color="000000" w:fill="F2F2F2"/>
            <w:noWrap/>
            <w:vAlign w:val="bottom"/>
            <w:hideMark/>
          </w:tcPr>
          <w:p w14:paraId="0AA6CB12" w14:textId="77777777" w:rsidR="005762B3" w:rsidRPr="00FB5CC7" w:rsidRDefault="005762B3" w:rsidP="005F5196">
            <w:pPr>
              <w:rPr>
                <w:rFonts w:eastAsia="Times New Roman"/>
                <w:b/>
                <w:bCs/>
                <w:color w:val="000000"/>
                <w:sz w:val="18"/>
                <w:szCs w:val="18"/>
              </w:rPr>
            </w:pPr>
            <w:r w:rsidRPr="00FB5CC7">
              <w:rPr>
                <w:rFonts w:eastAsia="Times New Roman"/>
                <w:b/>
                <w:bCs/>
                <w:color w:val="000000"/>
                <w:sz w:val="18"/>
                <w:szCs w:val="18"/>
              </w:rPr>
              <w:t>Nullable</w:t>
            </w:r>
          </w:p>
        </w:tc>
        <w:tc>
          <w:tcPr>
            <w:tcW w:w="81.60pt" w:type="dxa"/>
            <w:shd w:val="clear" w:color="000000" w:fill="F2F2F2"/>
            <w:noWrap/>
            <w:vAlign w:val="bottom"/>
            <w:hideMark/>
          </w:tcPr>
          <w:p w14:paraId="3BC92E28" w14:textId="77777777" w:rsidR="005762B3" w:rsidRPr="00FB5CC7" w:rsidRDefault="005762B3" w:rsidP="005F5196">
            <w:pPr>
              <w:rPr>
                <w:rFonts w:eastAsia="Times New Roman"/>
                <w:b/>
                <w:bCs/>
                <w:color w:val="000000"/>
                <w:sz w:val="18"/>
                <w:szCs w:val="18"/>
              </w:rPr>
            </w:pPr>
            <w:r w:rsidRPr="00FB5CC7">
              <w:rPr>
                <w:rFonts w:eastAsia="Times New Roman"/>
                <w:b/>
                <w:bCs/>
                <w:color w:val="000000"/>
                <w:sz w:val="18"/>
                <w:szCs w:val="18"/>
              </w:rPr>
              <w:t>Primary Key</w:t>
            </w:r>
          </w:p>
        </w:tc>
      </w:tr>
      <w:tr w:rsidR="005762B3" w:rsidRPr="00FB5CC7" w14:paraId="0382787C" w14:textId="77777777" w:rsidTr="005762B3">
        <w:trPr>
          <w:trHeight w:val="287"/>
        </w:trPr>
        <w:tc>
          <w:tcPr>
            <w:tcW w:w="64.60pt" w:type="dxa"/>
            <w:shd w:val="clear" w:color="auto" w:fill="auto"/>
            <w:noWrap/>
            <w:vAlign w:val="bottom"/>
            <w:hideMark/>
          </w:tcPr>
          <w:p w14:paraId="06A107AE"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Customer ID</w:t>
            </w:r>
          </w:p>
        </w:tc>
        <w:tc>
          <w:tcPr>
            <w:tcW w:w="46.50pt" w:type="dxa"/>
          </w:tcPr>
          <w:p w14:paraId="78019315" w14:textId="77777777" w:rsidR="005762B3" w:rsidRPr="00FB5CC7" w:rsidRDefault="005762B3" w:rsidP="005F5196">
            <w:pPr>
              <w:rPr>
                <w:rFonts w:eastAsia="Times New Roman"/>
                <w:color w:val="000000"/>
                <w:sz w:val="18"/>
                <w:szCs w:val="18"/>
              </w:rPr>
            </w:pPr>
          </w:p>
        </w:tc>
        <w:tc>
          <w:tcPr>
            <w:tcW w:w="46.50pt" w:type="dxa"/>
            <w:shd w:val="clear" w:color="auto" w:fill="auto"/>
            <w:noWrap/>
            <w:vAlign w:val="bottom"/>
            <w:hideMark/>
          </w:tcPr>
          <w:p w14:paraId="6AB04D6A" w14:textId="28AC6092" w:rsidR="005762B3" w:rsidRPr="00FB5CC7" w:rsidRDefault="005762B3" w:rsidP="005F5196">
            <w:pPr>
              <w:rPr>
                <w:rFonts w:eastAsia="Times New Roman"/>
                <w:color w:val="000000"/>
                <w:sz w:val="18"/>
                <w:szCs w:val="18"/>
              </w:rPr>
            </w:pPr>
            <w:r w:rsidRPr="00FB5CC7">
              <w:rPr>
                <w:rFonts w:eastAsia="Times New Roman"/>
                <w:color w:val="000000"/>
                <w:sz w:val="18"/>
                <w:szCs w:val="18"/>
              </w:rPr>
              <w:t>int</w:t>
            </w:r>
          </w:p>
        </w:tc>
        <w:tc>
          <w:tcPr>
            <w:tcW w:w="43.55pt" w:type="dxa"/>
            <w:shd w:val="clear" w:color="auto" w:fill="auto"/>
            <w:noWrap/>
            <w:vAlign w:val="bottom"/>
            <w:hideMark/>
          </w:tcPr>
          <w:p w14:paraId="0896C5FC"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N</w:t>
            </w:r>
          </w:p>
        </w:tc>
        <w:tc>
          <w:tcPr>
            <w:tcW w:w="81.60pt" w:type="dxa"/>
            <w:shd w:val="clear" w:color="auto" w:fill="auto"/>
            <w:noWrap/>
            <w:vAlign w:val="bottom"/>
            <w:hideMark/>
          </w:tcPr>
          <w:p w14:paraId="1B360C4C"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Y</w:t>
            </w:r>
          </w:p>
        </w:tc>
      </w:tr>
      <w:tr w:rsidR="005762B3" w:rsidRPr="00FB5CC7" w14:paraId="155B79A3" w14:textId="77777777" w:rsidTr="005762B3">
        <w:trPr>
          <w:trHeight w:val="287"/>
        </w:trPr>
        <w:tc>
          <w:tcPr>
            <w:tcW w:w="64.60pt" w:type="dxa"/>
            <w:shd w:val="clear" w:color="auto" w:fill="auto"/>
            <w:noWrap/>
            <w:vAlign w:val="bottom"/>
            <w:hideMark/>
          </w:tcPr>
          <w:p w14:paraId="3F54DB5A"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Customer Name</w:t>
            </w:r>
          </w:p>
        </w:tc>
        <w:tc>
          <w:tcPr>
            <w:tcW w:w="46.50pt" w:type="dxa"/>
          </w:tcPr>
          <w:p w14:paraId="64B3400E" w14:textId="77777777" w:rsidR="005762B3" w:rsidRPr="00FB5CC7" w:rsidRDefault="005762B3" w:rsidP="005F5196">
            <w:pPr>
              <w:rPr>
                <w:rFonts w:eastAsia="Times New Roman"/>
                <w:color w:val="000000"/>
                <w:sz w:val="18"/>
                <w:szCs w:val="18"/>
              </w:rPr>
            </w:pPr>
          </w:p>
        </w:tc>
        <w:tc>
          <w:tcPr>
            <w:tcW w:w="46.50pt" w:type="dxa"/>
            <w:shd w:val="clear" w:color="auto" w:fill="auto"/>
            <w:noWrap/>
            <w:vAlign w:val="bottom"/>
            <w:hideMark/>
          </w:tcPr>
          <w:p w14:paraId="356FEF47" w14:textId="6F7488DC" w:rsidR="005762B3" w:rsidRPr="00FB5CC7" w:rsidRDefault="005762B3" w:rsidP="005F5196">
            <w:pPr>
              <w:rPr>
                <w:rFonts w:eastAsia="Times New Roman"/>
                <w:color w:val="000000"/>
                <w:sz w:val="18"/>
                <w:szCs w:val="18"/>
              </w:rPr>
            </w:pPr>
            <w:r w:rsidRPr="00FB5CC7">
              <w:rPr>
                <w:rFonts w:eastAsia="Times New Roman"/>
                <w:color w:val="000000"/>
                <w:sz w:val="18"/>
                <w:szCs w:val="18"/>
              </w:rPr>
              <w:t>text</w:t>
            </w:r>
          </w:p>
        </w:tc>
        <w:tc>
          <w:tcPr>
            <w:tcW w:w="43.55pt" w:type="dxa"/>
            <w:shd w:val="clear" w:color="auto" w:fill="auto"/>
            <w:noWrap/>
            <w:vAlign w:val="bottom"/>
            <w:hideMark/>
          </w:tcPr>
          <w:p w14:paraId="223B39A2"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Y</w:t>
            </w:r>
          </w:p>
        </w:tc>
        <w:tc>
          <w:tcPr>
            <w:tcW w:w="81.60pt" w:type="dxa"/>
            <w:shd w:val="clear" w:color="auto" w:fill="auto"/>
            <w:noWrap/>
            <w:vAlign w:val="bottom"/>
            <w:hideMark/>
          </w:tcPr>
          <w:p w14:paraId="551EB03A"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N</w:t>
            </w:r>
          </w:p>
        </w:tc>
      </w:tr>
      <w:tr w:rsidR="005762B3" w:rsidRPr="00FB5CC7" w14:paraId="35E3694E" w14:textId="77777777" w:rsidTr="005762B3">
        <w:trPr>
          <w:trHeight w:val="287"/>
        </w:trPr>
        <w:tc>
          <w:tcPr>
            <w:tcW w:w="64.60pt" w:type="dxa"/>
            <w:shd w:val="clear" w:color="auto" w:fill="auto"/>
            <w:noWrap/>
            <w:vAlign w:val="bottom"/>
            <w:hideMark/>
          </w:tcPr>
          <w:p w14:paraId="71563083"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Segment</w:t>
            </w:r>
          </w:p>
        </w:tc>
        <w:tc>
          <w:tcPr>
            <w:tcW w:w="46.50pt" w:type="dxa"/>
          </w:tcPr>
          <w:p w14:paraId="4ECC7CAA" w14:textId="77777777" w:rsidR="005762B3" w:rsidRPr="00FB5CC7" w:rsidRDefault="005762B3" w:rsidP="005F5196">
            <w:pPr>
              <w:rPr>
                <w:rFonts w:eastAsia="Times New Roman"/>
                <w:color w:val="000000"/>
                <w:sz w:val="18"/>
                <w:szCs w:val="18"/>
              </w:rPr>
            </w:pPr>
          </w:p>
        </w:tc>
        <w:tc>
          <w:tcPr>
            <w:tcW w:w="46.50pt" w:type="dxa"/>
            <w:shd w:val="clear" w:color="auto" w:fill="auto"/>
            <w:noWrap/>
            <w:vAlign w:val="bottom"/>
            <w:hideMark/>
          </w:tcPr>
          <w:p w14:paraId="12900AAD" w14:textId="4BAD34B9" w:rsidR="005762B3" w:rsidRPr="00FB5CC7" w:rsidRDefault="005762B3" w:rsidP="005F5196">
            <w:pPr>
              <w:rPr>
                <w:rFonts w:eastAsia="Times New Roman"/>
                <w:color w:val="000000"/>
                <w:sz w:val="18"/>
                <w:szCs w:val="18"/>
              </w:rPr>
            </w:pPr>
            <w:r w:rsidRPr="00FB5CC7">
              <w:rPr>
                <w:rFonts w:eastAsia="Times New Roman"/>
                <w:color w:val="000000"/>
                <w:sz w:val="18"/>
                <w:szCs w:val="18"/>
              </w:rPr>
              <w:t>text</w:t>
            </w:r>
          </w:p>
        </w:tc>
        <w:tc>
          <w:tcPr>
            <w:tcW w:w="43.55pt" w:type="dxa"/>
            <w:shd w:val="clear" w:color="auto" w:fill="auto"/>
            <w:noWrap/>
            <w:vAlign w:val="bottom"/>
            <w:hideMark/>
          </w:tcPr>
          <w:p w14:paraId="3AF656B4"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Y</w:t>
            </w:r>
          </w:p>
        </w:tc>
        <w:tc>
          <w:tcPr>
            <w:tcW w:w="81.60pt" w:type="dxa"/>
            <w:shd w:val="clear" w:color="auto" w:fill="auto"/>
            <w:noWrap/>
            <w:vAlign w:val="bottom"/>
            <w:hideMark/>
          </w:tcPr>
          <w:p w14:paraId="176918A6"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N</w:t>
            </w:r>
          </w:p>
        </w:tc>
      </w:tr>
      <w:tr w:rsidR="005762B3" w:rsidRPr="00FB5CC7" w14:paraId="52096030" w14:textId="77777777" w:rsidTr="005762B3">
        <w:trPr>
          <w:trHeight w:val="287"/>
        </w:trPr>
        <w:tc>
          <w:tcPr>
            <w:tcW w:w="64.60pt" w:type="dxa"/>
            <w:shd w:val="clear" w:color="auto" w:fill="auto"/>
            <w:noWrap/>
            <w:vAlign w:val="bottom"/>
            <w:hideMark/>
          </w:tcPr>
          <w:p w14:paraId="704B965F"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Country</w:t>
            </w:r>
          </w:p>
        </w:tc>
        <w:tc>
          <w:tcPr>
            <w:tcW w:w="46.50pt" w:type="dxa"/>
          </w:tcPr>
          <w:p w14:paraId="04D6E719" w14:textId="77777777" w:rsidR="005762B3" w:rsidRPr="00FB5CC7" w:rsidRDefault="005762B3" w:rsidP="005F5196">
            <w:pPr>
              <w:rPr>
                <w:rFonts w:eastAsia="Times New Roman"/>
                <w:color w:val="000000"/>
                <w:sz w:val="18"/>
                <w:szCs w:val="18"/>
              </w:rPr>
            </w:pPr>
          </w:p>
        </w:tc>
        <w:tc>
          <w:tcPr>
            <w:tcW w:w="46.50pt" w:type="dxa"/>
            <w:shd w:val="clear" w:color="auto" w:fill="auto"/>
            <w:noWrap/>
            <w:vAlign w:val="bottom"/>
            <w:hideMark/>
          </w:tcPr>
          <w:p w14:paraId="1ED4ADD4" w14:textId="15D76F56" w:rsidR="005762B3" w:rsidRPr="00FB5CC7" w:rsidRDefault="005762B3" w:rsidP="005F5196">
            <w:pPr>
              <w:rPr>
                <w:rFonts w:eastAsia="Times New Roman"/>
                <w:color w:val="000000"/>
                <w:sz w:val="18"/>
                <w:szCs w:val="18"/>
              </w:rPr>
            </w:pPr>
            <w:r w:rsidRPr="00FB5CC7">
              <w:rPr>
                <w:rFonts w:eastAsia="Times New Roman"/>
                <w:color w:val="000000"/>
                <w:sz w:val="18"/>
                <w:szCs w:val="18"/>
              </w:rPr>
              <w:t>text</w:t>
            </w:r>
          </w:p>
        </w:tc>
        <w:tc>
          <w:tcPr>
            <w:tcW w:w="43.55pt" w:type="dxa"/>
            <w:shd w:val="clear" w:color="auto" w:fill="auto"/>
            <w:noWrap/>
            <w:vAlign w:val="bottom"/>
            <w:hideMark/>
          </w:tcPr>
          <w:p w14:paraId="601D6678"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Y</w:t>
            </w:r>
          </w:p>
        </w:tc>
        <w:tc>
          <w:tcPr>
            <w:tcW w:w="81.60pt" w:type="dxa"/>
            <w:shd w:val="clear" w:color="auto" w:fill="auto"/>
            <w:noWrap/>
            <w:vAlign w:val="bottom"/>
            <w:hideMark/>
          </w:tcPr>
          <w:p w14:paraId="62F0FC3B"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N</w:t>
            </w:r>
          </w:p>
        </w:tc>
      </w:tr>
      <w:tr w:rsidR="005762B3" w:rsidRPr="00FB5CC7" w14:paraId="4EA2E149" w14:textId="77777777" w:rsidTr="005762B3">
        <w:trPr>
          <w:trHeight w:val="287"/>
        </w:trPr>
        <w:tc>
          <w:tcPr>
            <w:tcW w:w="64.60pt" w:type="dxa"/>
            <w:shd w:val="clear" w:color="auto" w:fill="auto"/>
            <w:noWrap/>
            <w:vAlign w:val="bottom"/>
            <w:hideMark/>
          </w:tcPr>
          <w:p w14:paraId="4CBBFBD6"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City</w:t>
            </w:r>
          </w:p>
        </w:tc>
        <w:tc>
          <w:tcPr>
            <w:tcW w:w="46.50pt" w:type="dxa"/>
          </w:tcPr>
          <w:p w14:paraId="31C66C2C" w14:textId="77777777" w:rsidR="005762B3" w:rsidRPr="00FB5CC7" w:rsidRDefault="005762B3" w:rsidP="005F5196">
            <w:pPr>
              <w:rPr>
                <w:rFonts w:eastAsia="Times New Roman"/>
                <w:color w:val="000000"/>
                <w:sz w:val="18"/>
                <w:szCs w:val="18"/>
              </w:rPr>
            </w:pPr>
          </w:p>
        </w:tc>
        <w:tc>
          <w:tcPr>
            <w:tcW w:w="46.50pt" w:type="dxa"/>
            <w:shd w:val="clear" w:color="auto" w:fill="auto"/>
            <w:noWrap/>
            <w:vAlign w:val="bottom"/>
            <w:hideMark/>
          </w:tcPr>
          <w:p w14:paraId="62B917E2" w14:textId="436C6E0B" w:rsidR="005762B3" w:rsidRPr="00FB5CC7" w:rsidRDefault="005762B3" w:rsidP="005F5196">
            <w:pPr>
              <w:rPr>
                <w:rFonts w:eastAsia="Times New Roman"/>
                <w:color w:val="000000"/>
                <w:sz w:val="18"/>
                <w:szCs w:val="18"/>
              </w:rPr>
            </w:pPr>
            <w:r w:rsidRPr="00FB5CC7">
              <w:rPr>
                <w:rFonts w:eastAsia="Times New Roman"/>
                <w:color w:val="000000"/>
                <w:sz w:val="18"/>
                <w:szCs w:val="18"/>
              </w:rPr>
              <w:t>text</w:t>
            </w:r>
          </w:p>
        </w:tc>
        <w:tc>
          <w:tcPr>
            <w:tcW w:w="43.55pt" w:type="dxa"/>
            <w:shd w:val="clear" w:color="auto" w:fill="auto"/>
            <w:noWrap/>
            <w:vAlign w:val="bottom"/>
            <w:hideMark/>
          </w:tcPr>
          <w:p w14:paraId="71D61C74"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Y</w:t>
            </w:r>
          </w:p>
        </w:tc>
        <w:tc>
          <w:tcPr>
            <w:tcW w:w="81.60pt" w:type="dxa"/>
            <w:shd w:val="clear" w:color="auto" w:fill="auto"/>
            <w:noWrap/>
            <w:vAlign w:val="bottom"/>
            <w:hideMark/>
          </w:tcPr>
          <w:p w14:paraId="3E0E88CC"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N</w:t>
            </w:r>
          </w:p>
        </w:tc>
      </w:tr>
      <w:tr w:rsidR="005762B3" w:rsidRPr="00FB5CC7" w14:paraId="57052664" w14:textId="77777777" w:rsidTr="005762B3">
        <w:trPr>
          <w:trHeight w:val="287"/>
        </w:trPr>
        <w:tc>
          <w:tcPr>
            <w:tcW w:w="64.60pt" w:type="dxa"/>
            <w:shd w:val="clear" w:color="auto" w:fill="auto"/>
            <w:noWrap/>
            <w:vAlign w:val="bottom"/>
            <w:hideMark/>
          </w:tcPr>
          <w:p w14:paraId="59A98BEE"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Postal Code</w:t>
            </w:r>
          </w:p>
        </w:tc>
        <w:tc>
          <w:tcPr>
            <w:tcW w:w="46.50pt" w:type="dxa"/>
          </w:tcPr>
          <w:p w14:paraId="76D4B400" w14:textId="77777777" w:rsidR="005762B3" w:rsidRPr="00FB5CC7" w:rsidRDefault="005762B3" w:rsidP="005F5196">
            <w:pPr>
              <w:rPr>
                <w:rFonts w:eastAsia="Times New Roman"/>
                <w:color w:val="000000"/>
                <w:sz w:val="18"/>
                <w:szCs w:val="18"/>
              </w:rPr>
            </w:pPr>
          </w:p>
        </w:tc>
        <w:tc>
          <w:tcPr>
            <w:tcW w:w="46.50pt" w:type="dxa"/>
            <w:shd w:val="clear" w:color="auto" w:fill="auto"/>
            <w:noWrap/>
            <w:vAlign w:val="bottom"/>
            <w:hideMark/>
          </w:tcPr>
          <w:p w14:paraId="5869FE34" w14:textId="24309519" w:rsidR="005762B3" w:rsidRPr="00FB5CC7" w:rsidRDefault="005762B3" w:rsidP="005F5196">
            <w:pPr>
              <w:rPr>
                <w:rFonts w:eastAsia="Times New Roman"/>
                <w:color w:val="000000"/>
                <w:sz w:val="18"/>
                <w:szCs w:val="18"/>
              </w:rPr>
            </w:pPr>
            <w:r w:rsidRPr="00FB5CC7">
              <w:rPr>
                <w:rFonts w:eastAsia="Times New Roman"/>
                <w:color w:val="000000"/>
                <w:sz w:val="18"/>
                <w:szCs w:val="18"/>
              </w:rPr>
              <w:t>int</w:t>
            </w:r>
          </w:p>
        </w:tc>
        <w:tc>
          <w:tcPr>
            <w:tcW w:w="43.55pt" w:type="dxa"/>
            <w:shd w:val="clear" w:color="auto" w:fill="auto"/>
            <w:noWrap/>
            <w:vAlign w:val="bottom"/>
            <w:hideMark/>
          </w:tcPr>
          <w:p w14:paraId="7549FB70"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Y</w:t>
            </w:r>
          </w:p>
        </w:tc>
        <w:tc>
          <w:tcPr>
            <w:tcW w:w="81.60pt" w:type="dxa"/>
            <w:shd w:val="clear" w:color="auto" w:fill="auto"/>
            <w:noWrap/>
            <w:vAlign w:val="bottom"/>
            <w:hideMark/>
          </w:tcPr>
          <w:p w14:paraId="323FDCC4" w14:textId="77777777" w:rsidR="005762B3" w:rsidRPr="00FB5CC7" w:rsidRDefault="005762B3" w:rsidP="005F5196">
            <w:pPr>
              <w:rPr>
                <w:rFonts w:eastAsia="Times New Roman"/>
                <w:color w:val="000000"/>
                <w:sz w:val="18"/>
                <w:szCs w:val="18"/>
              </w:rPr>
            </w:pPr>
            <w:r w:rsidRPr="00FB5CC7">
              <w:rPr>
                <w:rFonts w:eastAsia="Times New Roman"/>
                <w:color w:val="000000"/>
                <w:sz w:val="18"/>
                <w:szCs w:val="18"/>
              </w:rPr>
              <w:t>N</w:t>
            </w:r>
          </w:p>
        </w:tc>
      </w:tr>
    </w:tbl>
    <w:p w14:paraId="7C468526" w14:textId="4FC2B26F" w:rsidR="009303D9" w:rsidRPr="005762B3" w:rsidRDefault="005762B3" w:rsidP="00944E5D">
      <w:pPr>
        <w:pStyle w:val="Heading5"/>
        <w:jc w:val="both"/>
        <w:rPr>
          <w:i/>
          <w:iCs/>
        </w:rPr>
      </w:pPr>
      <w:r w:rsidRPr="005762B3">
        <w:rPr>
          <w:i/>
          <w:iCs/>
        </w:rPr>
        <w:t xml:space="preserve">Sales Table: </w:t>
      </w:r>
    </w:p>
    <w:tbl>
      <w:tblPr>
        <w:tblW w:w="280.5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767"/>
        <w:gridCol w:w="1271"/>
        <w:gridCol w:w="1130"/>
        <w:gridCol w:w="1443"/>
      </w:tblGrid>
      <w:tr w:rsidR="00497BDC" w:rsidRPr="00957CE3" w14:paraId="52597A27" w14:textId="77777777" w:rsidTr="00B84787">
        <w:trPr>
          <w:trHeight w:val="254"/>
        </w:trPr>
        <w:tc>
          <w:tcPr>
            <w:tcW w:w="88.35pt" w:type="dxa"/>
            <w:shd w:val="clear" w:color="000000" w:fill="F2F2F2"/>
            <w:noWrap/>
            <w:vAlign w:val="bottom"/>
            <w:hideMark/>
          </w:tcPr>
          <w:p w14:paraId="2920FAFB" w14:textId="77777777" w:rsidR="00497BDC" w:rsidRPr="00957CE3" w:rsidRDefault="00497BDC" w:rsidP="00B84787">
            <w:pPr>
              <w:rPr>
                <w:rFonts w:eastAsia="Times New Roman"/>
                <w:b/>
                <w:bCs/>
                <w:color w:val="000000"/>
                <w:sz w:val="18"/>
                <w:szCs w:val="18"/>
              </w:rPr>
            </w:pPr>
            <w:r w:rsidRPr="00957CE3">
              <w:rPr>
                <w:rFonts w:eastAsia="Times New Roman"/>
                <w:b/>
                <w:bCs/>
                <w:color w:val="000000"/>
                <w:sz w:val="18"/>
                <w:szCs w:val="18"/>
              </w:rPr>
              <w:t xml:space="preserve">Column </w:t>
            </w:r>
          </w:p>
        </w:tc>
        <w:tc>
          <w:tcPr>
            <w:tcW w:w="63.55pt" w:type="dxa"/>
            <w:shd w:val="clear" w:color="000000" w:fill="F2F2F2"/>
            <w:noWrap/>
            <w:vAlign w:val="bottom"/>
            <w:hideMark/>
          </w:tcPr>
          <w:p w14:paraId="714937DD" w14:textId="77777777" w:rsidR="00497BDC" w:rsidRPr="00957CE3" w:rsidRDefault="00497BDC" w:rsidP="00B84787">
            <w:pPr>
              <w:rPr>
                <w:rFonts w:eastAsia="Times New Roman"/>
                <w:b/>
                <w:bCs/>
                <w:color w:val="000000"/>
                <w:sz w:val="18"/>
                <w:szCs w:val="18"/>
              </w:rPr>
            </w:pPr>
            <w:r w:rsidRPr="00957CE3">
              <w:rPr>
                <w:rFonts w:eastAsia="Times New Roman"/>
                <w:b/>
                <w:bCs/>
                <w:color w:val="000000"/>
                <w:sz w:val="18"/>
                <w:szCs w:val="18"/>
              </w:rPr>
              <w:t>Data Type</w:t>
            </w:r>
          </w:p>
        </w:tc>
        <w:tc>
          <w:tcPr>
            <w:tcW w:w="56.50pt" w:type="dxa"/>
            <w:shd w:val="clear" w:color="000000" w:fill="F2F2F2"/>
            <w:noWrap/>
            <w:vAlign w:val="bottom"/>
            <w:hideMark/>
          </w:tcPr>
          <w:p w14:paraId="20F0FA78" w14:textId="77777777" w:rsidR="00497BDC" w:rsidRPr="00957CE3" w:rsidRDefault="00497BDC" w:rsidP="00B84787">
            <w:pPr>
              <w:rPr>
                <w:rFonts w:eastAsia="Times New Roman"/>
                <w:b/>
                <w:bCs/>
                <w:color w:val="000000"/>
                <w:sz w:val="18"/>
                <w:szCs w:val="18"/>
              </w:rPr>
            </w:pPr>
            <w:r w:rsidRPr="00957CE3">
              <w:rPr>
                <w:rFonts w:eastAsia="Times New Roman"/>
                <w:b/>
                <w:bCs/>
                <w:color w:val="000000"/>
                <w:sz w:val="18"/>
                <w:szCs w:val="18"/>
              </w:rPr>
              <w:t>Nullable</w:t>
            </w:r>
          </w:p>
        </w:tc>
        <w:tc>
          <w:tcPr>
            <w:tcW w:w="72.15pt" w:type="dxa"/>
            <w:shd w:val="clear" w:color="000000" w:fill="F2F2F2"/>
            <w:noWrap/>
            <w:vAlign w:val="bottom"/>
            <w:hideMark/>
          </w:tcPr>
          <w:p w14:paraId="57C597B2" w14:textId="77777777" w:rsidR="00497BDC" w:rsidRPr="00957CE3" w:rsidRDefault="00497BDC" w:rsidP="00B84787">
            <w:pPr>
              <w:rPr>
                <w:rFonts w:eastAsia="Times New Roman"/>
                <w:b/>
                <w:bCs/>
                <w:color w:val="000000"/>
                <w:sz w:val="18"/>
                <w:szCs w:val="18"/>
              </w:rPr>
            </w:pPr>
            <w:r w:rsidRPr="00957CE3">
              <w:rPr>
                <w:rFonts w:eastAsia="Times New Roman"/>
                <w:b/>
                <w:bCs/>
                <w:color w:val="000000"/>
                <w:sz w:val="18"/>
                <w:szCs w:val="18"/>
              </w:rPr>
              <w:t>Primary Key</w:t>
            </w:r>
          </w:p>
        </w:tc>
      </w:tr>
      <w:tr w:rsidR="00497BDC" w:rsidRPr="00957CE3" w14:paraId="4FD2D198" w14:textId="77777777" w:rsidTr="00B84787">
        <w:trPr>
          <w:trHeight w:val="254"/>
        </w:trPr>
        <w:tc>
          <w:tcPr>
            <w:tcW w:w="88.35pt" w:type="dxa"/>
            <w:shd w:val="clear" w:color="auto" w:fill="auto"/>
            <w:noWrap/>
            <w:vAlign w:val="bottom"/>
            <w:hideMark/>
          </w:tcPr>
          <w:p w14:paraId="4DB018FD"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Customer ID</w:t>
            </w:r>
          </w:p>
        </w:tc>
        <w:tc>
          <w:tcPr>
            <w:tcW w:w="63.55pt" w:type="dxa"/>
            <w:shd w:val="clear" w:color="auto" w:fill="auto"/>
            <w:noWrap/>
            <w:vAlign w:val="bottom"/>
            <w:hideMark/>
          </w:tcPr>
          <w:p w14:paraId="77BB6E2F"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int</w:t>
            </w:r>
          </w:p>
        </w:tc>
        <w:tc>
          <w:tcPr>
            <w:tcW w:w="56.50pt" w:type="dxa"/>
            <w:shd w:val="clear" w:color="auto" w:fill="auto"/>
            <w:noWrap/>
            <w:vAlign w:val="bottom"/>
            <w:hideMark/>
          </w:tcPr>
          <w:p w14:paraId="6C7EFDD4"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N</w:t>
            </w:r>
          </w:p>
        </w:tc>
        <w:tc>
          <w:tcPr>
            <w:tcW w:w="72.15pt" w:type="dxa"/>
            <w:shd w:val="clear" w:color="auto" w:fill="auto"/>
            <w:noWrap/>
            <w:vAlign w:val="bottom"/>
            <w:hideMark/>
          </w:tcPr>
          <w:p w14:paraId="5EDC987D"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Y</w:t>
            </w:r>
          </w:p>
        </w:tc>
      </w:tr>
      <w:tr w:rsidR="00497BDC" w:rsidRPr="00957CE3" w14:paraId="3AEA38D3" w14:textId="77777777" w:rsidTr="00B84787">
        <w:trPr>
          <w:trHeight w:val="254"/>
        </w:trPr>
        <w:tc>
          <w:tcPr>
            <w:tcW w:w="88.35pt" w:type="dxa"/>
            <w:shd w:val="clear" w:color="auto" w:fill="auto"/>
            <w:noWrap/>
            <w:vAlign w:val="bottom"/>
            <w:hideMark/>
          </w:tcPr>
          <w:p w14:paraId="65BF9A6B"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Date</w:t>
            </w:r>
          </w:p>
        </w:tc>
        <w:tc>
          <w:tcPr>
            <w:tcW w:w="63.55pt" w:type="dxa"/>
            <w:shd w:val="clear" w:color="auto" w:fill="auto"/>
            <w:noWrap/>
            <w:vAlign w:val="bottom"/>
            <w:hideMark/>
          </w:tcPr>
          <w:p w14:paraId="0293F1C9"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date</w:t>
            </w:r>
          </w:p>
        </w:tc>
        <w:tc>
          <w:tcPr>
            <w:tcW w:w="56.50pt" w:type="dxa"/>
            <w:shd w:val="clear" w:color="auto" w:fill="auto"/>
            <w:noWrap/>
            <w:vAlign w:val="bottom"/>
            <w:hideMark/>
          </w:tcPr>
          <w:p w14:paraId="00AF699D"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Y</w:t>
            </w:r>
          </w:p>
        </w:tc>
        <w:tc>
          <w:tcPr>
            <w:tcW w:w="72.15pt" w:type="dxa"/>
            <w:shd w:val="clear" w:color="auto" w:fill="auto"/>
            <w:noWrap/>
            <w:vAlign w:val="bottom"/>
            <w:hideMark/>
          </w:tcPr>
          <w:p w14:paraId="64736B5A"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N</w:t>
            </w:r>
          </w:p>
        </w:tc>
      </w:tr>
      <w:tr w:rsidR="00497BDC" w:rsidRPr="00957CE3" w14:paraId="294C5CB4" w14:textId="77777777" w:rsidTr="00B84787">
        <w:trPr>
          <w:trHeight w:val="254"/>
        </w:trPr>
        <w:tc>
          <w:tcPr>
            <w:tcW w:w="88.35pt" w:type="dxa"/>
            <w:shd w:val="clear" w:color="auto" w:fill="auto"/>
            <w:noWrap/>
            <w:vAlign w:val="bottom"/>
            <w:hideMark/>
          </w:tcPr>
          <w:p w14:paraId="4692DB48" w14:textId="77777777" w:rsidR="00497BDC" w:rsidRPr="00957CE3" w:rsidRDefault="00497BDC" w:rsidP="00B84787">
            <w:pPr>
              <w:rPr>
                <w:rFonts w:eastAsia="Times New Roman"/>
                <w:color w:val="000000"/>
                <w:sz w:val="18"/>
                <w:szCs w:val="18"/>
              </w:rPr>
            </w:pPr>
            <w:proofErr w:type="spellStart"/>
            <w:r w:rsidRPr="00957CE3">
              <w:rPr>
                <w:rFonts w:eastAsia="Times New Roman"/>
                <w:color w:val="000000"/>
                <w:sz w:val="18"/>
                <w:szCs w:val="18"/>
              </w:rPr>
              <w:t>Date_key</w:t>
            </w:r>
            <w:proofErr w:type="spellEnd"/>
          </w:p>
        </w:tc>
        <w:tc>
          <w:tcPr>
            <w:tcW w:w="63.55pt" w:type="dxa"/>
            <w:shd w:val="clear" w:color="auto" w:fill="auto"/>
            <w:noWrap/>
            <w:vAlign w:val="bottom"/>
            <w:hideMark/>
          </w:tcPr>
          <w:p w14:paraId="0AF330D3"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int</w:t>
            </w:r>
          </w:p>
        </w:tc>
        <w:tc>
          <w:tcPr>
            <w:tcW w:w="56.50pt" w:type="dxa"/>
            <w:shd w:val="clear" w:color="auto" w:fill="auto"/>
            <w:noWrap/>
            <w:vAlign w:val="bottom"/>
            <w:hideMark/>
          </w:tcPr>
          <w:p w14:paraId="2EA4D60F"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Y</w:t>
            </w:r>
          </w:p>
        </w:tc>
        <w:tc>
          <w:tcPr>
            <w:tcW w:w="72.15pt" w:type="dxa"/>
            <w:shd w:val="clear" w:color="auto" w:fill="auto"/>
            <w:noWrap/>
            <w:vAlign w:val="bottom"/>
            <w:hideMark/>
          </w:tcPr>
          <w:p w14:paraId="04B4DB43"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N</w:t>
            </w:r>
          </w:p>
        </w:tc>
      </w:tr>
      <w:tr w:rsidR="00497BDC" w:rsidRPr="00957CE3" w14:paraId="4B6C608C" w14:textId="77777777" w:rsidTr="00B84787">
        <w:trPr>
          <w:trHeight w:val="254"/>
        </w:trPr>
        <w:tc>
          <w:tcPr>
            <w:tcW w:w="88.35pt" w:type="dxa"/>
            <w:shd w:val="clear" w:color="auto" w:fill="auto"/>
            <w:noWrap/>
            <w:vAlign w:val="bottom"/>
            <w:hideMark/>
          </w:tcPr>
          <w:p w14:paraId="718D242E"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Discount</w:t>
            </w:r>
          </w:p>
        </w:tc>
        <w:tc>
          <w:tcPr>
            <w:tcW w:w="63.55pt" w:type="dxa"/>
            <w:shd w:val="clear" w:color="auto" w:fill="auto"/>
            <w:noWrap/>
            <w:vAlign w:val="bottom"/>
            <w:hideMark/>
          </w:tcPr>
          <w:p w14:paraId="4EB1DACB"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int</w:t>
            </w:r>
          </w:p>
        </w:tc>
        <w:tc>
          <w:tcPr>
            <w:tcW w:w="56.50pt" w:type="dxa"/>
            <w:shd w:val="clear" w:color="auto" w:fill="auto"/>
            <w:noWrap/>
            <w:vAlign w:val="bottom"/>
            <w:hideMark/>
          </w:tcPr>
          <w:p w14:paraId="18236EBF"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N</w:t>
            </w:r>
          </w:p>
        </w:tc>
        <w:tc>
          <w:tcPr>
            <w:tcW w:w="72.15pt" w:type="dxa"/>
            <w:shd w:val="clear" w:color="auto" w:fill="auto"/>
            <w:noWrap/>
            <w:vAlign w:val="bottom"/>
            <w:hideMark/>
          </w:tcPr>
          <w:p w14:paraId="225C566D"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N</w:t>
            </w:r>
          </w:p>
        </w:tc>
      </w:tr>
      <w:tr w:rsidR="00497BDC" w:rsidRPr="00957CE3" w14:paraId="7E8691C8" w14:textId="77777777" w:rsidTr="00B84787">
        <w:trPr>
          <w:trHeight w:val="254"/>
        </w:trPr>
        <w:tc>
          <w:tcPr>
            <w:tcW w:w="88.35pt" w:type="dxa"/>
            <w:shd w:val="clear" w:color="auto" w:fill="auto"/>
            <w:noWrap/>
            <w:vAlign w:val="bottom"/>
            <w:hideMark/>
          </w:tcPr>
          <w:p w14:paraId="17C0C99B"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Order ID</w:t>
            </w:r>
          </w:p>
        </w:tc>
        <w:tc>
          <w:tcPr>
            <w:tcW w:w="63.55pt" w:type="dxa"/>
            <w:shd w:val="clear" w:color="auto" w:fill="auto"/>
            <w:noWrap/>
            <w:vAlign w:val="bottom"/>
            <w:hideMark/>
          </w:tcPr>
          <w:p w14:paraId="5A03049E"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int</w:t>
            </w:r>
          </w:p>
        </w:tc>
        <w:tc>
          <w:tcPr>
            <w:tcW w:w="56.50pt" w:type="dxa"/>
            <w:shd w:val="clear" w:color="auto" w:fill="auto"/>
            <w:noWrap/>
            <w:vAlign w:val="bottom"/>
            <w:hideMark/>
          </w:tcPr>
          <w:p w14:paraId="40D4FBE9"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N</w:t>
            </w:r>
          </w:p>
        </w:tc>
        <w:tc>
          <w:tcPr>
            <w:tcW w:w="72.15pt" w:type="dxa"/>
            <w:shd w:val="clear" w:color="auto" w:fill="auto"/>
            <w:noWrap/>
            <w:vAlign w:val="bottom"/>
            <w:hideMark/>
          </w:tcPr>
          <w:p w14:paraId="45D103AB"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Y</w:t>
            </w:r>
          </w:p>
        </w:tc>
      </w:tr>
      <w:tr w:rsidR="00497BDC" w:rsidRPr="00957CE3" w14:paraId="6F4A00EB" w14:textId="77777777" w:rsidTr="00B84787">
        <w:trPr>
          <w:trHeight w:val="254"/>
        </w:trPr>
        <w:tc>
          <w:tcPr>
            <w:tcW w:w="88.35pt" w:type="dxa"/>
            <w:shd w:val="clear" w:color="auto" w:fill="auto"/>
            <w:noWrap/>
            <w:vAlign w:val="bottom"/>
            <w:hideMark/>
          </w:tcPr>
          <w:p w14:paraId="0B939D9F"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Product ID</w:t>
            </w:r>
          </w:p>
        </w:tc>
        <w:tc>
          <w:tcPr>
            <w:tcW w:w="63.55pt" w:type="dxa"/>
            <w:shd w:val="clear" w:color="auto" w:fill="auto"/>
            <w:noWrap/>
            <w:vAlign w:val="bottom"/>
            <w:hideMark/>
          </w:tcPr>
          <w:p w14:paraId="391288E5"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int</w:t>
            </w:r>
          </w:p>
        </w:tc>
        <w:tc>
          <w:tcPr>
            <w:tcW w:w="56.50pt" w:type="dxa"/>
            <w:shd w:val="clear" w:color="auto" w:fill="auto"/>
            <w:noWrap/>
            <w:vAlign w:val="bottom"/>
            <w:hideMark/>
          </w:tcPr>
          <w:p w14:paraId="171A9282"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N</w:t>
            </w:r>
          </w:p>
        </w:tc>
        <w:tc>
          <w:tcPr>
            <w:tcW w:w="72.15pt" w:type="dxa"/>
            <w:shd w:val="clear" w:color="auto" w:fill="auto"/>
            <w:noWrap/>
            <w:vAlign w:val="bottom"/>
            <w:hideMark/>
          </w:tcPr>
          <w:p w14:paraId="71734C7B"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Y</w:t>
            </w:r>
          </w:p>
        </w:tc>
      </w:tr>
      <w:tr w:rsidR="00497BDC" w:rsidRPr="00957CE3" w14:paraId="419DF98B" w14:textId="77777777" w:rsidTr="00B84787">
        <w:trPr>
          <w:trHeight w:val="254"/>
        </w:trPr>
        <w:tc>
          <w:tcPr>
            <w:tcW w:w="88.35pt" w:type="dxa"/>
            <w:shd w:val="clear" w:color="auto" w:fill="auto"/>
            <w:noWrap/>
            <w:vAlign w:val="bottom"/>
            <w:hideMark/>
          </w:tcPr>
          <w:p w14:paraId="0512297E"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Profit</w:t>
            </w:r>
          </w:p>
        </w:tc>
        <w:tc>
          <w:tcPr>
            <w:tcW w:w="63.55pt" w:type="dxa"/>
            <w:shd w:val="clear" w:color="auto" w:fill="auto"/>
            <w:noWrap/>
            <w:vAlign w:val="bottom"/>
            <w:hideMark/>
          </w:tcPr>
          <w:p w14:paraId="24CE6C77"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int</w:t>
            </w:r>
          </w:p>
        </w:tc>
        <w:tc>
          <w:tcPr>
            <w:tcW w:w="56.50pt" w:type="dxa"/>
            <w:shd w:val="clear" w:color="auto" w:fill="auto"/>
            <w:noWrap/>
            <w:vAlign w:val="bottom"/>
            <w:hideMark/>
          </w:tcPr>
          <w:p w14:paraId="1E23D2B8"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Y</w:t>
            </w:r>
          </w:p>
        </w:tc>
        <w:tc>
          <w:tcPr>
            <w:tcW w:w="72.15pt" w:type="dxa"/>
            <w:shd w:val="clear" w:color="auto" w:fill="auto"/>
            <w:noWrap/>
            <w:vAlign w:val="bottom"/>
            <w:hideMark/>
          </w:tcPr>
          <w:p w14:paraId="5F57AD3D"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N</w:t>
            </w:r>
          </w:p>
        </w:tc>
      </w:tr>
      <w:tr w:rsidR="00497BDC" w:rsidRPr="00957CE3" w14:paraId="08867BE1" w14:textId="77777777" w:rsidTr="00B84787">
        <w:trPr>
          <w:trHeight w:val="254"/>
        </w:trPr>
        <w:tc>
          <w:tcPr>
            <w:tcW w:w="88.35pt" w:type="dxa"/>
            <w:shd w:val="clear" w:color="auto" w:fill="auto"/>
            <w:noWrap/>
            <w:vAlign w:val="bottom"/>
            <w:hideMark/>
          </w:tcPr>
          <w:p w14:paraId="647B110D"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Quantity</w:t>
            </w:r>
          </w:p>
        </w:tc>
        <w:tc>
          <w:tcPr>
            <w:tcW w:w="63.55pt" w:type="dxa"/>
            <w:shd w:val="clear" w:color="auto" w:fill="auto"/>
            <w:noWrap/>
            <w:vAlign w:val="bottom"/>
            <w:hideMark/>
          </w:tcPr>
          <w:p w14:paraId="604A0B78"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int</w:t>
            </w:r>
          </w:p>
        </w:tc>
        <w:tc>
          <w:tcPr>
            <w:tcW w:w="56.50pt" w:type="dxa"/>
            <w:shd w:val="clear" w:color="auto" w:fill="auto"/>
            <w:noWrap/>
            <w:vAlign w:val="bottom"/>
            <w:hideMark/>
          </w:tcPr>
          <w:p w14:paraId="13A6DC14"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Y</w:t>
            </w:r>
          </w:p>
        </w:tc>
        <w:tc>
          <w:tcPr>
            <w:tcW w:w="72.15pt" w:type="dxa"/>
            <w:shd w:val="clear" w:color="auto" w:fill="auto"/>
            <w:noWrap/>
            <w:vAlign w:val="bottom"/>
            <w:hideMark/>
          </w:tcPr>
          <w:p w14:paraId="0355AACF"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N</w:t>
            </w:r>
          </w:p>
        </w:tc>
      </w:tr>
      <w:tr w:rsidR="00497BDC" w:rsidRPr="00957CE3" w14:paraId="58ECC1BE" w14:textId="77777777" w:rsidTr="00B84787">
        <w:trPr>
          <w:trHeight w:val="254"/>
        </w:trPr>
        <w:tc>
          <w:tcPr>
            <w:tcW w:w="88.35pt" w:type="dxa"/>
            <w:shd w:val="clear" w:color="auto" w:fill="auto"/>
            <w:noWrap/>
            <w:vAlign w:val="bottom"/>
            <w:hideMark/>
          </w:tcPr>
          <w:p w14:paraId="2A4B0E74"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 xml:space="preserve">Revenue </w:t>
            </w:r>
          </w:p>
        </w:tc>
        <w:tc>
          <w:tcPr>
            <w:tcW w:w="63.55pt" w:type="dxa"/>
            <w:shd w:val="clear" w:color="auto" w:fill="auto"/>
            <w:noWrap/>
            <w:vAlign w:val="bottom"/>
            <w:hideMark/>
          </w:tcPr>
          <w:p w14:paraId="1C7635F5"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int</w:t>
            </w:r>
          </w:p>
        </w:tc>
        <w:tc>
          <w:tcPr>
            <w:tcW w:w="56.50pt" w:type="dxa"/>
            <w:shd w:val="clear" w:color="auto" w:fill="auto"/>
            <w:noWrap/>
            <w:vAlign w:val="bottom"/>
            <w:hideMark/>
          </w:tcPr>
          <w:p w14:paraId="7E00CC38"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Y</w:t>
            </w:r>
          </w:p>
        </w:tc>
        <w:tc>
          <w:tcPr>
            <w:tcW w:w="72.15pt" w:type="dxa"/>
            <w:shd w:val="clear" w:color="auto" w:fill="auto"/>
            <w:noWrap/>
            <w:vAlign w:val="bottom"/>
            <w:hideMark/>
          </w:tcPr>
          <w:p w14:paraId="7FA786D6"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N</w:t>
            </w:r>
          </w:p>
        </w:tc>
      </w:tr>
      <w:tr w:rsidR="00497BDC" w:rsidRPr="00957CE3" w14:paraId="46327D2B" w14:textId="77777777" w:rsidTr="00B84787">
        <w:trPr>
          <w:trHeight w:val="254"/>
        </w:trPr>
        <w:tc>
          <w:tcPr>
            <w:tcW w:w="88.35pt" w:type="dxa"/>
            <w:shd w:val="clear" w:color="auto" w:fill="auto"/>
            <w:noWrap/>
            <w:vAlign w:val="bottom"/>
            <w:hideMark/>
          </w:tcPr>
          <w:p w14:paraId="0DD1758F"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Shipping Mode</w:t>
            </w:r>
          </w:p>
        </w:tc>
        <w:tc>
          <w:tcPr>
            <w:tcW w:w="63.55pt" w:type="dxa"/>
            <w:shd w:val="clear" w:color="auto" w:fill="auto"/>
            <w:noWrap/>
            <w:vAlign w:val="bottom"/>
            <w:hideMark/>
          </w:tcPr>
          <w:p w14:paraId="3797B921"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text</w:t>
            </w:r>
          </w:p>
        </w:tc>
        <w:tc>
          <w:tcPr>
            <w:tcW w:w="56.50pt" w:type="dxa"/>
            <w:shd w:val="clear" w:color="auto" w:fill="auto"/>
            <w:noWrap/>
            <w:vAlign w:val="bottom"/>
            <w:hideMark/>
          </w:tcPr>
          <w:p w14:paraId="52A5FA15"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Y</w:t>
            </w:r>
          </w:p>
        </w:tc>
        <w:tc>
          <w:tcPr>
            <w:tcW w:w="72.15pt" w:type="dxa"/>
            <w:shd w:val="clear" w:color="auto" w:fill="auto"/>
            <w:noWrap/>
            <w:vAlign w:val="bottom"/>
            <w:hideMark/>
          </w:tcPr>
          <w:p w14:paraId="4477E254"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N</w:t>
            </w:r>
          </w:p>
        </w:tc>
      </w:tr>
      <w:tr w:rsidR="00497BDC" w:rsidRPr="00957CE3" w14:paraId="564CDFB7" w14:textId="77777777" w:rsidTr="00B84787">
        <w:trPr>
          <w:trHeight w:val="254"/>
        </w:trPr>
        <w:tc>
          <w:tcPr>
            <w:tcW w:w="88.35pt" w:type="dxa"/>
            <w:shd w:val="clear" w:color="auto" w:fill="auto"/>
            <w:noWrap/>
            <w:vAlign w:val="bottom"/>
            <w:hideMark/>
          </w:tcPr>
          <w:p w14:paraId="19F8AD7F"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Shipping Time</w:t>
            </w:r>
          </w:p>
        </w:tc>
        <w:tc>
          <w:tcPr>
            <w:tcW w:w="63.55pt" w:type="dxa"/>
            <w:shd w:val="clear" w:color="auto" w:fill="auto"/>
            <w:noWrap/>
            <w:vAlign w:val="bottom"/>
            <w:hideMark/>
          </w:tcPr>
          <w:p w14:paraId="74249090"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int</w:t>
            </w:r>
          </w:p>
        </w:tc>
        <w:tc>
          <w:tcPr>
            <w:tcW w:w="56.50pt" w:type="dxa"/>
            <w:shd w:val="clear" w:color="auto" w:fill="auto"/>
            <w:noWrap/>
            <w:vAlign w:val="bottom"/>
            <w:hideMark/>
          </w:tcPr>
          <w:p w14:paraId="39CAE3B1"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Y</w:t>
            </w:r>
          </w:p>
        </w:tc>
        <w:tc>
          <w:tcPr>
            <w:tcW w:w="72.15pt" w:type="dxa"/>
            <w:shd w:val="clear" w:color="auto" w:fill="auto"/>
            <w:noWrap/>
            <w:vAlign w:val="bottom"/>
            <w:hideMark/>
          </w:tcPr>
          <w:p w14:paraId="378DCF0C" w14:textId="77777777" w:rsidR="00497BDC" w:rsidRPr="00957CE3" w:rsidRDefault="00497BDC" w:rsidP="00B84787">
            <w:pPr>
              <w:rPr>
                <w:rFonts w:eastAsia="Times New Roman"/>
                <w:color w:val="000000"/>
                <w:sz w:val="18"/>
                <w:szCs w:val="18"/>
              </w:rPr>
            </w:pPr>
            <w:r w:rsidRPr="00957CE3">
              <w:rPr>
                <w:rFonts w:eastAsia="Times New Roman"/>
                <w:color w:val="000000"/>
                <w:sz w:val="18"/>
                <w:szCs w:val="18"/>
              </w:rPr>
              <w:t>N</w:t>
            </w:r>
          </w:p>
        </w:tc>
      </w:tr>
    </w:tbl>
    <w:p w14:paraId="299B0CBB" w14:textId="230AAD2F" w:rsidR="00497BDC" w:rsidRPr="005762B3" w:rsidRDefault="00497BDC" w:rsidP="00497BDC">
      <w:pPr>
        <w:pStyle w:val="references"/>
        <w:numPr>
          <w:ilvl w:val="0"/>
          <w:numId w:val="0"/>
        </w:numPr>
        <w:sectPr w:rsidR="00497BDC" w:rsidRPr="005762B3" w:rsidSect="009F036E">
          <w:type w:val="continuous"/>
          <w:pgSz w:w="612pt" w:h="792pt" w:code="1"/>
          <w:pgMar w:top="54pt" w:right="45.35pt" w:bottom="72pt" w:left="45.35pt" w:header="36pt" w:footer="36pt" w:gutter="0pt"/>
          <w:cols w:num="2" w:space="18pt"/>
          <w:docGrid w:linePitch="360"/>
        </w:sectPr>
      </w:pPr>
    </w:p>
    <w:p w14:paraId="4BC9B376" w14:textId="77777777" w:rsidR="009F036E" w:rsidRDefault="009F036E" w:rsidP="009F036E">
      <w:pPr>
        <w:pStyle w:val="references"/>
        <w:numPr>
          <w:ilvl w:val="0"/>
          <w:numId w:val="0"/>
        </w:numPr>
      </w:pPr>
    </w:p>
    <w:p w14:paraId="2F44B650" w14:textId="4DB3155C" w:rsidR="009F036E" w:rsidRDefault="009F036E" w:rsidP="009F036E">
      <w:pPr>
        <w:pStyle w:val="Heading1"/>
        <w:jc w:val="start"/>
      </w:pPr>
      <w:r>
        <w:t>BIBILOGRAPHY :</w:t>
      </w:r>
    </w:p>
    <w:p w14:paraId="3C11D8B8" w14:textId="77777777" w:rsidR="009F036E" w:rsidRDefault="009F036E" w:rsidP="009F036E">
      <w:pPr>
        <w:jc w:val="both"/>
      </w:pPr>
    </w:p>
    <w:p w14:paraId="6FF4DE05" w14:textId="77777777" w:rsidR="009F036E" w:rsidRDefault="009F036E" w:rsidP="009F036E">
      <w:pPr>
        <w:jc w:val="both"/>
        <w:sectPr w:rsidR="009F036E" w:rsidSect="007744D7">
          <w:type w:val="continuous"/>
          <w:pgSz w:w="612pt" w:h="792pt" w:code="1"/>
          <w:pgMar w:top="54pt" w:right="44.65pt" w:bottom="72pt" w:left="44.65pt" w:header="36pt" w:footer="36pt" w:gutter="0pt"/>
          <w:cols w:space="36pt"/>
          <w:docGrid w:linePitch="360"/>
        </w:sectPr>
      </w:pPr>
    </w:p>
    <w:p w14:paraId="15316DF8" w14:textId="77777777" w:rsidR="009F036E" w:rsidRDefault="009F036E" w:rsidP="009F036E">
      <w:pPr>
        <w:jc w:val="both"/>
      </w:pPr>
      <w:r w:rsidRPr="009F036E">
        <w:t xml:space="preserve">[1] </w:t>
      </w:r>
      <w:r w:rsidRPr="009F036E">
        <w:tab/>
      </w:r>
      <w:proofErr w:type="gramStart"/>
      <w:r w:rsidRPr="009F036E">
        <w:t>iClothing.ie.ie :</w:t>
      </w:r>
      <w:proofErr w:type="gramEnd"/>
      <w:r w:rsidRPr="009F036E">
        <w:t xml:space="preserve"> About Us , </w:t>
      </w:r>
    </w:p>
    <w:p w14:paraId="4E06A500" w14:textId="57423DC5" w:rsidR="009F036E" w:rsidRDefault="009F036E" w:rsidP="009F036E">
      <w:pPr>
        <w:jc w:val="both"/>
      </w:pPr>
      <w:proofErr w:type="gramStart"/>
      <w:r w:rsidRPr="009F036E">
        <w:t>Available :</w:t>
      </w:r>
      <w:proofErr w:type="gramEnd"/>
      <w:r w:rsidRPr="009F036E">
        <w:t xml:space="preserve"> </w:t>
      </w:r>
      <w:hyperlink r:id="rId16" w:history="1">
        <w:r w:rsidRPr="00114147">
          <w:rPr>
            <w:rStyle w:val="Hyperlink"/>
          </w:rPr>
          <w:t>https://www.iclothing.com/i/about-us</w:t>
        </w:r>
      </w:hyperlink>
    </w:p>
    <w:p w14:paraId="3FE24378" w14:textId="77777777" w:rsidR="009F036E" w:rsidRDefault="009F036E" w:rsidP="009F036E">
      <w:pPr>
        <w:jc w:val="both"/>
      </w:pPr>
    </w:p>
    <w:p w14:paraId="36EF3DB2" w14:textId="18EF942E" w:rsidR="009F036E" w:rsidRDefault="009F036E" w:rsidP="009F036E">
      <w:pPr>
        <w:jc w:val="both"/>
      </w:pPr>
      <w:r>
        <w:t xml:space="preserve">[2] </w:t>
      </w:r>
      <w:r>
        <w:tab/>
      </w:r>
      <w:r w:rsidRPr="00DB4A76">
        <w:t>Fabulous fripperies at iClothing.ie -Ireland's</w:t>
      </w:r>
    </w:p>
    <w:p w14:paraId="52B1774D" w14:textId="0F8B5561" w:rsidR="009F036E" w:rsidRDefault="009F036E" w:rsidP="009F036E">
      <w:pPr>
        <w:jc w:val="both"/>
      </w:pPr>
      <w:r w:rsidRPr="00DB4A76">
        <w:t xml:space="preserve"> favorite online fashion store</w:t>
      </w:r>
      <w:r>
        <w:t xml:space="preserve">, </w:t>
      </w:r>
      <w:r w:rsidRPr="00DB4A76">
        <w:t>Available</w:t>
      </w:r>
      <w:r>
        <w:t xml:space="preserve">: </w:t>
      </w:r>
    </w:p>
    <w:p w14:paraId="1AF01727" w14:textId="62858B91" w:rsidR="009F036E" w:rsidRDefault="00000000" w:rsidP="009F036E">
      <w:pPr>
        <w:jc w:val="both"/>
      </w:pPr>
      <w:hyperlink r:id="rId17" w:history="1">
        <w:r w:rsidR="009F036E" w:rsidRPr="00114147">
          <w:rPr>
            <w:rStyle w:val="Hyperlink"/>
          </w:rPr>
          <w:t>https://www.independent.ie/rewards/fabulous-</w:t>
        </w:r>
        <w:r w:rsidR="009F036E" w:rsidRPr="00114147">
          <w:rPr>
            <w:rStyle w:val="Hyperlink"/>
          </w:rPr>
          <w:br/>
          <w:t>fripperies-at-</w:t>
        </w:r>
        <w:proofErr w:type="spellStart"/>
        <w:r w:rsidR="009F036E" w:rsidRPr="00114147">
          <w:rPr>
            <w:rStyle w:val="Hyperlink"/>
          </w:rPr>
          <w:t>iclothing</w:t>
        </w:r>
        <w:proofErr w:type="spellEnd"/>
        <w:r w:rsidR="009F036E" w:rsidRPr="00114147">
          <w:rPr>
            <w:rStyle w:val="Hyperlink"/>
          </w:rPr>
          <w:t>-</w:t>
        </w:r>
        <w:proofErr w:type="spellStart"/>
        <w:r w:rsidR="009F036E" w:rsidRPr="00114147">
          <w:rPr>
            <w:rStyle w:val="Hyperlink"/>
          </w:rPr>
          <w:t>irelands</w:t>
        </w:r>
        <w:proofErr w:type="spellEnd"/>
        <w:r w:rsidR="009F036E" w:rsidRPr="00114147">
          <w:rPr>
            <w:rStyle w:val="Hyperlink"/>
          </w:rPr>
          <w:t>-</w:t>
        </w:r>
      </w:hyperlink>
      <w:r w:rsidR="009F036E">
        <w:t>\</w:t>
      </w:r>
      <w:proofErr w:type="spellStart"/>
      <w:r w:rsidR="009F036E" w:rsidRPr="00DB4A76">
        <w:t>favourite</w:t>
      </w:r>
      <w:proofErr w:type="spellEnd"/>
      <w:r w:rsidR="009F036E" w:rsidRPr="00DB4A76">
        <w:t>-online-</w:t>
      </w:r>
      <w:r w:rsidR="009F036E">
        <w:br/>
      </w:r>
      <w:r w:rsidR="009F036E" w:rsidRPr="00DB4A76">
        <w:t>fashion-store/34760376.html</w:t>
      </w:r>
    </w:p>
    <w:p w14:paraId="7C2DCD26" w14:textId="77777777" w:rsidR="009F036E" w:rsidRPr="009F036E" w:rsidRDefault="009F036E" w:rsidP="009F036E">
      <w:pPr>
        <w:jc w:val="both"/>
      </w:pPr>
    </w:p>
    <w:p w14:paraId="5411F04E" w14:textId="7EACB799" w:rsidR="009F036E" w:rsidRDefault="009F036E" w:rsidP="009F036E">
      <w:pPr>
        <w:pStyle w:val="Heading1"/>
        <w:numPr>
          <w:ilvl w:val="0"/>
          <w:numId w:val="0"/>
        </w:numPr>
        <w:jc w:val="start"/>
      </w:pPr>
    </w:p>
    <w:p w14:paraId="3D45500F" w14:textId="4525D772" w:rsidR="005762B3" w:rsidRPr="00497BDC" w:rsidRDefault="005762B3" w:rsidP="00497BDC">
      <w:pPr>
        <w:jc w:val="both"/>
      </w:pPr>
    </w:p>
    <w:p w14:paraId="33CFE5E3" w14:textId="513A612B" w:rsidR="005762B3" w:rsidRPr="00F96569" w:rsidRDefault="005762B3" w:rsidP="005762B3">
      <w:pPr>
        <w:jc w:val="both"/>
        <w:rPr>
          <w:color w:val="FF0000"/>
        </w:rPr>
      </w:pPr>
    </w:p>
    <w:sectPr w:rsidR="005762B3" w:rsidRPr="00F96569" w:rsidSect="009F036E">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3028B8" w14:textId="77777777" w:rsidR="00E853A2" w:rsidRDefault="00E853A2" w:rsidP="001A3B3D">
      <w:r>
        <w:separator/>
      </w:r>
    </w:p>
  </w:endnote>
  <w:endnote w:type="continuationSeparator" w:id="0">
    <w:p w14:paraId="54D3459A" w14:textId="77777777" w:rsidR="00E853A2" w:rsidRDefault="00E853A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Verdana">
    <w:panose1 w:val="020B0604030504040204"/>
    <w:charset w:characterSet="iso-8859-1"/>
    <w:family w:val="swiss"/>
    <w:pitch w:val="variable"/>
    <w:sig w:usb0="A00006FF" w:usb1="4000205B" w:usb2="00000010" w:usb3="00000000" w:csb0="0000019F" w:csb1="00000000"/>
  </w:font>
  <w:font w:name="Segoe UI">
    <w:panose1 w:val="020B0502040204020203"/>
    <w:charset w:characterSet="iso-8859-1"/>
    <w:family w:val="swiss"/>
    <w:pitch w:val="variable"/>
    <w:sig w:usb0="E4002EFF" w:usb1="C000E47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FDD5111" w14:textId="77777777" w:rsidR="00AC435A" w:rsidRPr="006F6D3D" w:rsidRDefault="00AC435A"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2CA64E" w14:textId="4376EAA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A018DB" w14:textId="77777777" w:rsidR="00E853A2" w:rsidRDefault="00E853A2" w:rsidP="001A3B3D">
      <w:r>
        <w:separator/>
      </w:r>
    </w:p>
  </w:footnote>
  <w:footnote w:type="continuationSeparator" w:id="0">
    <w:p w14:paraId="63665E66" w14:textId="77777777" w:rsidR="00E853A2" w:rsidRDefault="00E853A2"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1097F9D" w14:textId="7133DA5A" w:rsidR="00AC435A" w:rsidRDefault="00AC435A" w:rsidP="006426A1">
    <w:pPr>
      <w:pStyle w:val="Header"/>
      <w:jc w:val="end"/>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15002D" w14:textId="35AB31E1" w:rsidR="008E1C3A" w:rsidRDefault="008E1C3A" w:rsidP="008E1C3A">
    <w:pPr>
      <w:pStyle w:val="Header"/>
      <w:jc w:val="end"/>
    </w:pPr>
    <w:r>
      <w:tab/>
      <w:t xml:space="preserve">                          </w:t>
    </w:r>
    <w:r>
      <w:tab/>
      <w:t xml:space="preserve">    BIBA Specification Report</w:t>
    </w:r>
    <w:r>
      <w:tab/>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A512E5"/>
    <w:multiLevelType w:val="hybridMultilevel"/>
    <w:tmpl w:val="43BC1926"/>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E8D5FC1"/>
    <w:multiLevelType w:val="hybridMultilevel"/>
    <w:tmpl w:val="C818EBEC"/>
    <w:lvl w:ilvl="0" w:tplc="C744085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4189603E"/>
    <w:multiLevelType w:val="multilevel"/>
    <w:tmpl w:val="3600131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C20021A"/>
    <w:multiLevelType w:val="hybridMultilevel"/>
    <w:tmpl w:val="9D72BF6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817515F"/>
    <w:multiLevelType w:val="hybridMultilevel"/>
    <w:tmpl w:val="FD30C776"/>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5" w15:restartNumberingAfterBreak="0">
    <w:nsid w:val="7DAC7A45"/>
    <w:multiLevelType w:val="hybridMultilevel"/>
    <w:tmpl w:val="EE3C029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611206685">
    <w:abstractNumId w:val="15"/>
  </w:num>
  <w:num w:numId="2" w16cid:durableId="1453357380">
    <w:abstractNumId w:val="22"/>
  </w:num>
  <w:num w:numId="3" w16cid:durableId="150030627">
    <w:abstractNumId w:val="14"/>
  </w:num>
  <w:num w:numId="4" w16cid:durableId="1341397332">
    <w:abstractNumId w:val="18"/>
  </w:num>
  <w:num w:numId="5" w16cid:durableId="1871722148">
    <w:abstractNumId w:val="18"/>
  </w:num>
  <w:num w:numId="6" w16cid:durableId="1916354728">
    <w:abstractNumId w:val="18"/>
  </w:num>
  <w:num w:numId="7" w16cid:durableId="925116817">
    <w:abstractNumId w:val="18"/>
  </w:num>
  <w:num w:numId="8" w16cid:durableId="440489137">
    <w:abstractNumId w:val="20"/>
  </w:num>
  <w:num w:numId="9" w16cid:durableId="1684286644">
    <w:abstractNumId w:val="23"/>
  </w:num>
  <w:num w:numId="10" w16cid:durableId="653072787">
    <w:abstractNumId w:val="16"/>
  </w:num>
  <w:num w:numId="11" w16cid:durableId="454953730">
    <w:abstractNumId w:val="13"/>
  </w:num>
  <w:num w:numId="12" w16cid:durableId="483015332">
    <w:abstractNumId w:val="12"/>
  </w:num>
  <w:num w:numId="13" w16cid:durableId="236522152">
    <w:abstractNumId w:val="0"/>
  </w:num>
  <w:num w:numId="14" w16cid:durableId="739064291">
    <w:abstractNumId w:val="10"/>
  </w:num>
  <w:num w:numId="15" w16cid:durableId="1713459872">
    <w:abstractNumId w:val="8"/>
  </w:num>
  <w:num w:numId="16" w16cid:durableId="85151025">
    <w:abstractNumId w:val="7"/>
  </w:num>
  <w:num w:numId="17" w16cid:durableId="572199706">
    <w:abstractNumId w:val="6"/>
  </w:num>
  <w:num w:numId="18" w16cid:durableId="1371608426">
    <w:abstractNumId w:val="5"/>
  </w:num>
  <w:num w:numId="19" w16cid:durableId="271016103">
    <w:abstractNumId w:val="9"/>
  </w:num>
  <w:num w:numId="20" w16cid:durableId="1204364243">
    <w:abstractNumId w:val="4"/>
  </w:num>
  <w:num w:numId="21" w16cid:durableId="2123189621">
    <w:abstractNumId w:val="3"/>
  </w:num>
  <w:num w:numId="22" w16cid:durableId="603535988">
    <w:abstractNumId w:val="2"/>
  </w:num>
  <w:num w:numId="23" w16cid:durableId="1258782206">
    <w:abstractNumId w:val="1"/>
  </w:num>
  <w:num w:numId="24" w16cid:durableId="733891368">
    <w:abstractNumId w:val="19"/>
  </w:num>
  <w:num w:numId="25" w16cid:durableId="498271461">
    <w:abstractNumId w:val="11"/>
  </w:num>
  <w:num w:numId="26" w16cid:durableId="908923730">
    <w:abstractNumId w:val="17"/>
  </w:num>
  <w:num w:numId="27" w16cid:durableId="1431968511">
    <w:abstractNumId w:val="21"/>
  </w:num>
  <w:num w:numId="28" w16cid:durableId="213005124">
    <w:abstractNumId w:val="25"/>
  </w:num>
  <w:num w:numId="29" w16cid:durableId="1357342469">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ACC"/>
    <w:rsid w:val="00027D87"/>
    <w:rsid w:val="0004781E"/>
    <w:rsid w:val="00074F47"/>
    <w:rsid w:val="0008758A"/>
    <w:rsid w:val="000C1E68"/>
    <w:rsid w:val="0015079E"/>
    <w:rsid w:val="001A2EFD"/>
    <w:rsid w:val="001A3B3D"/>
    <w:rsid w:val="001A42EA"/>
    <w:rsid w:val="001B67DC"/>
    <w:rsid w:val="001D7BCF"/>
    <w:rsid w:val="002254A9"/>
    <w:rsid w:val="002334D2"/>
    <w:rsid w:val="00233D97"/>
    <w:rsid w:val="002826F2"/>
    <w:rsid w:val="002850E3"/>
    <w:rsid w:val="00286AFA"/>
    <w:rsid w:val="002952C9"/>
    <w:rsid w:val="003111A7"/>
    <w:rsid w:val="00353753"/>
    <w:rsid w:val="00354FCF"/>
    <w:rsid w:val="003908E1"/>
    <w:rsid w:val="003A19E2"/>
    <w:rsid w:val="003A45ED"/>
    <w:rsid w:val="003E69FD"/>
    <w:rsid w:val="00421EC6"/>
    <w:rsid w:val="0043131F"/>
    <w:rsid w:val="004325FB"/>
    <w:rsid w:val="004432BA"/>
    <w:rsid w:val="0044407E"/>
    <w:rsid w:val="004606DC"/>
    <w:rsid w:val="00494D3D"/>
    <w:rsid w:val="00497BDC"/>
    <w:rsid w:val="004D72B5"/>
    <w:rsid w:val="00547E73"/>
    <w:rsid w:val="00551B7F"/>
    <w:rsid w:val="00554B3A"/>
    <w:rsid w:val="0056610F"/>
    <w:rsid w:val="00575BCA"/>
    <w:rsid w:val="005762B3"/>
    <w:rsid w:val="005B0344"/>
    <w:rsid w:val="005B520E"/>
    <w:rsid w:val="005E2800"/>
    <w:rsid w:val="00605F0E"/>
    <w:rsid w:val="00615EA3"/>
    <w:rsid w:val="006347CF"/>
    <w:rsid w:val="00637753"/>
    <w:rsid w:val="00645D22"/>
    <w:rsid w:val="00651A08"/>
    <w:rsid w:val="006531FC"/>
    <w:rsid w:val="00654204"/>
    <w:rsid w:val="00670434"/>
    <w:rsid w:val="006B2F21"/>
    <w:rsid w:val="006B6B66"/>
    <w:rsid w:val="006E502D"/>
    <w:rsid w:val="006F6D3D"/>
    <w:rsid w:val="00704134"/>
    <w:rsid w:val="007062E8"/>
    <w:rsid w:val="00715BEA"/>
    <w:rsid w:val="00740EEA"/>
    <w:rsid w:val="007744D7"/>
    <w:rsid w:val="00794804"/>
    <w:rsid w:val="007B33F1"/>
    <w:rsid w:val="007C0308"/>
    <w:rsid w:val="007C2FF2"/>
    <w:rsid w:val="007D26BC"/>
    <w:rsid w:val="007D6232"/>
    <w:rsid w:val="007F1F99"/>
    <w:rsid w:val="007F768F"/>
    <w:rsid w:val="00800291"/>
    <w:rsid w:val="0080791D"/>
    <w:rsid w:val="00825725"/>
    <w:rsid w:val="00873603"/>
    <w:rsid w:val="0088690E"/>
    <w:rsid w:val="008A2C7D"/>
    <w:rsid w:val="008C4B23"/>
    <w:rsid w:val="008E1C3A"/>
    <w:rsid w:val="008E39BB"/>
    <w:rsid w:val="008F6E2C"/>
    <w:rsid w:val="009303D9"/>
    <w:rsid w:val="00933C64"/>
    <w:rsid w:val="00944E5D"/>
    <w:rsid w:val="00957CE3"/>
    <w:rsid w:val="00972203"/>
    <w:rsid w:val="009A2293"/>
    <w:rsid w:val="009C3E4A"/>
    <w:rsid w:val="009D4A52"/>
    <w:rsid w:val="009F036E"/>
    <w:rsid w:val="00A059B3"/>
    <w:rsid w:val="00A14CD9"/>
    <w:rsid w:val="00A327F6"/>
    <w:rsid w:val="00A51883"/>
    <w:rsid w:val="00A83751"/>
    <w:rsid w:val="00AC435A"/>
    <w:rsid w:val="00AE3409"/>
    <w:rsid w:val="00B11A60"/>
    <w:rsid w:val="00B22613"/>
    <w:rsid w:val="00B753B7"/>
    <w:rsid w:val="00BA1025"/>
    <w:rsid w:val="00BA5F85"/>
    <w:rsid w:val="00BC3420"/>
    <w:rsid w:val="00BC4BF8"/>
    <w:rsid w:val="00BC4D29"/>
    <w:rsid w:val="00BE0BF8"/>
    <w:rsid w:val="00BE7D3C"/>
    <w:rsid w:val="00BF5FF6"/>
    <w:rsid w:val="00C0207F"/>
    <w:rsid w:val="00C16117"/>
    <w:rsid w:val="00C27F2A"/>
    <w:rsid w:val="00C3075A"/>
    <w:rsid w:val="00C76FFC"/>
    <w:rsid w:val="00C919A4"/>
    <w:rsid w:val="00C93B9C"/>
    <w:rsid w:val="00CA4392"/>
    <w:rsid w:val="00CC393F"/>
    <w:rsid w:val="00D13749"/>
    <w:rsid w:val="00D2176E"/>
    <w:rsid w:val="00D41EB5"/>
    <w:rsid w:val="00D632BE"/>
    <w:rsid w:val="00D72D06"/>
    <w:rsid w:val="00D7522C"/>
    <w:rsid w:val="00D7536F"/>
    <w:rsid w:val="00D76668"/>
    <w:rsid w:val="00D809A6"/>
    <w:rsid w:val="00D958C9"/>
    <w:rsid w:val="00DA414A"/>
    <w:rsid w:val="00E113F2"/>
    <w:rsid w:val="00E61E12"/>
    <w:rsid w:val="00E61E26"/>
    <w:rsid w:val="00E7596C"/>
    <w:rsid w:val="00E84C01"/>
    <w:rsid w:val="00E853A2"/>
    <w:rsid w:val="00E878F2"/>
    <w:rsid w:val="00ED0149"/>
    <w:rsid w:val="00EF7DE3"/>
    <w:rsid w:val="00F03103"/>
    <w:rsid w:val="00F03F42"/>
    <w:rsid w:val="00F271DE"/>
    <w:rsid w:val="00F447E5"/>
    <w:rsid w:val="00F627DA"/>
    <w:rsid w:val="00F7288F"/>
    <w:rsid w:val="00F847A6"/>
    <w:rsid w:val="00F9441B"/>
    <w:rsid w:val="00F96569"/>
    <w:rsid w:val="00FA4C32"/>
    <w:rsid w:val="00FB5CC7"/>
    <w:rsid w:val="00FE7114"/>
    <w:rsid w:val="00FE7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decimalSymbol w:val="."/>
  <w:listSeparator w:val=","/>
  <w14:docId w14:val="7C79DF8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E84C01"/>
    <w:rPr>
      <w:rFonts w:asciiTheme="minorHAnsi" w:eastAsiaTheme="minorHAnsi" w:hAnsiTheme="minorHAnsi" w:cstheme="minorBidi"/>
      <w:kern w:val="2"/>
      <w:sz w:val="22"/>
      <w:szCs w:val="22"/>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wacimagecontainer">
    <w:name w:val="wacimagecontainer"/>
    <w:basedOn w:val="DefaultParagraphFont"/>
    <w:rsid w:val="00023ACC"/>
  </w:style>
  <w:style w:type="paragraph" w:styleId="ListParagraph">
    <w:name w:val="List Paragraph"/>
    <w:basedOn w:val="Normal"/>
    <w:uiPriority w:val="34"/>
    <w:qFormat/>
    <w:rsid w:val="00E61E26"/>
    <w:pPr>
      <w:ind w:start="36pt"/>
      <w:contextualSpacing/>
    </w:pPr>
  </w:style>
  <w:style w:type="character" w:styleId="Hyperlink">
    <w:name w:val="Hyperlink"/>
    <w:basedOn w:val="DefaultParagraphFont"/>
    <w:uiPriority w:val="99"/>
    <w:rsid w:val="00944E5D"/>
    <w:rPr>
      <w:color w:val="0563C1" w:themeColor="hyperlink"/>
      <w:u w:val="single"/>
    </w:rPr>
  </w:style>
  <w:style w:type="character" w:styleId="UnresolvedMention">
    <w:name w:val="Unresolved Mention"/>
    <w:basedOn w:val="DefaultParagraphFont"/>
    <w:uiPriority w:val="99"/>
    <w:semiHidden/>
    <w:unhideWhenUsed/>
    <w:rsid w:val="00944E5D"/>
    <w:rPr>
      <w:color w:val="605E5C"/>
      <w:shd w:val="clear" w:color="auto" w:fill="E1DFDD"/>
    </w:rPr>
  </w:style>
  <w:style w:type="character" w:styleId="FollowedHyperlink">
    <w:name w:val="FollowedHyperlink"/>
    <w:basedOn w:val="DefaultParagraphFont"/>
    <w:rsid w:val="009F036E"/>
    <w:rPr>
      <w:color w:val="954F72" w:themeColor="followedHyperlink"/>
      <w:u w:val="single"/>
    </w:rPr>
  </w:style>
  <w:style w:type="paragraph" w:styleId="Title">
    <w:name w:val="Title"/>
    <w:basedOn w:val="Normal"/>
    <w:next w:val="Normal"/>
    <w:link w:val="TitleChar"/>
    <w:qFormat/>
    <w:rsid w:val="00AC435A"/>
    <w:pPr>
      <w:spacing w:before="12pt" w:after="3pt"/>
      <w:outlineLvl w:val="0"/>
    </w:pPr>
    <w:rPr>
      <w:rFonts w:ascii="Calibri Light" w:eastAsia="Times New Roman" w:hAnsi="Calibri Light"/>
      <w:b/>
      <w:bCs/>
      <w:kern w:val="28"/>
      <w:sz w:val="32"/>
      <w:szCs w:val="32"/>
      <w:lang w:val="en-IE" w:eastAsia="en-IE"/>
    </w:rPr>
  </w:style>
  <w:style w:type="character" w:customStyle="1" w:styleId="TitleChar">
    <w:name w:val="Title Char"/>
    <w:basedOn w:val="DefaultParagraphFont"/>
    <w:link w:val="Title"/>
    <w:rsid w:val="00AC435A"/>
    <w:rPr>
      <w:rFonts w:ascii="Calibri Light" w:eastAsia="Times New Roman" w:hAnsi="Calibri Light"/>
      <w:b/>
      <w:bCs/>
      <w:kern w:val="28"/>
      <w:sz w:val="32"/>
      <w:szCs w:val="32"/>
      <w:lang w:val="en-IE" w:eastAsia="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27549">
      <w:bodyDiv w:val="1"/>
      <w:marLeft w:val="0pt"/>
      <w:marRight w:val="0pt"/>
      <w:marTop w:val="0pt"/>
      <w:marBottom w:val="0pt"/>
      <w:divBdr>
        <w:top w:val="none" w:sz="0" w:space="0" w:color="auto"/>
        <w:left w:val="none" w:sz="0" w:space="0" w:color="auto"/>
        <w:bottom w:val="none" w:sz="0" w:space="0" w:color="auto"/>
        <w:right w:val="none" w:sz="0" w:space="0" w:color="auto"/>
      </w:divBdr>
    </w:div>
    <w:div w:id="532959582">
      <w:bodyDiv w:val="1"/>
      <w:marLeft w:val="0pt"/>
      <w:marRight w:val="0pt"/>
      <w:marTop w:val="0pt"/>
      <w:marBottom w:val="0pt"/>
      <w:divBdr>
        <w:top w:val="none" w:sz="0" w:space="0" w:color="auto"/>
        <w:left w:val="none" w:sz="0" w:space="0" w:color="auto"/>
        <w:bottom w:val="none" w:sz="0" w:space="0" w:color="auto"/>
        <w:right w:val="none" w:sz="0" w:space="0" w:color="auto"/>
      </w:divBdr>
    </w:div>
    <w:div w:id="916674298">
      <w:bodyDiv w:val="1"/>
      <w:marLeft w:val="0pt"/>
      <w:marRight w:val="0pt"/>
      <w:marTop w:val="0pt"/>
      <w:marBottom w:val="0pt"/>
      <w:divBdr>
        <w:top w:val="none" w:sz="0" w:space="0" w:color="auto"/>
        <w:left w:val="none" w:sz="0" w:space="0" w:color="auto"/>
        <w:bottom w:val="none" w:sz="0" w:space="0" w:color="auto"/>
        <w:right w:val="none" w:sz="0" w:space="0" w:color="auto"/>
      </w:divBdr>
    </w:div>
    <w:div w:id="1328481797">
      <w:bodyDiv w:val="1"/>
      <w:marLeft w:val="0pt"/>
      <w:marRight w:val="0pt"/>
      <w:marTop w:val="0pt"/>
      <w:marBottom w:val="0pt"/>
      <w:divBdr>
        <w:top w:val="none" w:sz="0" w:space="0" w:color="auto"/>
        <w:left w:val="none" w:sz="0" w:space="0" w:color="auto"/>
        <w:bottom w:val="none" w:sz="0" w:space="0" w:color="auto"/>
        <w:right w:val="none" w:sz="0" w:space="0" w:color="auto"/>
      </w:divBdr>
    </w:div>
    <w:div w:id="1573390740">
      <w:bodyDiv w:val="1"/>
      <w:marLeft w:val="0pt"/>
      <w:marRight w:val="0pt"/>
      <w:marTop w:val="0pt"/>
      <w:marBottom w:val="0pt"/>
      <w:divBdr>
        <w:top w:val="none" w:sz="0" w:space="0" w:color="auto"/>
        <w:left w:val="none" w:sz="0" w:space="0" w:color="auto"/>
        <w:bottom w:val="none" w:sz="0" w:space="0" w:color="auto"/>
        <w:right w:val="none" w:sz="0" w:space="0" w:color="auto"/>
      </w:divBdr>
    </w:div>
    <w:div w:id="1638487279">
      <w:bodyDiv w:val="1"/>
      <w:marLeft w:val="0pt"/>
      <w:marRight w:val="0pt"/>
      <w:marTop w:val="0pt"/>
      <w:marBottom w:val="0pt"/>
      <w:divBdr>
        <w:top w:val="none" w:sz="0" w:space="0" w:color="auto"/>
        <w:left w:val="none" w:sz="0" w:space="0" w:color="auto"/>
        <w:bottom w:val="none" w:sz="0" w:space="0" w:color="auto"/>
        <w:right w:val="none" w:sz="0" w:space="0" w:color="auto"/>
      </w:divBdr>
    </w:div>
    <w:div w:id="19672775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footer" Target="footer2.xm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1.xml"/><Relationship Id="rId17" Type="http://purl.oclc.org/ooxml/officeDocument/relationships/hyperlink" Target="https://www.independent.ie/rewards/fabulous-fripperies-at-iclothing-irelands-" TargetMode="External"/><Relationship Id="rId2" Type="http://purl.oclc.org/ooxml/officeDocument/relationships/numbering" Target="numbering.xml"/><Relationship Id="rId16" Type="http://purl.oclc.org/ooxml/officeDocument/relationships/hyperlink" Target="https://www.iclothing.com/i/about-u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image" Target="media/image3.png"/><Relationship Id="rId10" Type="http://purl.oclc.org/ooxml/officeDocument/relationships/header" Target="header1.xm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https://libguides.ncirl.ie/useofaiinteachingandlearning/studentguide"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300</TotalTime>
  <Pages>6</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Sahil Mulani</cp:lastModifiedBy>
  <cp:revision>28</cp:revision>
  <cp:lastPrinted>2023-12-05T19:00:00Z</cp:lastPrinted>
  <dcterms:created xsi:type="dcterms:W3CDTF">2019-01-08T18:42:00Z</dcterms:created>
  <dcterms:modified xsi:type="dcterms:W3CDTF">2023-12-06T13:06:00Z</dcterms:modified>
</cp:coreProperties>
</file>