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28"/>
        </w:rPr>
        <w:id w:val="1896705106"/>
        <w:docPartObj>
          <w:docPartGallery w:val="Cover Pages"/>
          <w:docPartUnique/>
        </w:docPartObj>
      </w:sdtPr>
      <w:sdtEndPr>
        <w:rPr>
          <w:rFonts w:ascii="serif font" w:hAnsi="serif font" w:cs="Segoe UI"/>
          <w:b/>
          <w:color w:val="24292F"/>
          <w:sz w:val="40"/>
          <w:szCs w:val="36"/>
          <w:u w:val="single"/>
          <w:shd w:val="clear" w:color="auto" w:fill="FFFFFF"/>
        </w:rPr>
      </w:sdtEndPr>
      <w:sdtContent>
        <w:p w:rsidR="002059B1" w:rsidRPr="00991C3A" w:rsidRDefault="002059B1" w:rsidP="00991C3A">
          <w:pPr>
            <w:pStyle w:val="NoSpacing"/>
            <w:spacing w:before="1540" w:after="240"/>
            <w:jc w:val="center"/>
            <w:rPr>
              <w:color w:val="5B9BD5" w:themeColor="accent1"/>
              <w:sz w:val="28"/>
            </w:rPr>
          </w:pPr>
          <w:r w:rsidRPr="00991C3A">
            <w:rPr>
              <w:noProof/>
              <w:color w:val="5B9BD5" w:themeColor="accent1"/>
              <w:sz w:val="28"/>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opperplate Gothic Bold" w:eastAsiaTheme="majorEastAsia" w:hAnsi="Copperplate Gothic Bold" w:cstheme="majorBidi"/>
              <w:caps/>
              <w:color w:val="5B9BD5" w:themeColor="accent1"/>
              <w:sz w:val="96"/>
              <w:szCs w:val="72"/>
            </w:rPr>
            <w:alias w:val="Title"/>
            <w:tag w:val=""/>
            <w:id w:val="1735040861"/>
            <w:placeholder>
              <w:docPart w:val="27C7BB9B363A4873958DB76E03CE7527"/>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2059B1" w:rsidRPr="000A7715" w:rsidRDefault="002059B1" w:rsidP="00991C3A">
              <w:pPr>
                <w:pStyle w:val="NoSpacing"/>
                <w:pBdr>
                  <w:top w:val="single" w:sz="6" w:space="6" w:color="5B9BD5" w:themeColor="accent1"/>
                  <w:bottom w:val="single" w:sz="6" w:space="6" w:color="5B9BD5" w:themeColor="accent1"/>
                </w:pBdr>
                <w:spacing w:after="240"/>
                <w:jc w:val="center"/>
                <w:rPr>
                  <w:rFonts w:ascii="Copperplate Gothic Bold" w:eastAsiaTheme="majorEastAsia" w:hAnsi="Copperplate Gothic Bold" w:cstheme="majorBidi"/>
                  <w:caps/>
                  <w:color w:val="5B9BD5" w:themeColor="accent1"/>
                  <w:sz w:val="144"/>
                  <w:szCs w:val="80"/>
                </w:rPr>
              </w:pPr>
              <w:r w:rsidRPr="000A7715">
                <w:rPr>
                  <w:rFonts w:ascii="Copperplate Gothic Bold" w:eastAsiaTheme="majorEastAsia" w:hAnsi="Copperplate Gothic Bold" w:cstheme="majorBidi"/>
                  <w:caps/>
                  <w:color w:val="5B9BD5" w:themeColor="accent1"/>
                  <w:sz w:val="96"/>
                  <w:szCs w:val="72"/>
                </w:rPr>
                <w:t>POTENTIAL FISHING ZONE</w:t>
              </w:r>
            </w:p>
          </w:sdtContent>
        </w:sdt>
        <w:sdt>
          <w:sdtPr>
            <w:rPr>
              <w:color w:val="5B9BD5" w:themeColor="accent1"/>
              <w:sz w:val="36"/>
              <w:szCs w:val="28"/>
            </w:rPr>
            <w:alias w:val="Subtitle"/>
            <w:tag w:val=""/>
            <w:id w:val="328029620"/>
            <w:placeholder>
              <w:docPart w:val="7D10B20D73F8474BBCAD4AFF9B90B772"/>
            </w:placeholder>
            <w:dataBinding w:prefixMappings="xmlns:ns0='http://purl.org/dc/elements/1.1/' xmlns:ns1='http://schemas.openxmlformats.org/package/2006/metadata/core-properties' " w:xpath="/ns1:coreProperties[1]/ns0:subject[1]" w:storeItemID="{6C3C8BC8-F283-45AE-878A-BAB7291924A1}"/>
            <w:text/>
          </w:sdtPr>
          <w:sdtEndPr/>
          <w:sdtContent>
            <w:p w:rsidR="002059B1" w:rsidRPr="00991C3A" w:rsidRDefault="002059B1" w:rsidP="00991C3A">
              <w:pPr>
                <w:pStyle w:val="NoSpacing"/>
                <w:jc w:val="center"/>
                <w:rPr>
                  <w:color w:val="5B9BD5" w:themeColor="accent1"/>
                  <w:sz w:val="36"/>
                  <w:szCs w:val="28"/>
                </w:rPr>
              </w:pPr>
              <w:r w:rsidRPr="00991C3A">
                <w:rPr>
                  <w:color w:val="5B9BD5" w:themeColor="accent1"/>
                  <w:sz w:val="36"/>
                  <w:szCs w:val="28"/>
                </w:rPr>
                <w:t>CAPSTON PROJECT</w:t>
              </w:r>
            </w:p>
          </w:sdtContent>
        </w:sdt>
        <w:p w:rsidR="002059B1" w:rsidRPr="00991C3A" w:rsidRDefault="002059B1" w:rsidP="00991C3A">
          <w:pPr>
            <w:pStyle w:val="NoSpacing"/>
            <w:spacing w:before="480"/>
            <w:jc w:val="center"/>
            <w:rPr>
              <w:color w:val="5B9BD5" w:themeColor="accent1"/>
              <w:sz w:val="28"/>
            </w:rPr>
          </w:pPr>
          <w:r w:rsidRPr="00991C3A">
            <w:rPr>
              <w:noProof/>
              <w:color w:val="5B9BD5" w:themeColor="accent1"/>
              <w:sz w:val="28"/>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059B1" w:rsidRPr="00991C3A" w:rsidRDefault="002059B1" w:rsidP="00991C3A">
          <w:pPr>
            <w:jc w:val="center"/>
            <w:rPr>
              <w:rFonts w:ascii="serif font" w:hAnsi="serif font" w:cs="Segoe UI"/>
              <w:b/>
              <w:color w:val="24292F"/>
              <w:sz w:val="40"/>
              <w:szCs w:val="36"/>
              <w:u w:val="single"/>
              <w:shd w:val="clear" w:color="auto" w:fill="FFFFFF"/>
            </w:rPr>
          </w:pPr>
        </w:p>
        <w:p w:rsidR="002059B1" w:rsidRPr="00991C3A" w:rsidRDefault="002059B1" w:rsidP="00991C3A">
          <w:pPr>
            <w:jc w:val="center"/>
            <w:rPr>
              <w:rFonts w:ascii="serif font" w:hAnsi="serif font" w:cs="Segoe UI"/>
              <w:b/>
              <w:color w:val="24292F"/>
              <w:sz w:val="40"/>
              <w:szCs w:val="36"/>
              <w:u w:val="single"/>
              <w:shd w:val="clear" w:color="auto" w:fill="FFFFFF"/>
            </w:rPr>
          </w:pPr>
        </w:p>
        <w:p w:rsidR="002059B1" w:rsidRPr="00991C3A" w:rsidRDefault="002059B1" w:rsidP="003820B8">
          <w:pPr>
            <w:jc w:val="center"/>
            <w:rPr>
              <w:rFonts w:ascii="serif font" w:hAnsi="serif font" w:cs="Segoe UI"/>
              <w:b/>
              <w:color w:val="24292F"/>
              <w:sz w:val="40"/>
              <w:szCs w:val="36"/>
              <w:u w:val="single"/>
              <w:shd w:val="clear" w:color="auto" w:fill="FFFFFF"/>
            </w:rPr>
          </w:pPr>
          <w:r w:rsidRPr="00991C3A">
            <w:rPr>
              <w:noProof/>
              <w:color w:val="5B9BD5" w:themeColor="accent1"/>
              <w:sz w:val="28"/>
            </w:rPr>
            <mc:AlternateContent>
              <mc:Choice Requires="wps">
                <w:drawing>
                  <wp:anchor distT="0" distB="0" distL="114300" distR="114300" simplePos="0" relativeHeight="251661312" behindDoc="0" locked="0" layoutInCell="1" allowOverlap="1">
                    <wp:simplePos x="0" y="0"/>
                    <wp:positionH relativeFrom="margin">
                      <wp:posOffset>76200</wp:posOffset>
                    </wp:positionH>
                    <wp:positionV relativeFrom="page">
                      <wp:posOffset>8644890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540A" w:rsidRPr="002059B1" w:rsidRDefault="00E6218E" w:rsidP="002059B1">
                                <w:pPr>
                                  <w:pStyle w:val="NoSpacing"/>
                                  <w:jc w:val="center"/>
                                  <w:rPr>
                                    <w:rFonts w:ascii="High Tower Text" w:hAnsi="High Tower Text"/>
                                    <w:b/>
                                    <w:color w:val="5B9BD5" w:themeColor="accent1"/>
                                    <w:sz w:val="28"/>
                                  </w:rPr>
                                </w:pPr>
                                <w:sdt>
                                  <w:sdtPr>
                                    <w:rPr>
                                      <w:rFonts w:ascii="High Tower Text" w:hAnsi="High Tower Text"/>
                                      <w:b/>
                                      <w:caps/>
                                      <w:color w:val="5B9BD5" w:themeColor="accent1"/>
                                      <w:sz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C540A" w:rsidRPr="002059B1">
                                      <w:rPr>
                                        <w:rFonts w:ascii="High Tower Text" w:hAnsi="High Tower Text"/>
                                        <w:b/>
                                        <w:caps/>
                                        <w:color w:val="5B9BD5" w:themeColor="accent1"/>
                                        <w:sz w:val="28"/>
                                      </w:rPr>
                                      <w:t>AHAMMED SAHIL SHAJAHAN</w:t>
                                    </w:r>
                                  </w:sdtContent>
                                </w:sdt>
                              </w:p>
                              <w:p w:rsidR="002C540A" w:rsidRPr="002059B1" w:rsidRDefault="002C540A">
                                <w:pPr>
                                  <w:pStyle w:val="NoSpacing"/>
                                  <w:jc w:val="center"/>
                                  <w:rPr>
                                    <w:rFonts w:ascii="High Tower Text" w:hAnsi="High Tower Text"/>
                                    <w:b/>
                                    <w:color w:val="5B9BD5" w:themeColor="accent1"/>
                                    <w:sz w:val="28"/>
                                  </w:rPr>
                                </w:pPr>
                                <w:r w:rsidRPr="002059B1">
                                  <w:rPr>
                                    <w:rFonts w:ascii="High Tower Text" w:hAnsi="High Tower Text"/>
                                    <w:b/>
                                    <w:color w:val="5B9BD5" w:themeColor="accent1"/>
                                    <w:sz w:val="28"/>
                                  </w:rPr>
                                  <w:t>ROLL NO:</w:t>
                                </w:r>
                                <w:r>
                                  <w:rPr>
                                    <w:rFonts w:ascii="High Tower Text" w:hAnsi="High Tower Text"/>
                                    <w:b/>
                                    <w:color w:val="5B9BD5" w:themeColor="accent1"/>
                                    <w:sz w:val="28"/>
                                  </w:rPr>
                                  <w:t xml:space="preserve"> </w:t>
                                </w:r>
                                <w:r w:rsidRPr="002059B1">
                                  <w:rPr>
                                    <w:rFonts w:ascii="Arial Rounded MT Bold" w:hAnsi="Arial Rounded MT Bold"/>
                                    <w:b/>
                                    <w:color w:val="5B9BD5" w:themeColor="accent1"/>
                                    <w:sz w:val="28"/>
                                  </w:rPr>
                                  <w:t xml:space="preserve"> </w:t>
                                </w:r>
                                <w:r w:rsidRPr="002059B1">
                                  <w:rPr>
                                    <w:rFonts w:ascii="Arial Rounded MT Bold" w:hAnsi="Arial Rounded MT Bold"/>
                                    <w:color w:val="5B9BD5" w:themeColor="accent1"/>
                                    <w:sz w:val="28"/>
                                  </w:rPr>
                                  <w:t>213301</w:t>
                                </w:r>
                              </w:p>
                              <w:p w:rsidR="002C540A" w:rsidRPr="002059B1" w:rsidRDefault="002C540A">
                                <w:pPr>
                                  <w:pStyle w:val="NoSpacing"/>
                                  <w:jc w:val="center"/>
                                  <w:rPr>
                                    <w:color w:val="5B9BD5" w:themeColor="accent1"/>
                                    <w:sz w:val="28"/>
                                  </w:rPr>
                                </w:pPr>
                                <w:r>
                                  <w:rPr>
                                    <w:color w:val="5B9BD5" w:themeColor="accent1"/>
                                    <w:sz w:val="28"/>
                                  </w:rPr>
                                  <w:t>DATE: JUNE 11</w:t>
                                </w:r>
                                <w:proofErr w:type="gramStart"/>
                                <w:r>
                                  <w:rPr>
                                    <w:color w:val="5B9BD5" w:themeColor="accent1"/>
                                    <w:sz w:val="28"/>
                                  </w:rPr>
                                  <w:t>,2022</w:t>
                                </w:r>
                                <w:proofErr w:type="gram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6pt;margin-top:680.7pt;width:516pt;height:43.9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" filled="f" stroked="f" strokeweight=".5pt">
                    <v:textbox style="mso-fit-shape-to-text:t" inset="0,0,0,0">
                      <w:txbxContent>
                        <w:p w:rsidR="002C540A" w:rsidRPr="002059B1" w:rsidRDefault="002C540A" w:rsidP="002059B1">
                          <w:pPr>
                            <w:pStyle w:val="NoSpacing"/>
                            <w:jc w:val="center"/>
                            <w:rPr>
                              <w:rFonts w:ascii="High Tower Text" w:hAnsi="High Tower Text"/>
                              <w:b/>
                              <w:color w:val="5B9BD5" w:themeColor="accent1"/>
                              <w:sz w:val="28"/>
                            </w:rPr>
                          </w:pPr>
                          <w:sdt>
                            <w:sdtPr>
                              <w:rPr>
                                <w:rFonts w:ascii="High Tower Text" w:hAnsi="High Tower Text"/>
                                <w:b/>
                                <w:caps/>
                                <w:color w:val="5B9BD5" w:themeColor="accent1"/>
                                <w:sz w:val="28"/>
                              </w:rPr>
                              <w:alias w:val="Company"/>
                              <w:tag w:val=""/>
                              <w:id w:val="1390145197"/>
                              <w:dataBinding w:prefixMappings="xmlns:ns0='http://schemas.openxmlformats.org/officeDocument/2006/extended-properties' " w:xpath="/ns0:Properties[1]/ns0:Company[1]" w:storeItemID="{6668398D-A668-4E3E-A5EB-62B293D839F1}"/>
                              <w:text/>
                            </w:sdtPr>
                            <w:sdtContent>
                              <w:r w:rsidRPr="002059B1">
                                <w:rPr>
                                  <w:rFonts w:ascii="High Tower Text" w:hAnsi="High Tower Text"/>
                                  <w:b/>
                                  <w:caps/>
                                  <w:color w:val="5B9BD5" w:themeColor="accent1"/>
                                  <w:sz w:val="28"/>
                                </w:rPr>
                                <w:t>AHAMMED SAHIL SHAJAHAN</w:t>
                              </w:r>
                            </w:sdtContent>
                          </w:sdt>
                        </w:p>
                        <w:p w:rsidR="002C540A" w:rsidRPr="002059B1" w:rsidRDefault="002C540A">
                          <w:pPr>
                            <w:pStyle w:val="NoSpacing"/>
                            <w:jc w:val="center"/>
                            <w:rPr>
                              <w:rFonts w:ascii="High Tower Text" w:hAnsi="High Tower Text"/>
                              <w:b/>
                              <w:color w:val="5B9BD5" w:themeColor="accent1"/>
                              <w:sz w:val="28"/>
                            </w:rPr>
                          </w:pPr>
                          <w:r w:rsidRPr="002059B1">
                            <w:rPr>
                              <w:rFonts w:ascii="High Tower Text" w:hAnsi="High Tower Text"/>
                              <w:b/>
                              <w:color w:val="5B9BD5" w:themeColor="accent1"/>
                              <w:sz w:val="28"/>
                            </w:rPr>
                            <w:t>ROLL NO:</w:t>
                          </w:r>
                          <w:r>
                            <w:rPr>
                              <w:rFonts w:ascii="High Tower Text" w:hAnsi="High Tower Text"/>
                              <w:b/>
                              <w:color w:val="5B9BD5" w:themeColor="accent1"/>
                              <w:sz w:val="28"/>
                            </w:rPr>
                            <w:t xml:space="preserve"> </w:t>
                          </w:r>
                          <w:r w:rsidRPr="002059B1">
                            <w:rPr>
                              <w:rFonts w:ascii="Arial Rounded MT Bold" w:hAnsi="Arial Rounded MT Bold"/>
                              <w:b/>
                              <w:color w:val="5B9BD5" w:themeColor="accent1"/>
                              <w:sz w:val="28"/>
                            </w:rPr>
                            <w:t xml:space="preserve"> </w:t>
                          </w:r>
                          <w:r w:rsidRPr="002059B1">
                            <w:rPr>
                              <w:rFonts w:ascii="Arial Rounded MT Bold" w:hAnsi="Arial Rounded MT Bold"/>
                              <w:color w:val="5B9BD5" w:themeColor="accent1"/>
                              <w:sz w:val="28"/>
                            </w:rPr>
                            <w:t>213301</w:t>
                          </w:r>
                        </w:p>
                        <w:p w:rsidR="002C540A" w:rsidRPr="002059B1" w:rsidRDefault="002C540A">
                          <w:pPr>
                            <w:pStyle w:val="NoSpacing"/>
                            <w:jc w:val="center"/>
                            <w:rPr>
                              <w:color w:val="5B9BD5" w:themeColor="accent1"/>
                              <w:sz w:val="28"/>
                            </w:rPr>
                          </w:pPr>
                          <w:r>
                            <w:rPr>
                              <w:color w:val="5B9BD5" w:themeColor="accent1"/>
                              <w:sz w:val="28"/>
                            </w:rPr>
                            <w:t>DATE: JUNE 11</w:t>
                          </w:r>
                          <w:proofErr w:type="gramStart"/>
                          <w:r>
                            <w:rPr>
                              <w:color w:val="5B9BD5" w:themeColor="accent1"/>
                              <w:sz w:val="28"/>
                            </w:rPr>
                            <w:t>,2022</w:t>
                          </w:r>
                          <w:proofErr w:type="gramEnd"/>
                        </w:p>
                      </w:txbxContent>
                    </v:textbox>
                    <w10:wrap anchorx="margin" anchory="page"/>
                  </v:shape>
                </w:pict>
              </mc:Fallback>
            </mc:AlternateContent>
          </w:r>
          <w:r w:rsidRPr="00991C3A">
            <w:rPr>
              <w:rFonts w:ascii="serif font" w:hAnsi="serif font" w:cs="Segoe UI"/>
              <w:b/>
              <w:noProof/>
              <w:color w:val="24292F"/>
              <w:sz w:val="40"/>
              <w:szCs w:val="36"/>
              <w:shd w:val="clear" w:color="auto" w:fill="FFFFFF"/>
            </w:rPr>
            <w:drawing>
              <wp:inline distT="0" distB="0" distL="0" distR="0" wp14:anchorId="06AB84BD" wp14:editId="7D0FF50A">
                <wp:extent cx="375285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rotWithShape="1">
                        <a:blip r:embed="rId9">
                          <a:extLst>
                            <a:ext uri="{28A0092B-C50C-407E-A947-70E740481C1C}">
                              <a14:useLocalDpi xmlns:a14="http://schemas.microsoft.com/office/drawing/2010/main" val="0"/>
                            </a:ext>
                          </a:extLst>
                        </a:blip>
                        <a:srcRect l="-1268" t="-1563" r="1268" b="1563"/>
                        <a:stretch/>
                      </pic:blipFill>
                      <pic:spPr>
                        <a:xfrm>
                          <a:off x="0" y="0"/>
                          <a:ext cx="3752850" cy="1219200"/>
                        </a:xfrm>
                        <a:prstGeom prst="rect">
                          <a:avLst/>
                        </a:prstGeom>
                      </pic:spPr>
                    </pic:pic>
                  </a:graphicData>
                </a:graphic>
              </wp:inline>
            </w:drawing>
          </w:r>
          <w:r w:rsidRPr="00991C3A">
            <w:rPr>
              <w:rFonts w:ascii="serif font" w:hAnsi="serif font" w:cs="Segoe UI"/>
              <w:b/>
              <w:color w:val="24292F"/>
              <w:sz w:val="40"/>
              <w:szCs w:val="36"/>
              <w:u w:val="single"/>
              <w:shd w:val="clear" w:color="auto" w:fill="FFFFFF"/>
            </w:rPr>
            <w:br w:type="page"/>
          </w:r>
        </w:p>
      </w:sdtContent>
    </w:sdt>
    <w:sdt>
      <w:sdtPr>
        <w:rPr>
          <w:rFonts w:asciiTheme="minorHAnsi" w:eastAsiaTheme="minorHAnsi" w:hAnsiTheme="minorHAnsi" w:cstheme="minorBidi"/>
          <w:color w:val="auto"/>
          <w:sz w:val="40"/>
          <w:szCs w:val="22"/>
        </w:rPr>
        <w:id w:val="902873834"/>
        <w:docPartObj>
          <w:docPartGallery w:val="Table of Contents"/>
          <w:docPartUnique/>
        </w:docPartObj>
      </w:sdtPr>
      <w:sdtEndPr>
        <w:rPr>
          <w:b/>
          <w:bCs/>
          <w:noProof/>
          <w:sz w:val="28"/>
        </w:rPr>
      </w:sdtEndPr>
      <w:sdtContent>
        <w:p w:rsidR="00FF54D0" w:rsidRPr="00991C3A" w:rsidRDefault="00FF54D0" w:rsidP="00991C3A">
          <w:pPr>
            <w:pStyle w:val="TOCHeading"/>
            <w:jc w:val="both"/>
            <w:rPr>
              <w:sz w:val="40"/>
            </w:rPr>
          </w:pPr>
          <w:r w:rsidRPr="00991C3A">
            <w:rPr>
              <w:sz w:val="40"/>
            </w:rPr>
            <w:t>Conten</w:t>
          </w:r>
          <w:bookmarkStart w:id="0" w:name="_GoBack"/>
          <w:bookmarkEnd w:id="0"/>
          <w:r w:rsidRPr="00991C3A">
            <w:rPr>
              <w:sz w:val="40"/>
            </w:rPr>
            <w:t>ts</w:t>
          </w:r>
        </w:p>
        <w:p w:rsidR="00F70134" w:rsidRDefault="00B63380">
          <w:pPr>
            <w:pStyle w:val="TOC1"/>
            <w:tabs>
              <w:tab w:val="right" w:leader="dot" w:pos="10070"/>
            </w:tabs>
            <w:rPr>
              <w:rFonts w:eastAsiaTheme="minorEastAsia" w:cstheme="minorBidi"/>
              <w:b w:val="0"/>
              <w:bCs w:val="0"/>
              <w:i w:val="0"/>
              <w:iCs w:val="0"/>
              <w:noProof/>
              <w:sz w:val="22"/>
              <w:szCs w:val="22"/>
            </w:rPr>
          </w:pPr>
          <w:r>
            <w:rPr>
              <w:b w:val="0"/>
              <w:bCs w:val="0"/>
              <w:i w:val="0"/>
              <w:iCs w:val="0"/>
              <w:noProof/>
              <w:sz w:val="32"/>
            </w:rPr>
            <w:fldChar w:fldCharType="begin"/>
          </w:r>
          <w:r>
            <w:rPr>
              <w:b w:val="0"/>
              <w:bCs w:val="0"/>
              <w:i w:val="0"/>
              <w:iCs w:val="0"/>
              <w:noProof/>
              <w:sz w:val="32"/>
            </w:rPr>
            <w:instrText xml:space="preserve"> TOC \o "1-2" \h \z \u </w:instrText>
          </w:r>
          <w:r>
            <w:rPr>
              <w:b w:val="0"/>
              <w:bCs w:val="0"/>
              <w:i w:val="0"/>
              <w:iCs w:val="0"/>
              <w:noProof/>
              <w:sz w:val="32"/>
            </w:rPr>
            <w:fldChar w:fldCharType="separate"/>
          </w:r>
          <w:hyperlink w:anchor="_Toc105854400" w:history="1">
            <w:r w:rsidR="00F70134" w:rsidRPr="004D395D">
              <w:rPr>
                <w:rStyle w:val="Hyperlink"/>
                <w:noProof/>
              </w:rPr>
              <w:t>ABSTRACT</w:t>
            </w:r>
            <w:r w:rsidR="00F70134">
              <w:rPr>
                <w:noProof/>
                <w:webHidden/>
              </w:rPr>
              <w:tab/>
            </w:r>
            <w:r w:rsidR="00F70134">
              <w:rPr>
                <w:noProof/>
                <w:webHidden/>
              </w:rPr>
              <w:fldChar w:fldCharType="begin"/>
            </w:r>
            <w:r w:rsidR="00F70134">
              <w:rPr>
                <w:noProof/>
                <w:webHidden/>
              </w:rPr>
              <w:instrText xml:space="preserve"> PAGEREF _Toc105854400 \h </w:instrText>
            </w:r>
            <w:r w:rsidR="00F70134">
              <w:rPr>
                <w:noProof/>
                <w:webHidden/>
              </w:rPr>
            </w:r>
            <w:r w:rsidR="00F70134">
              <w:rPr>
                <w:noProof/>
                <w:webHidden/>
              </w:rPr>
              <w:fldChar w:fldCharType="separate"/>
            </w:r>
            <w:r w:rsidR="00F70134">
              <w:rPr>
                <w:noProof/>
                <w:webHidden/>
              </w:rPr>
              <w:t>2</w:t>
            </w:r>
            <w:r w:rsidR="00F70134">
              <w:rPr>
                <w:noProof/>
                <w:webHidden/>
              </w:rPr>
              <w:fldChar w:fldCharType="end"/>
            </w:r>
          </w:hyperlink>
        </w:p>
        <w:p w:rsidR="00F70134" w:rsidRDefault="00F70134">
          <w:pPr>
            <w:pStyle w:val="TOC1"/>
            <w:tabs>
              <w:tab w:val="right" w:leader="dot" w:pos="10070"/>
            </w:tabs>
            <w:rPr>
              <w:rFonts w:eastAsiaTheme="minorEastAsia" w:cstheme="minorBidi"/>
              <w:b w:val="0"/>
              <w:bCs w:val="0"/>
              <w:i w:val="0"/>
              <w:iCs w:val="0"/>
              <w:noProof/>
              <w:sz w:val="22"/>
              <w:szCs w:val="22"/>
            </w:rPr>
          </w:pPr>
          <w:hyperlink w:anchor="_Toc105854401" w:history="1">
            <w:r w:rsidRPr="004D395D">
              <w:rPr>
                <w:rStyle w:val="Hyperlink"/>
                <w:rFonts w:ascii="serif font" w:hAnsi="serif font"/>
                <w:noProof/>
                <w:shd w:val="clear" w:color="auto" w:fill="FFFFFF"/>
              </w:rPr>
              <w:t>INTRODUCTION</w:t>
            </w:r>
            <w:r>
              <w:rPr>
                <w:noProof/>
                <w:webHidden/>
              </w:rPr>
              <w:tab/>
            </w:r>
            <w:r>
              <w:rPr>
                <w:noProof/>
                <w:webHidden/>
              </w:rPr>
              <w:fldChar w:fldCharType="begin"/>
            </w:r>
            <w:r>
              <w:rPr>
                <w:noProof/>
                <w:webHidden/>
              </w:rPr>
              <w:instrText xml:space="preserve"> PAGEREF _Toc105854401 \h </w:instrText>
            </w:r>
            <w:r>
              <w:rPr>
                <w:noProof/>
                <w:webHidden/>
              </w:rPr>
            </w:r>
            <w:r>
              <w:rPr>
                <w:noProof/>
                <w:webHidden/>
              </w:rPr>
              <w:fldChar w:fldCharType="separate"/>
            </w:r>
            <w:r>
              <w:rPr>
                <w:noProof/>
                <w:webHidden/>
              </w:rPr>
              <w:t>2</w:t>
            </w:r>
            <w:r>
              <w:rPr>
                <w:noProof/>
                <w:webHidden/>
              </w:rPr>
              <w:fldChar w:fldCharType="end"/>
            </w:r>
          </w:hyperlink>
        </w:p>
        <w:p w:rsidR="00F70134" w:rsidRDefault="00F70134">
          <w:pPr>
            <w:pStyle w:val="TOC2"/>
            <w:tabs>
              <w:tab w:val="right" w:leader="dot" w:pos="10070"/>
            </w:tabs>
            <w:rPr>
              <w:rFonts w:eastAsiaTheme="minorEastAsia" w:cstheme="minorBidi"/>
              <w:b w:val="0"/>
              <w:bCs w:val="0"/>
              <w:noProof/>
            </w:rPr>
          </w:pPr>
          <w:hyperlink w:anchor="_Toc105854402" w:history="1">
            <w:r w:rsidRPr="004D395D">
              <w:rPr>
                <w:rStyle w:val="Hyperlink"/>
                <w:noProof/>
              </w:rPr>
              <w:t>BACKGROUND</w:t>
            </w:r>
            <w:r>
              <w:rPr>
                <w:noProof/>
                <w:webHidden/>
              </w:rPr>
              <w:tab/>
            </w:r>
            <w:r>
              <w:rPr>
                <w:noProof/>
                <w:webHidden/>
              </w:rPr>
              <w:fldChar w:fldCharType="begin"/>
            </w:r>
            <w:r>
              <w:rPr>
                <w:noProof/>
                <w:webHidden/>
              </w:rPr>
              <w:instrText xml:space="preserve"> PAGEREF _Toc105854402 \h </w:instrText>
            </w:r>
            <w:r>
              <w:rPr>
                <w:noProof/>
                <w:webHidden/>
              </w:rPr>
            </w:r>
            <w:r>
              <w:rPr>
                <w:noProof/>
                <w:webHidden/>
              </w:rPr>
              <w:fldChar w:fldCharType="separate"/>
            </w:r>
            <w:r>
              <w:rPr>
                <w:noProof/>
                <w:webHidden/>
              </w:rPr>
              <w:t>2</w:t>
            </w:r>
            <w:r>
              <w:rPr>
                <w:noProof/>
                <w:webHidden/>
              </w:rPr>
              <w:fldChar w:fldCharType="end"/>
            </w:r>
          </w:hyperlink>
        </w:p>
        <w:p w:rsidR="00F70134" w:rsidRDefault="00F70134">
          <w:pPr>
            <w:pStyle w:val="TOC1"/>
            <w:tabs>
              <w:tab w:val="right" w:leader="dot" w:pos="10070"/>
            </w:tabs>
            <w:rPr>
              <w:rFonts w:eastAsiaTheme="minorEastAsia" w:cstheme="minorBidi"/>
              <w:b w:val="0"/>
              <w:bCs w:val="0"/>
              <w:i w:val="0"/>
              <w:iCs w:val="0"/>
              <w:noProof/>
              <w:sz w:val="22"/>
              <w:szCs w:val="22"/>
            </w:rPr>
          </w:pPr>
          <w:hyperlink w:anchor="_Toc105854403" w:history="1">
            <w:r w:rsidRPr="004D395D">
              <w:rPr>
                <w:rStyle w:val="Hyperlink"/>
                <w:noProof/>
              </w:rPr>
              <w:t>LITERATURE REVIEW</w:t>
            </w:r>
            <w:r>
              <w:rPr>
                <w:noProof/>
                <w:webHidden/>
              </w:rPr>
              <w:tab/>
            </w:r>
            <w:r>
              <w:rPr>
                <w:noProof/>
                <w:webHidden/>
              </w:rPr>
              <w:fldChar w:fldCharType="begin"/>
            </w:r>
            <w:r>
              <w:rPr>
                <w:noProof/>
                <w:webHidden/>
              </w:rPr>
              <w:instrText xml:space="preserve"> PAGEREF _Toc105854403 \h </w:instrText>
            </w:r>
            <w:r>
              <w:rPr>
                <w:noProof/>
                <w:webHidden/>
              </w:rPr>
            </w:r>
            <w:r>
              <w:rPr>
                <w:noProof/>
                <w:webHidden/>
              </w:rPr>
              <w:fldChar w:fldCharType="separate"/>
            </w:r>
            <w:r>
              <w:rPr>
                <w:noProof/>
                <w:webHidden/>
              </w:rPr>
              <w:t>3</w:t>
            </w:r>
            <w:r>
              <w:rPr>
                <w:noProof/>
                <w:webHidden/>
              </w:rPr>
              <w:fldChar w:fldCharType="end"/>
            </w:r>
          </w:hyperlink>
        </w:p>
        <w:p w:rsidR="00F70134" w:rsidRDefault="00F70134">
          <w:pPr>
            <w:pStyle w:val="TOC1"/>
            <w:tabs>
              <w:tab w:val="right" w:leader="dot" w:pos="10070"/>
            </w:tabs>
            <w:rPr>
              <w:rFonts w:eastAsiaTheme="minorEastAsia" w:cstheme="minorBidi"/>
              <w:b w:val="0"/>
              <w:bCs w:val="0"/>
              <w:i w:val="0"/>
              <w:iCs w:val="0"/>
              <w:noProof/>
              <w:sz w:val="22"/>
              <w:szCs w:val="22"/>
            </w:rPr>
          </w:pPr>
          <w:hyperlink w:anchor="_Toc105854404" w:history="1">
            <w:r w:rsidRPr="004D395D">
              <w:rPr>
                <w:rStyle w:val="Hyperlink"/>
                <w:noProof/>
              </w:rPr>
              <w:t>DATASET AND DATA PREPROCESSING</w:t>
            </w:r>
            <w:r>
              <w:rPr>
                <w:noProof/>
                <w:webHidden/>
              </w:rPr>
              <w:tab/>
            </w:r>
            <w:r>
              <w:rPr>
                <w:noProof/>
                <w:webHidden/>
              </w:rPr>
              <w:fldChar w:fldCharType="begin"/>
            </w:r>
            <w:r>
              <w:rPr>
                <w:noProof/>
                <w:webHidden/>
              </w:rPr>
              <w:instrText xml:space="preserve"> PAGEREF _Toc105854404 \h </w:instrText>
            </w:r>
            <w:r>
              <w:rPr>
                <w:noProof/>
                <w:webHidden/>
              </w:rPr>
            </w:r>
            <w:r>
              <w:rPr>
                <w:noProof/>
                <w:webHidden/>
              </w:rPr>
              <w:fldChar w:fldCharType="separate"/>
            </w:r>
            <w:r>
              <w:rPr>
                <w:noProof/>
                <w:webHidden/>
              </w:rPr>
              <w:t>5</w:t>
            </w:r>
            <w:r>
              <w:rPr>
                <w:noProof/>
                <w:webHidden/>
              </w:rPr>
              <w:fldChar w:fldCharType="end"/>
            </w:r>
          </w:hyperlink>
        </w:p>
        <w:p w:rsidR="00F70134" w:rsidRDefault="00F70134">
          <w:pPr>
            <w:pStyle w:val="TOC2"/>
            <w:tabs>
              <w:tab w:val="right" w:leader="dot" w:pos="10070"/>
            </w:tabs>
            <w:rPr>
              <w:rFonts w:eastAsiaTheme="minorEastAsia" w:cstheme="minorBidi"/>
              <w:b w:val="0"/>
              <w:bCs w:val="0"/>
              <w:noProof/>
            </w:rPr>
          </w:pPr>
          <w:hyperlink w:anchor="_Toc105854405" w:history="1">
            <w:r w:rsidRPr="004D395D">
              <w:rPr>
                <w:rStyle w:val="Hyperlink"/>
                <w:noProof/>
              </w:rPr>
              <w:t>Dataset Description</w:t>
            </w:r>
            <w:r>
              <w:rPr>
                <w:noProof/>
                <w:webHidden/>
              </w:rPr>
              <w:tab/>
            </w:r>
            <w:r>
              <w:rPr>
                <w:noProof/>
                <w:webHidden/>
              </w:rPr>
              <w:fldChar w:fldCharType="begin"/>
            </w:r>
            <w:r>
              <w:rPr>
                <w:noProof/>
                <w:webHidden/>
              </w:rPr>
              <w:instrText xml:space="preserve"> PAGEREF _Toc105854405 \h </w:instrText>
            </w:r>
            <w:r>
              <w:rPr>
                <w:noProof/>
                <w:webHidden/>
              </w:rPr>
            </w:r>
            <w:r>
              <w:rPr>
                <w:noProof/>
                <w:webHidden/>
              </w:rPr>
              <w:fldChar w:fldCharType="separate"/>
            </w:r>
            <w:r>
              <w:rPr>
                <w:noProof/>
                <w:webHidden/>
              </w:rPr>
              <w:t>5</w:t>
            </w:r>
            <w:r>
              <w:rPr>
                <w:noProof/>
                <w:webHidden/>
              </w:rPr>
              <w:fldChar w:fldCharType="end"/>
            </w:r>
          </w:hyperlink>
        </w:p>
        <w:p w:rsidR="00F70134" w:rsidRDefault="00F70134">
          <w:pPr>
            <w:pStyle w:val="TOC2"/>
            <w:tabs>
              <w:tab w:val="right" w:leader="dot" w:pos="10070"/>
            </w:tabs>
            <w:rPr>
              <w:rFonts w:eastAsiaTheme="minorEastAsia" w:cstheme="minorBidi"/>
              <w:b w:val="0"/>
              <w:bCs w:val="0"/>
              <w:noProof/>
            </w:rPr>
          </w:pPr>
          <w:hyperlink w:anchor="_Toc105854406" w:history="1">
            <w:r w:rsidRPr="004D395D">
              <w:rPr>
                <w:rStyle w:val="Hyperlink"/>
                <w:noProof/>
              </w:rPr>
              <w:t>Data Standardization</w:t>
            </w:r>
            <w:r>
              <w:rPr>
                <w:noProof/>
                <w:webHidden/>
              </w:rPr>
              <w:tab/>
            </w:r>
            <w:r>
              <w:rPr>
                <w:noProof/>
                <w:webHidden/>
              </w:rPr>
              <w:fldChar w:fldCharType="begin"/>
            </w:r>
            <w:r>
              <w:rPr>
                <w:noProof/>
                <w:webHidden/>
              </w:rPr>
              <w:instrText xml:space="preserve"> PAGEREF _Toc105854406 \h </w:instrText>
            </w:r>
            <w:r>
              <w:rPr>
                <w:noProof/>
                <w:webHidden/>
              </w:rPr>
            </w:r>
            <w:r>
              <w:rPr>
                <w:noProof/>
                <w:webHidden/>
              </w:rPr>
              <w:fldChar w:fldCharType="separate"/>
            </w:r>
            <w:r>
              <w:rPr>
                <w:noProof/>
                <w:webHidden/>
              </w:rPr>
              <w:t>5</w:t>
            </w:r>
            <w:r>
              <w:rPr>
                <w:noProof/>
                <w:webHidden/>
              </w:rPr>
              <w:fldChar w:fldCharType="end"/>
            </w:r>
          </w:hyperlink>
        </w:p>
        <w:p w:rsidR="00F70134" w:rsidRDefault="00F70134">
          <w:pPr>
            <w:pStyle w:val="TOC2"/>
            <w:tabs>
              <w:tab w:val="right" w:leader="dot" w:pos="10070"/>
            </w:tabs>
            <w:rPr>
              <w:rFonts w:eastAsiaTheme="minorEastAsia" w:cstheme="minorBidi"/>
              <w:b w:val="0"/>
              <w:bCs w:val="0"/>
              <w:noProof/>
            </w:rPr>
          </w:pPr>
          <w:hyperlink w:anchor="_Toc105854407" w:history="1">
            <w:r w:rsidRPr="004D395D">
              <w:rPr>
                <w:rStyle w:val="Hyperlink"/>
                <w:noProof/>
              </w:rPr>
              <w:t>Feature importance</w:t>
            </w:r>
            <w:r>
              <w:rPr>
                <w:noProof/>
                <w:webHidden/>
              </w:rPr>
              <w:tab/>
            </w:r>
            <w:r>
              <w:rPr>
                <w:noProof/>
                <w:webHidden/>
              </w:rPr>
              <w:fldChar w:fldCharType="begin"/>
            </w:r>
            <w:r>
              <w:rPr>
                <w:noProof/>
                <w:webHidden/>
              </w:rPr>
              <w:instrText xml:space="preserve"> PAGEREF _Toc105854407 \h </w:instrText>
            </w:r>
            <w:r>
              <w:rPr>
                <w:noProof/>
                <w:webHidden/>
              </w:rPr>
            </w:r>
            <w:r>
              <w:rPr>
                <w:noProof/>
                <w:webHidden/>
              </w:rPr>
              <w:fldChar w:fldCharType="separate"/>
            </w:r>
            <w:r>
              <w:rPr>
                <w:noProof/>
                <w:webHidden/>
              </w:rPr>
              <w:t>5</w:t>
            </w:r>
            <w:r>
              <w:rPr>
                <w:noProof/>
                <w:webHidden/>
              </w:rPr>
              <w:fldChar w:fldCharType="end"/>
            </w:r>
          </w:hyperlink>
        </w:p>
        <w:p w:rsidR="00F70134" w:rsidRDefault="00F70134">
          <w:pPr>
            <w:pStyle w:val="TOC2"/>
            <w:tabs>
              <w:tab w:val="right" w:leader="dot" w:pos="10070"/>
            </w:tabs>
            <w:rPr>
              <w:rFonts w:eastAsiaTheme="minorEastAsia" w:cstheme="minorBidi"/>
              <w:b w:val="0"/>
              <w:bCs w:val="0"/>
              <w:noProof/>
            </w:rPr>
          </w:pPr>
          <w:hyperlink w:anchor="_Toc105854408" w:history="1">
            <w:r w:rsidRPr="004D395D">
              <w:rPr>
                <w:rStyle w:val="Hyperlink"/>
                <w:noProof/>
              </w:rPr>
              <w:t>Training and Testing Data</w:t>
            </w:r>
            <w:r>
              <w:rPr>
                <w:noProof/>
                <w:webHidden/>
              </w:rPr>
              <w:tab/>
            </w:r>
            <w:r>
              <w:rPr>
                <w:noProof/>
                <w:webHidden/>
              </w:rPr>
              <w:fldChar w:fldCharType="begin"/>
            </w:r>
            <w:r>
              <w:rPr>
                <w:noProof/>
                <w:webHidden/>
              </w:rPr>
              <w:instrText xml:space="preserve"> PAGEREF _Toc105854408 \h </w:instrText>
            </w:r>
            <w:r>
              <w:rPr>
                <w:noProof/>
                <w:webHidden/>
              </w:rPr>
            </w:r>
            <w:r>
              <w:rPr>
                <w:noProof/>
                <w:webHidden/>
              </w:rPr>
              <w:fldChar w:fldCharType="separate"/>
            </w:r>
            <w:r>
              <w:rPr>
                <w:noProof/>
                <w:webHidden/>
              </w:rPr>
              <w:t>6</w:t>
            </w:r>
            <w:r>
              <w:rPr>
                <w:noProof/>
                <w:webHidden/>
              </w:rPr>
              <w:fldChar w:fldCharType="end"/>
            </w:r>
          </w:hyperlink>
        </w:p>
        <w:p w:rsidR="00F70134" w:rsidRDefault="00F70134">
          <w:pPr>
            <w:pStyle w:val="TOC1"/>
            <w:tabs>
              <w:tab w:val="right" w:leader="dot" w:pos="10070"/>
            </w:tabs>
            <w:rPr>
              <w:rFonts w:eastAsiaTheme="minorEastAsia" w:cstheme="minorBidi"/>
              <w:b w:val="0"/>
              <w:bCs w:val="0"/>
              <w:i w:val="0"/>
              <w:iCs w:val="0"/>
              <w:noProof/>
              <w:sz w:val="22"/>
              <w:szCs w:val="22"/>
            </w:rPr>
          </w:pPr>
          <w:hyperlink w:anchor="_Toc105854409" w:history="1">
            <w:r w:rsidRPr="004D395D">
              <w:rPr>
                <w:rStyle w:val="Hyperlink"/>
                <w:noProof/>
              </w:rPr>
              <w:t>EXPLORATORY DATA ANALYSIS</w:t>
            </w:r>
            <w:r>
              <w:rPr>
                <w:noProof/>
                <w:webHidden/>
              </w:rPr>
              <w:tab/>
            </w:r>
            <w:r>
              <w:rPr>
                <w:noProof/>
                <w:webHidden/>
              </w:rPr>
              <w:fldChar w:fldCharType="begin"/>
            </w:r>
            <w:r>
              <w:rPr>
                <w:noProof/>
                <w:webHidden/>
              </w:rPr>
              <w:instrText xml:space="preserve"> PAGEREF _Toc105854409 \h </w:instrText>
            </w:r>
            <w:r>
              <w:rPr>
                <w:noProof/>
                <w:webHidden/>
              </w:rPr>
            </w:r>
            <w:r>
              <w:rPr>
                <w:noProof/>
                <w:webHidden/>
              </w:rPr>
              <w:fldChar w:fldCharType="separate"/>
            </w:r>
            <w:r>
              <w:rPr>
                <w:noProof/>
                <w:webHidden/>
              </w:rPr>
              <w:t>7</w:t>
            </w:r>
            <w:r>
              <w:rPr>
                <w:noProof/>
                <w:webHidden/>
              </w:rPr>
              <w:fldChar w:fldCharType="end"/>
            </w:r>
          </w:hyperlink>
        </w:p>
        <w:p w:rsidR="00F70134" w:rsidRDefault="00F70134">
          <w:pPr>
            <w:pStyle w:val="TOC1"/>
            <w:tabs>
              <w:tab w:val="right" w:leader="dot" w:pos="10070"/>
            </w:tabs>
            <w:rPr>
              <w:rFonts w:eastAsiaTheme="minorEastAsia" w:cstheme="minorBidi"/>
              <w:b w:val="0"/>
              <w:bCs w:val="0"/>
              <w:i w:val="0"/>
              <w:iCs w:val="0"/>
              <w:noProof/>
              <w:sz w:val="22"/>
              <w:szCs w:val="22"/>
            </w:rPr>
          </w:pPr>
          <w:hyperlink w:anchor="_Toc105854410" w:history="1">
            <w:r w:rsidRPr="004D395D">
              <w:rPr>
                <w:rStyle w:val="Hyperlink"/>
                <w:noProof/>
              </w:rPr>
              <w:t>ALGORITHMS</w:t>
            </w:r>
            <w:r>
              <w:rPr>
                <w:noProof/>
                <w:webHidden/>
              </w:rPr>
              <w:tab/>
            </w:r>
            <w:r>
              <w:rPr>
                <w:noProof/>
                <w:webHidden/>
              </w:rPr>
              <w:fldChar w:fldCharType="begin"/>
            </w:r>
            <w:r>
              <w:rPr>
                <w:noProof/>
                <w:webHidden/>
              </w:rPr>
              <w:instrText xml:space="preserve"> PAGEREF _Toc105854410 \h </w:instrText>
            </w:r>
            <w:r>
              <w:rPr>
                <w:noProof/>
                <w:webHidden/>
              </w:rPr>
            </w:r>
            <w:r>
              <w:rPr>
                <w:noProof/>
                <w:webHidden/>
              </w:rPr>
              <w:fldChar w:fldCharType="separate"/>
            </w:r>
            <w:r>
              <w:rPr>
                <w:noProof/>
                <w:webHidden/>
              </w:rPr>
              <w:t>8</w:t>
            </w:r>
            <w:r>
              <w:rPr>
                <w:noProof/>
                <w:webHidden/>
              </w:rPr>
              <w:fldChar w:fldCharType="end"/>
            </w:r>
          </w:hyperlink>
        </w:p>
        <w:p w:rsidR="00F70134" w:rsidRDefault="00F70134">
          <w:pPr>
            <w:pStyle w:val="TOC2"/>
            <w:tabs>
              <w:tab w:val="right" w:leader="dot" w:pos="10070"/>
            </w:tabs>
            <w:rPr>
              <w:rFonts w:eastAsiaTheme="minorEastAsia" w:cstheme="minorBidi"/>
              <w:b w:val="0"/>
              <w:bCs w:val="0"/>
              <w:noProof/>
            </w:rPr>
          </w:pPr>
          <w:hyperlink w:anchor="_Toc105854411" w:history="1">
            <w:r w:rsidRPr="004D395D">
              <w:rPr>
                <w:rStyle w:val="Hyperlink"/>
                <w:noProof/>
              </w:rPr>
              <w:t>Supervised Learning</w:t>
            </w:r>
            <w:r>
              <w:rPr>
                <w:noProof/>
                <w:webHidden/>
              </w:rPr>
              <w:tab/>
            </w:r>
            <w:r>
              <w:rPr>
                <w:noProof/>
                <w:webHidden/>
              </w:rPr>
              <w:fldChar w:fldCharType="begin"/>
            </w:r>
            <w:r>
              <w:rPr>
                <w:noProof/>
                <w:webHidden/>
              </w:rPr>
              <w:instrText xml:space="preserve"> PAGEREF _Toc105854411 \h </w:instrText>
            </w:r>
            <w:r>
              <w:rPr>
                <w:noProof/>
                <w:webHidden/>
              </w:rPr>
            </w:r>
            <w:r>
              <w:rPr>
                <w:noProof/>
                <w:webHidden/>
              </w:rPr>
              <w:fldChar w:fldCharType="separate"/>
            </w:r>
            <w:r>
              <w:rPr>
                <w:noProof/>
                <w:webHidden/>
              </w:rPr>
              <w:t>8</w:t>
            </w:r>
            <w:r>
              <w:rPr>
                <w:noProof/>
                <w:webHidden/>
              </w:rPr>
              <w:fldChar w:fldCharType="end"/>
            </w:r>
          </w:hyperlink>
        </w:p>
        <w:p w:rsidR="00F70134" w:rsidRDefault="00F70134">
          <w:pPr>
            <w:pStyle w:val="TOC2"/>
            <w:tabs>
              <w:tab w:val="right" w:leader="dot" w:pos="10070"/>
            </w:tabs>
            <w:rPr>
              <w:rFonts w:eastAsiaTheme="minorEastAsia" w:cstheme="minorBidi"/>
              <w:b w:val="0"/>
              <w:bCs w:val="0"/>
              <w:noProof/>
            </w:rPr>
          </w:pPr>
          <w:hyperlink w:anchor="_Toc105854412" w:history="1">
            <w:r w:rsidRPr="004D395D">
              <w:rPr>
                <w:rStyle w:val="Hyperlink"/>
                <w:noProof/>
              </w:rPr>
              <w:t>Decision Tree</w:t>
            </w:r>
            <w:r>
              <w:rPr>
                <w:noProof/>
                <w:webHidden/>
              </w:rPr>
              <w:tab/>
            </w:r>
            <w:r>
              <w:rPr>
                <w:noProof/>
                <w:webHidden/>
              </w:rPr>
              <w:fldChar w:fldCharType="begin"/>
            </w:r>
            <w:r>
              <w:rPr>
                <w:noProof/>
                <w:webHidden/>
              </w:rPr>
              <w:instrText xml:space="preserve"> PAGEREF _Toc105854412 \h </w:instrText>
            </w:r>
            <w:r>
              <w:rPr>
                <w:noProof/>
                <w:webHidden/>
              </w:rPr>
            </w:r>
            <w:r>
              <w:rPr>
                <w:noProof/>
                <w:webHidden/>
              </w:rPr>
              <w:fldChar w:fldCharType="separate"/>
            </w:r>
            <w:r>
              <w:rPr>
                <w:noProof/>
                <w:webHidden/>
              </w:rPr>
              <w:t>9</w:t>
            </w:r>
            <w:r>
              <w:rPr>
                <w:noProof/>
                <w:webHidden/>
              </w:rPr>
              <w:fldChar w:fldCharType="end"/>
            </w:r>
          </w:hyperlink>
        </w:p>
        <w:p w:rsidR="00F70134" w:rsidRDefault="00F70134">
          <w:pPr>
            <w:pStyle w:val="TOC2"/>
            <w:tabs>
              <w:tab w:val="right" w:leader="dot" w:pos="10070"/>
            </w:tabs>
            <w:rPr>
              <w:rFonts w:eastAsiaTheme="minorEastAsia" w:cstheme="minorBidi"/>
              <w:b w:val="0"/>
              <w:bCs w:val="0"/>
              <w:noProof/>
            </w:rPr>
          </w:pPr>
          <w:hyperlink w:anchor="_Toc105854413" w:history="1">
            <w:r w:rsidRPr="004D395D">
              <w:rPr>
                <w:rStyle w:val="Hyperlink"/>
                <w:noProof/>
                <w:shd w:val="clear" w:color="auto" w:fill="F7F3EB"/>
              </w:rPr>
              <w:t>SVM</w:t>
            </w:r>
            <w:r>
              <w:rPr>
                <w:noProof/>
                <w:webHidden/>
              </w:rPr>
              <w:tab/>
            </w:r>
            <w:r>
              <w:rPr>
                <w:noProof/>
                <w:webHidden/>
              </w:rPr>
              <w:fldChar w:fldCharType="begin"/>
            </w:r>
            <w:r>
              <w:rPr>
                <w:noProof/>
                <w:webHidden/>
              </w:rPr>
              <w:instrText xml:space="preserve"> PAGEREF _Toc105854413 \h </w:instrText>
            </w:r>
            <w:r>
              <w:rPr>
                <w:noProof/>
                <w:webHidden/>
              </w:rPr>
            </w:r>
            <w:r>
              <w:rPr>
                <w:noProof/>
                <w:webHidden/>
              </w:rPr>
              <w:fldChar w:fldCharType="separate"/>
            </w:r>
            <w:r>
              <w:rPr>
                <w:noProof/>
                <w:webHidden/>
              </w:rPr>
              <w:t>10</w:t>
            </w:r>
            <w:r>
              <w:rPr>
                <w:noProof/>
                <w:webHidden/>
              </w:rPr>
              <w:fldChar w:fldCharType="end"/>
            </w:r>
          </w:hyperlink>
        </w:p>
        <w:p w:rsidR="00F70134" w:rsidRDefault="00F70134">
          <w:pPr>
            <w:pStyle w:val="TOC2"/>
            <w:tabs>
              <w:tab w:val="right" w:leader="dot" w:pos="10070"/>
            </w:tabs>
            <w:rPr>
              <w:rFonts w:eastAsiaTheme="minorEastAsia" w:cstheme="minorBidi"/>
              <w:b w:val="0"/>
              <w:bCs w:val="0"/>
              <w:noProof/>
            </w:rPr>
          </w:pPr>
          <w:hyperlink w:anchor="_Toc105854414" w:history="1">
            <w:r w:rsidRPr="004D395D">
              <w:rPr>
                <w:rStyle w:val="Hyperlink"/>
                <w:noProof/>
              </w:rPr>
              <w:t>Naive Bayes</w:t>
            </w:r>
            <w:r>
              <w:rPr>
                <w:noProof/>
                <w:webHidden/>
              </w:rPr>
              <w:tab/>
            </w:r>
            <w:r>
              <w:rPr>
                <w:noProof/>
                <w:webHidden/>
              </w:rPr>
              <w:fldChar w:fldCharType="begin"/>
            </w:r>
            <w:r>
              <w:rPr>
                <w:noProof/>
                <w:webHidden/>
              </w:rPr>
              <w:instrText xml:space="preserve"> PAGEREF _Toc105854414 \h </w:instrText>
            </w:r>
            <w:r>
              <w:rPr>
                <w:noProof/>
                <w:webHidden/>
              </w:rPr>
            </w:r>
            <w:r>
              <w:rPr>
                <w:noProof/>
                <w:webHidden/>
              </w:rPr>
              <w:fldChar w:fldCharType="separate"/>
            </w:r>
            <w:r>
              <w:rPr>
                <w:noProof/>
                <w:webHidden/>
              </w:rPr>
              <w:t>10</w:t>
            </w:r>
            <w:r>
              <w:rPr>
                <w:noProof/>
                <w:webHidden/>
              </w:rPr>
              <w:fldChar w:fldCharType="end"/>
            </w:r>
          </w:hyperlink>
        </w:p>
        <w:p w:rsidR="00F70134" w:rsidRDefault="00F70134">
          <w:pPr>
            <w:pStyle w:val="TOC2"/>
            <w:tabs>
              <w:tab w:val="right" w:leader="dot" w:pos="10070"/>
            </w:tabs>
            <w:rPr>
              <w:rFonts w:eastAsiaTheme="minorEastAsia" w:cstheme="minorBidi"/>
              <w:b w:val="0"/>
              <w:bCs w:val="0"/>
              <w:noProof/>
            </w:rPr>
          </w:pPr>
          <w:hyperlink w:anchor="_Toc105854415" w:history="1">
            <w:r w:rsidRPr="004D395D">
              <w:rPr>
                <w:rStyle w:val="Hyperlink"/>
                <w:rFonts w:ascii="serif font" w:hAnsi="serif font"/>
                <w:noProof/>
              </w:rPr>
              <w:t>Assumptions Made by Naïve Bayes</w:t>
            </w:r>
            <w:r>
              <w:rPr>
                <w:noProof/>
                <w:webHidden/>
              </w:rPr>
              <w:tab/>
            </w:r>
            <w:r>
              <w:rPr>
                <w:noProof/>
                <w:webHidden/>
              </w:rPr>
              <w:fldChar w:fldCharType="begin"/>
            </w:r>
            <w:r>
              <w:rPr>
                <w:noProof/>
                <w:webHidden/>
              </w:rPr>
              <w:instrText xml:space="preserve"> PAGEREF _Toc105854415 \h </w:instrText>
            </w:r>
            <w:r>
              <w:rPr>
                <w:noProof/>
                <w:webHidden/>
              </w:rPr>
            </w:r>
            <w:r>
              <w:rPr>
                <w:noProof/>
                <w:webHidden/>
              </w:rPr>
              <w:fldChar w:fldCharType="separate"/>
            </w:r>
            <w:r>
              <w:rPr>
                <w:noProof/>
                <w:webHidden/>
              </w:rPr>
              <w:t>11</w:t>
            </w:r>
            <w:r>
              <w:rPr>
                <w:noProof/>
                <w:webHidden/>
              </w:rPr>
              <w:fldChar w:fldCharType="end"/>
            </w:r>
          </w:hyperlink>
        </w:p>
        <w:p w:rsidR="00F70134" w:rsidRDefault="00F70134">
          <w:pPr>
            <w:pStyle w:val="TOC1"/>
            <w:tabs>
              <w:tab w:val="right" w:leader="dot" w:pos="10070"/>
            </w:tabs>
            <w:rPr>
              <w:rFonts w:eastAsiaTheme="minorEastAsia" w:cstheme="minorBidi"/>
              <w:b w:val="0"/>
              <w:bCs w:val="0"/>
              <w:i w:val="0"/>
              <w:iCs w:val="0"/>
              <w:noProof/>
              <w:sz w:val="22"/>
              <w:szCs w:val="22"/>
            </w:rPr>
          </w:pPr>
          <w:hyperlink w:anchor="_Toc105854416" w:history="1">
            <w:r w:rsidRPr="004D395D">
              <w:rPr>
                <w:rStyle w:val="Hyperlink"/>
                <w:noProof/>
              </w:rPr>
              <w:t>Random Forest</w:t>
            </w:r>
            <w:r>
              <w:rPr>
                <w:noProof/>
                <w:webHidden/>
              </w:rPr>
              <w:tab/>
            </w:r>
            <w:r>
              <w:rPr>
                <w:noProof/>
                <w:webHidden/>
              </w:rPr>
              <w:fldChar w:fldCharType="begin"/>
            </w:r>
            <w:r>
              <w:rPr>
                <w:noProof/>
                <w:webHidden/>
              </w:rPr>
              <w:instrText xml:space="preserve"> PAGEREF _Toc105854416 \h </w:instrText>
            </w:r>
            <w:r>
              <w:rPr>
                <w:noProof/>
                <w:webHidden/>
              </w:rPr>
            </w:r>
            <w:r>
              <w:rPr>
                <w:noProof/>
                <w:webHidden/>
              </w:rPr>
              <w:fldChar w:fldCharType="separate"/>
            </w:r>
            <w:r>
              <w:rPr>
                <w:noProof/>
                <w:webHidden/>
              </w:rPr>
              <w:t>12</w:t>
            </w:r>
            <w:r>
              <w:rPr>
                <w:noProof/>
                <w:webHidden/>
              </w:rPr>
              <w:fldChar w:fldCharType="end"/>
            </w:r>
          </w:hyperlink>
        </w:p>
        <w:p w:rsidR="00F70134" w:rsidRDefault="00F70134">
          <w:pPr>
            <w:pStyle w:val="TOC2"/>
            <w:tabs>
              <w:tab w:val="right" w:leader="dot" w:pos="10070"/>
            </w:tabs>
            <w:rPr>
              <w:rFonts w:eastAsiaTheme="minorEastAsia" w:cstheme="minorBidi"/>
              <w:b w:val="0"/>
              <w:bCs w:val="0"/>
              <w:noProof/>
            </w:rPr>
          </w:pPr>
          <w:hyperlink w:anchor="_Toc105854417" w:history="1">
            <w:r w:rsidRPr="004D395D">
              <w:rPr>
                <w:rStyle w:val="Hyperlink"/>
                <w:noProof/>
                <w:shd w:val="clear" w:color="auto" w:fill="FFFFFF"/>
              </w:rPr>
              <w:t>BOOSTED TREE</w:t>
            </w:r>
            <w:r>
              <w:rPr>
                <w:noProof/>
                <w:webHidden/>
              </w:rPr>
              <w:tab/>
            </w:r>
            <w:r>
              <w:rPr>
                <w:noProof/>
                <w:webHidden/>
              </w:rPr>
              <w:fldChar w:fldCharType="begin"/>
            </w:r>
            <w:r>
              <w:rPr>
                <w:noProof/>
                <w:webHidden/>
              </w:rPr>
              <w:instrText xml:space="preserve"> PAGEREF _Toc105854417 \h </w:instrText>
            </w:r>
            <w:r>
              <w:rPr>
                <w:noProof/>
                <w:webHidden/>
              </w:rPr>
            </w:r>
            <w:r>
              <w:rPr>
                <w:noProof/>
                <w:webHidden/>
              </w:rPr>
              <w:fldChar w:fldCharType="separate"/>
            </w:r>
            <w:r>
              <w:rPr>
                <w:noProof/>
                <w:webHidden/>
              </w:rPr>
              <w:t>13</w:t>
            </w:r>
            <w:r>
              <w:rPr>
                <w:noProof/>
                <w:webHidden/>
              </w:rPr>
              <w:fldChar w:fldCharType="end"/>
            </w:r>
          </w:hyperlink>
        </w:p>
        <w:p w:rsidR="00F70134" w:rsidRDefault="00F70134">
          <w:pPr>
            <w:pStyle w:val="TOC1"/>
            <w:tabs>
              <w:tab w:val="right" w:leader="dot" w:pos="10070"/>
            </w:tabs>
            <w:rPr>
              <w:rFonts w:eastAsiaTheme="minorEastAsia" w:cstheme="minorBidi"/>
              <w:b w:val="0"/>
              <w:bCs w:val="0"/>
              <w:i w:val="0"/>
              <w:iCs w:val="0"/>
              <w:noProof/>
              <w:sz w:val="22"/>
              <w:szCs w:val="22"/>
            </w:rPr>
          </w:pPr>
          <w:hyperlink w:anchor="_Toc105854418" w:history="1">
            <w:r w:rsidRPr="004D395D">
              <w:rPr>
                <w:rStyle w:val="Hyperlink"/>
                <w:noProof/>
              </w:rPr>
              <w:t>RESULTS AND EVALUATION</w:t>
            </w:r>
            <w:r>
              <w:rPr>
                <w:noProof/>
                <w:webHidden/>
              </w:rPr>
              <w:tab/>
            </w:r>
            <w:r>
              <w:rPr>
                <w:noProof/>
                <w:webHidden/>
              </w:rPr>
              <w:fldChar w:fldCharType="begin"/>
            </w:r>
            <w:r>
              <w:rPr>
                <w:noProof/>
                <w:webHidden/>
              </w:rPr>
              <w:instrText xml:space="preserve"> PAGEREF _Toc105854418 \h </w:instrText>
            </w:r>
            <w:r>
              <w:rPr>
                <w:noProof/>
                <w:webHidden/>
              </w:rPr>
            </w:r>
            <w:r>
              <w:rPr>
                <w:noProof/>
                <w:webHidden/>
              </w:rPr>
              <w:fldChar w:fldCharType="separate"/>
            </w:r>
            <w:r>
              <w:rPr>
                <w:noProof/>
                <w:webHidden/>
              </w:rPr>
              <w:t>14</w:t>
            </w:r>
            <w:r>
              <w:rPr>
                <w:noProof/>
                <w:webHidden/>
              </w:rPr>
              <w:fldChar w:fldCharType="end"/>
            </w:r>
          </w:hyperlink>
        </w:p>
        <w:p w:rsidR="00F70134" w:rsidRDefault="00F70134">
          <w:pPr>
            <w:pStyle w:val="TOC2"/>
            <w:tabs>
              <w:tab w:val="right" w:leader="dot" w:pos="10070"/>
            </w:tabs>
            <w:rPr>
              <w:rFonts w:eastAsiaTheme="minorEastAsia" w:cstheme="minorBidi"/>
              <w:b w:val="0"/>
              <w:bCs w:val="0"/>
              <w:noProof/>
            </w:rPr>
          </w:pPr>
          <w:hyperlink w:anchor="_Toc105854419" w:history="1">
            <w:r w:rsidRPr="004D395D">
              <w:rPr>
                <w:rStyle w:val="Hyperlink"/>
                <w:noProof/>
              </w:rPr>
              <w:t>Confusion Matrix</w:t>
            </w:r>
            <w:r>
              <w:rPr>
                <w:noProof/>
                <w:webHidden/>
              </w:rPr>
              <w:tab/>
            </w:r>
            <w:r>
              <w:rPr>
                <w:noProof/>
                <w:webHidden/>
              </w:rPr>
              <w:fldChar w:fldCharType="begin"/>
            </w:r>
            <w:r>
              <w:rPr>
                <w:noProof/>
                <w:webHidden/>
              </w:rPr>
              <w:instrText xml:space="preserve"> PAGEREF _Toc105854419 \h </w:instrText>
            </w:r>
            <w:r>
              <w:rPr>
                <w:noProof/>
                <w:webHidden/>
              </w:rPr>
            </w:r>
            <w:r>
              <w:rPr>
                <w:noProof/>
                <w:webHidden/>
              </w:rPr>
              <w:fldChar w:fldCharType="separate"/>
            </w:r>
            <w:r>
              <w:rPr>
                <w:noProof/>
                <w:webHidden/>
              </w:rPr>
              <w:t>14</w:t>
            </w:r>
            <w:r>
              <w:rPr>
                <w:noProof/>
                <w:webHidden/>
              </w:rPr>
              <w:fldChar w:fldCharType="end"/>
            </w:r>
          </w:hyperlink>
        </w:p>
        <w:p w:rsidR="00F70134" w:rsidRDefault="00F70134">
          <w:pPr>
            <w:pStyle w:val="TOC1"/>
            <w:tabs>
              <w:tab w:val="right" w:leader="dot" w:pos="10070"/>
            </w:tabs>
            <w:rPr>
              <w:rFonts w:eastAsiaTheme="minorEastAsia" w:cstheme="minorBidi"/>
              <w:b w:val="0"/>
              <w:bCs w:val="0"/>
              <w:i w:val="0"/>
              <w:iCs w:val="0"/>
              <w:noProof/>
              <w:sz w:val="22"/>
              <w:szCs w:val="22"/>
            </w:rPr>
          </w:pPr>
          <w:hyperlink w:anchor="_Toc105854420" w:history="1">
            <w:r w:rsidRPr="004D395D">
              <w:rPr>
                <w:rStyle w:val="Hyperlink"/>
                <w:rFonts w:ascii="Roboto" w:hAnsi="Roboto"/>
                <w:noProof/>
              </w:rPr>
              <w:t>SVM</w:t>
            </w:r>
            <w:r>
              <w:rPr>
                <w:noProof/>
                <w:webHidden/>
              </w:rPr>
              <w:tab/>
            </w:r>
            <w:r>
              <w:rPr>
                <w:noProof/>
                <w:webHidden/>
              </w:rPr>
              <w:fldChar w:fldCharType="begin"/>
            </w:r>
            <w:r>
              <w:rPr>
                <w:noProof/>
                <w:webHidden/>
              </w:rPr>
              <w:instrText xml:space="preserve"> PAGEREF _Toc105854420 \h </w:instrText>
            </w:r>
            <w:r>
              <w:rPr>
                <w:noProof/>
                <w:webHidden/>
              </w:rPr>
            </w:r>
            <w:r>
              <w:rPr>
                <w:noProof/>
                <w:webHidden/>
              </w:rPr>
              <w:fldChar w:fldCharType="separate"/>
            </w:r>
            <w:r>
              <w:rPr>
                <w:noProof/>
                <w:webHidden/>
              </w:rPr>
              <w:t>14</w:t>
            </w:r>
            <w:r>
              <w:rPr>
                <w:noProof/>
                <w:webHidden/>
              </w:rPr>
              <w:fldChar w:fldCharType="end"/>
            </w:r>
          </w:hyperlink>
        </w:p>
        <w:p w:rsidR="00F70134" w:rsidRDefault="00F70134">
          <w:pPr>
            <w:pStyle w:val="TOC1"/>
            <w:tabs>
              <w:tab w:val="right" w:leader="dot" w:pos="10070"/>
            </w:tabs>
            <w:rPr>
              <w:rFonts w:eastAsiaTheme="minorEastAsia" w:cstheme="minorBidi"/>
              <w:b w:val="0"/>
              <w:bCs w:val="0"/>
              <w:i w:val="0"/>
              <w:iCs w:val="0"/>
              <w:noProof/>
              <w:sz w:val="22"/>
              <w:szCs w:val="22"/>
            </w:rPr>
          </w:pPr>
          <w:hyperlink w:anchor="_Toc105854421" w:history="1">
            <w:r w:rsidRPr="004D395D">
              <w:rPr>
                <w:rStyle w:val="Hyperlink"/>
                <w:rFonts w:ascii="Roboto" w:hAnsi="Roboto"/>
                <w:noProof/>
              </w:rPr>
              <w:t>BOOSTED TREE</w:t>
            </w:r>
            <w:r>
              <w:rPr>
                <w:noProof/>
                <w:webHidden/>
              </w:rPr>
              <w:tab/>
            </w:r>
            <w:r>
              <w:rPr>
                <w:noProof/>
                <w:webHidden/>
              </w:rPr>
              <w:fldChar w:fldCharType="begin"/>
            </w:r>
            <w:r>
              <w:rPr>
                <w:noProof/>
                <w:webHidden/>
              </w:rPr>
              <w:instrText xml:space="preserve"> PAGEREF _Toc105854421 \h </w:instrText>
            </w:r>
            <w:r>
              <w:rPr>
                <w:noProof/>
                <w:webHidden/>
              </w:rPr>
            </w:r>
            <w:r>
              <w:rPr>
                <w:noProof/>
                <w:webHidden/>
              </w:rPr>
              <w:fldChar w:fldCharType="separate"/>
            </w:r>
            <w:r>
              <w:rPr>
                <w:noProof/>
                <w:webHidden/>
              </w:rPr>
              <w:t>14</w:t>
            </w:r>
            <w:r>
              <w:rPr>
                <w:noProof/>
                <w:webHidden/>
              </w:rPr>
              <w:fldChar w:fldCharType="end"/>
            </w:r>
          </w:hyperlink>
        </w:p>
        <w:p w:rsidR="00F70134" w:rsidRDefault="00F70134">
          <w:pPr>
            <w:pStyle w:val="TOC1"/>
            <w:tabs>
              <w:tab w:val="right" w:leader="dot" w:pos="10070"/>
            </w:tabs>
            <w:rPr>
              <w:rFonts w:eastAsiaTheme="minorEastAsia" w:cstheme="minorBidi"/>
              <w:b w:val="0"/>
              <w:bCs w:val="0"/>
              <w:i w:val="0"/>
              <w:iCs w:val="0"/>
              <w:noProof/>
              <w:sz w:val="22"/>
              <w:szCs w:val="22"/>
            </w:rPr>
          </w:pPr>
          <w:hyperlink w:anchor="_Toc105854422" w:history="1">
            <w:r w:rsidRPr="004D395D">
              <w:rPr>
                <w:rStyle w:val="Hyperlink"/>
                <w:rFonts w:ascii="Roboto" w:hAnsi="Roboto"/>
                <w:noProof/>
              </w:rPr>
              <w:t>DECISION TREE</w:t>
            </w:r>
            <w:r>
              <w:rPr>
                <w:noProof/>
                <w:webHidden/>
              </w:rPr>
              <w:tab/>
            </w:r>
            <w:r>
              <w:rPr>
                <w:noProof/>
                <w:webHidden/>
              </w:rPr>
              <w:fldChar w:fldCharType="begin"/>
            </w:r>
            <w:r>
              <w:rPr>
                <w:noProof/>
                <w:webHidden/>
              </w:rPr>
              <w:instrText xml:space="preserve"> PAGEREF _Toc105854422 \h </w:instrText>
            </w:r>
            <w:r>
              <w:rPr>
                <w:noProof/>
                <w:webHidden/>
              </w:rPr>
            </w:r>
            <w:r>
              <w:rPr>
                <w:noProof/>
                <w:webHidden/>
              </w:rPr>
              <w:fldChar w:fldCharType="separate"/>
            </w:r>
            <w:r>
              <w:rPr>
                <w:noProof/>
                <w:webHidden/>
              </w:rPr>
              <w:t>14</w:t>
            </w:r>
            <w:r>
              <w:rPr>
                <w:noProof/>
                <w:webHidden/>
              </w:rPr>
              <w:fldChar w:fldCharType="end"/>
            </w:r>
          </w:hyperlink>
        </w:p>
        <w:p w:rsidR="00F70134" w:rsidRDefault="00F70134">
          <w:pPr>
            <w:pStyle w:val="TOC1"/>
            <w:tabs>
              <w:tab w:val="right" w:leader="dot" w:pos="10070"/>
            </w:tabs>
            <w:rPr>
              <w:rFonts w:eastAsiaTheme="minorEastAsia" w:cstheme="minorBidi"/>
              <w:b w:val="0"/>
              <w:bCs w:val="0"/>
              <w:i w:val="0"/>
              <w:iCs w:val="0"/>
              <w:noProof/>
              <w:sz w:val="22"/>
              <w:szCs w:val="22"/>
            </w:rPr>
          </w:pPr>
          <w:hyperlink w:anchor="_Toc105854423" w:history="1">
            <w:r w:rsidRPr="004D395D">
              <w:rPr>
                <w:rStyle w:val="Hyperlink"/>
                <w:rFonts w:ascii="Roboto" w:hAnsi="Roboto"/>
                <w:noProof/>
              </w:rPr>
              <w:t>NAIVE BAYES</w:t>
            </w:r>
            <w:r>
              <w:rPr>
                <w:noProof/>
                <w:webHidden/>
              </w:rPr>
              <w:tab/>
            </w:r>
            <w:r>
              <w:rPr>
                <w:noProof/>
                <w:webHidden/>
              </w:rPr>
              <w:fldChar w:fldCharType="begin"/>
            </w:r>
            <w:r>
              <w:rPr>
                <w:noProof/>
                <w:webHidden/>
              </w:rPr>
              <w:instrText xml:space="preserve"> PAGEREF _Toc105854423 \h </w:instrText>
            </w:r>
            <w:r>
              <w:rPr>
                <w:noProof/>
                <w:webHidden/>
              </w:rPr>
            </w:r>
            <w:r>
              <w:rPr>
                <w:noProof/>
                <w:webHidden/>
              </w:rPr>
              <w:fldChar w:fldCharType="separate"/>
            </w:r>
            <w:r>
              <w:rPr>
                <w:noProof/>
                <w:webHidden/>
              </w:rPr>
              <w:t>14</w:t>
            </w:r>
            <w:r>
              <w:rPr>
                <w:noProof/>
                <w:webHidden/>
              </w:rPr>
              <w:fldChar w:fldCharType="end"/>
            </w:r>
          </w:hyperlink>
        </w:p>
        <w:p w:rsidR="00F70134" w:rsidRDefault="00F70134">
          <w:pPr>
            <w:pStyle w:val="TOC1"/>
            <w:tabs>
              <w:tab w:val="right" w:leader="dot" w:pos="10070"/>
            </w:tabs>
            <w:rPr>
              <w:rFonts w:eastAsiaTheme="minorEastAsia" w:cstheme="minorBidi"/>
              <w:b w:val="0"/>
              <w:bCs w:val="0"/>
              <w:i w:val="0"/>
              <w:iCs w:val="0"/>
              <w:noProof/>
              <w:sz w:val="22"/>
              <w:szCs w:val="22"/>
            </w:rPr>
          </w:pPr>
          <w:hyperlink w:anchor="_Toc105854424" w:history="1">
            <w:r w:rsidRPr="004D395D">
              <w:rPr>
                <w:rStyle w:val="Hyperlink"/>
                <w:rFonts w:ascii="Roboto" w:hAnsi="Roboto"/>
                <w:noProof/>
              </w:rPr>
              <w:t>Random Forest</w:t>
            </w:r>
            <w:r>
              <w:rPr>
                <w:noProof/>
                <w:webHidden/>
              </w:rPr>
              <w:tab/>
            </w:r>
            <w:r>
              <w:rPr>
                <w:noProof/>
                <w:webHidden/>
              </w:rPr>
              <w:fldChar w:fldCharType="begin"/>
            </w:r>
            <w:r>
              <w:rPr>
                <w:noProof/>
                <w:webHidden/>
              </w:rPr>
              <w:instrText xml:space="preserve"> PAGEREF _Toc105854424 \h </w:instrText>
            </w:r>
            <w:r>
              <w:rPr>
                <w:noProof/>
                <w:webHidden/>
              </w:rPr>
            </w:r>
            <w:r>
              <w:rPr>
                <w:noProof/>
                <w:webHidden/>
              </w:rPr>
              <w:fldChar w:fldCharType="separate"/>
            </w:r>
            <w:r>
              <w:rPr>
                <w:noProof/>
                <w:webHidden/>
              </w:rPr>
              <w:t>14</w:t>
            </w:r>
            <w:r>
              <w:rPr>
                <w:noProof/>
                <w:webHidden/>
              </w:rPr>
              <w:fldChar w:fldCharType="end"/>
            </w:r>
          </w:hyperlink>
        </w:p>
        <w:p w:rsidR="00F70134" w:rsidRDefault="00F70134">
          <w:pPr>
            <w:pStyle w:val="TOC2"/>
            <w:tabs>
              <w:tab w:val="right" w:leader="dot" w:pos="10070"/>
            </w:tabs>
            <w:rPr>
              <w:rFonts w:eastAsiaTheme="minorEastAsia" w:cstheme="minorBidi"/>
              <w:b w:val="0"/>
              <w:bCs w:val="0"/>
              <w:noProof/>
            </w:rPr>
          </w:pPr>
          <w:hyperlink w:anchor="_Toc105854425" w:history="1">
            <w:r w:rsidRPr="004D395D">
              <w:rPr>
                <w:rStyle w:val="Hyperlink"/>
                <w:noProof/>
              </w:rPr>
              <w:t>Comparison of Models</w:t>
            </w:r>
            <w:r>
              <w:rPr>
                <w:noProof/>
                <w:webHidden/>
              </w:rPr>
              <w:tab/>
            </w:r>
            <w:r>
              <w:rPr>
                <w:noProof/>
                <w:webHidden/>
              </w:rPr>
              <w:fldChar w:fldCharType="begin"/>
            </w:r>
            <w:r>
              <w:rPr>
                <w:noProof/>
                <w:webHidden/>
              </w:rPr>
              <w:instrText xml:space="preserve"> PAGEREF _Toc105854425 \h </w:instrText>
            </w:r>
            <w:r>
              <w:rPr>
                <w:noProof/>
                <w:webHidden/>
              </w:rPr>
            </w:r>
            <w:r>
              <w:rPr>
                <w:noProof/>
                <w:webHidden/>
              </w:rPr>
              <w:fldChar w:fldCharType="separate"/>
            </w:r>
            <w:r>
              <w:rPr>
                <w:noProof/>
                <w:webHidden/>
              </w:rPr>
              <w:t>14</w:t>
            </w:r>
            <w:r>
              <w:rPr>
                <w:noProof/>
                <w:webHidden/>
              </w:rPr>
              <w:fldChar w:fldCharType="end"/>
            </w:r>
          </w:hyperlink>
        </w:p>
        <w:p w:rsidR="00F70134" w:rsidRDefault="00F70134">
          <w:pPr>
            <w:pStyle w:val="TOC1"/>
            <w:tabs>
              <w:tab w:val="right" w:leader="dot" w:pos="10070"/>
            </w:tabs>
            <w:rPr>
              <w:rFonts w:eastAsiaTheme="minorEastAsia" w:cstheme="minorBidi"/>
              <w:b w:val="0"/>
              <w:bCs w:val="0"/>
              <w:i w:val="0"/>
              <w:iCs w:val="0"/>
              <w:noProof/>
              <w:sz w:val="22"/>
              <w:szCs w:val="22"/>
            </w:rPr>
          </w:pPr>
          <w:hyperlink w:anchor="_Toc105854426" w:history="1">
            <w:r w:rsidRPr="004D395D">
              <w:rPr>
                <w:rStyle w:val="Hyperlink"/>
                <w:noProof/>
              </w:rPr>
              <w:t>CONCLUSION</w:t>
            </w:r>
            <w:r>
              <w:rPr>
                <w:noProof/>
                <w:webHidden/>
              </w:rPr>
              <w:tab/>
            </w:r>
            <w:r>
              <w:rPr>
                <w:noProof/>
                <w:webHidden/>
              </w:rPr>
              <w:fldChar w:fldCharType="begin"/>
            </w:r>
            <w:r>
              <w:rPr>
                <w:noProof/>
                <w:webHidden/>
              </w:rPr>
              <w:instrText xml:space="preserve"> PAGEREF _Toc105854426 \h </w:instrText>
            </w:r>
            <w:r>
              <w:rPr>
                <w:noProof/>
                <w:webHidden/>
              </w:rPr>
            </w:r>
            <w:r>
              <w:rPr>
                <w:noProof/>
                <w:webHidden/>
              </w:rPr>
              <w:fldChar w:fldCharType="separate"/>
            </w:r>
            <w:r>
              <w:rPr>
                <w:noProof/>
                <w:webHidden/>
              </w:rPr>
              <w:t>15</w:t>
            </w:r>
            <w:r>
              <w:rPr>
                <w:noProof/>
                <w:webHidden/>
              </w:rPr>
              <w:fldChar w:fldCharType="end"/>
            </w:r>
          </w:hyperlink>
        </w:p>
        <w:p w:rsidR="00F70134" w:rsidRDefault="00F70134">
          <w:pPr>
            <w:pStyle w:val="TOC1"/>
            <w:tabs>
              <w:tab w:val="right" w:leader="dot" w:pos="10070"/>
            </w:tabs>
            <w:rPr>
              <w:rFonts w:eastAsiaTheme="minorEastAsia" w:cstheme="minorBidi"/>
              <w:b w:val="0"/>
              <w:bCs w:val="0"/>
              <w:i w:val="0"/>
              <w:iCs w:val="0"/>
              <w:noProof/>
              <w:sz w:val="22"/>
              <w:szCs w:val="22"/>
            </w:rPr>
          </w:pPr>
          <w:hyperlink w:anchor="_Toc105854427" w:history="1">
            <w:r w:rsidRPr="004D395D">
              <w:rPr>
                <w:rStyle w:val="Hyperlink"/>
                <w:noProof/>
              </w:rPr>
              <w:t>REFERENCE</w:t>
            </w:r>
            <w:r>
              <w:rPr>
                <w:noProof/>
                <w:webHidden/>
              </w:rPr>
              <w:tab/>
            </w:r>
            <w:r>
              <w:rPr>
                <w:noProof/>
                <w:webHidden/>
              </w:rPr>
              <w:fldChar w:fldCharType="begin"/>
            </w:r>
            <w:r>
              <w:rPr>
                <w:noProof/>
                <w:webHidden/>
              </w:rPr>
              <w:instrText xml:space="preserve"> PAGEREF _Toc105854427 \h </w:instrText>
            </w:r>
            <w:r>
              <w:rPr>
                <w:noProof/>
                <w:webHidden/>
              </w:rPr>
            </w:r>
            <w:r>
              <w:rPr>
                <w:noProof/>
                <w:webHidden/>
              </w:rPr>
              <w:fldChar w:fldCharType="separate"/>
            </w:r>
            <w:r>
              <w:rPr>
                <w:noProof/>
                <w:webHidden/>
              </w:rPr>
              <w:t>16</w:t>
            </w:r>
            <w:r>
              <w:rPr>
                <w:noProof/>
                <w:webHidden/>
              </w:rPr>
              <w:fldChar w:fldCharType="end"/>
            </w:r>
          </w:hyperlink>
        </w:p>
        <w:p w:rsidR="002059B1" w:rsidRPr="003820B8" w:rsidRDefault="00B63380" w:rsidP="00991C3A">
          <w:pPr>
            <w:jc w:val="both"/>
            <w:rPr>
              <w:sz w:val="28"/>
            </w:rPr>
          </w:pPr>
          <w:r>
            <w:rPr>
              <w:rFonts w:cstheme="minorHAnsi"/>
              <w:b/>
              <w:bCs/>
              <w:i/>
              <w:iCs/>
              <w:noProof/>
              <w:sz w:val="32"/>
              <w:szCs w:val="24"/>
            </w:rPr>
            <w:fldChar w:fldCharType="end"/>
          </w:r>
        </w:p>
      </w:sdtContent>
    </w:sdt>
    <w:p w:rsidR="00F82ACD" w:rsidRPr="00824449" w:rsidRDefault="00B81574" w:rsidP="00824449">
      <w:pPr>
        <w:jc w:val="center"/>
        <w:rPr>
          <w:rFonts w:ascii="serif font" w:hAnsi="serif font" w:cs="Segoe UI"/>
          <w:b/>
          <w:color w:val="24292F"/>
          <w:sz w:val="40"/>
          <w:szCs w:val="36"/>
          <w:u w:val="single"/>
          <w:shd w:val="clear" w:color="auto" w:fill="FFFFFF"/>
        </w:rPr>
      </w:pPr>
      <w:r w:rsidRPr="00991C3A">
        <w:rPr>
          <w:rFonts w:ascii="serif font" w:hAnsi="serif font" w:cs="Segoe UI"/>
          <w:b/>
          <w:color w:val="24292F"/>
          <w:sz w:val="40"/>
          <w:szCs w:val="36"/>
          <w:u w:val="single"/>
          <w:shd w:val="clear" w:color="auto" w:fill="FFFFFF"/>
        </w:rPr>
        <w:lastRenderedPageBreak/>
        <w:t>POTENTIAL FISHING ZONES</w:t>
      </w:r>
    </w:p>
    <w:p w:rsidR="00ED4EE2" w:rsidRPr="007867D4" w:rsidRDefault="00ED4EE2" w:rsidP="00991C3A">
      <w:pPr>
        <w:pStyle w:val="Heading1"/>
        <w:jc w:val="both"/>
        <w:rPr>
          <w:b/>
          <w:sz w:val="40"/>
        </w:rPr>
      </w:pPr>
      <w:bookmarkStart w:id="1" w:name="_Toc105854400"/>
      <w:r w:rsidRPr="007867D4">
        <w:rPr>
          <w:b/>
          <w:sz w:val="40"/>
        </w:rPr>
        <w:t>ABSTRACT</w:t>
      </w:r>
      <w:bookmarkEnd w:id="1"/>
    </w:p>
    <w:p w:rsidR="00ED4EE2" w:rsidRPr="003820B8" w:rsidRDefault="00ED4EE2" w:rsidP="00991C3A">
      <w:pPr>
        <w:jc w:val="both"/>
        <w:rPr>
          <w:rFonts w:ascii="serif font" w:hAnsi="serif font"/>
          <w:sz w:val="28"/>
        </w:rPr>
      </w:pPr>
      <w:r w:rsidRPr="003820B8">
        <w:rPr>
          <w:rFonts w:ascii="serif font" w:hAnsi="serif font"/>
          <w:sz w:val="28"/>
        </w:rPr>
        <w:t>The traditional approach for determining potential fishing zones (PFZs) relies on oceanographic factors (biological, physical, and chemical) and fishermen’s expertise. This approach has disadvantages particularly when it comes to the analysis of combining these factors to find an exact PFZ spatially and temporally. In this study, we proposed a framework for identifying PFZs based on a machine learning approach. We utilized a clustering method to identify clusters of zones with data on the largest number of fish caught, which were then integrated with the sea surface temperature (SST) and the sea surface chlorophyll-a (SSC) data. The results of this data integration method were used as training data in the classification process, which was then used to determine PFZs. During the classification process, we utilized the SVM classification method. The result gave an average accuracy of 70.9%, Naive Bayes which result</w:t>
      </w:r>
      <w:r w:rsidR="00685848" w:rsidRPr="003820B8">
        <w:rPr>
          <w:rFonts w:ascii="serif font" w:hAnsi="serif font"/>
          <w:sz w:val="28"/>
        </w:rPr>
        <w:t xml:space="preserve"> in an average accuracy of 93.5</w:t>
      </w:r>
      <w:r w:rsidRPr="003820B8">
        <w:rPr>
          <w:rFonts w:ascii="serif font" w:hAnsi="serif font"/>
          <w:sz w:val="28"/>
        </w:rPr>
        <w:t>%, Decision tree, and Random Forest which resul</w:t>
      </w:r>
      <w:r w:rsidR="00685848" w:rsidRPr="003820B8">
        <w:rPr>
          <w:rFonts w:ascii="serif font" w:hAnsi="serif font"/>
          <w:sz w:val="28"/>
        </w:rPr>
        <w:t>t in an average accuracy of 100</w:t>
      </w:r>
      <w:r w:rsidRPr="003820B8">
        <w:rPr>
          <w:rFonts w:ascii="serif font" w:hAnsi="serif font"/>
          <w:sz w:val="28"/>
        </w:rPr>
        <w:t>% showed that the proposed framework can be used effectively to determine PFZs.</w:t>
      </w:r>
    </w:p>
    <w:p w:rsidR="00F82ACD" w:rsidRPr="007867D4" w:rsidRDefault="00F82ACD" w:rsidP="00991C3A">
      <w:pPr>
        <w:pStyle w:val="Heading1"/>
        <w:jc w:val="both"/>
        <w:rPr>
          <w:rFonts w:ascii="serif font" w:hAnsi="serif font"/>
          <w:b/>
          <w:sz w:val="36"/>
          <w:shd w:val="clear" w:color="auto" w:fill="FFFFFF"/>
        </w:rPr>
      </w:pPr>
      <w:bookmarkStart w:id="2" w:name="_Toc105854401"/>
      <w:r w:rsidRPr="007867D4">
        <w:rPr>
          <w:rFonts w:ascii="serif font" w:hAnsi="serif font"/>
          <w:b/>
          <w:sz w:val="36"/>
          <w:shd w:val="clear" w:color="auto" w:fill="FFFFFF"/>
        </w:rPr>
        <w:t>INTRODUCTION</w:t>
      </w:r>
      <w:bookmarkEnd w:id="2"/>
    </w:p>
    <w:p w:rsidR="00971DBF" w:rsidRPr="007867D4" w:rsidRDefault="00971DBF" w:rsidP="00991C3A">
      <w:pPr>
        <w:pStyle w:val="Heading2"/>
        <w:jc w:val="both"/>
        <w:rPr>
          <w:b/>
          <w:sz w:val="32"/>
        </w:rPr>
      </w:pPr>
      <w:bookmarkStart w:id="3" w:name="_Toc105854402"/>
      <w:r w:rsidRPr="007867D4">
        <w:rPr>
          <w:b/>
          <w:sz w:val="32"/>
        </w:rPr>
        <w:t>BACKGROUND</w:t>
      </w:r>
      <w:bookmarkEnd w:id="3"/>
    </w:p>
    <w:p w:rsidR="00971DBF" w:rsidRPr="003820B8" w:rsidRDefault="00971DBF" w:rsidP="00991C3A">
      <w:pPr>
        <w:jc w:val="both"/>
        <w:rPr>
          <w:rFonts w:ascii="serif font" w:hAnsi="serif font"/>
          <w:sz w:val="28"/>
          <w:shd w:val="clear" w:color="auto" w:fill="FFFFFF"/>
        </w:rPr>
      </w:pPr>
      <w:r w:rsidRPr="003820B8">
        <w:rPr>
          <w:rFonts w:ascii="serif font" w:hAnsi="serif font"/>
          <w:sz w:val="28"/>
          <w:shd w:val="clear" w:color="auto" w:fill="FFFFFF"/>
        </w:rPr>
        <w:t xml:space="preserve">Fish capture is essential for food production in the world. </w:t>
      </w:r>
      <w:r w:rsidR="00824449" w:rsidRPr="003820B8">
        <w:rPr>
          <w:rFonts w:ascii="serif font" w:hAnsi="serif font"/>
          <w:sz w:val="28"/>
          <w:shd w:val="clear" w:color="auto" w:fill="FFFFFF"/>
        </w:rPr>
        <w:t>Which</w:t>
      </w:r>
      <w:r w:rsidRPr="003820B8">
        <w:rPr>
          <w:rFonts w:ascii="serif font" w:hAnsi="serif font"/>
          <w:sz w:val="28"/>
          <w:shd w:val="clear" w:color="auto" w:fill="FFFFFF"/>
        </w:rPr>
        <w:t xml:space="preserve"> contributes about 179 million metric tons of aquatic organisms and out of this, human consumption is about 156 million metric tons. Globally, fisheries and aquaculture provided livelihood to 59.5 million people across the globe.</w:t>
      </w:r>
    </w:p>
    <w:p w:rsidR="00971DBF" w:rsidRPr="003820B8" w:rsidRDefault="00971DBF" w:rsidP="00991C3A">
      <w:pPr>
        <w:jc w:val="both"/>
        <w:rPr>
          <w:rFonts w:ascii="serif font" w:hAnsi="serif font"/>
          <w:sz w:val="28"/>
          <w:shd w:val="clear" w:color="auto" w:fill="FFFFFF"/>
        </w:rPr>
      </w:pPr>
      <w:r w:rsidRPr="003820B8">
        <w:rPr>
          <w:rFonts w:ascii="serif font" w:hAnsi="serif font"/>
          <w:sz w:val="28"/>
          <w:shd w:val="clear" w:color="auto" w:fill="FFFFFF"/>
        </w:rPr>
        <w:t xml:space="preserve">In India fishing is one of the industries on which most people depend for their livelihood. India has a stretch of 7517 km on the coastline of marine, 3827 villages for fishing, and 1914 landing centers. The annual production of average fish farmers in India is 2 </w:t>
      </w:r>
      <w:r w:rsidR="00824449" w:rsidRPr="003820B8">
        <w:rPr>
          <w:rFonts w:ascii="serif font" w:hAnsi="serif font"/>
          <w:sz w:val="28"/>
          <w:shd w:val="clear" w:color="auto" w:fill="FFFFFF"/>
        </w:rPr>
        <w:t>tons</w:t>
      </w:r>
      <w:r w:rsidRPr="003820B8">
        <w:rPr>
          <w:rFonts w:ascii="serif font" w:hAnsi="serif font"/>
          <w:sz w:val="28"/>
          <w:shd w:val="clear" w:color="auto" w:fill="FFFFFF"/>
        </w:rPr>
        <w:t xml:space="preserve"> per person. Locating and catching fish is always a challenging task. </w:t>
      </w:r>
      <w:r w:rsidR="00824449" w:rsidRPr="003820B8">
        <w:rPr>
          <w:rFonts w:ascii="serif font" w:hAnsi="serif font"/>
          <w:sz w:val="28"/>
          <w:shd w:val="clear" w:color="auto" w:fill="FFFFFF"/>
        </w:rPr>
        <w:t>And</w:t>
      </w:r>
      <w:r w:rsidRPr="003820B8">
        <w:rPr>
          <w:rFonts w:ascii="serif font" w:hAnsi="serif font"/>
          <w:sz w:val="28"/>
          <w:shd w:val="clear" w:color="auto" w:fill="FFFFFF"/>
        </w:rPr>
        <w:t xml:space="preserve"> most probably the search for fish ends up in spending time and oil or resources, thus leading to low profitability. At present, an array of data collection and processing technologies such as Satellite data, machine learning automatic identification systems, and so on. </w:t>
      </w:r>
      <w:r w:rsidR="00824449" w:rsidRPr="003820B8">
        <w:rPr>
          <w:rFonts w:ascii="serif font" w:hAnsi="serif font"/>
          <w:sz w:val="28"/>
          <w:shd w:val="clear" w:color="auto" w:fill="FFFFFF"/>
        </w:rPr>
        <w:t>Enable</w:t>
      </w:r>
      <w:r w:rsidRPr="003820B8">
        <w:rPr>
          <w:rFonts w:ascii="serif font" w:hAnsi="serif font"/>
          <w:sz w:val="28"/>
          <w:shd w:val="clear" w:color="auto" w:fill="FFFFFF"/>
        </w:rPr>
        <w:t xml:space="preserve"> increasing the efficiency of fishing efforts. The satellite data such as thermal-infrared channels of NOAA-AVHRR and Eumetsat series satellites along with optical bands of Oceans-II (India) and MODIS Aqua (USA) satellites are used for the identification of Potential Fishing Zones (PFZ) along the Indian coastline. And we can also use Machine </w:t>
      </w:r>
      <w:r w:rsidRPr="003820B8">
        <w:rPr>
          <w:rFonts w:ascii="serif font" w:hAnsi="serif font"/>
          <w:sz w:val="28"/>
          <w:shd w:val="clear" w:color="auto" w:fill="FFFFFF"/>
        </w:rPr>
        <w:lastRenderedPageBreak/>
        <w:t>learning algorithms that can predict and quantify fishing efforts with unpredictable spatial and temporal resolutions by tracking fish vessel movements.</w:t>
      </w:r>
    </w:p>
    <w:p w:rsidR="00971DBF" w:rsidRPr="003820B8" w:rsidRDefault="00971DBF" w:rsidP="00991C3A">
      <w:pPr>
        <w:jc w:val="both"/>
        <w:rPr>
          <w:rFonts w:ascii="serif font" w:hAnsi="serif font"/>
          <w:sz w:val="28"/>
          <w:shd w:val="clear" w:color="auto" w:fill="FFFFFF"/>
        </w:rPr>
      </w:pPr>
      <w:r w:rsidRPr="003820B8">
        <w:rPr>
          <w:rFonts w:ascii="serif font" w:hAnsi="serif font"/>
          <w:sz w:val="28"/>
          <w:shd w:val="clear" w:color="auto" w:fill="FFFFFF"/>
        </w:rPr>
        <w:t xml:space="preserve"> Combining remote sensing satellite information with the oceanographic environment and fisheries resource datasets, scientists have developed techniques to identify the location of fish which is known as a potential fishing </w:t>
      </w:r>
      <w:r w:rsidR="00824449" w:rsidRPr="003820B8">
        <w:rPr>
          <w:rFonts w:ascii="serif font" w:hAnsi="serif font"/>
          <w:sz w:val="28"/>
          <w:shd w:val="clear" w:color="auto" w:fill="FFFFFF"/>
        </w:rPr>
        <w:t>zone (</w:t>
      </w:r>
      <w:r w:rsidRPr="003820B8">
        <w:rPr>
          <w:rFonts w:ascii="serif font" w:hAnsi="serif font"/>
          <w:sz w:val="28"/>
          <w:shd w:val="clear" w:color="auto" w:fill="FFFFFF"/>
        </w:rPr>
        <w:t>PFZ). Accurate forecasting of the fishing zone is economically advantageous for fishermen as it significantly reduces the time, effort, and resources required to search for juveniles.</w:t>
      </w:r>
    </w:p>
    <w:p w:rsidR="00971DBF" w:rsidRPr="003820B8" w:rsidRDefault="00971DBF" w:rsidP="00991C3A">
      <w:pPr>
        <w:jc w:val="both"/>
        <w:rPr>
          <w:rFonts w:ascii="serif font" w:hAnsi="serif font"/>
          <w:sz w:val="28"/>
          <w:shd w:val="clear" w:color="auto" w:fill="FFFFFF"/>
        </w:rPr>
      </w:pPr>
      <w:r w:rsidRPr="003820B8">
        <w:rPr>
          <w:rFonts w:ascii="serif font" w:hAnsi="serif font"/>
          <w:sz w:val="28"/>
          <w:shd w:val="clear" w:color="auto" w:fill="FFFFFF"/>
        </w:rPr>
        <w:t>In India, the Indian national center for ocean information services (INCOIS) actively distributes information on PFZs to fishermen through various communication modes throughout the year.</w:t>
      </w:r>
    </w:p>
    <w:p w:rsidR="00971DBF" w:rsidRPr="003820B8" w:rsidRDefault="00971DBF" w:rsidP="00991C3A">
      <w:pPr>
        <w:jc w:val="both"/>
        <w:rPr>
          <w:rFonts w:ascii="serif font" w:hAnsi="serif font"/>
          <w:sz w:val="28"/>
          <w:shd w:val="clear" w:color="auto" w:fill="FFFFFF"/>
        </w:rPr>
      </w:pPr>
      <w:r w:rsidRPr="003820B8">
        <w:rPr>
          <w:rFonts w:ascii="serif font" w:hAnsi="serif font"/>
          <w:sz w:val="28"/>
          <w:shd w:val="clear" w:color="auto" w:fill="FFFFFF"/>
        </w:rPr>
        <w:t xml:space="preserve"> Oceanographic parameters are important components of fishing, which include water temperatures such as Sea Surface Temperature, Chlorophyll Humidity, Sea Level Pressure, Air Temperature, Total Cloudiness, and Total Fish catch data. In addition, studies show that SSC and SST have a strong correlation with certain aquatic environments. This correlation can be seen from the fact that different environments will have different combinations of SST and SSC.SST is a physical oceanographic component it is widely used to determine fish availability, and SSC the primary production of phytoplankton, the first food chain of the pelagic species, involves strong interrelationships. SST is the physical oceanographic component used to determine fish availability.</w:t>
      </w:r>
    </w:p>
    <w:p w:rsidR="00971DBF" w:rsidRPr="003820B8" w:rsidRDefault="00971DBF" w:rsidP="00991C3A">
      <w:pPr>
        <w:jc w:val="both"/>
        <w:rPr>
          <w:rFonts w:ascii="serif font" w:hAnsi="serif font"/>
          <w:sz w:val="28"/>
          <w:shd w:val="clear" w:color="auto" w:fill="FFFFFF"/>
        </w:rPr>
      </w:pPr>
      <w:r w:rsidRPr="003820B8">
        <w:rPr>
          <w:rFonts w:ascii="serif font" w:hAnsi="serif font"/>
          <w:sz w:val="28"/>
          <w:shd w:val="clear" w:color="auto" w:fill="FFFFFF"/>
        </w:rPr>
        <w:t>Here, we propose an approach for identifying PFZs based on the data-mining approach. It covers includes long-term study observation and fishing data oceanographic Data (SST and SSC). This method could be very useful in designing a complex and generalized model.</w:t>
      </w:r>
    </w:p>
    <w:p w:rsidR="00F82ACD" w:rsidRDefault="00971DBF" w:rsidP="00991C3A">
      <w:pPr>
        <w:jc w:val="both"/>
        <w:rPr>
          <w:rFonts w:ascii="serif font" w:hAnsi="serif font"/>
          <w:sz w:val="28"/>
        </w:rPr>
      </w:pPr>
      <w:r w:rsidRPr="003820B8">
        <w:rPr>
          <w:rFonts w:ascii="serif font" w:hAnsi="serif font"/>
          <w:sz w:val="28"/>
          <w:shd w:val="clear" w:color="auto" w:fill="FFFFFF"/>
        </w:rPr>
        <w:t xml:space="preserve"> Our contribution to this paper suggests a new framework for identifying PFZs based on fisheries data using the machine learning clustering method, which separates the oceanographic features based on the areas identified as PFZs (including a large amount of data, including fish data; Among the features (SST and SSC). </w:t>
      </w:r>
      <w:r w:rsidR="00F82ACD" w:rsidRPr="003820B8">
        <w:rPr>
          <w:rFonts w:ascii="serif font" w:hAnsi="serif font"/>
          <w:sz w:val="28"/>
        </w:rPr>
        <w:t>PROBLEM STATEMENT</w:t>
      </w:r>
    </w:p>
    <w:p w:rsidR="00824449" w:rsidRDefault="00824449" w:rsidP="00824449">
      <w:pPr>
        <w:pStyle w:val="Heading1"/>
        <w:rPr>
          <w:b/>
        </w:rPr>
      </w:pPr>
      <w:bookmarkStart w:id="4" w:name="_Toc105854403"/>
      <w:r w:rsidRPr="00824449">
        <w:rPr>
          <w:b/>
        </w:rPr>
        <w:t>LITERATURE REVIEW</w:t>
      </w:r>
      <w:bookmarkEnd w:id="4"/>
    </w:p>
    <w:p w:rsidR="00824449" w:rsidRPr="00F70134" w:rsidRDefault="00824449" w:rsidP="00824449">
      <w:pPr>
        <w:rPr>
          <w:rFonts w:ascii="serif font" w:hAnsi="serif font"/>
          <w:sz w:val="28"/>
          <w:szCs w:val="28"/>
        </w:rPr>
      </w:pPr>
      <w:r w:rsidRPr="00F70134">
        <w:rPr>
          <w:rFonts w:ascii="serif font" w:hAnsi="serif font"/>
          <w:sz w:val="28"/>
          <w:szCs w:val="28"/>
        </w:rPr>
        <w:t>This section reviews the previously implemented research and thesis in this field.</w:t>
      </w:r>
    </w:p>
    <w:p w:rsidR="00D00D42" w:rsidRPr="00F70134" w:rsidRDefault="00D00D42" w:rsidP="00D00D42">
      <w:pPr>
        <w:rPr>
          <w:rFonts w:ascii="serif font" w:hAnsi="serif font"/>
          <w:sz w:val="28"/>
          <w:szCs w:val="28"/>
        </w:rPr>
      </w:pPr>
      <w:r w:rsidRPr="00F70134">
        <w:rPr>
          <w:rFonts w:ascii="serif font" w:hAnsi="serif font"/>
          <w:sz w:val="28"/>
          <w:szCs w:val="28"/>
        </w:rPr>
        <w:t xml:space="preserve">The paper [1] uses </w:t>
      </w:r>
      <w:r w:rsidRPr="00F70134">
        <w:rPr>
          <w:rFonts w:ascii="serif font" w:hAnsi="serif font"/>
          <w:sz w:val="28"/>
          <w:szCs w:val="28"/>
        </w:rPr>
        <w:t xml:space="preserve">The maximum entropy models which were used to evaluate the effects of oceanographic conditions on the potential fishing zones of Albacore tuna and to explore the spatial variability of these features in the SIO using satellite-based oceanographic data of sea surface temperature (SST), sea surface </w:t>
      </w:r>
      <w:proofErr w:type="spellStart"/>
      <w:r w:rsidRPr="00F70134">
        <w:rPr>
          <w:rFonts w:ascii="serif font" w:hAnsi="serif font"/>
          <w:sz w:val="28"/>
          <w:szCs w:val="28"/>
        </w:rPr>
        <w:t>chlorolyll</w:t>
      </w:r>
      <w:proofErr w:type="spellEnd"/>
      <w:r w:rsidRPr="00F70134">
        <w:rPr>
          <w:rFonts w:ascii="serif font" w:hAnsi="serif font"/>
          <w:sz w:val="28"/>
          <w:szCs w:val="28"/>
        </w:rPr>
        <w:t xml:space="preserve">-a (SSC), sea surface salinity (SSS), mixed layer depth (MLD), sea surface height (SSH), and eddy </w:t>
      </w:r>
      <w:r w:rsidRPr="00F70134">
        <w:rPr>
          <w:rFonts w:ascii="serif font" w:hAnsi="serif font"/>
          <w:sz w:val="28"/>
          <w:szCs w:val="28"/>
        </w:rPr>
        <w:lastRenderedPageBreak/>
        <w:t>kinetic energy (EKE) (</w:t>
      </w:r>
      <w:proofErr w:type="spellStart"/>
      <w:r w:rsidRPr="00F70134">
        <w:rPr>
          <w:rFonts w:ascii="serif font" w:hAnsi="serif font"/>
          <w:sz w:val="28"/>
          <w:szCs w:val="28"/>
        </w:rPr>
        <w:t>MaxEnt</w:t>
      </w:r>
      <w:proofErr w:type="spellEnd"/>
      <w:r w:rsidRPr="00F70134">
        <w:rPr>
          <w:rFonts w:ascii="serif font" w:hAnsi="serif font"/>
          <w:sz w:val="28"/>
          <w:szCs w:val="28"/>
        </w:rPr>
        <w:t xml:space="preserve">). The findings show that multispectral satellite pictures can be used to describe ecosystems and can be used to predict the geographical distribution of Albacore tuna. The </w:t>
      </w:r>
      <w:proofErr w:type="gramStart"/>
      <w:r w:rsidRPr="00F70134">
        <w:rPr>
          <w:rFonts w:ascii="serif font" w:hAnsi="serif font"/>
          <w:sz w:val="28"/>
          <w:szCs w:val="28"/>
        </w:rPr>
        <w:t>paper[</w:t>
      </w:r>
      <w:proofErr w:type="gramEnd"/>
      <w:r w:rsidRPr="00F70134">
        <w:rPr>
          <w:rFonts w:ascii="serif font" w:hAnsi="serif font"/>
          <w:sz w:val="28"/>
          <w:szCs w:val="28"/>
        </w:rPr>
        <w:t xml:space="preserve">2] </w:t>
      </w:r>
      <w:r w:rsidR="001740C1" w:rsidRPr="00F70134">
        <w:rPr>
          <w:rFonts w:ascii="serif font" w:hAnsi="serif font"/>
          <w:sz w:val="28"/>
          <w:szCs w:val="28"/>
        </w:rPr>
        <w:t xml:space="preserve">they </w:t>
      </w:r>
      <w:r w:rsidRPr="00F70134">
        <w:rPr>
          <w:rFonts w:ascii="serif font" w:hAnsi="serif font"/>
          <w:sz w:val="28"/>
          <w:szCs w:val="28"/>
        </w:rPr>
        <w:t>apply a dat</w:t>
      </w:r>
      <w:r w:rsidR="007F6AF3" w:rsidRPr="00F70134">
        <w:rPr>
          <w:rFonts w:ascii="serif font" w:hAnsi="serif font"/>
          <w:sz w:val="28"/>
          <w:szCs w:val="28"/>
        </w:rPr>
        <w:t xml:space="preserve">a-mining strategy. </w:t>
      </w:r>
      <w:proofErr w:type="gramStart"/>
      <w:r w:rsidR="007F6AF3" w:rsidRPr="00F70134">
        <w:rPr>
          <w:rFonts w:ascii="serif font" w:hAnsi="serif font"/>
          <w:sz w:val="28"/>
          <w:szCs w:val="28"/>
        </w:rPr>
        <w:t>and</w:t>
      </w:r>
      <w:proofErr w:type="gramEnd"/>
      <w:r w:rsidRPr="00F70134">
        <w:rPr>
          <w:rFonts w:ascii="serif font" w:hAnsi="serif font"/>
          <w:sz w:val="28"/>
          <w:szCs w:val="28"/>
        </w:rPr>
        <w:t xml:space="preserve"> used a </w:t>
      </w:r>
      <w:proofErr w:type="spellStart"/>
      <w:r w:rsidRPr="00F70134">
        <w:rPr>
          <w:rFonts w:ascii="serif font" w:hAnsi="serif font"/>
          <w:sz w:val="28"/>
          <w:szCs w:val="28"/>
        </w:rPr>
        <w:t>spatio</w:t>
      </w:r>
      <w:proofErr w:type="spellEnd"/>
      <w:r w:rsidRPr="00F70134">
        <w:rPr>
          <w:rFonts w:ascii="serif font" w:hAnsi="serif font"/>
          <w:sz w:val="28"/>
          <w:szCs w:val="28"/>
        </w:rPr>
        <w:t xml:space="preserve">-temporal clustering algorithm to find clusters of zones with the most fish catch data, which we then combined with data from the Moderate Resolution Imaging </w:t>
      </w:r>
      <w:proofErr w:type="spellStart"/>
      <w:r w:rsidRPr="00F70134">
        <w:rPr>
          <w:rFonts w:ascii="serif font" w:hAnsi="serif font"/>
          <w:sz w:val="28"/>
          <w:szCs w:val="28"/>
        </w:rPr>
        <w:t>Spectroradiometer</w:t>
      </w:r>
      <w:proofErr w:type="spellEnd"/>
      <w:r w:rsidRPr="00F70134">
        <w:rPr>
          <w:rFonts w:ascii="serif font" w:hAnsi="serif font"/>
          <w:sz w:val="28"/>
          <w:szCs w:val="28"/>
        </w:rPr>
        <w:t xml:space="preserve"> (MODIS) satellite images for sea surface temperature (SST) and sea surface chlorophyll a (SSC). The data integration method's outputs were used as training data in the classification process, which was then used to decide</w:t>
      </w:r>
      <w:r w:rsidR="007F6AF3" w:rsidRPr="00F70134">
        <w:rPr>
          <w:rFonts w:ascii="serif font" w:hAnsi="serif font"/>
          <w:sz w:val="28"/>
          <w:szCs w:val="28"/>
        </w:rPr>
        <w:t>.</w:t>
      </w:r>
      <w:r w:rsidR="00927067" w:rsidRPr="00F70134">
        <w:rPr>
          <w:rFonts w:ascii="serif font" w:hAnsi="serif font"/>
          <w:sz w:val="28"/>
          <w:szCs w:val="28"/>
        </w:rPr>
        <w:t xml:space="preserve"> </w:t>
      </w:r>
      <w:r w:rsidR="007F6AF3" w:rsidRPr="00F70134">
        <w:rPr>
          <w:rFonts w:ascii="serif font" w:hAnsi="serif font"/>
          <w:sz w:val="28"/>
          <w:szCs w:val="28"/>
        </w:rPr>
        <w:t xml:space="preserve">In </w:t>
      </w:r>
      <w:proofErr w:type="gramStart"/>
      <w:r w:rsidR="007F6AF3" w:rsidRPr="00F70134">
        <w:rPr>
          <w:rFonts w:ascii="serif font" w:hAnsi="serif font"/>
          <w:sz w:val="28"/>
          <w:szCs w:val="28"/>
        </w:rPr>
        <w:t>paper[</w:t>
      </w:r>
      <w:proofErr w:type="gramEnd"/>
      <w:r w:rsidR="007F6AF3" w:rsidRPr="00F70134">
        <w:rPr>
          <w:rFonts w:ascii="serif font" w:hAnsi="serif font"/>
          <w:sz w:val="28"/>
          <w:szCs w:val="28"/>
        </w:rPr>
        <w:t xml:space="preserve">3] Pre-processing, various data mining based methodologies, and some statistical methods were discussed, as well as the various types of validations for those data, and a methodology is provided for further enhancing the research in this area with a model, and this model can be very well applied to identify the potential fishing zones in </w:t>
      </w:r>
      <w:proofErr w:type="spellStart"/>
      <w:r w:rsidR="007F6AF3" w:rsidRPr="00F70134">
        <w:rPr>
          <w:rFonts w:ascii="serif font" w:hAnsi="serif font"/>
          <w:sz w:val="28"/>
          <w:szCs w:val="28"/>
        </w:rPr>
        <w:t>Tamilnadu</w:t>
      </w:r>
      <w:proofErr w:type="spellEnd"/>
      <w:r w:rsidR="007F6AF3" w:rsidRPr="00F70134">
        <w:rPr>
          <w:rFonts w:ascii="serif font" w:hAnsi="serif font"/>
          <w:sz w:val="28"/>
          <w:szCs w:val="28"/>
        </w:rPr>
        <w:t xml:space="preserve"> because there is no proper methodology for obtaining the details by using image processing technology.</w:t>
      </w:r>
      <w:r w:rsidR="00927067" w:rsidRPr="00F70134">
        <w:rPr>
          <w:rFonts w:ascii="serif font" w:hAnsi="serif font"/>
          <w:sz w:val="28"/>
          <w:szCs w:val="28"/>
        </w:rPr>
        <w:t xml:space="preserve"> In pap</w:t>
      </w:r>
      <w:r w:rsidR="00D57049" w:rsidRPr="00F70134">
        <w:rPr>
          <w:rFonts w:ascii="serif font" w:hAnsi="serif font"/>
          <w:sz w:val="28"/>
          <w:szCs w:val="28"/>
        </w:rPr>
        <w:t>er [5]</w:t>
      </w:r>
      <w:r w:rsidR="00927067" w:rsidRPr="00F70134">
        <w:rPr>
          <w:rFonts w:ascii="serif font" w:hAnsi="serif font"/>
          <w:sz w:val="28"/>
          <w:szCs w:val="28"/>
        </w:rPr>
        <w:t xml:space="preserve"> </w:t>
      </w:r>
      <w:proofErr w:type="gramStart"/>
      <w:r w:rsidR="006E5901" w:rsidRPr="00F70134">
        <w:rPr>
          <w:rFonts w:ascii="serif font" w:hAnsi="serif font"/>
          <w:sz w:val="28"/>
          <w:szCs w:val="28"/>
        </w:rPr>
        <w:t>This</w:t>
      </w:r>
      <w:proofErr w:type="gramEnd"/>
      <w:r w:rsidR="006E5901" w:rsidRPr="00F70134">
        <w:rPr>
          <w:rFonts w:ascii="serif font" w:hAnsi="serif font"/>
          <w:sz w:val="28"/>
          <w:szCs w:val="28"/>
        </w:rPr>
        <w:t xml:space="preserve"> comprises the gradual integration of information technology, data science, and artificial intelligence with fishing and fish farming methods to enable aquaculture production intensification, sustainable exploitation of natural fisheries, and </w:t>
      </w:r>
      <w:proofErr w:type="spellStart"/>
      <w:r w:rsidR="006E5901" w:rsidRPr="00F70134">
        <w:rPr>
          <w:rFonts w:ascii="serif font" w:hAnsi="serif font"/>
          <w:sz w:val="28"/>
          <w:szCs w:val="28"/>
        </w:rPr>
        <w:t>mechanisation</w:t>
      </w:r>
      <w:proofErr w:type="spellEnd"/>
      <w:r w:rsidR="006E5901" w:rsidRPr="00F70134">
        <w:rPr>
          <w:rFonts w:ascii="serif font" w:hAnsi="serif font"/>
          <w:sz w:val="28"/>
          <w:szCs w:val="28"/>
        </w:rPr>
        <w:t xml:space="preserve"> and automation of allied activities. To process complicated datasets and execute intelligent activities including </w:t>
      </w:r>
      <w:proofErr w:type="spellStart"/>
      <w:r w:rsidR="006E5901" w:rsidRPr="00F70134">
        <w:rPr>
          <w:rFonts w:ascii="serif font" w:hAnsi="serif font"/>
          <w:sz w:val="28"/>
          <w:szCs w:val="28"/>
        </w:rPr>
        <w:t>analysing</w:t>
      </w:r>
      <w:proofErr w:type="spellEnd"/>
      <w:r w:rsidR="006E5901" w:rsidRPr="00F70134">
        <w:rPr>
          <w:rFonts w:ascii="serif font" w:hAnsi="serif font"/>
          <w:sz w:val="28"/>
          <w:szCs w:val="28"/>
        </w:rPr>
        <w:t xml:space="preserve"> cause-effect correlations, forecasting difficulties, and giving smart-precision solutions for farming and capturing fish, unique data mining and machine learning systems are being developed. In this review, we have consolidated basic information on the various practical applications of data mining and machine learning in the aquaculture and fisheries domains from a representative selection of scientific literature, in light of the intensifying research and growing interest of stakeholders.</w:t>
      </w:r>
    </w:p>
    <w:p w:rsidR="00971DBF" w:rsidRPr="007867D4" w:rsidRDefault="00971DBF" w:rsidP="00D00D42">
      <w:pPr>
        <w:rPr>
          <w:b/>
          <w:sz w:val="32"/>
          <w:shd w:val="clear" w:color="auto" w:fill="FFFFFF"/>
        </w:rPr>
      </w:pPr>
      <w:r w:rsidRPr="007867D4">
        <w:rPr>
          <w:b/>
          <w:sz w:val="32"/>
          <w:shd w:val="clear" w:color="auto" w:fill="FFFFFF"/>
        </w:rPr>
        <w:t>Problem Statement</w:t>
      </w:r>
    </w:p>
    <w:p w:rsidR="00971DBF" w:rsidRPr="003820B8" w:rsidRDefault="00971DBF" w:rsidP="00991C3A">
      <w:pPr>
        <w:jc w:val="both"/>
        <w:rPr>
          <w:rFonts w:ascii="serif font" w:hAnsi="serif font" w:cs="Segoe UI"/>
          <w:color w:val="24292F"/>
          <w:sz w:val="40"/>
          <w:szCs w:val="36"/>
          <w:shd w:val="clear" w:color="auto" w:fill="FFFFFF"/>
        </w:rPr>
      </w:pPr>
      <w:r w:rsidRPr="003820B8">
        <w:rPr>
          <w:rFonts w:ascii="serif font" w:hAnsi="serif font"/>
          <w:sz w:val="28"/>
        </w:rPr>
        <w:t>Using remotely sensed data available from various satellites, the Indian National Center for Ocean Information Services (INCOIS) provides this advice to fishermen daily with specific references to fish landing centers off the Indian coast. However, when these satellites do not work, fishermen do not have PFZ data, and they have to manually pluck the oceans to find a fishing area, which is a waste of time, effort, and resources. Therefore, in such cases, we can use machine learning in the past data for PFZ identification.</w:t>
      </w:r>
      <w:r w:rsidRPr="003820B8">
        <w:rPr>
          <w:rFonts w:ascii="serif font" w:hAnsi="serif font" w:cs="Segoe UI"/>
          <w:color w:val="24292F"/>
          <w:sz w:val="40"/>
          <w:szCs w:val="36"/>
          <w:shd w:val="clear" w:color="auto" w:fill="FFFFFF"/>
        </w:rPr>
        <w:t xml:space="preserve"> </w:t>
      </w:r>
    </w:p>
    <w:p w:rsidR="00F82ACD" w:rsidRPr="007867D4" w:rsidRDefault="00971DBF" w:rsidP="00991C3A">
      <w:pPr>
        <w:pStyle w:val="Heading1"/>
        <w:jc w:val="both"/>
        <w:rPr>
          <w:b/>
          <w:sz w:val="40"/>
        </w:rPr>
      </w:pPr>
      <w:bookmarkStart w:id="5" w:name="_Toc105854404"/>
      <w:r w:rsidRPr="007867D4">
        <w:rPr>
          <w:b/>
          <w:sz w:val="40"/>
        </w:rPr>
        <w:lastRenderedPageBreak/>
        <w:t>DATASET AND DATA PREPROCESSING</w:t>
      </w:r>
      <w:bookmarkEnd w:id="5"/>
    </w:p>
    <w:p w:rsidR="00971DBF" w:rsidRPr="007867D4" w:rsidRDefault="00971DBF" w:rsidP="00991C3A">
      <w:pPr>
        <w:pStyle w:val="Heading2"/>
        <w:jc w:val="both"/>
        <w:rPr>
          <w:b/>
          <w:sz w:val="32"/>
        </w:rPr>
      </w:pPr>
      <w:bookmarkStart w:id="6" w:name="_Toc105854405"/>
      <w:r w:rsidRPr="007867D4">
        <w:rPr>
          <w:b/>
          <w:sz w:val="32"/>
        </w:rPr>
        <w:t>Dataset Description</w:t>
      </w:r>
      <w:bookmarkEnd w:id="6"/>
    </w:p>
    <w:p w:rsidR="00971DBF" w:rsidRPr="003820B8" w:rsidRDefault="00971DBF" w:rsidP="00991C3A">
      <w:pPr>
        <w:jc w:val="both"/>
        <w:rPr>
          <w:rFonts w:ascii="serif font" w:hAnsi="serif font"/>
          <w:sz w:val="28"/>
        </w:rPr>
      </w:pPr>
      <w:r w:rsidRPr="003820B8">
        <w:rPr>
          <w:rFonts w:ascii="serif font" w:hAnsi="serif font"/>
          <w:sz w:val="28"/>
        </w:rPr>
        <w:t>The dataset taken for this project is taken from Kaggle. There are 91 samples and 10 features in this dataset. The 'PFZ' in the label column is the abbreviation for the potential fishing zone, and 'NPFZ' is the abbreviation of NON POTENTIAL FISHING ZONE is the target feature in this dataset. The target column has two values: 0 and 1, with 0 indicating PFZ and 1 indicating that it is NPFZ. The rest of the 9 columns contain float values. There were no missing values in the dataset, but the target feature</w:t>
      </w:r>
      <w:r w:rsidR="00685848" w:rsidRPr="003820B8">
        <w:rPr>
          <w:rFonts w:ascii="serif font" w:hAnsi="serif font"/>
          <w:sz w:val="28"/>
        </w:rPr>
        <w:t xml:space="preserve"> contained some values called '</w:t>
      </w:r>
      <w:r w:rsidRPr="003820B8">
        <w:rPr>
          <w:rFonts w:ascii="serif font" w:hAnsi="serif font"/>
          <w:sz w:val="28"/>
        </w:rPr>
        <w:t>#NUM!</w:t>
      </w:r>
      <w:proofErr w:type="gramStart"/>
      <w:r w:rsidRPr="003820B8">
        <w:rPr>
          <w:rFonts w:ascii="serif font" w:hAnsi="serif font"/>
          <w:sz w:val="28"/>
        </w:rPr>
        <w:t>',</w:t>
      </w:r>
      <w:proofErr w:type="gramEnd"/>
      <w:r w:rsidRPr="003820B8">
        <w:rPr>
          <w:rFonts w:ascii="serif font" w:hAnsi="serif font"/>
          <w:sz w:val="28"/>
        </w:rPr>
        <w:t xml:space="preserve"> which were subsequently removed. Before proceeding with any further analysis, the problem of class imbalance must be solved. </w:t>
      </w:r>
    </w:p>
    <w:p w:rsidR="008622E2" w:rsidRPr="007867D4" w:rsidRDefault="008622E2" w:rsidP="00991C3A">
      <w:pPr>
        <w:pStyle w:val="Heading2"/>
        <w:jc w:val="both"/>
        <w:rPr>
          <w:b/>
          <w:sz w:val="32"/>
        </w:rPr>
      </w:pPr>
      <w:bookmarkStart w:id="7" w:name="_Toc105854406"/>
      <w:r w:rsidRPr="007867D4">
        <w:rPr>
          <w:b/>
          <w:sz w:val="32"/>
        </w:rPr>
        <w:t>Data Standardization</w:t>
      </w:r>
      <w:bookmarkEnd w:id="7"/>
    </w:p>
    <w:p w:rsidR="008622E2" w:rsidRPr="003820B8" w:rsidRDefault="008622E2" w:rsidP="00991C3A">
      <w:pPr>
        <w:jc w:val="both"/>
        <w:rPr>
          <w:rFonts w:ascii="serif font" w:hAnsi="serif font"/>
          <w:sz w:val="28"/>
        </w:rPr>
      </w:pPr>
      <w:r w:rsidRPr="003820B8">
        <w:rPr>
          <w:rFonts w:ascii="serif font" w:hAnsi="serif font"/>
          <w:sz w:val="28"/>
        </w:rPr>
        <w:t>One of the most crucial phases in data preprocessing is standardization. All of the features are transformed from raw to standard form in this stage. In general, the dataset has a large number of features with a wide range of values. The data preprocessing is done on the training data using the StandardScaler function provided by the Scikit-learn Python library, which transforms data values from different ranges to data values in the same range, making the model more efficient.</w:t>
      </w:r>
    </w:p>
    <w:p w:rsidR="008622E2" w:rsidRPr="007867D4" w:rsidRDefault="008622E2" w:rsidP="00991C3A">
      <w:pPr>
        <w:pStyle w:val="Heading2"/>
        <w:jc w:val="both"/>
        <w:rPr>
          <w:b/>
          <w:sz w:val="32"/>
        </w:rPr>
      </w:pPr>
      <w:bookmarkStart w:id="8" w:name="_Toc105854407"/>
      <w:r w:rsidRPr="007867D4">
        <w:rPr>
          <w:b/>
          <w:sz w:val="32"/>
        </w:rPr>
        <w:t>Feature importance</w:t>
      </w:r>
      <w:bookmarkEnd w:id="8"/>
    </w:p>
    <w:p w:rsidR="008622E2" w:rsidRPr="003820B8" w:rsidRDefault="008622E2" w:rsidP="00991C3A">
      <w:pPr>
        <w:jc w:val="both"/>
        <w:rPr>
          <w:rFonts w:ascii="serif font" w:hAnsi="serif font" w:cs="Arial"/>
          <w:color w:val="202124"/>
          <w:sz w:val="28"/>
          <w:shd w:val="clear" w:color="auto" w:fill="FFFFFF"/>
        </w:rPr>
      </w:pPr>
      <w:r w:rsidRPr="003820B8">
        <w:rPr>
          <w:rFonts w:ascii="serif font" w:hAnsi="serif font"/>
          <w:sz w:val="28"/>
        </w:rPr>
        <w:t xml:space="preserve">Feature significance can be used to improve a prediction model. This can be achieved by using key scores to select delete features (lowest scores) or retention features (highest scores). This is a type of feature selection that simplifies the problem of modeling and speeds up the modeling and, in some cases, improves the performance of the model. It is </w:t>
      </w:r>
      <w:proofErr w:type="gramStart"/>
      <w:r w:rsidRPr="003820B8">
        <w:rPr>
          <w:rFonts w:ascii="serif font" w:hAnsi="serif font"/>
          <w:sz w:val="28"/>
        </w:rPr>
        <w:t xml:space="preserve">a  </w:t>
      </w:r>
      <w:r w:rsidRPr="003820B8">
        <w:rPr>
          <w:rFonts w:ascii="serif font" w:hAnsi="serif font" w:cs="Arial"/>
          <w:bCs/>
          <w:color w:val="202124"/>
          <w:sz w:val="28"/>
          <w:shd w:val="clear" w:color="auto" w:fill="FFFFFF"/>
        </w:rPr>
        <w:t>techniques</w:t>
      </w:r>
      <w:proofErr w:type="gramEnd"/>
      <w:r w:rsidRPr="003820B8">
        <w:rPr>
          <w:rFonts w:ascii="serif font" w:hAnsi="serif font" w:cs="Arial"/>
          <w:bCs/>
          <w:color w:val="202124"/>
          <w:sz w:val="28"/>
          <w:shd w:val="clear" w:color="auto" w:fill="FFFFFF"/>
        </w:rPr>
        <w:t xml:space="preserve"> that calculate a score for all the input features for a given model</w:t>
      </w:r>
      <w:r w:rsidRPr="003820B8">
        <w:rPr>
          <w:rFonts w:ascii="serif font" w:hAnsi="serif font" w:cs="Arial"/>
          <w:color w:val="202124"/>
          <w:sz w:val="28"/>
          <w:shd w:val="clear" w:color="auto" w:fill="FFFFFF"/>
        </w:rPr>
        <w:t> — the scores simply represent the “importance” of each feature. A higher score means that the specific feature will have a larger effect on the model that is being used to predict a certain variable.</w:t>
      </w:r>
    </w:p>
    <w:p w:rsidR="008622E2" w:rsidRPr="003820B8" w:rsidRDefault="0031407A" w:rsidP="00991C3A">
      <w:pPr>
        <w:jc w:val="both"/>
        <w:rPr>
          <w:rFonts w:ascii="serif font" w:hAnsi="serif font"/>
          <w:sz w:val="28"/>
        </w:rPr>
      </w:pPr>
      <w:r w:rsidRPr="003820B8">
        <w:rPr>
          <w:rFonts w:ascii="serif font" w:hAnsi="serif font"/>
          <w:sz w:val="28"/>
        </w:rPr>
        <w:t>The study shows SST and chlorophyll (SSC) are an important oceanographic parameters for identifying PFZ along the coast.</w:t>
      </w:r>
    </w:p>
    <w:p w:rsidR="0031407A" w:rsidRPr="00991C3A" w:rsidRDefault="0031407A" w:rsidP="00991C3A">
      <w:pPr>
        <w:jc w:val="both"/>
        <w:rPr>
          <w:sz w:val="28"/>
        </w:rPr>
      </w:pPr>
      <w:r w:rsidRPr="00991C3A">
        <w:rPr>
          <w:noProof/>
          <w:sz w:val="28"/>
        </w:rPr>
        <w:lastRenderedPageBreak/>
        <w:drawing>
          <wp:inline distT="0" distB="0" distL="0" distR="0">
            <wp:extent cx="4763585" cy="3531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ature importance.png"/>
                    <pic:cNvPicPr/>
                  </pic:nvPicPr>
                  <pic:blipFill>
                    <a:blip r:embed="rId10">
                      <a:extLst>
                        <a:ext uri="{28A0092B-C50C-407E-A947-70E740481C1C}">
                          <a14:useLocalDpi xmlns:a14="http://schemas.microsoft.com/office/drawing/2010/main" val="0"/>
                        </a:ext>
                      </a:extLst>
                    </a:blip>
                    <a:stretch>
                      <a:fillRect/>
                    </a:stretch>
                  </pic:blipFill>
                  <pic:spPr>
                    <a:xfrm>
                      <a:off x="0" y="0"/>
                      <a:ext cx="4763585" cy="3531405"/>
                    </a:xfrm>
                    <a:prstGeom prst="rect">
                      <a:avLst/>
                    </a:prstGeom>
                  </pic:spPr>
                </pic:pic>
              </a:graphicData>
            </a:graphic>
          </wp:inline>
        </w:drawing>
      </w:r>
    </w:p>
    <w:p w:rsidR="00D459AA" w:rsidRPr="00991C3A" w:rsidRDefault="00D459AA" w:rsidP="00991C3A">
      <w:pPr>
        <w:jc w:val="both"/>
        <w:rPr>
          <w:sz w:val="40"/>
        </w:rPr>
      </w:pPr>
    </w:p>
    <w:p w:rsidR="00D459AA" w:rsidRPr="007867D4" w:rsidRDefault="00D459AA" w:rsidP="00991C3A">
      <w:pPr>
        <w:pStyle w:val="Heading2"/>
        <w:jc w:val="both"/>
        <w:rPr>
          <w:b/>
          <w:sz w:val="44"/>
        </w:rPr>
      </w:pPr>
      <w:bookmarkStart w:id="9" w:name="_Toc105854408"/>
      <w:r w:rsidRPr="007867D4">
        <w:rPr>
          <w:b/>
          <w:sz w:val="44"/>
        </w:rPr>
        <w:t>Training and Testing Data</w:t>
      </w:r>
      <w:bookmarkEnd w:id="9"/>
    </w:p>
    <w:p w:rsidR="00D459AA" w:rsidRPr="003820B8" w:rsidRDefault="00D459AA" w:rsidP="00991C3A">
      <w:pPr>
        <w:jc w:val="both"/>
        <w:rPr>
          <w:rFonts w:ascii="serif font" w:hAnsi="serif font"/>
          <w:sz w:val="28"/>
        </w:rPr>
      </w:pPr>
      <w:r w:rsidRPr="003820B8">
        <w:rPr>
          <w:rFonts w:ascii="serif font" w:hAnsi="serif font"/>
          <w:sz w:val="28"/>
        </w:rPr>
        <w:t>The splitting of the dataset into training and testing data is the next crucial stage in data preprocessing. A model is built using the training dataset, and the model is tested using the testing dataset. The training and testing datasets are 70 percent and 30 percent of the total dataset, respectively</w:t>
      </w:r>
    </w:p>
    <w:p w:rsidR="00D459AA" w:rsidRPr="007867D4" w:rsidRDefault="00D459AA" w:rsidP="00991C3A">
      <w:pPr>
        <w:pStyle w:val="Heading1"/>
        <w:jc w:val="both"/>
        <w:rPr>
          <w:b/>
          <w:sz w:val="40"/>
        </w:rPr>
      </w:pPr>
      <w:bookmarkStart w:id="10" w:name="_Toc105854409"/>
      <w:r w:rsidRPr="007867D4">
        <w:rPr>
          <w:b/>
          <w:sz w:val="40"/>
        </w:rPr>
        <w:lastRenderedPageBreak/>
        <w:t>EXPLORATORY DATA ANALYSIS</w:t>
      </w:r>
      <w:bookmarkEnd w:id="10"/>
    </w:p>
    <w:p w:rsidR="001D144C" w:rsidRPr="00B63380" w:rsidRDefault="007D0B20" w:rsidP="00B63380">
      <w:pPr>
        <w:pStyle w:val="NoSpacing"/>
      </w:pPr>
      <w:r w:rsidRPr="00B63380">
        <w:rPr>
          <w:b/>
          <w:sz w:val="32"/>
        </w:rPr>
        <w:t>Correlation Plo</w:t>
      </w:r>
      <w:r w:rsidR="007867D4">
        <w:rPr>
          <w:b/>
          <w:sz w:val="32"/>
        </w:rPr>
        <w:t>t</w:t>
      </w:r>
      <w:r w:rsidR="001D144C" w:rsidRPr="00991C3A">
        <w:rPr>
          <w:noProof/>
          <w:sz w:val="28"/>
        </w:rPr>
        <w:drawing>
          <wp:inline distT="0" distB="0" distL="0" distR="0">
            <wp:extent cx="6771005" cy="7572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tmap.png"/>
                    <pic:cNvPicPr/>
                  </pic:nvPicPr>
                  <pic:blipFill>
                    <a:blip r:embed="rId11">
                      <a:extLst>
                        <a:ext uri="{28A0092B-C50C-407E-A947-70E740481C1C}">
                          <a14:useLocalDpi xmlns:a14="http://schemas.microsoft.com/office/drawing/2010/main" val="0"/>
                        </a:ext>
                      </a:extLst>
                    </a:blip>
                    <a:stretch>
                      <a:fillRect/>
                    </a:stretch>
                  </pic:blipFill>
                  <pic:spPr>
                    <a:xfrm>
                      <a:off x="0" y="0"/>
                      <a:ext cx="6780684" cy="7583200"/>
                    </a:xfrm>
                    <a:prstGeom prst="rect">
                      <a:avLst/>
                    </a:prstGeom>
                  </pic:spPr>
                </pic:pic>
              </a:graphicData>
            </a:graphic>
          </wp:inline>
        </w:drawing>
      </w:r>
    </w:p>
    <w:p w:rsidR="00B63380" w:rsidRDefault="00B63380" w:rsidP="00B63380">
      <w:pPr>
        <w:pStyle w:val="NoSpacing"/>
      </w:pPr>
    </w:p>
    <w:p w:rsidR="001D144C" w:rsidRPr="00B63380" w:rsidRDefault="001D144C" w:rsidP="00B63380">
      <w:pPr>
        <w:pStyle w:val="NoSpacing"/>
        <w:rPr>
          <w:b/>
          <w:sz w:val="48"/>
        </w:rPr>
      </w:pPr>
      <w:r w:rsidRPr="00B63380">
        <w:rPr>
          <w:b/>
          <w:sz w:val="48"/>
        </w:rPr>
        <w:t>countplot</w:t>
      </w:r>
    </w:p>
    <w:p w:rsidR="008622E2" w:rsidRPr="00991C3A" w:rsidRDefault="001D144C" w:rsidP="00991C3A">
      <w:pPr>
        <w:jc w:val="both"/>
        <w:rPr>
          <w:sz w:val="28"/>
        </w:rPr>
      </w:pPr>
      <w:r w:rsidRPr="00991C3A">
        <w:rPr>
          <w:noProof/>
          <w:sz w:val="28"/>
        </w:rPr>
        <w:drawing>
          <wp:inline distT="0" distB="0" distL="0" distR="0">
            <wp:extent cx="4852506" cy="33281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plot.png"/>
                    <pic:cNvPicPr/>
                  </pic:nvPicPr>
                  <pic:blipFill>
                    <a:blip r:embed="rId12">
                      <a:extLst>
                        <a:ext uri="{28A0092B-C50C-407E-A947-70E740481C1C}">
                          <a14:useLocalDpi xmlns:a14="http://schemas.microsoft.com/office/drawing/2010/main" val="0"/>
                        </a:ext>
                      </a:extLst>
                    </a:blip>
                    <a:stretch>
                      <a:fillRect/>
                    </a:stretch>
                  </pic:blipFill>
                  <pic:spPr>
                    <a:xfrm>
                      <a:off x="0" y="0"/>
                      <a:ext cx="4852506" cy="3328158"/>
                    </a:xfrm>
                    <a:prstGeom prst="rect">
                      <a:avLst/>
                    </a:prstGeom>
                  </pic:spPr>
                </pic:pic>
              </a:graphicData>
            </a:graphic>
          </wp:inline>
        </w:drawing>
      </w:r>
    </w:p>
    <w:p w:rsidR="001D144C" w:rsidRPr="00991C3A" w:rsidRDefault="001D144C" w:rsidP="00991C3A">
      <w:pPr>
        <w:jc w:val="both"/>
        <w:rPr>
          <w:sz w:val="28"/>
        </w:rPr>
      </w:pPr>
    </w:p>
    <w:p w:rsidR="001D144C" w:rsidRPr="007867D4" w:rsidRDefault="001D144C" w:rsidP="00991C3A">
      <w:pPr>
        <w:pStyle w:val="Heading1"/>
        <w:jc w:val="both"/>
        <w:rPr>
          <w:b/>
          <w:sz w:val="40"/>
        </w:rPr>
      </w:pPr>
      <w:bookmarkStart w:id="11" w:name="_Toc105854410"/>
      <w:r w:rsidRPr="007867D4">
        <w:rPr>
          <w:b/>
          <w:sz w:val="40"/>
        </w:rPr>
        <w:t>ALGORITHMS</w:t>
      </w:r>
      <w:bookmarkEnd w:id="11"/>
    </w:p>
    <w:p w:rsidR="001D144C" w:rsidRPr="007867D4" w:rsidRDefault="001D144C" w:rsidP="00991C3A">
      <w:pPr>
        <w:pStyle w:val="Heading2"/>
        <w:jc w:val="both"/>
        <w:rPr>
          <w:b/>
          <w:sz w:val="32"/>
        </w:rPr>
      </w:pPr>
      <w:bookmarkStart w:id="12" w:name="_Toc105854411"/>
      <w:r w:rsidRPr="007867D4">
        <w:rPr>
          <w:b/>
          <w:sz w:val="32"/>
        </w:rPr>
        <w:t>Supervised Learning</w:t>
      </w:r>
      <w:bookmarkEnd w:id="12"/>
    </w:p>
    <w:p w:rsidR="001D144C" w:rsidRPr="003820B8" w:rsidRDefault="001D144C" w:rsidP="00991C3A">
      <w:pPr>
        <w:jc w:val="both"/>
        <w:rPr>
          <w:rFonts w:ascii="serif font" w:hAnsi="serif font"/>
          <w:sz w:val="28"/>
        </w:rPr>
      </w:pPr>
      <w:r w:rsidRPr="003820B8">
        <w:rPr>
          <w:rFonts w:ascii="serif font" w:hAnsi="serif font"/>
          <w:sz w:val="28"/>
        </w:rPr>
        <w:t xml:space="preserve">Supervised learning is a type of machine learning in which machines are trained using ”labelled” data and then predict the output based on that </w:t>
      </w:r>
      <w:proofErr w:type="spellStart"/>
      <w:r w:rsidRPr="003820B8">
        <w:rPr>
          <w:rFonts w:ascii="serif font" w:hAnsi="serif font"/>
          <w:sz w:val="28"/>
        </w:rPr>
        <w:t>data.The</w:t>
      </w:r>
      <w:proofErr w:type="spellEnd"/>
      <w:r w:rsidRPr="003820B8">
        <w:rPr>
          <w:rFonts w:ascii="serif font" w:hAnsi="serif font"/>
          <w:sz w:val="28"/>
        </w:rPr>
        <w:t xml:space="preserve"> labelled data indicates that some of the input data has already been tagged with the correct output. The aim is to train the model so that it can predict the correct output when it is given a new data. The supervised learning produces an accurate result. It can be categorized into classification and regression problems. This includes various algorithms like Decision Tree, Support Vector Machine, Logistic </w:t>
      </w:r>
      <w:proofErr w:type="gramStart"/>
      <w:r w:rsidRPr="003820B8">
        <w:rPr>
          <w:rFonts w:ascii="serif font" w:hAnsi="serif font"/>
          <w:sz w:val="28"/>
        </w:rPr>
        <w:t>Regression</w:t>
      </w:r>
      <w:r w:rsidR="00824449">
        <w:rPr>
          <w:rFonts w:ascii="serif font" w:hAnsi="serif font"/>
          <w:sz w:val="28"/>
        </w:rPr>
        <w:t xml:space="preserve"> </w:t>
      </w:r>
      <w:r w:rsidRPr="003820B8">
        <w:rPr>
          <w:rFonts w:ascii="serif font" w:hAnsi="serif font"/>
          <w:sz w:val="28"/>
        </w:rPr>
        <w:t>,K</w:t>
      </w:r>
      <w:proofErr w:type="gramEnd"/>
      <w:r w:rsidRPr="003820B8">
        <w:rPr>
          <w:rFonts w:ascii="serif font" w:hAnsi="serif font"/>
          <w:sz w:val="28"/>
        </w:rPr>
        <w:t>-nearest neighbor, Naive Bayes classification etc</w:t>
      </w:r>
      <w:r w:rsidR="00991C3A" w:rsidRPr="003820B8">
        <w:rPr>
          <w:rFonts w:ascii="serif font" w:hAnsi="serif font"/>
          <w:sz w:val="28"/>
        </w:rPr>
        <w:t>.</w:t>
      </w:r>
    </w:p>
    <w:p w:rsidR="00991C3A" w:rsidRDefault="00991C3A" w:rsidP="00991C3A">
      <w:pPr>
        <w:jc w:val="both"/>
        <w:rPr>
          <w:sz w:val="28"/>
        </w:rPr>
      </w:pPr>
    </w:p>
    <w:p w:rsidR="00991C3A" w:rsidRPr="00991C3A" w:rsidRDefault="00991C3A" w:rsidP="00991C3A">
      <w:pPr>
        <w:jc w:val="both"/>
        <w:rPr>
          <w:sz w:val="28"/>
        </w:rPr>
      </w:pPr>
    </w:p>
    <w:p w:rsidR="001D144C" w:rsidRPr="007867D4" w:rsidRDefault="001D144C" w:rsidP="00991C3A">
      <w:pPr>
        <w:pStyle w:val="Heading2"/>
        <w:jc w:val="both"/>
        <w:rPr>
          <w:b/>
          <w:sz w:val="32"/>
        </w:rPr>
      </w:pPr>
      <w:bookmarkStart w:id="13" w:name="_Toc105854412"/>
      <w:r w:rsidRPr="007867D4">
        <w:rPr>
          <w:b/>
          <w:sz w:val="32"/>
        </w:rPr>
        <w:lastRenderedPageBreak/>
        <w:t>Decision Tree</w:t>
      </w:r>
      <w:bookmarkEnd w:id="13"/>
    </w:p>
    <w:p w:rsidR="001D144C" w:rsidRPr="003820B8" w:rsidRDefault="00991C3A" w:rsidP="00991C3A">
      <w:pPr>
        <w:jc w:val="both"/>
        <w:rPr>
          <w:rFonts w:ascii="serif font" w:hAnsi="serif font"/>
          <w:sz w:val="28"/>
        </w:rPr>
      </w:pPr>
      <w:r w:rsidRPr="003820B8">
        <w:rPr>
          <w:rFonts w:ascii="serif font" w:hAnsi="serif font"/>
          <w:sz w:val="28"/>
        </w:rPr>
        <w:t>A decision tree is a supervised learning technique that may be used for both classification and regression and is non-parametric. The hierarchical tree structure is made up of a root node, branches, internal nodes, and leaf nodes.</w:t>
      </w:r>
    </w:p>
    <w:p w:rsidR="00991C3A" w:rsidRDefault="00991C3A" w:rsidP="00B16CEB">
      <w:pPr>
        <w:jc w:val="center"/>
        <w:rPr>
          <w:sz w:val="28"/>
        </w:rPr>
      </w:pPr>
      <w:r w:rsidRPr="00991C3A">
        <w:rPr>
          <w:noProof/>
          <w:sz w:val="28"/>
        </w:rPr>
        <w:drawing>
          <wp:inline distT="0" distB="0" distL="0" distR="0">
            <wp:extent cx="4846320" cy="3230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ision-tree-classification-algorithm.png"/>
                    <pic:cNvPicPr/>
                  </pic:nvPicPr>
                  <pic:blipFill>
                    <a:blip r:embed="rId13">
                      <a:extLst>
                        <a:ext uri="{28A0092B-C50C-407E-A947-70E740481C1C}">
                          <a14:useLocalDpi xmlns:a14="http://schemas.microsoft.com/office/drawing/2010/main" val="0"/>
                        </a:ext>
                      </a:extLst>
                    </a:blip>
                    <a:stretch>
                      <a:fillRect/>
                    </a:stretch>
                  </pic:blipFill>
                  <pic:spPr>
                    <a:xfrm>
                      <a:off x="0" y="0"/>
                      <a:ext cx="4846320" cy="3230880"/>
                    </a:xfrm>
                    <a:prstGeom prst="rect">
                      <a:avLst/>
                    </a:prstGeom>
                  </pic:spPr>
                </pic:pic>
              </a:graphicData>
            </a:graphic>
          </wp:inline>
        </w:drawing>
      </w:r>
    </w:p>
    <w:p w:rsidR="00991C3A" w:rsidRDefault="00991C3A" w:rsidP="00991C3A">
      <w:pPr>
        <w:jc w:val="both"/>
        <w:rPr>
          <w:sz w:val="28"/>
        </w:rPr>
      </w:pPr>
    </w:p>
    <w:p w:rsidR="00B16CEB" w:rsidRPr="003820B8" w:rsidRDefault="00B16CEB" w:rsidP="00B16CEB">
      <w:pPr>
        <w:jc w:val="both"/>
        <w:rPr>
          <w:rFonts w:ascii="serif font" w:hAnsi="serif font"/>
          <w:sz w:val="28"/>
        </w:rPr>
      </w:pPr>
      <w:r w:rsidRPr="003820B8">
        <w:rPr>
          <w:rFonts w:ascii="serif font" w:hAnsi="serif font"/>
          <w:sz w:val="28"/>
        </w:rPr>
        <w:t>The decision tree begins with a root node that has no incoming branches, each branch representing a test outcome, as shown in the diagram. The outward branches from the root node are received by the internal nodes, also known as decision nodes. Both node types perform evaluations based on the specified attributes to yield homogenous subsets, which are denoted as leaf nodes and terminal nodes, respectively.</w:t>
      </w:r>
    </w:p>
    <w:p w:rsidR="00B16CEB" w:rsidRPr="003820B8" w:rsidRDefault="00B16CEB" w:rsidP="00B16CEB">
      <w:pPr>
        <w:jc w:val="both"/>
        <w:rPr>
          <w:rFonts w:ascii="serif font" w:hAnsi="serif font"/>
          <w:sz w:val="28"/>
        </w:rPr>
      </w:pPr>
      <w:r w:rsidRPr="003820B8">
        <w:rPr>
          <w:rFonts w:ascii="serif font" w:hAnsi="serif font"/>
          <w:sz w:val="28"/>
        </w:rPr>
        <w:t>The leaf nodes represent all of the dataset's conceivable outcomes. Determining the attribute of the root node in each level is the main issue in Decision Tree. Attribute selection is the term for this procedure.</w:t>
      </w:r>
    </w:p>
    <w:p w:rsidR="00991C3A" w:rsidRPr="003820B8" w:rsidRDefault="00B16CEB" w:rsidP="00B16CEB">
      <w:pPr>
        <w:jc w:val="both"/>
        <w:rPr>
          <w:rFonts w:ascii="serif font" w:hAnsi="serif font"/>
        </w:rPr>
      </w:pPr>
      <w:r w:rsidRPr="003820B8">
        <w:rPr>
          <w:rFonts w:ascii="serif font" w:hAnsi="serif font"/>
          <w:sz w:val="28"/>
        </w:rPr>
        <w:t>To find the optimal split from a root node and subsequent splits, the Gini Index was employed. The Gini Index is calculated as follows:</w:t>
      </w:r>
      <w:r w:rsidRPr="003820B8">
        <w:rPr>
          <w:rFonts w:ascii="serif font" w:hAnsi="serif font"/>
        </w:rPr>
        <w:t xml:space="preserve"> </w:t>
      </w:r>
    </w:p>
    <w:p w:rsidR="00B16CEB" w:rsidRPr="003820B8" w:rsidRDefault="00B16CEB" w:rsidP="00B16CEB">
      <w:pPr>
        <w:jc w:val="center"/>
        <w:rPr>
          <w:rFonts w:ascii="serif font" w:hAnsi="serif font"/>
          <w:sz w:val="28"/>
        </w:rPr>
      </w:pPr>
      <w:r w:rsidRPr="003820B8">
        <w:rPr>
          <w:rFonts w:ascii="serif font" w:hAnsi="serif font"/>
          <w:noProof/>
          <w:sz w:val="28"/>
        </w:rPr>
        <w:drawing>
          <wp:inline distT="0" distB="0" distL="0" distR="0" wp14:anchorId="60BD93E3" wp14:editId="106BFDFB">
            <wp:extent cx="1652270" cy="510540"/>
            <wp:effectExtent l="0" t="0" r="508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2390" cy="544566"/>
                    </a:xfrm>
                    <a:prstGeom prst="rect">
                      <a:avLst/>
                    </a:prstGeom>
                  </pic:spPr>
                </pic:pic>
              </a:graphicData>
            </a:graphic>
          </wp:inline>
        </w:drawing>
      </w:r>
    </w:p>
    <w:p w:rsidR="00B16CEB" w:rsidRPr="003820B8" w:rsidRDefault="00B16CEB" w:rsidP="00B16CEB">
      <w:pPr>
        <w:jc w:val="center"/>
        <w:rPr>
          <w:rFonts w:ascii="serif font" w:hAnsi="serif font"/>
        </w:rPr>
      </w:pPr>
      <w:proofErr w:type="gramStart"/>
      <w:r w:rsidRPr="003820B8">
        <w:rPr>
          <w:rFonts w:ascii="serif font" w:hAnsi="serif font"/>
        </w:rPr>
        <w:t>where</w:t>
      </w:r>
      <w:proofErr w:type="gramEnd"/>
      <w:r w:rsidRPr="003820B8">
        <w:rPr>
          <w:rFonts w:ascii="serif font" w:hAnsi="serif font"/>
        </w:rPr>
        <w:t xml:space="preserve"> pi is the probability of an object being </w:t>
      </w:r>
      <w:proofErr w:type="spellStart"/>
      <w:r w:rsidRPr="003820B8">
        <w:rPr>
          <w:rFonts w:ascii="serif font" w:hAnsi="serif font"/>
        </w:rPr>
        <w:t>classif</w:t>
      </w:r>
      <w:proofErr w:type="spellEnd"/>
      <w:r w:rsidRPr="003820B8">
        <w:rPr>
          <w:rFonts w:ascii="serif font" w:hAnsi="serif font"/>
        </w:rPr>
        <w:t xml:space="preserve"> </w:t>
      </w:r>
      <w:proofErr w:type="spellStart"/>
      <w:r w:rsidRPr="003820B8">
        <w:rPr>
          <w:rFonts w:ascii="serif font" w:hAnsi="serif font"/>
        </w:rPr>
        <w:t>ied</w:t>
      </w:r>
      <w:proofErr w:type="spellEnd"/>
      <w:r w:rsidRPr="003820B8">
        <w:rPr>
          <w:rFonts w:ascii="serif font" w:hAnsi="serif font"/>
        </w:rPr>
        <w:t xml:space="preserve"> to a </w:t>
      </w:r>
      <w:proofErr w:type="spellStart"/>
      <w:r w:rsidRPr="003820B8">
        <w:rPr>
          <w:rFonts w:ascii="serif font" w:hAnsi="serif font"/>
        </w:rPr>
        <w:t>specif</w:t>
      </w:r>
      <w:proofErr w:type="spellEnd"/>
      <w:r w:rsidRPr="003820B8">
        <w:rPr>
          <w:rFonts w:ascii="serif font" w:hAnsi="serif font"/>
        </w:rPr>
        <w:t xml:space="preserve"> </w:t>
      </w:r>
      <w:proofErr w:type="spellStart"/>
      <w:r w:rsidRPr="003820B8">
        <w:rPr>
          <w:rFonts w:ascii="serif font" w:hAnsi="serif font"/>
        </w:rPr>
        <w:t>ic</w:t>
      </w:r>
      <w:proofErr w:type="spellEnd"/>
      <w:r w:rsidRPr="003820B8">
        <w:rPr>
          <w:rFonts w:ascii="serif font" w:hAnsi="serif font"/>
        </w:rPr>
        <w:t xml:space="preserve"> class.</w:t>
      </w:r>
    </w:p>
    <w:p w:rsidR="007D4EE8" w:rsidRPr="007867D4" w:rsidRDefault="00B16CEB" w:rsidP="00B16CEB">
      <w:pPr>
        <w:pStyle w:val="Heading2"/>
        <w:rPr>
          <w:b/>
          <w:sz w:val="32"/>
          <w:shd w:val="clear" w:color="auto" w:fill="F7F3EB"/>
        </w:rPr>
      </w:pPr>
      <w:bookmarkStart w:id="14" w:name="_Toc105854413"/>
      <w:r w:rsidRPr="007867D4">
        <w:rPr>
          <w:b/>
          <w:sz w:val="32"/>
          <w:shd w:val="clear" w:color="auto" w:fill="F7F3EB"/>
        </w:rPr>
        <w:lastRenderedPageBreak/>
        <w:t>SVM</w:t>
      </w:r>
      <w:bookmarkEnd w:id="14"/>
    </w:p>
    <w:p w:rsidR="00B16CEB" w:rsidRPr="003820B8" w:rsidRDefault="00BA7355" w:rsidP="00B16CEB">
      <w:pPr>
        <w:rPr>
          <w:rFonts w:ascii="serif font" w:hAnsi="serif font"/>
          <w:sz w:val="28"/>
          <w:szCs w:val="28"/>
        </w:rPr>
      </w:pPr>
      <w:r w:rsidRPr="003820B8">
        <w:rPr>
          <w:rFonts w:ascii="serif font" w:hAnsi="serif font" w:cs="Arial"/>
          <w:color w:val="0A0A23"/>
          <w:sz w:val="28"/>
          <w:szCs w:val="28"/>
          <w:shd w:val="clear" w:color="auto" w:fill="FFFFFF"/>
        </w:rPr>
        <w:t xml:space="preserve">Support vector machines are a set of supervised learning methods used for classification, regression, and </w:t>
      </w:r>
      <w:proofErr w:type="gramStart"/>
      <w:r w:rsidRPr="003820B8">
        <w:rPr>
          <w:rFonts w:ascii="serif font" w:hAnsi="serif font" w:cs="Arial"/>
          <w:color w:val="0A0A23"/>
          <w:sz w:val="28"/>
          <w:szCs w:val="28"/>
          <w:shd w:val="clear" w:color="auto" w:fill="FFFFFF"/>
        </w:rPr>
        <w:t>outliers</w:t>
      </w:r>
      <w:proofErr w:type="gramEnd"/>
      <w:r w:rsidRPr="003820B8">
        <w:rPr>
          <w:rFonts w:ascii="serif font" w:hAnsi="serif font" w:cs="Arial"/>
          <w:color w:val="0A0A23"/>
          <w:sz w:val="28"/>
          <w:szCs w:val="28"/>
          <w:shd w:val="clear" w:color="auto" w:fill="FFFFFF"/>
        </w:rPr>
        <w:t xml:space="preserve"> detection. All of these are common tasks in machine </w:t>
      </w:r>
      <w:proofErr w:type="spellStart"/>
      <w:r w:rsidRPr="003820B8">
        <w:rPr>
          <w:rFonts w:ascii="serif font" w:hAnsi="serif font" w:cs="Arial"/>
          <w:color w:val="0A0A23"/>
          <w:sz w:val="28"/>
          <w:szCs w:val="28"/>
          <w:shd w:val="clear" w:color="auto" w:fill="FFFFFF"/>
        </w:rPr>
        <w:t>learning.</w:t>
      </w:r>
      <w:r w:rsidR="00B16CEB" w:rsidRPr="003820B8">
        <w:rPr>
          <w:rFonts w:ascii="serif font" w:hAnsi="serif font"/>
          <w:sz w:val="28"/>
          <w:szCs w:val="28"/>
        </w:rPr>
        <w:t>SVMs</w:t>
      </w:r>
      <w:proofErr w:type="spellEnd"/>
      <w:r w:rsidR="00B16CEB" w:rsidRPr="003820B8">
        <w:rPr>
          <w:rFonts w:ascii="serif font" w:hAnsi="serif font"/>
          <w:sz w:val="28"/>
          <w:szCs w:val="28"/>
        </w:rPr>
        <w:t xml:space="preserve"> differ from other classification algorithms in that they choose a decision boundary that </w:t>
      </w:r>
      <w:proofErr w:type="spellStart"/>
      <w:r w:rsidR="00B16CEB" w:rsidRPr="003820B8">
        <w:rPr>
          <w:rFonts w:ascii="serif font" w:hAnsi="serif font"/>
          <w:sz w:val="28"/>
          <w:szCs w:val="28"/>
        </w:rPr>
        <w:t>maximises</w:t>
      </w:r>
      <w:proofErr w:type="spellEnd"/>
      <w:r w:rsidR="00B16CEB" w:rsidRPr="003820B8">
        <w:rPr>
          <w:rFonts w:ascii="serif font" w:hAnsi="serif font"/>
          <w:sz w:val="28"/>
          <w:szCs w:val="28"/>
        </w:rPr>
        <w:t xml:space="preserve"> the distance between all classes' nearest data points. The maximum margin classifier or maximum margin hyper plane is the decision boundary established by SVMs.</w:t>
      </w:r>
    </w:p>
    <w:p w:rsidR="00B16CEB" w:rsidRPr="003820B8" w:rsidRDefault="00B16CEB" w:rsidP="00B16CEB">
      <w:pPr>
        <w:rPr>
          <w:rFonts w:ascii="serif font" w:hAnsi="serif font"/>
          <w:sz w:val="28"/>
        </w:rPr>
      </w:pPr>
      <w:r w:rsidRPr="003820B8">
        <w:rPr>
          <w:rFonts w:ascii="serif font" w:hAnsi="serif font"/>
          <w:sz w:val="28"/>
        </w:rPr>
        <w:t>Both dense (</w:t>
      </w:r>
      <w:proofErr w:type="spellStart"/>
      <w:r w:rsidRPr="003820B8">
        <w:rPr>
          <w:rFonts w:ascii="serif font" w:hAnsi="serif font"/>
          <w:sz w:val="28"/>
        </w:rPr>
        <w:t>numpy.ndarray</w:t>
      </w:r>
      <w:proofErr w:type="spellEnd"/>
      <w:r w:rsidRPr="003820B8">
        <w:rPr>
          <w:rFonts w:ascii="serif font" w:hAnsi="serif font"/>
          <w:sz w:val="28"/>
        </w:rPr>
        <w:t xml:space="preserve"> and </w:t>
      </w:r>
      <w:proofErr w:type="spellStart"/>
      <w:r w:rsidRPr="003820B8">
        <w:rPr>
          <w:rFonts w:ascii="serif font" w:hAnsi="serif font"/>
          <w:sz w:val="28"/>
        </w:rPr>
        <w:t>numpy.asarray</w:t>
      </w:r>
      <w:proofErr w:type="spellEnd"/>
      <w:r w:rsidRPr="003820B8">
        <w:rPr>
          <w:rFonts w:ascii="serif font" w:hAnsi="serif font"/>
          <w:sz w:val="28"/>
        </w:rPr>
        <w:t xml:space="preserve">) and sparse (any </w:t>
      </w:r>
      <w:proofErr w:type="spellStart"/>
      <w:r w:rsidRPr="003820B8">
        <w:rPr>
          <w:rFonts w:ascii="serif font" w:hAnsi="serif font"/>
          <w:sz w:val="28"/>
        </w:rPr>
        <w:t>scipy.sparse</w:t>
      </w:r>
      <w:proofErr w:type="spellEnd"/>
      <w:r w:rsidRPr="003820B8">
        <w:rPr>
          <w:rFonts w:ascii="serif font" w:hAnsi="serif font"/>
          <w:sz w:val="28"/>
        </w:rPr>
        <w:t xml:space="preserve">) sample vectors are supported as input by </w:t>
      </w:r>
      <w:proofErr w:type="spellStart"/>
      <w:r w:rsidRPr="003820B8">
        <w:rPr>
          <w:rFonts w:ascii="serif font" w:hAnsi="serif font"/>
          <w:sz w:val="28"/>
        </w:rPr>
        <w:t>scikit</w:t>
      </w:r>
      <w:proofErr w:type="spellEnd"/>
      <w:r w:rsidRPr="003820B8">
        <w:rPr>
          <w:rFonts w:ascii="serif font" w:hAnsi="serif font"/>
          <w:sz w:val="28"/>
        </w:rPr>
        <w:t xml:space="preserve">-support </w:t>
      </w:r>
      <w:proofErr w:type="spellStart"/>
      <w:r w:rsidRPr="003820B8">
        <w:rPr>
          <w:rFonts w:ascii="serif font" w:hAnsi="serif font"/>
          <w:sz w:val="28"/>
        </w:rPr>
        <w:t>learn's</w:t>
      </w:r>
      <w:proofErr w:type="spellEnd"/>
      <w:r w:rsidRPr="003820B8">
        <w:rPr>
          <w:rFonts w:ascii="serif font" w:hAnsi="serif font"/>
          <w:sz w:val="28"/>
        </w:rPr>
        <w:t xml:space="preserve"> vector machines. To use an SVM to create predictions for sparse data, however, it must have been fitted on sparse data. Use C-ordered </w:t>
      </w:r>
      <w:proofErr w:type="spellStart"/>
      <w:r w:rsidRPr="003820B8">
        <w:rPr>
          <w:rFonts w:ascii="serif font" w:hAnsi="serif font"/>
          <w:sz w:val="28"/>
        </w:rPr>
        <w:t>numpy.ndarray</w:t>
      </w:r>
      <w:proofErr w:type="spellEnd"/>
      <w:r w:rsidRPr="003820B8">
        <w:rPr>
          <w:rFonts w:ascii="serif font" w:hAnsi="serif font"/>
          <w:sz w:val="28"/>
        </w:rPr>
        <w:t xml:space="preserve"> (dense) or </w:t>
      </w:r>
      <w:proofErr w:type="spellStart"/>
      <w:r w:rsidRPr="003820B8">
        <w:rPr>
          <w:rFonts w:ascii="serif font" w:hAnsi="serif font"/>
          <w:sz w:val="28"/>
        </w:rPr>
        <w:t>scipy.sparse.csr</w:t>
      </w:r>
      <w:proofErr w:type="spellEnd"/>
      <w:r w:rsidRPr="003820B8">
        <w:rPr>
          <w:rFonts w:ascii="serif font" w:hAnsi="serif font"/>
          <w:sz w:val="28"/>
        </w:rPr>
        <w:t xml:space="preserve"> matrix (sparse) with </w:t>
      </w:r>
      <w:proofErr w:type="spellStart"/>
      <w:r w:rsidRPr="003820B8">
        <w:rPr>
          <w:rFonts w:ascii="serif font" w:hAnsi="serif font"/>
          <w:sz w:val="28"/>
        </w:rPr>
        <w:t>dtype</w:t>
      </w:r>
      <w:proofErr w:type="spellEnd"/>
      <w:r w:rsidRPr="003820B8">
        <w:rPr>
          <w:rFonts w:ascii="serif font" w:hAnsi="serif font"/>
          <w:sz w:val="28"/>
        </w:rPr>
        <w:t>=float64 for best performance.</w:t>
      </w:r>
    </w:p>
    <w:p w:rsidR="00BA7355" w:rsidRPr="003820B8" w:rsidRDefault="00BA7355" w:rsidP="00B16CEB">
      <w:pPr>
        <w:rPr>
          <w:rFonts w:ascii="serif font" w:hAnsi="serif font"/>
          <w:sz w:val="28"/>
        </w:rPr>
      </w:pPr>
      <w:r w:rsidRPr="003820B8">
        <w:rPr>
          <w:rFonts w:ascii="serif font" w:hAnsi="serif font"/>
          <w:sz w:val="28"/>
        </w:rPr>
        <w:t xml:space="preserve">CONFUSION MATRIX of </w:t>
      </w:r>
      <w:proofErr w:type="spellStart"/>
      <w:r w:rsidRPr="003820B8">
        <w:rPr>
          <w:rFonts w:ascii="serif font" w:hAnsi="serif font"/>
          <w:sz w:val="28"/>
        </w:rPr>
        <w:t>svm</w:t>
      </w:r>
      <w:proofErr w:type="spellEnd"/>
      <w:r w:rsidRPr="003820B8">
        <w:rPr>
          <w:rFonts w:ascii="serif font" w:hAnsi="serif font"/>
          <w:sz w:val="28"/>
        </w:rPr>
        <w:t xml:space="preserve"> result </w:t>
      </w:r>
      <w:proofErr w:type="gramStart"/>
      <w:r w:rsidRPr="003820B8">
        <w:rPr>
          <w:rFonts w:ascii="serif font" w:hAnsi="serif font"/>
          <w:sz w:val="28"/>
        </w:rPr>
        <w:t>as :</w:t>
      </w:r>
      <w:proofErr w:type="gramEnd"/>
    </w:p>
    <w:p w:rsidR="00BA7355" w:rsidRDefault="00BA7355" w:rsidP="00BA7355">
      <w:pPr>
        <w:jc w:val="center"/>
        <w:rPr>
          <w:sz w:val="28"/>
        </w:rPr>
      </w:pPr>
      <w:r>
        <w:rPr>
          <w:noProof/>
          <w:sz w:val="28"/>
        </w:rPr>
        <w:drawing>
          <wp:inline distT="0" distB="0" distL="0" distR="0">
            <wp:extent cx="4522230" cy="31503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VM_CM.png"/>
                    <pic:cNvPicPr/>
                  </pic:nvPicPr>
                  <pic:blipFill>
                    <a:blip r:embed="rId15">
                      <a:extLst>
                        <a:ext uri="{28A0092B-C50C-407E-A947-70E740481C1C}">
                          <a14:useLocalDpi xmlns:a14="http://schemas.microsoft.com/office/drawing/2010/main" val="0"/>
                        </a:ext>
                      </a:extLst>
                    </a:blip>
                    <a:stretch>
                      <a:fillRect/>
                    </a:stretch>
                  </pic:blipFill>
                  <pic:spPr>
                    <a:xfrm>
                      <a:off x="0" y="0"/>
                      <a:ext cx="4522230" cy="3150318"/>
                    </a:xfrm>
                    <a:prstGeom prst="rect">
                      <a:avLst/>
                    </a:prstGeom>
                  </pic:spPr>
                </pic:pic>
              </a:graphicData>
            </a:graphic>
          </wp:inline>
        </w:drawing>
      </w:r>
    </w:p>
    <w:p w:rsidR="00BA7355" w:rsidRDefault="00BA7355" w:rsidP="00BA7355">
      <w:pPr>
        <w:jc w:val="center"/>
        <w:rPr>
          <w:sz w:val="28"/>
        </w:rPr>
      </w:pPr>
      <w:proofErr w:type="spellStart"/>
      <w:r>
        <w:rPr>
          <w:sz w:val="28"/>
        </w:rPr>
        <w:t>Svm</w:t>
      </w:r>
      <w:proofErr w:type="spellEnd"/>
      <w:r>
        <w:rPr>
          <w:sz w:val="28"/>
        </w:rPr>
        <w:t xml:space="preserve"> confusion matrix</w:t>
      </w:r>
    </w:p>
    <w:p w:rsidR="00BA7355" w:rsidRPr="007867D4" w:rsidRDefault="00BA7355" w:rsidP="00BA7355">
      <w:pPr>
        <w:pStyle w:val="Heading2"/>
        <w:rPr>
          <w:b/>
          <w:sz w:val="36"/>
        </w:rPr>
      </w:pPr>
      <w:bookmarkStart w:id="15" w:name="_Toc105854414"/>
      <w:r w:rsidRPr="007867D4">
        <w:rPr>
          <w:b/>
          <w:sz w:val="36"/>
        </w:rPr>
        <w:t>Naive Bayes</w:t>
      </w:r>
      <w:bookmarkEnd w:id="15"/>
    </w:p>
    <w:p w:rsidR="00BA7355" w:rsidRPr="00BA7355" w:rsidRDefault="00BA7355" w:rsidP="00BA7355">
      <w:pPr>
        <w:rPr>
          <w:rFonts w:ascii="Open Sans" w:hAnsi="Open Sans"/>
          <w:i/>
          <w:iCs/>
          <w:color w:val="111111"/>
          <w:sz w:val="26"/>
          <w:shd w:val="clear" w:color="auto" w:fill="FFFFFF"/>
        </w:rPr>
      </w:pPr>
      <w:r w:rsidRPr="003820B8">
        <w:rPr>
          <w:rFonts w:ascii="serif font" w:hAnsi="serif font" w:cstheme="minorHAnsi"/>
          <w:iCs/>
          <w:color w:val="111111"/>
          <w:sz w:val="28"/>
          <w:shd w:val="clear" w:color="auto" w:fill="FFFFFF"/>
        </w:rPr>
        <w:t>Naïve Bayes is a probabilistic machine learning algorithm based on the Bayes Theorem, used in a wide variety of classification tasks. In this article, we will understand the Naïve Bayes algorithm and all essential concepts so that there is no room for doubts in</w:t>
      </w:r>
      <w:r w:rsidRPr="00BA7355">
        <w:rPr>
          <w:rFonts w:cstheme="minorHAnsi"/>
          <w:iCs/>
          <w:color w:val="111111"/>
          <w:sz w:val="28"/>
          <w:shd w:val="clear" w:color="auto" w:fill="FFFFFF"/>
        </w:rPr>
        <w:t xml:space="preserve"> understanding</w:t>
      </w:r>
      <w:r w:rsidRPr="00BA7355">
        <w:rPr>
          <w:rFonts w:ascii="Open Sans" w:hAnsi="Open Sans"/>
          <w:i/>
          <w:iCs/>
          <w:color w:val="111111"/>
          <w:sz w:val="26"/>
          <w:shd w:val="clear" w:color="auto" w:fill="FFFFFF"/>
        </w:rPr>
        <w:t xml:space="preserve">. </w:t>
      </w:r>
    </w:p>
    <w:p w:rsidR="00BA7355" w:rsidRPr="00BA7355" w:rsidRDefault="00BA7355" w:rsidP="00BA7355">
      <w:pPr>
        <w:rPr>
          <w:b/>
          <w:i/>
          <w:sz w:val="28"/>
        </w:rPr>
      </w:pPr>
      <w:r w:rsidRPr="00BA7355">
        <w:rPr>
          <w:b/>
          <w:i/>
          <w:sz w:val="28"/>
        </w:rPr>
        <w:lastRenderedPageBreak/>
        <w:t>Bayes' Theorem</w:t>
      </w:r>
    </w:p>
    <w:p w:rsidR="00BA7355" w:rsidRPr="003820B8" w:rsidRDefault="00BA7355" w:rsidP="00BA7355">
      <w:pPr>
        <w:rPr>
          <w:rFonts w:ascii="serif font" w:hAnsi="serif font"/>
          <w:sz w:val="28"/>
        </w:rPr>
      </w:pPr>
      <w:r w:rsidRPr="003820B8">
        <w:rPr>
          <w:rFonts w:ascii="serif font" w:hAnsi="serif font"/>
          <w:sz w:val="28"/>
        </w:rPr>
        <w:t xml:space="preserve">The Bayes' Theorem is a straightforward formula for calculating conditional </w:t>
      </w:r>
      <w:proofErr w:type="spellStart"/>
      <w:r w:rsidRPr="003820B8">
        <w:rPr>
          <w:rFonts w:ascii="serif font" w:hAnsi="serif font"/>
          <w:sz w:val="28"/>
        </w:rPr>
        <w:t>probabilities.Conditional</w:t>
      </w:r>
      <w:proofErr w:type="spellEnd"/>
      <w:r w:rsidRPr="003820B8">
        <w:rPr>
          <w:rFonts w:ascii="serif font" w:hAnsi="serif font"/>
          <w:sz w:val="28"/>
        </w:rPr>
        <w:t xml:space="preserve"> probability is a measure of the likelihood of an event happening if another event has already happened (by assumption, presumption, statement, or fact).</w:t>
      </w:r>
    </w:p>
    <w:p w:rsidR="00BA7355" w:rsidRDefault="00BA7355" w:rsidP="00BA7355">
      <w:pPr>
        <w:rPr>
          <w:sz w:val="28"/>
        </w:rPr>
      </w:pPr>
      <w:r>
        <w:rPr>
          <w:noProof/>
        </w:rPr>
        <w:drawing>
          <wp:inline distT="0" distB="0" distL="0" distR="0">
            <wp:extent cx="4645751" cy="2867025"/>
            <wp:effectExtent l="0" t="0" r="2540" b="0"/>
            <wp:docPr id="15" name="Picture 15" descr="https://www.kdnuggets.com/wp-content/uploads/bayes-nages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dnuggets.com/wp-content/uploads/bayes-nagesh-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0666" cy="2882401"/>
                    </a:xfrm>
                    <a:prstGeom prst="rect">
                      <a:avLst/>
                    </a:prstGeom>
                    <a:noFill/>
                    <a:ln>
                      <a:noFill/>
                    </a:ln>
                  </pic:spPr>
                </pic:pic>
              </a:graphicData>
            </a:graphic>
          </wp:inline>
        </w:drawing>
      </w:r>
    </w:p>
    <w:p w:rsidR="00BA7355" w:rsidRPr="003820B8" w:rsidRDefault="00BA7355" w:rsidP="00BA7355">
      <w:pPr>
        <w:rPr>
          <w:rFonts w:ascii="serif font" w:hAnsi="serif font"/>
          <w:sz w:val="28"/>
          <w:szCs w:val="28"/>
        </w:rPr>
      </w:pPr>
      <w:r w:rsidRPr="003820B8">
        <w:rPr>
          <w:rFonts w:ascii="serif font" w:hAnsi="serif font"/>
          <w:sz w:val="28"/>
          <w:szCs w:val="28"/>
        </w:rPr>
        <w:t>It tells us: how many times A occurs when B occurs, P (A | B) is also known as the probability of the latter, when we know: how many times B occurs when A occurs, P (B | A), and A is the probability. Own, written P (A) and how much more likely B is on its own, written P (B).</w:t>
      </w:r>
    </w:p>
    <w:p w:rsidR="00BA7355" w:rsidRPr="003820B8" w:rsidRDefault="00BA7355" w:rsidP="00BA7355">
      <w:pPr>
        <w:pStyle w:val="Heading2"/>
        <w:shd w:val="clear" w:color="auto" w:fill="FFFFFF"/>
        <w:spacing w:before="0" w:line="300" w:lineRule="atLeast"/>
        <w:rPr>
          <w:rFonts w:ascii="serif font" w:hAnsi="serif font"/>
          <w:color w:val="111111"/>
          <w:sz w:val="28"/>
          <w:szCs w:val="28"/>
        </w:rPr>
      </w:pPr>
      <w:bookmarkStart w:id="16" w:name="_Toc105854415"/>
      <w:r w:rsidRPr="003820B8">
        <w:rPr>
          <w:rFonts w:ascii="serif font" w:hAnsi="serif font"/>
          <w:color w:val="111111"/>
          <w:sz w:val="28"/>
          <w:szCs w:val="28"/>
        </w:rPr>
        <w:t>Assumptions Made by Naïve Bayes</w:t>
      </w:r>
      <w:bookmarkEnd w:id="16"/>
    </w:p>
    <w:p w:rsidR="00BA7355" w:rsidRPr="003820B8" w:rsidRDefault="00BA7355" w:rsidP="00BA7355">
      <w:pPr>
        <w:pStyle w:val="NormalWeb"/>
        <w:shd w:val="clear" w:color="auto" w:fill="FFFFFF"/>
        <w:spacing w:before="0" w:beforeAutospacing="0" w:after="0" w:afterAutospacing="0" w:line="540" w:lineRule="atLeast"/>
        <w:rPr>
          <w:rFonts w:ascii="serif font" w:hAnsi="serif font"/>
          <w:color w:val="111111"/>
          <w:sz w:val="28"/>
          <w:szCs w:val="28"/>
        </w:rPr>
      </w:pPr>
      <w:r w:rsidRPr="003820B8">
        <w:rPr>
          <w:rFonts w:ascii="serif font" w:hAnsi="serif font"/>
          <w:color w:val="111111"/>
          <w:sz w:val="28"/>
          <w:szCs w:val="28"/>
        </w:rPr>
        <w:t>The fundamental Naïve Bayes assumption is that each feature makes an:</w:t>
      </w:r>
    </w:p>
    <w:p w:rsidR="00BA7355" w:rsidRPr="003820B8" w:rsidRDefault="000A7715" w:rsidP="000A7715">
      <w:pPr>
        <w:shd w:val="clear" w:color="auto" w:fill="FFFFFF"/>
        <w:spacing w:after="0" w:line="540" w:lineRule="atLeast"/>
        <w:rPr>
          <w:rFonts w:ascii="serif font" w:hAnsi="serif font"/>
          <w:color w:val="111111"/>
          <w:sz w:val="28"/>
          <w:szCs w:val="28"/>
        </w:rPr>
      </w:pPr>
      <w:r w:rsidRPr="003820B8">
        <w:rPr>
          <w:rFonts w:ascii="serif font" w:hAnsi="serif font"/>
          <w:color w:val="111111"/>
          <w:sz w:val="28"/>
          <w:szCs w:val="28"/>
        </w:rPr>
        <w:t>*I</w:t>
      </w:r>
      <w:r w:rsidR="00BA7355" w:rsidRPr="003820B8">
        <w:rPr>
          <w:rFonts w:ascii="serif font" w:hAnsi="serif font"/>
          <w:color w:val="111111"/>
          <w:sz w:val="28"/>
          <w:szCs w:val="28"/>
        </w:rPr>
        <w:t>ndependent</w:t>
      </w:r>
      <w:r w:rsidRPr="003820B8">
        <w:rPr>
          <w:rFonts w:ascii="serif font" w:hAnsi="serif font"/>
          <w:color w:val="111111"/>
          <w:sz w:val="28"/>
          <w:szCs w:val="28"/>
        </w:rPr>
        <w:t xml:space="preserve">     *</w:t>
      </w:r>
      <w:r w:rsidR="00BA7355" w:rsidRPr="003820B8">
        <w:rPr>
          <w:rFonts w:ascii="serif font" w:hAnsi="serif font"/>
          <w:color w:val="111111"/>
          <w:sz w:val="28"/>
          <w:szCs w:val="28"/>
        </w:rPr>
        <w:t>equal contribution to the outcome.</w:t>
      </w:r>
    </w:p>
    <w:p w:rsidR="000A7715" w:rsidRPr="003820B8" w:rsidRDefault="00E6218E" w:rsidP="00BA7355">
      <w:pPr>
        <w:shd w:val="clear" w:color="auto" w:fill="FFFFFF"/>
        <w:spacing w:after="0" w:line="540" w:lineRule="atLeast"/>
        <w:ind w:left="-90"/>
        <w:rPr>
          <w:rFonts w:ascii="serif font" w:hAnsi="serif font" w:cs="Segoe UI"/>
          <w:color w:val="212529"/>
          <w:sz w:val="28"/>
          <w:szCs w:val="28"/>
          <w:shd w:val="clear" w:color="auto" w:fill="FFFFFF"/>
        </w:rPr>
      </w:pPr>
      <w:hyperlink r:id="rId17" w:anchor="sklearn.naive_bayes.GaussianNB" w:tooltip="sklearn.naive_bayes.GaussianNB" w:history="1">
        <w:proofErr w:type="spellStart"/>
        <w:r w:rsidR="00BA7355" w:rsidRPr="003820B8">
          <w:rPr>
            <w:rStyle w:val="pre"/>
            <w:rFonts w:ascii="serif font" w:hAnsi="serif font" w:cs="Courier New"/>
            <w:b/>
            <w:bCs/>
            <w:color w:val="2878A2"/>
            <w:sz w:val="28"/>
            <w:szCs w:val="28"/>
          </w:rPr>
          <w:t>GaussianNB</w:t>
        </w:r>
        <w:proofErr w:type="spellEnd"/>
      </w:hyperlink>
      <w:r w:rsidR="00BA7355" w:rsidRPr="003820B8">
        <w:rPr>
          <w:rFonts w:ascii="serif font" w:hAnsi="serif font" w:cs="Segoe UI"/>
          <w:color w:val="212529"/>
          <w:sz w:val="28"/>
          <w:szCs w:val="28"/>
          <w:shd w:val="clear" w:color="auto" w:fill="FFFFFF"/>
        </w:rPr>
        <w:t> implements the Gaussian Naive Bayes algorithm for classification. The likelihood of the features is assumed to be Gaussian:</w:t>
      </w:r>
    </w:p>
    <w:p w:rsidR="000A7715" w:rsidRDefault="000A7715" w:rsidP="000A7715">
      <w:pPr>
        <w:shd w:val="clear" w:color="auto" w:fill="FFFFFF"/>
        <w:spacing w:after="0" w:line="540" w:lineRule="atLeast"/>
        <w:ind w:left="-90"/>
        <w:jc w:val="center"/>
        <w:rPr>
          <w:rFonts w:ascii="Segoe UI" w:hAnsi="Segoe UI" w:cs="Segoe UI"/>
          <w:color w:val="212529"/>
          <w:shd w:val="clear" w:color="auto" w:fill="FFFFFF"/>
        </w:rPr>
      </w:pPr>
      <w:r w:rsidRPr="000A7715">
        <w:rPr>
          <w:rFonts w:ascii="Segoe UI" w:hAnsi="Segoe UI" w:cs="Segoe UI"/>
          <w:noProof/>
          <w:color w:val="212529"/>
          <w:shd w:val="clear" w:color="auto" w:fill="FFFFFF"/>
        </w:rPr>
        <w:drawing>
          <wp:inline distT="0" distB="0" distL="0" distR="0" wp14:anchorId="32E6C18C" wp14:editId="4F5A88C6">
            <wp:extent cx="2682240" cy="797920"/>
            <wp:effectExtent l="0" t="0" r="381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6910" cy="820133"/>
                    </a:xfrm>
                    <a:prstGeom prst="rect">
                      <a:avLst/>
                    </a:prstGeom>
                  </pic:spPr>
                </pic:pic>
              </a:graphicData>
            </a:graphic>
          </wp:inline>
        </w:drawing>
      </w:r>
    </w:p>
    <w:p w:rsidR="000A7715" w:rsidRPr="003820B8" w:rsidRDefault="000A7715" w:rsidP="000A7715">
      <w:pPr>
        <w:shd w:val="clear" w:color="auto" w:fill="FFFFFF"/>
        <w:spacing w:after="0" w:line="540" w:lineRule="atLeast"/>
        <w:ind w:left="-90"/>
        <w:rPr>
          <w:rFonts w:ascii="serif font" w:hAnsi="serif font" w:cs="Segoe UI"/>
          <w:color w:val="212529"/>
          <w:sz w:val="28"/>
          <w:szCs w:val="28"/>
          <w:shd w:val="clear" w:color="auto" w:fill="FFFFFF"/>
        </w:rPr>
      </w:pPr>
      <w:r w:rsidRPr="003820B8">
        <w:rPr>
          <w:rFonts w:ascii="serif font" w:hAnsi="serif font" w:cs="Segoe UI"/>
          <w:color w:val="212529"/>
          <w:sz w:val="28"/>
          <w:szCs w:val="28"/>
          <w:shd w:val="clear" w:color="auto" w:fill="FFFFFF"/>
        </w:rPr>
        <w:t xml:space="preserve"> The parameters </w:t>
      </w:r>
      <w:proofErr w:type="spellStart"/>
      <w:r w:rsidRPr="003820B8">
        <w:rPr>
          <w:rStyle w:val="math"/>
          <w:rFonts w:ascii="serif font" w:hAnsi="serif font" w:cs="Segoe UI"/>
          <w:color w:val="212529"/>
          <w:sz w:val="28"/>
          <w:szCs w:val="28"/>
          <w:shd w:val="clear" w:color="auto" w:fill="FFFFFF"/>
        </w:rPr>
        <w:t>σy</w:t>
      </w:r>
      <w:proofErr w:type="spellEnd"/>
      <w:r w:rsidRPr="003820B8">
        <w:rPr>
          <w:rFonts w:ascii="serif font" w:hAnsi="serif font" w:cs="Segoe UI"/>
          <w:color w:val="212529"/>
          <w:sz w:val="28"/>
          <w:szCs w:val="28"/>
          <w:shd w:val="clear" w:color="auto" w:fill="FFFFFF"/>
        </w:rPr>
        <w:t> and </w:t>
      </w:r>
      <w:proofErr w:type="spellStart"/>
      <w:r w:rsidRPr="003820B8">
        <w:rPr>
          <w:rStyle w:val="math"/>
          <w:rFonts w:ascii="serif font" w:hAnsi="serif font" w:cs="Segoe UI"/>
          <w:color w:val="212529"/>
          <w:sz w:val="28"/>
          <w:szCs w:val="28"/>
          <w:shd w:val="clear" w:color="auto" w:fill="FFFFFF"/>
        </w:rPr>
        <w:t>μy</w:t>
      </w:r>
      <w:proofErr w:type="spellEnd"/>
      <w:r w:rsidRPr="003820B8">
        <w:rPr>
          <w:rFonts w:ascii="serif font" w:hAnsi="serif font" w:cs="Segoe UI"/>
          <w:color w:val="212529"/>
          <w:sz w:val="28"/>
          <w:szCs w:val="28"/>
          <w:shd w:val="clear" w:color="auto" w:fill="FFFFFF"/>
        </w:rPr>
        <w:t> are estimated using maximum likelihood.</w:t>
      </w:r>
    </w:p>
    <w:p w:rsidR="000A7715" w:rsidRPr="007867D4" w:rsidRDefault="000A7715" w:rsidP="000A7715">
      <w:pPr>
        <w:pStyle w:val="Heading1"/>
        <w:rPr>
          <w:b/>
          <w:sz w:val="40"/>
        </w:rPr>
      </w:pPr>
      <w:bookmarkStart w:id="17" w:name="_Toc105854416"/>
      <w:r w:rsidRPr="007867D4">
        <w:rPr>
          <w:b/>
          <w:sz w:val="40"/>
        </w:rPr>
        <w:lastRenderedPageBreak/>
        <w:t>Random Forest</w:t>
      </w:r>
      <w:bookmarkEnd w:id="17"/>
    </w:p>
    <w:p w:rsidR="002744F6" w:rsidRPr="003820B8" w:rsidRDefault="002744F6" w:rsidP="002744F6">
      <w:pPr>
        <w:pStyle w:val="NormalWeb"/>
        <w:shd w:val="clear" w:color="auto" w:fill="FFFFFF"/>
        <w:textAlignment w:val="baseline"/>
        <w:rPr>
          <w:rFonts w:ascii="serif font" w:hAnsi="serif font" w:cstheme="minorHAnsi"/>
          <w:sz w:val="28"/>
          <w:szCs w:val="28"/>
        </w:rPr>
      </w:pPr>
      <w:r w:rsidRPr="003820B8">
        <w:rPr>
          <w:rFonts w:ascii="serif font" w:hAnsi="serif font" w:cstheme="minorHAnsi"/>
          <w:sz w:val="28"/>
          <w:szCs w:val="28"/>
        </w:rPr>
        <w:t xml:space="preserve">Random forest is a machine learning technique that mixes the output of numerous decision trees to produce a single outcome. Its popularity is due to its ease of use and adaptability, since it can handle both classification and regression problems. The three primary </w:t>
      </w:r>
      <w:proofErr w:type="spellStart"/>
      <w:r w:rsidRPr="003820B8">
        <w:rPr>
          <w:rFonts w:ascii="serif font" w:hAnsi="serif font" w:cstheme="minorHAnsi"/>
          <w:sz w:val="28"/>
          <w:szCs w:val="28"/>
        </w:rPr>
        <w:t>hyperparameters</w:t>
      </w:r>
      <w:proofErr w:type="spellEnd"/>
      <w:r w:rsidRPr="003820B8">
        <w:rPr>
          <w:rFonts w:ascii="serif font" w:hAnsi="serif font" w:cstheme="minorHAnsi"/>
          <w:sz w:val="28"/>
          <w:szCs w:val="28"/>
        </w:rPr>
        <w:t xml:space="preserve"> of random forest algorithms must be established before training. The size of the nodes, the number of trees, and the number of characteristics sampled are all factors to consider. The random forest classifier can then be used to tackle problems involving regression or classification.</w:t>
      </w:r>
    </w:p>
    <w:p w:rsidR="003820B8" w:rsidRDefault="002744F6" w:rsidP="002744F6">
      <w:pPr>
        <w:pStyle w:val="NormalWeb"/>
        <w:shd w:val="clear" w:color="auto" w:fill="FFFFFF"/>
        <w:textAlignment w:val="baseline"/>
        <w:rPr>
          <w:rFonts w:ascii="serif font" w:hAnsi="serif font"/>
          <w:sz w:val="28"/>
          <w:szCs w:val="28"/>
        </w:rPr>
      </w:pPr>
      <w:r w:rsidRPr="003820B8">
        <w:rPr>
          <w:rFonts w:ascii="serif font" w:hAnsi="serif font" w:cstheme="minorHAnsi"/>
          <w:sz w:val="28"/>
          <w:szCs w:val="28"/>
        </w:rPr>
        <w:t>The random forest algorithm is made up of a collection of decision trees, and each tree in the ensemble is made up of a bootstrap sample, which is a data sample obtained from a training set with replacement.</w:t>
      </w:r>
      <w:r w:rsidR="00FD5E1F" w:rsidRPr="003820B8">
        <w:rPr>
          <w:rFonts w:ascii="serif font" w:hAnsi="serif font"/>
          <w:sz w:val="28"/>
          <w:szCs w:val="28"/>
        </w:rPr>
        <w:t xml:space="preserve"> </w:t>
      </w:r>
    </w:p>
    <w:p w:rsidR="003820B8" w:rsidRDefault="003820B8" w:rsidP="002744F6">
      <w:pPr>
        <w:pStyle w:val="NormalWeb"/>
        <w:shd w:val="clear" w:color="auto" w:fill="FFFFFF"/>
        <w:textAlignment w:val="baseline"/>
        <w:rPr>
          <w:rFonts w:ascii="serif font" w:hAnsi="serif font"/>
          <w:sz w:val="28"/>
          <w:szCs w:val="28"/>
        </w:rPr>
      </w:pPr>
    </w:p>
    <w:p w:rsidR="002744F6" w:rsidRPr="003820B8" w:rsidRDefault="00FD5E1F" w:rsidP="002744F6">
      <w:pPr>
        <w:pStyle w:val="NormalWeb"/>
        <w:shd w:val="clear" w:color="auto" w:fill="FFFFFF"/>
        <w:textAlignment w:val="baseline"/>
        <w:rPr>
          <w:rFonts w:asciiTheme="minorHAnsi" w:hAnsiTheme="minorHAnsi" w:cstheme="minorHAnsi"/>
          <w:sz w:val="28"/>
          <w:szCs w:val="28"/>
        </w:rPr>
      </w:pPr>
      <w:r w:rsidRPr="003820B8">
        <w:rPr>
          <w:noProof/>
          <w:sz w:val="28"/>
          <w:szCs w:val="28"/>
        </w:rPr>
        <w:drawing>
          <wp:inline distT="0" distB="0" distL="0" distR="0">
            <wp:extent cx="6400800" cy="2986344"/>
            <wp:effectExtent l="0" t="0" r="0" b="5080"/>
            <wp:docPr id="17" name="Picture 17" descr="Diagram of 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random forest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2986344"/>
                    </a:xfrm>
                    <a:prstGeom prst="rect">
                      <a:avLst/>
                    </a:prstGeom>
                    <a:noFill/>
                    <a:ln>
                      <a:noFill/>
                    </a:ln>
                  </pic:spPr>
                </pic:pic>
              </a:graphicData>
            </a:graphic>
          </wp:inline>
        </w:drawing>
      </w:r>
    </w:p>
    <w:p w:rsidR="000A7715" w:rsidRDefault="000A7715" w:rsidP="000A7715">
      <w:pPr>
        <w:shd w:val="clear" w:color="auto" w:fill="FFFFFF"/>
        <w:spacing w:after="0" w:line="540" w:lineRule="atLeast"/>
        <w:ind w:left="-90"/>
        <w:rPr>
          <w:rFonts w:ascii="Open Sans" w:hAnsi="Open Sans"/>
          <w:color w:val="111111"/>
          <w:sz w:val="27"/>
          <w:szCs w:val="27"/>
        </w:rPr>
      </w:pPr>
    </w:p>
    <w:p w:rsidR="00BA7355" w:rsidRPr="003820B8" w:rsidRDefault="00FD5E1F" w:rsidP="00BA7355">
      <w:pPr>
        <w:rPr>
          <w:rFonts w:ascii="serif font" w:hAnsi="serif font"/>
          <w:sz w:val="28"/>
          <w:szCs w:val="28"/>
        </w:rPr>
      </w:pPr>
      <w:r w:rsidRPr="003820B8">
        <w:rPr>
          <w:rFonts w:ascii="serif font" w:hAnsi="serif font"/>
          <w:sz w:val="28"/>
          <w:szCs w:val="28"/>
        </w:rPr>
        <w:t xml:space="preserve">The random forest training algorithm uses the common technique of bootstrap aggregation, or bagging, to train tree learners. Bagging repeatedly (B times) takes a random sample with replacement of the training set and fits trees to these samples given a training set X = x1,..., </w:t>
      </w:r>
      <w:proofErr w:type="spellStart"/>
      <w:r w:rsidRPr="003820B8">
        <w:rPr>
          <w:rFonts w:ascii="serif font" w:hAnsi="serif font"/>
          <w:sz w:val="28"/>
          <w:szCs w:val="28"/>
        </w:rPr>
        <w:t>xn</w:t>
      </w:r>
      <w:proofErr w:type="spellEnd"/>
      <w:r w:rsidRPr="003820B8">
        <w:rPr>
          <w:rFonts w:ascii="serif font" w:hAnsi="serif font"/>
          <w:sz w:val="28"/>
          <w:szCs w:val="28"/>
        </w:rPr>
        <w:t xml:space="preserve"> and responses Y = y1,..., </w:t>
      </w:r>
      <w:proofErr w:type="spellStart"/>
      <w:r w:rsidRPr="003820B8">
        <w:rPr>
          <w:rFonts w:ascii="serif font" w:hAnsi="serif font"/>
          <w:sz w:val="28"/>
          <w:szCs w:val="28"/>
        </w:rPr>
        <w:t>yn</w:t>
      </w:r>
      <w:proofErr w:type="spellEnd"/>
      <w:r w:rsidRPr="003820B8">
        <w:rPr>
          <w:rFonts w:ascii="serif font" w:hAnsi="serif font"/>
          <w:sz w:val="28"/>
          <w:szCs w:val="28"/>
        </w:rPr>
        <w:t>:</w:t>
      </w:r>
    </w:p>
    <w:p w:rsidR="00FD5E1F" w:rsidRPr="00FD5E1F" w:rsidRDefault="00FD5E1F" w:rsidP="00FD5E1F">
      <w:pPr>
        <w:spacing w:after="0" w:line="240" w:lineRule="auto"/>
        <w:rPr>
          <w:rFonts w:ascii="serif font" w:eastAsia="Times New Roman" w:hAnsi="serif font" w:cs="Times New Roman"/>
          <w:sz w:val="28"/>
          <w:szCs w:val="28"/>
        </w:rPr>
      </w:pPr>
      <w:r w:rsidRPr="00FD5E1F">
        <w:rPr>
          <w:rFonts w:ascii="serif font" w:eastAsia="Times New Roman" w:hAnsi="serif font" w:cs="Arial"/>
          <w:color w:val="202122"/>
          <w:sz w:val="28"/>
          <w:szCs w:val="28"/>
          <w:shd w:val="clear" w:color="auto" w:fill="FFFFFF"/>
        </w:rPr>
        <w:t>For </w:t>
      </w:r>
      <w:r w:rsidRPr="003820B8">
        <w:rPr>
          <w:rFonts w:ascii="serif font" w:eastAsia="Times New Roman" w:hAnsi="serif font" w:cs="Times New Roman"/>
          <w:i/>
          <w:iCs/>
          <w:color w:val="202122"/>
          <w:sz w:val="28"/>
          <w:szCs w:val="28"/>
          <w:shd w:val="clear" w:color="auto" w:fill="FFFFFF"/>
        </w:rPr>
        <w:t>b</w:t>
      </w:r>
      <w:r w:rsidRPr="00FD5E1F">
        <w:rPr>
          <w:rFonts w:ascii="serif font" w:eastAsia="Times New Roman" w:hAnsi="serif font" w:cs="Arial"/>
          <w:color w:val="202122"/>
          <w:sz w:val="28"/>
          <w:szCs w:val="28"/>
          <w:shd w:val="clear" w:color="auto" w:fill="FFFFFF"/>
        </w:rPr>
        <w:t> = 1</w:t>
      </w:r>
      <w:proofErr w:type="gramStart"/>
      <w:r w:rsidRPr="00FD5E1F">
        <w:rPr>
          <w:rFonts w:ascii="serif font" w:eastAsia="Times New Roman" w:hAnsi="serif font" w:cs="Arial"/>
          <w:color w:val="202122"/>
          <w:sz w:val="28"/>
          <w:szCs w:val="28"/>
          <w:shd w:val="clear" w:color="auto" w:fill="FFFFFF"/>
        </w:rPr>
        <w:t>, ...,</w:t>
      </w:r>
      <w:proofErr w:type="gramEnd"/>
      <w:r w:rsidRPr="00FD5E1F">
        <w:rPr>
          <w:rFonts w:ascii="serif font" w:eastAsia="Times New Roman" w:hAnsi="serif font" w:cs="Arial"/>
          <w:color w:val="202122"/>
          <w:sz w:val="28"/>
          <w:szCs w:val="28"/>
          <w:shd w:val="clear" w:color="auto" w:fill="FFFFFF"/>
        </w:rPr>
        <w:t> </w:t>
      </w:r>
      <w:r w:rsidRPr="003820B8">
        <w:rPr>
          <w:rFonts w:ascii="serif font" w:eastAsia="Times New Roman" w:hAnsi="serif font" w:cs="Times New Roman"/>
          <w:i/>
          <w:iCs/>
          <w:color w:val="202122"/>
          <w:sz w:val="28"/>
          <w:szCs w:val="28"/>
          <w:shd w:val="clear" w:color="auto" w:fill="FFFFFF"/>
        </w:rPr>
        <w:t>B</w:t>
      </w:r>
      <w:r w:rsidRPr="00FD5E1F">
        <w:rPr>
          <w:rFonts w:ascii="serif font" w:eastAsia="Times New Roman" w:hAnsi="serif font" w:cs="Arial"/>
          <w:color w:val="202122"/>
          <w:sz w:val="28"/>
          <w:szCs w:val="28"/>
          <w:shd w:val="clear" w:color="auto" w:fill="FFFFFF"/>
        </w:rPr>
        <w:t>:</w:t>
      </w:r>
    </w:p>
    <w:p w:rsidR="00FD5E1F" w:rsidRPr="00FD5E1F" w:rsidRDefault="00FD5E1F" w:rsidP="00FD5E1F">
      <w:pPr>
        <w:numPr>
          <w:ilvl w:val="0"/>
          <w:numId w:val="4"/>
        </w:numPr>
        <w:shd w:val="clear" w:color="auto" w:fill="FFFFFF"/>
        <w:spacing w:before="100" w:beforeAutospacing="1" w:after="24" w:line="240" w:lineRule="auto"/>
        <w:ind w:left="768"/>
        <w:rPr>
          <w:rFonts w:ascii="serif font" w:eastAsia="Times New Roman" w:hAnsi="serif font" w:cs="Arial"/>
          <w:color w:val="202122"/>
          <w:sz w:val="28"/>
          <w:szCs w:val="28"/>
        </w:rPr>
      </w:pPr>
      <w:r w:rsidRPr="00FD5E1F">
        <w:rPr>
          <w:rFonts w:ascii="serif font" w:eastAsia="Times New Roman" w:hAnsi="serif font" w:cs="Arial"/>
          <w:color w:val="202122"/>
          <w:sz w:val="28"/>
          <w:szCs w:val="28"/>
        </w:rPr>
        <w:lastRenderedPageBreak/>
        <w:t>Sample, with replacement, </w:t>
      </w:r>
      <w:r w:rsidRPr="003820B8">
        <w:rPr>
          <w:rFonts w:ascii="serif font" w:eastAsia="Times New Roman" w:hAnsi="serif font" w:cs="Times New Roman"/>
          <w:i/>
          <w:iCs/>
          <w:color w:val="202122"/>
          <w:sz w:val="28"/>
          <w:szCs w:val="28"/>
        </w:rPr>
        <w:t>n</w:t>
      </w:r>
      <w:r w:rsidRPr="00FD5E1F">
        <w:rPr>
          <w:rFonts w:ascii="serif font" w:eastAsia="Times New Roman" w:hAnsi="serif font" w:cs="Arial"/>
          <w:color w:val="202122"/>
          <w:sz w:val="28"/>
          <w:szCs w:val="28"/>
        </w:rPr>
        <w:t> training examples from </w:t>
      </w:r>
      <w:r w:rsidRPr="003820B8">
        <w:rPr>
          <w:rFonts w:ascii="serif font" w:eastAsia="Times New Roman" w:hAnsi="serif font" w:cs="Times New Roman"/>
          <w:i/>
          <w:iCs/>
          <w:color w:val="202122"/>
          <w:sz w:val="28"/>
          <w:szCs w:val="28"/>
        </w:rPr>
        <w:t>X</w:t>
      </w:r>
      <w:r w:rsidRPr="00FD5E1F">
        <w:rPr>
          <w:rFonts w:ascii="serif font" w:eastAsia="Times New Roman" w:hAnsi="serif font" w:cs="Arial"/>
          <w:color w:val="202122"/>
          <w:sz w:val="28"/>
          <w:szCs w:val="28"/>
        </w:rPr>
        <w:t>, </w:t>
      </w:r>
      <w:r w:rsidRPr="003820B8">
        <w:rPr>
          <w:rFonts w:ascii="serif font" w:eastAsia="Times New Roman" w:hAnsi="serif font" w:cs="Times New Roman"/>
          <w:i/>
          <w:iCs/>
          <w:color w:val="202122"/>
          <w:sz w:val="28"/>
          <w:szCs w:val="28"/>
        </w:rPr>
        <w:t>Y</w:t>
      </w:r>
      <w:r w:rsidRPr="00FD5E1F">
        <w:rPr>
          <w:rFonts w:ascii="serif font" w:eastAsia="Times New Roman" w:hAnsi="serif font" w:cs="Arial"/>
          <w:color w:val="202122"/>
          <w:sz w:val="28"/>
          <w:szCs w:val="28"/>
        </w:rPr>
        <w:t>; call these </w:t>
      </w:r>
      <w:proofErr w:type="spellStart"/>
      <w:r w:rsidRPr="003820B8">
        <w:rPr>
          <w:rFonts w:ascii="serif font" w:eastAsia="Times New Roman" w:hAnsi="serif font" w:cs="Times New Roman"/>
          <w:i/>
          <w:iCs/>
          <w:color w:val="202122"/>
          <w:sz w:val="28"/>
          <w:szCs w:val="28"/>
        </w:rPr>
        <w:t>X</w:t>
      </w:r>
      <w:r w:rsidRPr="003820B8">
        <w:rPr>
          <w:rFonts w:ascii="serif font" w:eastAsia="Times New Roman" w:hAnsi="serif font" w:cs="Times New Roman"/>
          <w:i/>
          <w:iCs/>
          <w:color w:val="202122"/>
          <w:sz w:val="28"/>
          <w:szCs w:val="28"/>
          <w:vertAlign w:val="subscript"/>
        </w:rPr>
        <w:t>b</w:t>
      </w:r>
      <w:proofErr w:type="spellEnd"/>
      <w:r w:rsidRPr="00FD5E1F">
        <w:rPr>
          <w:rFonts w:ascii="serif font" w:eastAsia="Times New Roman" w:hAnsi="serif font" w:cs="Arial"/>
          <w:color w:val="202122"/>
          <w:sz w:val="28"/>
          <w:szCs w:val="28"/>
        </w:rPr>
        <w:t>, </w:t>
      </w:r>
      <w:proofErr w:type="spellStart"/>
      <w:r w:rsidRPr="003820B8">
        <w:rPr>
          <w:rFonts w:ascii="serif font" w:eastAsia="Times New Roman" w:hAnsi="serif font" w:cs="Times New Roman"/>
          <w:i/>
          <w:iCs/>
          <w:color w:val="202122"/>
          <w:sz w:val="28"/>
          <w:szCs w:val="28"/>
        </w:rPr>
        <w:t>Y</w:t>
      </w:r>
      <w:r w:rsidRPr="003820B8">
        <w:rPr>
          <w:rFonts w:ascii="serif font" w:eastAsia="Times New Roman" w:hAnsi="serif font" w:cs="Times New Roman"/>
          <w:i/>
          <w:iCs/>
          <w:color w:val="202122"/>
          <w:sz w:val="28"/>
          <w:szCs w:val="28"/>
          <w:vertAlign w:val="subscript"/>
        </w:rPr>
        <w:t>b</w:t>
      </w:r>
      <w:proofErr w:type="spellEnd"/>
      <w:r w:rsidRPr="00FD5E1F">
        <w:rPr>
          <w:rFonts w:ascii="serif font" w:eastAsia="Times New Roman" w:hAnsi="serif font" w:cs="Arial"/>
          <w:color w:val="202122"/>
          <w:sz w:val="28"/>
          <w:szCs w:val="28"/>
        </w:rPr>
        <w:t>.</w:t>
      </w:r>
    </w:p>
    <w:p w:rsidR="00FD5E1F" w:rsidRPr="00FD5E1F" w:rsidRDefault="00FD5E1F" w:rsidP="00FD5E1F">
      <w:pPr>
        <w:numPr>
          <w:ilvl w:val="0"/>
          <w:numId w:val="4"/>
        </w:numPr>
        <w:shd w:val="clear" w:color="auto" w:fill="FFFFFF"/>
        <w:spacing w:before="100" w:beforeAutospacing="1" w:after="24" w:line="240" w:lineRule="auto"/>
        <w:ind w:left="768"/>
        <w:rPr>
          <w:rFonts w:ascii="serif font" w:eastAsia="Times New Roman" w:hAnsi="serif font" w:cs="Arial"/>
          <w:color w:val="202122"/>
          <w:sz w:val="28"/>
          <w:szCs w:val="28"/>
        </w:rPr>
      </w:pPr>
      <w:r w:rsidRPr="00FD5E1F">
        <w:rPr>
          <w:rFonts w:ascii="serif font" w:eastAsia="Times New Roman" w:hAnsi="serif font" w:cs="Arial"/>
          <w:color w:val="202122"/>
          <w:sz w:val="28"/>
          <w:szCs w:val="28"/>
        </w:rPr>
        <w:t>Train a classification or regression tree </w:t>
      </w:r>
      <w:r w:rsidRPr="003820B8">
        <w:rPr>
          <w:rFonts w:ascii="serif font" w:eastAsia="Times New Roman" w:hAnsi="serif font" w:cs="Times New Roman"/>
          <w:i/>
          <w:iCs/>
          <w:color w:val="202122"/>
          <w:sz w:val="28"/>
          <w:szCs w:val="28"/>
        </w:rPr>
        <w:t>f</w:t>
      </w:r>
      <w:r w:rsidRPr="003820B8">
        <w:rPr>
          <w:rFonts w:ascii="serif font" w:eastAsia="Times New Roman" w:hAnsi="serif font" w:cs="Times New Roman"/>
          <w:i/>
          <w:iCs/>
          <w:color w:val="202122"/>
          <w:sz w:val="28"/>
          <w:szCs w:val="28"/>
          <w:vertAlign w:val="subscript"/>
        </w:rPr>
        <w:t>b</w:t>
      </w:r>
      <w:r w:rsidRPr="00FD5E1F">
        <w:rPr>
          <w:rFonts w:ascii="serif font" w:eastAsia="Times New Roman" w:hAnsi="serif font" w:cs="Arial"/>
          <w:color w:val="202122"/>
          <w:sz w:val="28"/>
          <w:szCs w:val="28"/>
        </w:rPr>
        <w:t> on </w:t>
      </w:r>
      <w:proofErr w:type="spellStart"/>
      <w:r w:rsidRPr="003820B8">
        <w:rPr>
          <w:rFonts w:ascii="serif font" w:eastAsia="Times New Roman" w:hAnsi="serif font" w:cs="Times New Roman"/>
          <w:i/>
          <w:iCs/>
          <w:color w:val="202122"/>
          <w:sz w:val="28"/>
          <w:szCs w:val="28"/>
        </w:rPr>
        <w:t>X</w:t>
      </w:r>
      <w:r w:rsidRPr="003820B8">
        <w:rPr>
          <w:rFonts w:ascii="serif font" w:eastAsia="Times New Roman" w:hAnsi="serif font" w:cs="Times New Roman"/>
          <w:i/>
          <w:iCs/>
          <w:color w:val="202122"/>
          <w:sz w:val="28"/>
          <w:szCs w:val="28"/>
          <w:vertAlign w:val="subscript"/>
        </w:rPr>
        <w:t>b</w:t>
      </w:r>
      <w:proofErr w:type="spellEnd"/>
      <w:r w:rsidRPr="00FD5E1F">
        <w:rPr>
          <w:rFonts w:ascii="serif font" w:eastAsia="Times New Roman" w:hAnsi="serif font" w:cs="Arial"/>
          <w:color w:val="202122"/>
          <w:sz w:val="28"/>
          <w:szCs w:val="28"/>
        </w:rPr>
        <w:t>, </w:t>
      </w:r>
      <w:proofErr w:type="spellStart"/>
      <w:r w:rsidRPr="003820B8">
        <w:rPr>
          <w:rFonts w:ascii="serif font" w:eastAsia="Times New Roman" w:hAnsi="serif font" w:cs="Times New Roman"/>
          <w:i/>
          <w:iCs/>
          <w:color w:val="202122"/>
          <w:sz w:val="28"/>
          <w:szCs w:val="28"/>
        </w:rPr>
        <w:t>Y</w:t>
      </w:r>
      <w:r w:rsidRPr="003820B8">
        <w:rPr>
          <w:rFonts w:ascii="serif font" w:eastAsia="Times New Roman" w:hAnsi="serif font" w:cs="Times New Roman"/>
          <w:i/>
          <w:iCs/>
          <w:color w:val="202122"/>
          <w:sz w:val="28"/>
          <w:szCs w:val="28"/>
          <w:vertAlign w:val="subscript"/>
        </w:rPr>
        <w:t>b</w:t>
      </w:r>
      <w:proofErr w:type="spellEnd"/>
      <w:r w:rsidRPr="00FD5E1F">
        <w:rPr>
          <w:rFonts w:ascii="serif font" w:eastAsia="Times New Roman" w:hAnsi="serif font" w:cs="Arial"/>
          <w:color w:val="202122"/>
          <w:sz w:val="28"/>
          <w:szCs w:val="28"/>
        </w:rPr>
        <w:t>.</w:t>
      </w:r>
    </w:p>
    <w:p w:rsidR="00FD5E1F" w:rsidRPr="003820B8" w:rsidRDefault="00FD5E1F" w:rsidP="00BA7355">
      <w:pPr>
        <w:rPr>
          <w:rFonts w:ascii="serif font" w:hAnsi="serif font"/>
          <w:sz w:val="28"/>
          <w:szCs w:val="28"/>
        </w:rPr>
      </w:pPr>
    </w:p>
    <w:p w:rsidR="003820B8" w:rsidRDefault="003820B8" w:rsidP="00BA7355">
      <w:pPr>
        <w:rPr>
          <w:rFonts w:ascii="serif font" w:hAnsi="serif font"/>
          <w:sz w:val="28"/>
          <w:szCs w:val="28"/>
        </w:rPr>
      </w:pPr>
    </w:p>
    <w:p w:rsidR="003820B8" w:rsidRDefault="003820B8" w:rsidP="00BA7355">
      <w:pPr>
        <w:rPr>
          <w:rFonts w:ascii="serif font" w:hAnsi="serif font"/>
          <w:sz w:val="28"/>
          <w:szCs w:val="28"/>
        </w:rPr>
      </w:pPr>
    </w:p>
    <w:p w:rsidR="003820B8" w:rsidRDefault="003820B8" w:rsidP="00BA7355">
      <w:pPr>
        <w:rPr>
          <w:rFonts w:ascii="serif font" w:hAnsi="serif font"/>
          <w:sz w:val="28"/>
          <w:szCs w:val="28"/>
        </w:rPr>
      </w:pPr>
    </w:p>
    <w:p w:rsidR="003820B8" w:rsidRDefault="003820B8" w:rsidP="00BA7355">
      <w:pPr>
        <w:rPr>
          <w:rFonts w:ascii="serif font" w:hAnsi="serif font"/>
          <w:sz w:val="28"/>
          <w:szCs w:val="28"/>
        </w:rPr>
      </w:pPr>
    </w:p>
    <w:p w:rsidR="00FD5E1F" w:rsidRPr="003820B8" w:rsidRDefault="00FD5E1F" w:rsidP="00BA7355">
      <w:pPr>
        <w:rPr>
          <w:rFonts w:ascii="serif font" w:hAnsi="serif font"/>
          <w:sz w:val="28"/>
          <w:szCs w:val="28"/>
        </w:rPr>
      </w:pPr>
      <w:r w:rsidRPr="003820B8">
        <w:rPr>
          <w:rFonts w:ascii="serif font" w:hAnsi="serif font"/>
          <w:sz w:val="28"/>
          <w:szCs w:val="28"/>
        </w:rPr>
        <w:t>After training, the missing samples can be used to make predictions of x, averaging the predictions from all the individual regression trees in x ':</w:t>
      </w:r>
    </w:p>
    <w:p w:rsidR="00FD5E1F" w:rsidRDefault="00FD5E1F" w:rsidP="00BA7355">
      <w:pPr>
        <w:rPr>
          <w:noProof/>
        </w:rPr>
      </w:pPr>
      <w:r w:rsidRPr="00FD5E1F">
        <w:rPr>
          <w:noProof/>
        </w:rPr>
        <w:t xml:space="preserve"> </w:t>
      </w:r>
      <w:r w:rsidRPr="00FD5E1F">
        <w:rPr>
          <w:noProof/>
          <w:sz w:val="28"/>
        </w:rPr>
        <w:drawing>
          <wp:inline distT="0" distB="0" distL="0" distR="0" wp14:anchorId="1118B14B" wp14:editId="1D21686C">
            <wp:extent cx="1800476" cy="63826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0476" cy="638264"/>
                    </a:xfrm>
                    <a:prstGeom prst="rect">
                      <a:avLst/>
                    </a:prstGeom>
                  </pic:spPr>
                </pic:pic>
              </a:graphicData>
            </a:graphic>
          </wp:inline>
        </w:drawing>
      </w:r>
    </w:p>
    <w:p w:rsidR="00FD5E1F" w:rsidRPr="003820B8" w:rsidRDefault="00FD5E1F" w:rsidP="00BA7355">
      <w:pPr>
        <w:rPr>
          <w:rFonts w:ascii="serif font" w:hAnsi="serif font" w:cs="Arial"/>
          <w:color w:val="202122"/>
          <w:sz w:val="28"/>
          <w:szCs w:val="28"/>
          <w:shd w:val="clear" w:color="auto" w:fill="FFFFFF"/>
        </w:rPr>
      </w:pPr>
      <w:proofErr w:type="gramStart"/>
      <w:r w:rsidRPr="003820B8">
        <w:rPr>
          <w:rFonts w:ascii="serif font" w:hAnsi="serif font" w:cs="Arial"/>
          <w:color w:val="202122"/>
          <w:sz w:val="28"/>
          <w:szCs w:val="28"/>
          <w:shd w:val="clear" w:color="auto" w:fill="FFFFFF"/>
        </w:rPr>
        <w:t>or</w:t>
      </w:r>
      <w:proofErr w:type="gramEnd"/>
      <w:r w:rsidRPr="003820B8">
        <w:rPr>
          <w:rFonts w:ascii="serif font" w:hAnsi="serif font" w:cs="Arial"/>
          <w:color w:val="202122"/>
          <w:sz w:val="28"/>
          <w:szCs w:val="28"/>
          <w:shd w:val="clear" w:color="auto" w:fill="FFFFFF"/>
        </w:rPr>
        <w:t xml:space="preserve"> by taking the majority vote in the case of classification trees. This bootstrapping procedure leads to better model performance because it decreases the </w:t>
      </w:r>
      <w:hyperlink r:id="rId21" w:history="1">
        <w:r w:rsidRPr="003820B8">
          <w:rPr>
            <w:rStyle w:val="Hyperlink"/>
            <w:rFonts w:ascii="serif font" w:hAnsi="serif font" w:cs="Arial"/>
            <w:color w:val="0645AD"/>
            <w:sz w:val="28"/>
            <w:szCs w:val="28"/>
            <w:shd w:val="clear" w:color="auto" w:fill="FFFFFF"/>
          </w:rPr>
          <w:t>variance</w:t>
        </w:r>
      </w:hyperlink>
      <w:r w:rsidRPr="003820B8">
        <w:rPr>
          <w:rFonts w:ascii="serif font" w:hAnsi="serif font" w:cs="Arial"/>
          <w:color w:val="202122"/>
          <w:sz w:val="28"/>
          <w:szCs w:val="28"/>
          <w:shd w:val="clear" w:color="auto" w:fill="FFFFFF"/>
        </w:rPr>
        <w:t> of the model, without increasing the bias.</w:t>
      </w:r>
    </w:p>
    <w:p w:rsidR="00FD5E1F" w:rsidRDefault="00FD5E1F" w:rsidP="00BA7355">
      <w:pPr>
        <w:rPr>
          <w:rFonts w:ascii="Arial" w:hAnsi="Arial" w:cs="Arial"/>
          <w:color w:val="202122"/>
          <w:sz w:val="21"/>
          <w:szCs w:val="21"/>
          <w:shd w:val="clear" w:color="auto" w:fill="FFFFFF"/>
        </w:rPr>
      </w:pPr>
    </w:p>
    <w:p w:rsidR="00FD5E1F" w:rsidRPr="007867D4" w:rsidRDefault="00FD5E1F" w:rsidP="00FD5E1F">
      <w:pPr>
        <w:pStyle w:val="Heading2"/>
        <w:rPr>
          <w:b/>
          <w:sz w:val="36"/>
          <w:shd w:val="clear" w:color="auto" w:fill="FFFFFF"/>
        </w:rPr>
      </w:pPr>
      <w:bookmarkStart w:id="18" w:name="_Toc105854417"/>
      <w:r w:rsidRPr="007867D4">
        <w:rPr>
          <w:b/>
          <w:sz w:val="36"/>
          <w:shd w:val="clear" w:color="auto" w:fill="FFFFFF"/>
        </w:rPr>
        <w:t>BOOSTED TREE</w:t>
      </w:r>
      <w:bookmarkEnd w:id="18"/>
    </w:p>
    <w:p w:rsidR="00FD5E1F" w:rsidRPr="003820B8" w:rsidRDefault="00FD5E1F" w:rsidP="00FD5E1F">
      <w:pPr>
        <w:rPr>
          <w:rFonts w:ascii="serif font" w:hAnsi="serif font"/>
          <w:sz w:val="28"/>
          <w:szCs w:val="28"/>
        </w:rPr>
      </w:pPr>
      <w:r w:rsidRPr="003820B8">
        <w:rPr>
          <w:rFonts w:ascii="serif font" w:hAnsi="serif font"/>
          <w:sz w:val="28"/>
          <w:szCs w:val="28"/>
        </w:rPr>
        <w:t xml:space="preserve">The name "Gradient Boosting" comes from Friedman's paper Greedy Function Approximation: A Gradient Boosting Machine. </w:t>
      </w:r>
      <w:proofErr w:type="spellStart"/>
      <w:r w:rsidRPr="003820B8">
        <w:rPr>
          <w:rFonts w:ascii="serif font" w:hAnsi="serif font"/>
          <w:sz w:val="28"/>
          <w:szCs w:val="28"/>
        </w:rPr>
        <w:t>XGBoost</w:t>
      </w:r>
      <w:proofErr w:type="spellEnd"/>
      <w:r w:rsidRPr="003820B8">
        <w:rPr>
          <w:rFonts w:ascii="serif font" w:hAnsi="serif font"/>
          <w:sz w:val="28"/>
          <w:szCs w:val="28"/>
        </w:rPr>
        <w:t xml:space="preserve"> stands for "Extreme Gradient Boosting."</w:t>
      </w:r>
    </w:p>
    <w:p w:rsidR="00FD5E1F" w:rsidRPr="003820B8" w:rsidRDefault="00FD5E1F" w:rsidP="00FD5E1F">
      <w:pPr>
        <w:rPr>
          <w:rFonts w:ascii="serif font" w:hAnsi="serif font"/>
          <w:sz w:val="28"/>
          <w:szCs w:val="28"/>
        </w:rPr>
      </w:pPr>
      <w:r w:rsidRPr="003820B8">
        <w:rPr>
          <w:rFonts w:ascii="serif font" w:hAnsi="serif font"/>
          <w:sz w:val="28"/>
          <w:szCs w:val="28"/>
        </w:rPr>
        <w:t xml:space="preserve">Gradient boosted trees have been around for a long time, and there is a wealth of information available on the subject. Using the basics of supervised learning, this lesson will explain boosted trees in a self-contained and principled manner. This explanation, we believe, is clearer, more formal, and better justifies the model formulation employed in </w:t>
      </w:r>
      <w:proofErr w:type="spellStart"/>
      <w:r w:rsidRPr="003820B8">
        <w:rPr>
          <w:rFonts w:ascii="serif font" w:hAnsi="serif font"/>
          <w:sz w:val="28"/>
          <w:szCs w:val="28"/>
        </w:rPr>
        <w:t>XGBoost</w:t>
      </w:r>
      <w:proofErr w:type="spellEnd"/>
      <w:r w:rsidRPr="003820B8">
        <w:rPr>
          <w:rFonts w:ascii="serif font" w:hAnsi="serif font"/>
          <w:sz w:val="28"/>
          <w:szCs w:val="28"/>
        </w:rPr>
        <w:t>.</w:t>
      </w:r>
    </w:p>
    <w:p w:rsidR="00547B43" w:rsidRPr="003820B8" w:rsidRDefault="00547B43" w:rsidP="00547B43">
      <w:pPr>
        <w:jc w:val="center"/>
        <w:rPr>
          <w:rFonts w:ascii="serif font" w:hAnsi="serif font"/>
          <w:sz w:val="28"/>
          <w:szCs w:val="28"/>
        </w:rPr>
      </w:pPr>
      <w:r w:rsidRPr="003820B8">
        <w:rPr>
          <w:rFonts w:ascii="serif font" w:hAnsi="serif font"/>
          <w:noProof/>
          <w:sz w:val="28"/>
          <w:szCs w:val="28"/>
        </w:rPr>
        <w:drawing>
          <wp:inline distT="0" distB="0" distL="0" distR="0">
            <wp:extent cx="5313045" cy="116205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bdt_attractive_picture.png"/>
                    <pic:cNvPicPr/>
                  </pic:nvPicPr>
                  <pic:blipFill rotWithShape="1">
                    <a:blip r:embed="rId22">
                      <a:extLst>
                        <a:ext uri="{28A0092B-C50C-407E-A947-70E740481C1C}">
                          <a14:useLocalDpi xmlns:a14="http://schemas.microsoft.com/office/drawing/2010/main" val="0"/>
                        </a:ext>
                      </a:extLst>
                    </a:blip>
                    <a:srcRect b="21290"/>
                    <a:stretch/>
                  </pic:blipFill>
                  <pic:spPr bwMode="auto">
                    <a:xfrm>
                      <a:off x="0" y="0"/>
                      <a:ext cx="5367171" cy="1173888"/>
                    </a:xfrm>
                    <a:prstGeom prst="rect">
                      <a:avLst/>
                    </a:prstGeom>
                    <a:ln>
                      <a:noFill/>
                    </a:ln>
                    <a:extLst>
                      <a:ext uri="{53640926-AAD7-44D8-BBD7-CCE9431645EC}">
                        <a14:shadowObscured xmlns:a14="http://schemas.microsoft.com/office/drawing/2010/main"/>
                      </a:ext>
                    </a:extLst>
                  </pic:spPr>
                </pic:pic>
              </a:graphicData>
            </a:graphic>
          </wp:inline>
        </w:drawing>
      </w:r>
    </w:p>
    <w:p w:rsidR="00547B43" w:rsidRPr="003820B8" w:rsidRDefault="00547B43" w:rsidP="00547B43">
      <w:pPr>
        <w:jc w:val="center"/>
        <w:rPr>
          <w:rFonts w:ascii="serif font" w:hAnsi="serif font"/>
          <w:sz w:val="28"/>
          <w:szCs w:val="28"/>
        </w:rPr>
      </w:pPr>
      <w:r w:rsidRPr="003820B8">
        <w:rPr>
          <w:rFonts w:ascii="serif font" w:hAnsi="serif font"/>
          <w:sz w:val="28"/>
          <w:szCs w:val="28"/>
        </w:rPr>
        <w:t>Gradient Boosting</w:t>
      </w:r>
    </w:p>
    <w:p w:rsidR="00547B43" w:rsidRPr="003820B8" w:rsidRDefault="00547B43" w:rsidP="00547B43">
      <w:pPr>
        <w:jc w:val="center"/>
        <w:rPr>
          <w:rFonts w:ascii="serif font" w:hAnsi="serif font"/>
          <w:sz w:val="28"/>
          <w:szCs w:val="28"/>
        </w:rPr>
      </w:pPr>
    </w:p>
    <w:p w:rsidR="00547B43" w:rsidRPr="003820B8" w:rsidRDefault="00547B43" w:rsidP="00547B43">
      <w:pPr>
        <w:rPr>
          <w:rFonts w:ascii="serif font" w:hAnsi="serif font"/>
          <w:sz w:val="28"/>
          <w:szCs w:val="28"/>
        </w:rPr>
      </w:pPr>
      <w:r w:rsidRPr="003820B8">
        <w:rPr>
          <w:rFonts w:ascii="serif font" w:hAnsi="serif font"/>
          <w:sz w:val="28"/>
          <w:szCs w:val="28"/>
        </w:rPr>
        <w:t xml:space="preserve">In supervised learning, the model usually refers to the mathematical structure of the prediction from the input </w:t>
      </w:r>
      <w:r w:rsidRPr="003820B8">
        <w:rPr>
          <w:rFonts w:ascii="serif font" w:hAnsi="serif font" w:cstheme="majorHAnsi"/>
          <w:i/>
          <w:sz w:val="28"/>
          <w:szCs w:val="28"/>
        </w:rPr>
        <w:t>xi</w:t>
      </w:r>
      <w:r w:rsidRPr="003820B8">
        <w:rPr>
          <w:rFonts w:ascii="serif font" w:hAnsi="serif font"/>
          <w:sz w:val="28"/>
          <w:szCs w:val="28"/>
        </w:rPr>
        <w:t>. A linear model, in which the prediction is presented as,</w:t>
      </w:r>
      <m:oMath>
        <m:r>
          <m:rPr>
            <m:sty m:val="p"/>
          </m:rPr>
          <w:rPr>
            <w:rFonts w:ascii="Cambria Math" w:hAnsi="Cambria Math"/>
            <w:sz w:val="28"/>
            <w:szCs w:val="28"/>
          </w:rPr>
          <m:t xml:space="preserve"> </m:t>
        </m:r>
        <m:sSub>
          <m:sSubPr>
            <m:ctrlPr>
              <w:rPr>
                <w:rFonts w:ascii="Cambria Math" w:hAnsi="Cambria Math"/>
                <w:sz w:val="28"/>
                <w:szCs w:val="28"/>
              </w:rPr>
            </m:ctrlPr>
          </m:sSubPr>
          <m:e>
            <m:limUpp>
              <m:limUppPr>
                <m:ctrlPr>
                  <w:rPr>
                    <w:rFonts w:ascii="Cambria Math" w:hAnsi="Cambria Math"/>
                    <w:sz w:val="28"/>
                    <w:szCs w:val="28"/>
                  </w:rPr>
                </m:ctrlPr>
              </m:limUppPr>
              <m:e>
                <m:r>
                  <w:rPr>
                    <w:rFonts w:ascii="Cambria Math" w:hAnsi="Cambria Math"/>
                    <w:sz w:val="28"/>
                    <w:szCs w:val="28"/>
                  </w:rPr>
                  <m:t>y</m:t>
                </m:r>
              </m:e>
              <m:lim>
                <m:r>
                  <w:rPr>
                    <w:rFonts w:ascii="Cambria Math" w:hAnsi="Cambria Math"/>
                    <w:sz w:val="28"/>
                    <w:szCs w:val="28"/>
                  </w:rPr>
                  <m:t>^</m:t>
                </m:r>
              </m:lim>
            </m:limUpp>
          </m:e>
          <m:sub>
            <m:r>
              <w:rPr>
                <w:rFonts w:ascii="Cambria Math" w:hAnsi="Cambria Math"/>
                <w:sz w:val="28"/>
                <w:szCs w:val="28"/>
              </w:rPr>
              <m:t>i</m:t>
            </m:r>
          </m:sub>
        </m:sSub>
        <m:r>
          <w:rPr>
            <w:rFonts w:ascii="Cambria Math" w:hAnsi="Cambria Math"/>
            <w:sz w:val="28"/>
            <w:szCs w:val="28"/>
          </w:rPr>
          <m:t>=</m:t>
        </m:r>
        <m:nary>
          <m:naryPr>
            <m:chr m:val="∑"/>
            <m:limLoc m:val="undOvr"/>
            <m:grow m:val="1"/>
            <m:supHide m:val="1"/>
            <m:ctrlPr>
              <w:rPr>
                <w:rFonts w:ascii="Cambria Math" w:hAnsi="Cambria Math"/>
                <w:sz w:val="28"/>
                <w:szCs w:val="28"/>
              </w:rPr>
            </m:ctrlPr>
          </m:naryPr>
          <m:sub>
            <m:r>
              <w:rPr>
                <w:rFonts w:ascii="Cambria Math" w:hAnsi="Cambria Math"/>
                <w:sz w:val="28"/>
                <w:szCs w:val="28"/>
              </w:rPr>
              <m:t>j</m:t>
            </m:r>
          </m:sub>
          <m:sup/>
          <m:e/>
        </m:nary>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j</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ij</m:t>
            </m:r>
          </m:sub>
        </m:sSub>
      </m:oMath>
      <w:r w:rsidRPr="003820B8">
        <w:rPr>
          <w:rFonts w:ascii="serif font" w:hAnsi="serif font"/>
          <w:sz w:val="28"/>
          <w:szCs w:val="28"/>
        </w:rPr>
        <w:t xml:space="preserve"> a linear combination of weighted input features, is a popular example. Depending on the goal, such as regression or classification, the prediction value can be interpreted in a variety of ways. It can, for example, be logistically transformed to provide the likelihood of a positive class in logistic regression, and it can also be used as a ranking score when rating outputs.</w:t>
      </w:r>
    </w:p>
    <w:p w:rsidR="00547B43" w:rsidRPr="003820B8" w:rsidRDefault="00547B43" w:rsidP="00547B43">
      <w:pPr>
        <w:rPr>
          <w:rFonts w:ascii="serif font" w:hAnsi="serif font"/>
          <w:sz w:val="28"/>
          <w:szCs w:val="28"/>
        </w:rPr>
      </w:pPr>
    </w:p>
    <w:p w:rsidR="00547B43" w:rsidRPr="003820B8" w:rsidRDefault="00547B43" w:rsidP="00547B43">
      <w:pPr>
        <w:rPr>
          <w:rFonts w:ascii="serif font" w:hAnsi="serif font"/>
          <w:sz w:val="28"/>
          <w:szCs w:val="28"/>
        </w:rPr>
      </w:pPr>
      <w:r w:rsidRPr="003820B8">
        <w:rPr>
          <w:rFonts w:ascii="serif font" w:hAnsi="serif font"/>
          <w:sz w:val="28"/>
          <w:szCs w:val="28"/>
        </w:rPr>
        <w:t>The parameters are the parts that are unknown and must be learned from data. The coefficients are the parameters in linear regression issues. In most cases, we'll use to denote the parameters.</w:t>
      </w:r>
    </w:p>
    <w:p w:rsidR="00C67A78" w:rsidRPr="003820B8" w:rsidRDefault="00C67A78" w:rsidP="00547B43">
      <w:pPr>
        <w:rPr>
          <w:rFonts w:ascii="serif font" w:hAnsi="serif font"/>
          <w:sz w:val="28"/>
          <w:szCs w:val="28"/>
        </w:rPr>
      </w:pPr>
    </w:p>
    <w:p w:rsidR="00C67A78" w:rsidRPr="007867D4" w:rsidRDefault="00C67A78" w:rsidP="007867D4">
      <w:pPr>
        <w:pStyle w:val="Heading1"/>
        <w:rPr>
          <w:rFonts w:ascii="serif font" w:hAnsi="serif font"/>
          <w:b/>
          <w:sz w:val="34"/>
          <w:szCs w:val="28"/>
        </w:rPr>
      </w:pPr>
      <w:bookmarkStart w:id="19" w:name="_Toc105854418"/>
      <w:r w:rsidRPr="007867D4">
        <w:rPr>
          <w:b/>
          <w:sz w:val="44"/>
        </w:rPr>
        <w:t>RESULTS AND EVALUATION</w:t>
      </w:r>
      <w:bookmarkEnd w:id="19"/>
    </w:p>
    <w:p w:rsidR="002C5360" w:rsidRPr="007867D4" w:rsidRDefault="002C5360" w:rsidP="002C5360">
      <w:pPr>
        <w:pStyle w:val="Heading2"/>
        <w:rPr>
          <w:b/>
          <w:sz w:val="40"/>
        </w:rPr>
      </w:pPr>
      <w:bookmarkStart w:id="20" w:name="_Toc105854419"/>
      <w:r w:rsidRPr="007867D4">
        <w:rPr>
          <w:b/>
          <w:sz w:val="40"/>
        </w:rPr>
        <w:t>Confusion Matrix</w:t>
      </w:r>
      <w:bookmarkEnd w:id="20"/>
    </w:p>
    <w:tbl>
      <w:tblPr>
        <w:tblStyle w:val="TableGrid"/>
        <w:tblW w:w="0" w:type="auto"/>
        <w:tblLook w:val="04A0" w:firstRow="1" w:lastRow="0" w:firstColumn="1" w:lastColumn="0" w:noHBand="0" w:noVBand="1"/>
      </w:tblPr>
      <w:tblGrid>
        <w:gridCol w:w="2145"/>
        <w:gridCol w:w="730"/>
        <w:gridCol w:w="720"/>
        <w:gridCol w:w="720"/>
        <w:gridCol w:w="810"/>
      </w:tblGrid>
      <w:tr w:rsidR="002C5360" w:rsidTr="002C5360">
        <w:trPr>
          <w:trHeight w:val="467"/>
        </w:trPr>
        <w:tc>
          <w:tcPr>
            <w:tcW w:w="2145" w:type="dxa"/>
          </w:tcPr>
          <w:p w:rsidR="002C5360" w:rsidRPr="002C5360" w:rsidRDefault="002C5360" w:rsidP="002C5360">
            <w:pPr>
              <w:jc w:val="center"/>
              <w:rPr>
                <w:b/>
                <w:sz w:val="20"/>
              </w:rPr>
            </w:pPr>
            <w:r w:rsidRPr="002C5360">
              <w:rPr>
                <w:b/>
                <w:sz w:val="28"/>
              </w:rPr>
              <w:t>Algorithms</w:t>
            </w:r>
          </w:p>
        </w:tc>
        <w:tc>
          <w:tcPr>
            <w:tcW w:w="730" w:type="dxa"/>
          </w:tcPr>
          <w:p w:rsidR="002C5360" w:rsidRPr="002C5360" w:rsidRDefault="002C5360" w:rsidP="00C67A78">
            <w:pPr>
              <w:rPr>
                <w:b/>
              </w:rPr>
            </w:pPr>
            <w:r w:rsidRPr="002C5360">
              <w:rPr>
                <w:b/>
              </w:rPr>
              <w:t>TN</w:t>
            </w:r>
          </w:p>
        </w:tc>
        <w:tc>
          <w:tcPr>
            <w:tcW w:w="720" w:type="dxa"/>
          </w:tcPr>
          <w:p w:rsidR="002C5360" w:rsidRPr="002C5360" w:rsidRDefault="002C5360" w:rsidP="00C67A78">
            <w:pPr>
              <w:rPr>
                <w:b/>
              </w:rPr>
            </w:pPr>
            <w:r w:rsidRPr="002C5360">
              <w:rPr>
                <w:b/>
              </w:rPr>
              <w:t>FP</w:t>
            </w:r>
          </w:p>
        </w:tc>
        <w:tc>
          <w:tcPr>
            <w:tcW w:w="720" w:type="dxa"/>
          </w:tcPr>
          <w:p w:rsidR="002C5360" w:rsidRPr="002C5360" w:rsidRDefault="002C5360" w:rsidP="00C67A78">
            <w:pPr>
              <w:rPr>
                <w:b/>
              </w:rPr>
            </w:pPr>
            <w:r w:rsidRPr="002C5360">
              <w:rPr>
                <w:b/>
              </w:rPr>
              <w:t>FN</w:t>
            </w:r>
          </w:p>
        </w:tc>
        <w:tc>
          <w:tcPr>
            <w:tcW w:w="810" w:type="dxa"/>
          </w:tcPr>
          <w:p w:rsidR="002C5360" w:rsidRPr="002C5360" w:rsidRDefault="002C5360" w:rsidP="00C67A78">
            <w:pPr>
              <w:rPr>
                <w:b/>
              </w:rPr>
            </w:pPr>
            <w:r w:rsidRPr="002C5360">
              <w:rPr>
                <w:b/>
              </w:rPr>
              <w:t>TP</w:t>
            </w:r>
          </w:p>
        </w:tc>
      </w:tr>
      <w:tr w:rsidR="002C5360" w:rsidTr="002C5360">
        <w:tc>
          <w:tcPr>
            <w:tcW w:w="2145" w:type="dxa"/>
          </w:tcPr>
          <w:p w:rsidR="002C5360" w:rsidRPr="002C5360" w:rsidRDefault="002C5360" w:rsidP="002C5360">
            <w:pPr>
              <w:pStyle w:val="Heading1"/>
              <w:shd w:val="clear" w:color="auto" w:fill="FFFFFF"/>
              <w:spacing w:before="120" w:after="120"/>
              <w:jc w:val="center"/>
              <w:outlineLvl w:val="0"/>
              <w:rPr>
                <w:rFonts w:ascii="Roboto" w:hAnsi="Roboto"/>
                <w:color w:val="212121"/>
                <w:sz w:val="20"/>
                <w:szCs w:val="39"/>
              </w:rPr>
            </w:pPr>
            <w:bookmarkStart w:id="21" w:name="_Toc105854420"/>
            <w:r w:rsidRPr="002C5360">
              <w:rPr>
                <w:rFonts w:ascii="Roboto" w:hAnsi="Roboto"/>
                <w:b/>
                <w:bCs/>
                <w:color w:val="212121"/>
                <w:sz w:val="20"/>
                <w:szCs w:val="39"/>
              </w:rPr>
              <w:t>SVM</w:t>
            </w:r>
            <w:bookmarkEnd w:id="21"/>
          </w:p>
        </w:tc>
        <w:tc>
          <w:tcPr>
            <w:tcW w:w="730" w:type="dxa"/>
          </w:tcPr>
          <w:p w:rsidR="002C5360" w:rsidRDefault="002C5360" w:rsidP="00C67A78">
            <w:r>
              <w:t>0</w:t>
            </w:r>
          </w:p>
        </w:tc>
        <w:tc>
          <w:tcPr>
            <w:tcW w:w="720" w:type="dxa"/>
          </w:tcPr>
          <w:p w:rsidR="002C5360" w:rsidRDefault="002C5360" w:rsidP="00C67A78">
            <w:r>
              <w:t>9</w:t>
            </w:r>
          </w:p>
        </w:tc>
        <w:tc>
          <w:tcPr>
            <w:tcW w:w="720" w:type="dxa"/>
          </w:tcPr>
          <w:p w:rsidR="002C5360" w:rsidRDefault="002C5360" w:rsidP="00C67A78">
            <w:r>
              <w:t>0</w:t>
            </w:r>
          </w:p>
        </w:tc>
        <w:tc>
          <w:tcPr>
            <w:tcW w:w="810" w:type="dxa"/>
          </w:tcPr>
          <w:p w:rsidR="002C5360" w:rsidRDefault="002C5360" w:rsidP="00C67A78">
            <w:r>
              <w:t>22</w:t>
            </w:r>
          </w:p>
        </w:tc>
      </w:tr>
      <w:tr w:rsidR="002C5360" w:rsidTr="002C5360">
        <w:tc>
          <w:tcPr>
            <w:tcW w:w="2145" w:type="dxa"/>
          </w:tcPr>
          <w:p w:rsidR="002C5360" w:rsidRPr="002C5360" w:rsidRDefault="002C5360" w:rsidP="002C5360">
            <w:pPr>
              <w:pStyle w:val="Heading1"/>
              <w:shd w:val="clear" w:color="auto" w:fill="FFFFFF"/>
              <w:spacing w:before="120" w:after="120"/>
              <w:jc w:val="center"/>
              <w:outlineLvl w:val="0"/>
              <w:rPr>
                <w:rFonts w:ascii="Roboto" w:hAnsi="Roboto"/>
                <w:color w:val="212121"/>
                <w:sz w:val="20"/>
                <w:szCs w:val="39"/>
              </w:rPr>
            </w:pPr>
            <w:bookmarkStart w:id="22" w:name="_Toc105854421"/>
            <w:r w:rsidRPr="002C5360">
              <w:rPr>
                <w:rFonts w:ascii="Roboto" w:hAnsi="Roboto"/>
                <w:b/>
                <w:bCs/>
                <w:color w:val="212121"/>
                <w:sz w:val="20"/>
                <w:szCs w:val="39"/>
              </w:rPr>
              <w:t>BOOSTED TREE</w:t>
            </w:r>
            <w:bookmarkEnd w:id="22"/>
          </w:p>
        </w:tc>
        <w:tc>
          <w:tcPr>
            <w:tcW w:w="730" w:type="dxa"/>
          </w:tcPr>
          <w:p w:rsidR="002C5360" w:rsidRDefault="002C5360" w:rsidP="00C67A78">
            <w:r>
              <w:t>9</w:t>
            </w:r>
          </w:p>
        </w:tc>
        <w:tc>
          <w:tcPr>
            <w:tcW w:w="720" w:type="dxa"/>
          </w:tcPr>
          <w:p w:rsidR="002C5360" w:rsidRDefault="002C5360" w:rsidP="00C67A78">
            <w:r>
              <w:t>0</w:t>
            </w:r>
          </w:p>
        </w:tc>
        <w:tc>
          <w:tcPr>
            <w:tcW w:w="720" w:type="dxa"/>
          </w:tcPr>
          <w:p w:rsidR="002C5360" w:rsidRDefault="002C5360" w:rsidP="00C67A78">
            <w:r>
              <w:t>0</w:t>
            </w:r>
          </w:p>
        </w:tc>
        <w:tc>
          <w:tcPr>
            <w:tcW w:w="810" w:type="dxa"/>
          </w:tcPr>
          <w:p w:rsidR="002C5360" w:rsidRDefault="002C5360" w:rsidP="00C67A78">
            <w:r>
              <w:t>22</w:t>
            </w:r>
          </w:p>
        </w:tc>
      </w:tr>
      <w:tr w:rsidR="002C5360" w:rsidTr="002C5360">
        <w:tc>
          <w:tcPr>
            <w:tcW w:w="2145" w:type="dxa"/>
          </w:tcPr>
          <w:p w:rsidR="002C5360" w:rsidRPr="002C5360" w:rsidRDefault="002C5360" w:rsidP="002C5360">
            <w:pPr>
              <w:pStyle w:val="Heading1"/>
              <w:shd w:val="clear" w:color="auto" w:fill="FFFFFF"/>
              <w:spacing w:before="120" w:after="120"/>
              <w:jc w:val="center"/>
              <w:outlineLvl w:val="0"/>
              <w:rPr>
                <w:rFonts w:ascii="Roboto" w:hAnsi="Roboto"/>
                <w:color w:val="212121"/>
                <w:sz w:val="20"/>
                <w:szCs w:val="39"/>
              </w:rPr>
            </w:pPr>
            <w:bookmarkStart w:id="23" w:name="_Toc105854422"/>
            <w:r w:rsidRPr="002C5360">
              <w:rPr>
                <w:rFonts w:ascii="Roboto" w:hAnsi="Roboto"/>
                <w:b/>
                <w:bCs/>
                <w:color w:val="212121"/>
                <w:sz w:val="20"/>
                <w:szCs w:val="39"/>
              </w:rPr>
              <w:t>DECISION TREE</w:t>
            </w:r>
            <w:bookmarkEnd w:id="23"/>
          </w:p>
        </w:tc>
        <w:tc>
          <w:tcPr>
            <w:tcW w:w="730" w:type="dxa"/>
          </w:tcPr>
          <w:p w:rsidR="002C5360" w:rsidRDefault="002C5360" w:rsidP="00C67A78">
            <w:r>
              <w:t>8</w:t>
            </w:r>
          </w:p>
        </w:tc>
        <w:tc>
          <w:tcPr>
            <w:tcW w:w="720" w:type="dxa"/>
          </w:tcPr>
          <w:p w:rsidR="002C5360" w:rsidRDefault="002C5360" w:rsidP="00C67A78">
            <w:r>
              <w:t>1</w:t>
            </w:r>
          </w:p>
        </w:tc>
        <w:tc>
          <w:tcPr>
            <w:tcW w:w="720" w:type="dxa"/>
          </w:tcPr>
          <w:p w:rsidR="002C5360" w:rsidRDefault="002C5360" w:rsidP="00C67A78">
            <w:r>
              <w:t>0</w:t>
            </w:r>
          </w:p>
        </w:tc>
        <w:tc>
          <w:tcPr>
            <w:tcW w:w="810" w:type="dxa"/>
          </w:tcPr>
          <w:p w:rsidR="002C5360" w:rsidRDefault="002C5360" w:rsidP="00C67A78">
            <w:r>
              <w:t>22</w:t>
            </w:r>
          </w:p>
        </w:tc>
      </w:tr>
      <w:tr w:rsidR="002C5360" w:rsidTr="002C5360">
        <w:tc>
          <w:tcPr>
            <w:tcW w:w="2145" w:type="dxa"/>
          </w:tcPr>
          <w:p w:rsidR="002C5360" w:rsidRPr="002C5360" w:rsidRDefault="004420C5" w:rsidP="002C5360">
            <w:pPr>
              <w:pStyle w:val="Heading1"/>
              <w:shd w:val="clear" w:color="auto" w:fill="FFFFFF"/>
              <w:spacing w:before="120" w:after="120"/>
              <w:jc w:val="center"/>
              <w:outlineLvl w:val="0"/>
              <w:rPr>
                <w:rFonts w:ascii="Roboto" w:hAnsi="Roboto"/>
                <w:color w:val="212121"/>
                <w:sz w:val="20"/>
                <w:szCs w:val="39"/>
              </w:rPr>
            </w:pPr>
            <w:bookmarkStart w:id="24" w:name="_Toc105854423"/>
            <w:r w:rsidRPr="002C5360">
              <w:rPr>
                <w:rFonts w:ascii="Roboto" w:hAnsi="Roboto"/>
                <w:b/>
                <w:bCs/>
                <w:color w:val="212121"/>
                <w:sz w:val="20"/>
                <w:szCs w:val="39"/>
              </w:rPr>
              <w:t>NAIVE BAYES</w:t>
            </w:r>
            <w:bookmarkEnd w:id="24"/>
          </w:p>
        </w:tc>
        <w:tc>
          <w:tcPr>
            <w:tcW w:w="730" w:type="dxa"/>
          </w:tcPr>
          <w:p w:rsidR="002C5360" w:rsidRDefault="002C5360" w:rsidP="00C67A78">
            <w:r>
              <w:t>9</w:t>
            </w:r>
          </w:p>
        </w:tc>
        <w:tc>
          <w:tcPr>
            <w:tcW w:w="720" w:type="dxa"/>
          </w:tcPr>
          <w:p w:rsidR="002C5360" w:rsidRDefault="002C5360" w:rsidP="00C67A78">
            <w:r>
              <w:t>0</w:t>
            </w:r>
          </w:p>
        </w:tc>
        <w:tc>
          <w:tcPr>
            <w:tcW w:w="720" w:type="dxa"/>
          </w:tcPr>
          <w:p w:rsidR="002C5360" w:rsidRDefault="002C5360" w:rsidP="00C67A78">
            <w:r>
              <w:t>2</w:t>
            </w:r>
          </w:p>
        </w:tc>
        <w:tc>
          <w:tcPr>
            <w:tcW w:w="810" w:type="dxa"/>
          </w:tcPr>
          <w:p w:rsidR="002C5360" w:rsidRDefault="002C5360" w:rsidP="00C67A78">
            <w:r>
              <w:t>20</w:t>
            </w:r>
          </w:p>
        </w:tc>
      </w:tr>
      <w:tr w:rsidR="002C5360" w:rsidTr="002C5360">
        <w:tc>
          <w:tcPr>
            <w:tcW w:w="2145" w:type="dxa"/>
          </w:tcPr>
          <w:p w:rsidR="002C5360" w:rsidRPr="002C5360" w:rsidRDefault="002C5360" w:rsidP="002C5360">
            <w:pPr>
              <w:pStyle w:val="Heading1"/>
              <w:shd w:val="clear" w:color="auto" w:fill="FFFFFF"/>
              <w:spacing w:before="120" w:after="120"/>
              <w:jc w:val="center"/>
              <w:outlineLvl w:val="0"/>
              <w:rPr>
                <w:rFonts w:ascii="Roboto" w:hAnsi="Roboto"/>
                <w:color w:val="212121"/>
                <w:sz w:val="20"/>
                <w:szCs w:val="39"/>
              </w:rPr>
            </w:pPr>
            <w:bookmarkStart w:id="25" w:name="_Toc105854424"/>
            <w:r w:rsidRPr="002C5360">
              <w:rPr>
                <w:rFonts w:ascii="Roboto" w:hAnsi="Roboto"/>
                <w:b/>
                <w:bCs/>
                <w:color w:val="212121"/>
                <w:sz w:val="20"/>
                <w:szCs w:val="39"/>
              </w:rPr>
              <w:t>Random Forest</w:t>
            </w:r>
            <w:bookmarkEnd w:id="25"/>
          </w:p>
        </w:tc>
        <w:tc>
          <w:tcPr>
            <w:tcW w:w="730" w:type="dxa"/>
          </w:tcPr>
          <w:p w:rsidR="002C5360" w:rsidRDefault="002C5360" w:rsidP="002F4F7E">
            <w:r>
              <w:t>9</w:t>
            </w:r>
          </w:p>
        </w:tc>
        <w:tc>
          <w:tcPr>
            <w:tcW w:w="720" w:type="dxa"/>
          </w:tcPr>
          <w:p w:rsidR="002C5360" w:rsidRDefault="002C5360" w:rsidP="002F4F7E">
            <w:r>
              <w:t>0</w:t>
            </w:r>
          </w:p>
        </w:tc>
        <w:tc>
          <w:tcPr>
            <w:tcW w:w="720" w:type="dxa"/>
          </w:tcPr>
          <w:p w:rsidR="002C5360" w:rsidRDefault="002C5360" w:rsidP="002F4F7E">
            <w:r>
              <w:t>0</w:t>
            </w:r>
          </w:p>
        </w:tc>
        <w:tc>
          <w:tcPr>
            <w:tcW w:w="810" w:type="dxa"/>
          </w:tcPr>
          <w:p w:rsidR="002C5360" w:rsidRDefault="002C5360" w:rsidP="002F4F7E">
            <w:r>
              <w:t>22</w:t>
            </w:r>
          </w:p>
        </w:tc>
      </w:tr>
    </w:tbl>
    <w:p w:rsidR="002C5360" w:rsidRDefault="002C5360" w:rsidP="00C67A78"/>
    <w:p w:rsidR="002C5360" w:rsidRPr="007867D4" w:rsidRDefault="002C5360" w:rsidP="002C5360">
      <w:pPr>
        <w:pStyle w:val="Heading2"/>
        <w:rPr>
          <w:b/>
          <w:sz w:val="36"/>
        </w:rPr>
      </w:pPr>
      <w:bookmarkStart w:id="26" w:name="_Toc105854425"/>
      <w:r w:rsidRPr="007867D4">
        <w:rPr>
          <w:b/>
          <w:sz w:val="36"/>
        </w:rPr>
        <w:t>Comparison of Models</w:t>
      </w:r>
      <w:bookmarkEnd w:id="26"/>
    </w:p>
    <w:tbl>
      <w:tblPr>
        <w:tblStyle w:val="TableGrid"/>
        <w:tblW w:w="0" w:type="auto"/>
        <w:tblLook w:val="04A0" w:firstRow="1" w:lastRow="0" w:firstColumn="1" w:lastColumn="0" w:noHBand="0" w:noVBand="1"/>
      </w:tblPr>
      <w:tblGrid>
        <w:gridCol w:w="2014"/>
        <w:gridCol w:w="1221"/>
        <w:gridCol w:w="2070"/>
        <w:gridCol w:w="1800"/>
        <w:gridCol w:w="1350"/>
      </w:tblGrid>
      <w:tr w:rsidR="008125B9" w:rsidTr="00585D3D">
        <w:tc>
          <w:tcPr>
            <w:tcW w:w="2014" w:type="dxa"/>
          </w:tcPr>
          <w:p w:rsidR="008125B9" w:rsidRDefault="008125B9" w:rsidP="008125B9">
            <w:pPr>
              <w:jc w:val="center"/>
            </w:pPr>
            <w:r>
              <w:t>Algorithms</w:t>
            </w:r>
          </w:p>
        </w:tc>
        <w:tc>
          <w:tcPr>
            <w:tcW w:w="1221" w:type="dxa"/>
          </w:tcPr>
          <w:p w:rsidR="008125B9" w:rsidRDefault="004420C5" w:rsidP="002C5360">
            <w:r>
              <w:t>Accuracy</w:t>
            </w:r>
          </w:p>
        </w:tc>
        <w:tc>
          <w:tcPr>
            <w:tcW w:w="2070" w:type="dxa"/>
          </w:tcPr>
          <w:p w:rsidR="008125B9" w:rsidRDefault="004420C5" w:rsidP="004420C5">
            <w:pPr>
              <w:ind w:firstLine="720"/>
            </w:pPr>
            <w:r>
              <w:t>Precision</w:t>
            </w:r>
          </w:p>
        </w:tc>
        <w:tc>
          <w:tcPr>
            <w:tcW w:w="1800" w:type="dxa"/>
          </w:tcPr>
          <w:p w:rsidR="008125B9" w:rsidRDefault="004420C5" w:rsidP="004420C5">
            <w:pPr>
              <w:jc w:val="center"/>
            </w:pPr>
            <w:r>
              <w:t>Recall</w:t>
            </w:r>
          </w:p>
        </w:tc>
        <w:tc>
          <w:tcPr>
            <w:tcW w:w="1350" w:type="dxa"/>
          </w:tcPr>
          <w:p w:rsidR="008125B9" w:rsidRDefault="004420C5" w:rsidP="002C5360">
            <w:r>
              <w:t>F1-score</w:t>
            </w:r>
          </w:p>
        </w:tc>
      </w:tr>
      <w:tr w:rsidR="008125B9" w:rsidTr="00585D3D">
        <w:trPr>
          <w:trHeight w:val="332"/>
        </w:trPr>
        <w:tc>
          <w:tcPr>
            <w:tcW w:w="2014" w:type="dxa"/>
          </w:tcPr>
          <w:p w:rsidR="008125B9" w:rsidRDefault="004420C5" w:rsidP="002C5360">
            <w:r w:rsidRPr="002C5360">
              <w:rPr>
                <w:rFonts w:ascii="Roboto" w:hAnsi="Roboto"/>
                <w:b/>
                <w:bCs/>
                <w:color w:val="212121"/>
                <w:sz w:val="20"/>
                <w:szCs w:val="39"/>
              </w:rPr>
              <w:t>SVM</w:t>
            </w:r>
          </w:p>
        </w:tc>
        <w:tc>
          <w:tcPr>
            <w:tcW w:w="1221" w:type="dxa"/>
          </w:tcPr>
          <w:p w:rsidR="008125B9" w:rsidRDefault="00585D3D" w:rsidP="002C5360">
            <w:r>
              <w:rPr>
                <w:rFonts w:ascii="Courier New" w:hAnsi="Courier New" w:cs="Courier New"/>
                <w:color w:val="212121"/>
                <w:sz w:val="21"/>
                <w:szCs w:val="21"/>
                <w:shd w:val="clear" w:color="auto" w:fill="FFFFFF"/>
              </w:rPr>
              <w:t>0.709</w:t>
            </w:r>
          </w:p>
        </w:tc>
        <w:tc>
          <w:tcPr>
            <w:tcW w:w="2070" w:type="dxa"/>
          </w:tcPr>
          <w:p w:rsidR="008125B9" w:rsidRDefault="00585D3D" w:rsidP="002C5360">
            <w:r>
              <w:rPr>
                <w:rFonts w:ascii="Courier New" w:hAnsi="Courier New" w:cs="Courier New"/>
                <w:color w:val="212121"/>
                <w:sz w:val="21"/>
                <w:szCs w:val="21"/>
                <w:shd w:val="clear" w:color="auto" w:fill="FFFFFF"/>
              </w:rPr>
              <w:t>0.709</w:t>
            </w:r>
          </w:p>
        </w:tc>
        <w:tc>
          <w:tcPr>
            <w:tcW w:w="1800" w:type="dxa"/>
          </w:tcPr>
          <w:p w:rsidR="008125B9" w:rsidRDefault="00585D3D" w:rsidP="002C5360">
            <w:r>
              <w:rPr>
                <w:rFonts w:ascii="Courier New" w:hAnsi="Courier New" w:cs="Courier New"/>
                <w:color w:val="212121"/>
                <w:sz w:val="21"/>
                <w:szCs w:val="21"/>
                <w:shd w:val="clear" w:color="auto" w:fill="FFFFFF"/>
              </w:rPr>
              <w:t>1.0</w:t>
            </w:r>
          </w:p>
        </w:tc>
        <w:tc>
          <w:tcPr>
            <w:tcW w:w="1350" w:type="dxa"/>
          </w:tcPr>
          <w:p w:rsidR="008125B9" w:rsidRDefault="00585D3D" w:rsidP="002C5360">
            <w:r>
              <w:rPr>
                <w:rFonts w:ascii="Courier New" w:hAnsi="Courier New" w:cs="Courier New"/>
                <w:color w:val="212121"/>
                <w:sz w:val="21"/>
                <w:szCs w:val="21"/>
                <w:shd w:val="clear" w:color="auto" w:fill="FFFFFF"/>
              </w:rPr>
              <w:t>0.830</w:t>
            </w:r>
          </w:p>
        </w:tc>
      </w:tr>
      <w:tr w:rsidR="008125B9" w:rsidTr="00585D3D">
        <w:tc>
          <w:tcPr>
            <w:tcW w:w="2014" w:type="dxa"/>
          </w:tcPr>
          <w:p w:rsidR="008125B9" w:rsidRDefault="004420C5" w:rsidP="002C5360">
            <w:r w:rsidRPr="002C5360">
              <w:rPr>
                <w:rFonts w:ascii="Roboto" w:hAnsi="Roboto"/>
                <w:b/>
                <w:bCs/>
                <w:color w:val="212121"/>
                <w:sz w:val="20"/>
                <w:szCs w:val="39"/>
              </w:rPr>
              <w:t>BOOSTED TREE</w:t>
            </w:r>
          </w:p>
        </w:tc>
        <w:tc>
          <w:tcPr>
            <w:tcW w:w="1221" w:type="dxa"/>
          </w:tcPr>
          <w:p w:rsidR="008125B9" w:rsidRDefault="00585D3D" w:rsidP="002C5360">
            <w:r>
              <w:rPr>
                <w:rFonts w:ascii="Courier New" w:hAnsi="Courier New" w:cs="Courier New"/>
                <w:color w:val="212121"/>
                <w:sz w:val="21"/>
                <w:szCs w:val="21"/>
                <w:shd w:val="clear" w:color="auto" w:fill="FFFFFF"/>
              </w:rPr>
              <w:t>1.0</w:t>
            </w:r>
          </w:p>
        </w:tc>
        <w:tc>
          <w:tcPr>
            <w:tcW w:w="2070" w:type="dxa"/>
          </w:tcPr>
          <w:p w:rsidR="008125B9" w:rsidRDefault="00585D3D" w:rsidP="002C5360">
            <w:r>
              <w:rPr>
                <w:rFonts w:ascii="Courier New" w:hAnsi="Courier New" w:cs="Courier New"/>
                <w:color w:val="212121"/>
                <w:sz w:val="21"/>
                <w:szCs w:val="21"/>
                <w:shd w:val="clear" w:color="auto" w:fill="FFFFFF"/>
              </w:rPr>
              <w:t>1.0</w:t>
            </w:r>
          </w:p>
        </w:tc>
        <w:tc>
          <w:tcPr>
            <w:tcW w:w="1800" w:type="dxa"/>
          </w:tcPr>
          <w:p w:rsidR="008125B9" w:rsidRDefault="00585D3D" w:rsidP="002C5360">
            <w:r>
              <w:rPr>
                <w:rFonts w:ascii="Courier New" w:hAnsi="Courier New" w:cs="Courier New"/>
                <w:color w:val="212121"/>
                <w:sz w:val="21"/>
                <w:szCs w:val="21"/>
                <w:shd w:val="clear" w:color="auto" w:fill="FFFFFF"/>
              </w:rPr>
              <w:t>1.0</w:t>
            </w:r>
          </w:p>
        </w:tc>
        <w:tc>
          <w:tcPr>
            <w:tcW w:w="1350" w:type="dxa"/>
          </w:tcPr>
          <w:p w:rsidR="008125B9" w:rsidRDefault="00585D3D" w:rsidP="002C5360">
            <w:r>
              <w:rPr>
                <w:rFonts w:ascii="Courier New" w:hAnsi="Courier New" w:cs="Courier New"/>
                <w:color w:val="212121"/>
                <w:sz w:val="21"/>
                <w:szCs w:val="21"/>
                <w:shd w:val="clear" w:color="auto" w:fill="FFFFFF"/>
              </w:rPr>
              <w:t>1.0</w:t>
            </w:r>
          </w:p>
        </w:tc>
      </w:tr>
      <w:tr w:rsidR="008125B9" w:rsidTr="00585D3D">
        <w:tc>
          <w:tcPr>
            <w:tcW w:w="2014" w:type="dxa"/>
          </w:tcPr>
          <w:p w:rsidR="008125B9" w:rsidRDefault="004420C5" w:rsidP="002C5360">
            <w:r w:rsidRPr="002C5360">
              <w:rPr>
                <w:rFonts w:ascii="Roboto" w:hAnsi="Roboto"/>
                <w:b/>
                <w:bCs/>
                <w:color w:val="212121"/>
                <w:sz w:val="20"/>
                <w:szCs w:val="39"/>
              </w:rPr>
              <w:t>DECISION TREE</w:t>
            </w:r>
          </w:p>
        </w:tc>
        <w:tc>
          <w:tcPr>
            <w:tcW w:w="1221" w:type="dxa"/>
          </w:tcPr>
          <w:p w:rsidR="008125B9" w:rsidRDefault="00585D3D" w:rsidP="002C5360">
            <w:r>
              <w:rPr>
                <w:rFonts w:ascii="Courier New" w:hAnsi="Courier New" w:cs="Courier New"/>
                <w:color w:val="212121"/>
                <w:sz w:val="21"/>
                <w:szCs w:val="21"/>
                <w:shd w:val="clear" w:color="auto" w:fill="FFFFFF"/>
              </w:rPr>
              <w:t>0.967</w:t>
            </w:r>
          </w:p>
        </w:tc>
        <w:tc>
          <w:tcPr>
            <w:tcW w:w="2070" w:type="dxa"/>
          </w:tcPr>
          <w:p w:rsidR="008125B9" w:rsidRDefault="00585D3D" w:rsidP="002C5360">
            <w:r>
              <w:rPr>
                <w:rFonts w:ascii="Courier New" w:hAnsi="Courier New" w:cs="Courier New"/>
                <w:color w:val="212121"/>
                <w:sz w:val="21"/>
                <w:szCs w:val="21"/>
                <w:shd w:val="clear" w:color="auto" w:fill="FFFFFF"/>
              </w:rPr>
              <w:t>0.956</w:t>
            </w:r>
          </w:p>
        </w:tc>
        <w:tc>
          <w:tcPr>
            <w:tcW w:w="1800" w:type="dxa"/>
          </w:tcPr>
          <w:p w:rsidR="008125B9" w:rsidRDefault="00585D3D" w:rsidP="002C5360">
            <w:r>
              <w:rPr>
                <w:rFonts w:ascii="Courier New" w:hAnsi="Courier New" w:cs="Courier New"/>
                <w:color w:val="212121"/>
                <w:sz w:val="21"/>
                <w:szCs w:val="21"/>
                <w:shd w:val="clear" w:color="auto" w:fill="FFFFFF"/>
              </w:rPr>
              <w:t>1.0</w:t>
            </w:r>
          </w:p>
        </w:tc>
        <w:tc>
          <w:tcPr>
            <w:tcW w:w="1350" w:type="dxa"/>
          </w:tcPr>
          <w:p w:rsidR="008125B9" w:rsidRDefault="00585D3D" w:rsidP="002C5360">
            <w:r>
              <w:rPr>
                <w:rFonts w:ascii="Courier New" w:hAnsi="Courier New" w:cs="Courier New"/>
                <w:color w:val="212121"/>
                <w:sz w:val="21"/>
                <w:szCs w:val="21"/>
                <w:shd w:val="clear" w:color="auto" w:fill="FFFFFF"/>
              </w:rPr>
              <w:t>0.977</w:t>
            </w:r>
          </w:p>
        </w:tc>
      </w:tr>
      <w:tr w:rsidR="008125B9" w:rsidTr="00585D3D">
        <w:tc>
          <w:tcPr>
            <w:tcW w:w="2014" w:type="dxa"/>
          </w:tcPr>
          <w:p w:rsidR="008125B9" w:rsidRDefault="004420C5" w:rsidP="002C5360">
            <w:r w:rsidRPr="002C5360">
              <w:rPr>
                <w:rFonts w:ascii="Roboto" w:hAnsi="Roboto"/>
                <w:b/>
                <w:bCs/>
                <w:color w:val="212121"/>
                <w:sz w:val="20"/>
                <w:szCs w:val="39"/>
              </w:rPr>
              <w:t>NAIVE BAYES</w:t>
            </w:r>
          </w:p>
        </w:tc>
        <w:tc>
          <w:tcPr>
            <w:tcW w:w="1221" w:type="dxa"/>
          </w:tcPr>
          <w:p w:rsidR="008125B9" w:rsidRDefault="00585D3D" w:rsidP="002C5360">
            <w:r>
              <w:rPr>
                <w:rFonts w:ascii="Courier New" w:hAnsi="Courier New" w:cs="Courier New"/>
                <w:color w:val="212121"/>
                <w:sz w:val="21"/>
                <w:szCs w:val="21"/>
                <w:shd w:val="clear" w:color="auto" w:fill="FFFFFF"/>
              </w:rPr>
              <w:t>0.935</w:t>
            </w:r>
          </w:p>
        </w:tc>
        <w:tc>
          <w:tcPr>
            <w:tcW w:w="2070" w:type="dxa"/>
          </w:tcPr>
          <w:p w:rsidR="008125B9" w:rsidRDefault="00585D3D" w:rsidP="002C5360">
            <w:r>
              <w:rPr>
                <w:rFonts w:ascii="Courier New" w:hAnsi="Courier New" w:cs="Courier New"/>
                <w:color w:val="212121"/>
                <w:sz w:val="21"/>
                <w:szCs w:val="21"/>
                <w:shd w:val="clear" w:color="auto" w:fill="FFFFFF"/>
              </w:rPr>
              <w:t>0.909</w:t>
            </w:r>
          </w:p>
        </w:tc>
        <w:tc>
          <w:tcPr>
            <w:tcW w:w="1800" w:type="dxa"/>
          </w:tcPr>
          <w:p w:rsidR="008125B9" w:rsidRDefault="00585D3D" w:rsidP="002C5360">
            <w:r>
              <w:rPr>
                <w:rFonts w:ascii="Courier New" w:hAnsi="Courier New" w:cs="Courier New"/>
                <w:color w:val="212121"/>
                <w:sz w:val="21"/>
                <w:szCs w:val="21"/>
                <w:shd w:val="clear" w:color="auto" w:fill="FFFFFF"/>
              </w:rPr>
              <w:t>1.0</w:t>
            </w:r>
          </w:p>
        </w:tc>
        <w:tc>
          <w:tcPr>
            <w:tcW w:w="1350" w:type="dxa"/>
          </w:tcPr>
          <w:p w:rsidR="008125B9" w:rsidRDefault="00585D3D" w:rsidP="002C5360">
            <w:r>
              <w:rPr>
                <w:rFonts w:ascii="Courier New" w:hAnsi="Courier New" w:cs="Courier New"/>
                <w:color w:val="212121"/>
                <w:sz w:val="21"/>
                <w:szCs w:val="21"/>
                <w:shd w:val="clear" w:color="auto" w:fill="FFFFFF"/>
              </w:rPr>
              <w:t>0.952</w:t>
            </w:r>
          </w:p>
        </w:tc>
      </w:tr>
      <w:tr w:rsidR="008125B9" w:rsidTr="00585D3D">
        <w:tc>
          <w:tcPr>
            <w:tcW w:w="2014" w:type="dxa"/>
          </w:tcPr>
          <w:p w:rsidR="008125B9" w:rsidRDefault="004420C5" w:rsidP="002C5360">
            <w:r w:rsidRPr="002C5360">
              <w:rPr>
                <w:rFonts w:ascii="Roboto" w:hAnsi="Roboto"/>
                <w:b/>
                <w:bCs/>
                <w:color w:val="212121"/>
                <w:sz w:val="20"/>
                <w:szCs w:val="39"/>
              </w:rPr>
              <w:t>Random Forest</w:t>
            </w:r>
          </w:p>
        </w:tc>
        <w:tc>
          <w:tcPr>
            <w:tcW w:w="1221" w:type="dxa"/>
          </w:tcPr>
          <w:p w:rsidR="008125B9" w:rsidRDefault="00585D3D" w:rsidP="002C5360">
            <w:r>
              <w:rPr>
                <w:rFonts w:ascii="Courier New" w:hAnsi="Courier New" w:cs="Courier New"/>
                <w:color w:val="212121"/>
                <w:sz w:val="21"/>
                <w:szCs w:val="21"/>
                <w:shd w:val="clear" w:color="auto" w:fill="FFFFFF"/>
              </w:rPr>
              <w:t>1.0</w:t>
            </w:r>
          </w:p>
        </w:tc>
        <w:tc>
          <w:tcPr>
            <w:tcW w:w="2070" w:type="dxa"/>
          </w:tcPr>
          <w:p w:rsidR="008125B9" w:rsidRDefault="00585D3D" w:rsidP="002C5360">
            <w:r>
              <w:rPr>
                <w:rFonts w:ascii="Courier New" w:hAnsi="Courier New" w:cs="Courier New"/>
                <w:color w:val="212121"/>
                <w:sz w:val="21"/>
                <w:szCs w:val="21"/>
                <w:shd w:val="clear" w:color="auto" w:fill="FFFFFF"/>
              </w:rPr>
              <w:t>1.0</w:t>
            </w:r>
          </w:p>
        </w:tc>
        <w:tc>
          <w:tcPr>
            <w:tcW w:w="1800" w:type="dxa"/>
          </w:tcPr>
          <w:p w:rsidR="008125B9" w:rsidRDefault="00585D3D" w:rsidP="002C5360">
            <w:r>
              <w:rPr>
                <w:rFonts w:ascii="Courier New" w:hAnsi="Courier New" w:cs="Courier New"/>
                <w:color w:val="212121"/>
                <w:sz w:val="21"/>
                <w:szCs w:val="21"/>
                <w:shd w:val="clear" w:color="auto" w:fill="FFFFFF"/>
              </w:rPr>
              <w:t>1.0</w:t>
            </w:r>
          </w:p>
        </w:tc>
        <w:tc>
          <w:tcPr>
            <w:tcW w:w="1350" w:type="dxa"/>
          </w:tcPr>
          <w:p w:rsidR="008125B9" w:rsidRDefault="00585D3D" w:rsidP="002C5360">
            <w:r>
              <w:rPr>
                <w:rFonts w:ascii="Courier New" w:hAnsi="Courier New" w:cs="Courier New"/>
                <w:color w:val="212121"/>
                <w:sz w:val="21"/>
                <w:szCs w:val="21"/>
                <w:shd w:val="clear" w:color="auto" w:fill="FFFFFF"/>
              </w:rPr>
              <w:t>1.0</w:t>
            </w:r>
          </w:p>
        </w:tc>
      </w:tr>
    </w:tbl>
    <w:p w:rsidR="002C5360" w:rsidRDefault="003820B8" w:rsidP="002C5360">
      <w:r>
        <w:rPr>
          <w:noProof/>
        </w:rPr>
        <w:lastRenderedPageBreak/>
        <w:drawing>
          <wp:inline distT="0" distB="0" distL="0" distR="0">
            <wp:extent cx="4903317" cy="435709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parisionn graph.png"/>
                    <pic:cNvPicPr/>
                  </pic:nvPicPr>
                  <pic:blipFill>
                    <a:blip r:embed="rId23">
                      <a:extLst>
                        <a:ext uri="{28A0092B-C50C-407E-A947-70E740481C1C}">
                          <a14:useLocalDpi xmlns:a14="http://schemas.microsoft.com/office/drawing/2010/main" val="0"/>
                        </a:ext>
                      </a:extLst>
                    </a:blip>
                    <a:stretch>
                      <a:fillRect/>
                    </a:stretch>
                  </pic:blipFill>
                  <pic:spPr>
                    <a:xfrm>
                      <a:off x="0" y="0"/>
                      <a:ext cx="4903317" cy="4357093"/>
                    </a:xfrm>
                    <a:prstGeom prst="rect">
                      <a:avLst/>
                    </a:prstGeom>
                  </pic:spPr>
                </pic:pic>
              </a:graphicData>
            </a:graphic>
          </wp:inline>
        </w:drawing>
      </w:r>
    </w:p>
    <w:p w:rsidR="00F36326" w:rsidRPr="007867D4" w:rsidRDefault="00F36326" w:rsidP="00F36326">
      <w:pPr>
        <w:pStyle w:val="Heading1"/>
        <w:rPr>
          <w:b/>
          <w:sz w:val="40"/>
        </w:rPr>
      </w:pPr>
      <w:bookmarkStart w:id="27" w:name="_Toc105854426"/>
      <w:r w:rsidRPr="007867D4">
        <w:rPr>
          <w:b/>
          <w:sz w:val="40"/>
        </w:rPr>
        <w:t>CONCLUSION</w:t>
      </w:r>
      <w:bookmarkEnd w:id="27"/>
    </w:p>
    <w:p w:rsidR="00F36326" w:rsidRPr="00F36326" w:rsidRDefault="00F36326" w:rsidP="00F36326">
      <w:pPr>
        <w:rPr>
          <w:rFonts w:ascii="serif font" w:hAnsi="serif font"/>
          <w:sz w:val="28"/>
          <w:szCs w:val="28"/>
        </w:rPr>
      </w:pPr>
      <w:r>
        <w:t xml:space="preserve"> </w:t>
      </w:r>
      <w:r w:rsidRPr="00F36326">
        <w:rPr>
          <w:rFonts w:ascii="serif font" w:hAnsi="serif font"/>
          <w:sz w:val="28"/>
          <w:szCs w:val="28"/>
        </w:rPr>
        <w:t xml:space="preserve">This study showed that the proposed framework identified areas that have high potential as fishing or PFZs based on daily fish catch data. The data integration framework is an alternative to the current data-processing procedure for large remote sensing data in extracting oceanographic characteristics. The prediction model yielded 27.06 </w:t>
      </w:r>
      <w:r w:rsidRPr="00F36326">
        <w:rPr>
          <w:rFonts w:ascii="serif font" w:hAnsi="serif font" w:cs="Times New Roman"/>
          <w:sz w:val="28"/>
          <w:szCs w:val="28"/>
        </w:rPr>
        <w:t>◦</w:t>
      </w:r>
      <w:r w:rsidRPr="00F36326">
        <w:rPr>
          <w:rFonts w:ascii="serif font" w:hAnsi="serif font"/>
          <w:sz w:val="28"/>
          <w:szCs w:val="28"/>
        </w:rPr>
        <w:t xml:space="preserve">C and 0.24 mg/m3 for the SST and the SSC, respectively. The model also demonstrated that it reached 87.11% average accuracy within the predicted area. . Finally, the framework proposed in this study delivered a prediction model of the potential area based on the </w:t>
      </w:r>
      <w:proofErr w:type="spellStart"/>
      <w:r w:rsidRPr="00F36326">
        <w:rPr>
          <w:rFonts w:ascii="serif font" w:hAnsi="serif font"/>
          <w:sz w:val="28"/>
          <w:szCs w:val="28"/>
        </w:rPr>
        <w:t>spatio</w:t>
      </w:r>
      <w:proofErr w:type="spellEnd"/>
      <w:r w:rsidRPr="00F36326">
        <w:rPr>
          <w:rFonts w:ascii="serif font" w:hAnsi="serif font"/>
          <w:sz w:val="28"/>
          <w:szCs w:val="28"/>
        </w:rPr>
        <w:t>-temporal approach based on the oceanographic characteristics SST and SSC.</w:t>
      </w:r>
    </w:p>
    <w:p w:rsidR="00F36326" w:rsidRDefault="00F36326" w:rsidP="00F36326">
      <w:pPr>
        <w:pStyle w:val="Heading1"/>
      </w:pPr>
    </w:p>
    <w:p w:rsidR="007867D4" w:rsidRDefault="007867D4" w:rsidP="00F36326">
      <w:pPr>
        <w:pStyle w:val="Heading1"/>
        <w:rPr>
          <w:b/>
          <w:sz w:val="44"/>
        </w:rPr>
      </w:pPr>
    </w:p>
    <w:p w:rsidR="00F36326" w:rsidRPr="007867D4" w:rsidRDefault="00F36326" w:rsidP="00F36326">
      <w:pPr>
        <w:pStyle w:val="Heading1"/>
        <w:rPr>
          <w:b/>
          <w:sz w:val="44"/>
        </w:rPr>
      </w:pPr>
      <w:bookmarkStart w:id="28" w:name="_Toc105854427"/>
      <w:r w:rsidRPr="007867D4">
        <w:rPr>
          <w:b/>
          <w:sz w:val="44"/>
        </w:rPr>
        <w:t>REFERENCE</w:t>
      </w:r>
      <w:bookmarkEnd w:id="28"/>
    </w:p>
    <w:p w:rsidR="00F36326" w:rsidRDefault="00F36326" w:rsidP="00F36326">
      <w:pPr>
        <w:pStyle w:val="ListParagraph"/>
        <w:numPr>
          <w:ilvl w:val="0"/>
          <w:numId w:val="5"/>
        </w:numPr>
      </w:pPr>
      <w:r>
        <w:t xml:space="preserve">A </w:t>
      </w:r>
      <w:proofErr w:type="spellStart"/>
      <w:r>
        <w:t>Spatio</w:t>
      </w:r>
      <w:proofErr w:type="spellEnd"/>
      <w:r>
        <w:t xml:space="preserve">-Temporal Data-Mining Approach for Identification of Potential Fishing Zones Based on Oceanographic Characteristics in the Eastern Indian Ocean Devi </w:t>
      </w:r>
      <w:proofErr w:type="spellStart"/>
      <w:r>
        <w:t>Fitrianah</w:t>
      </w:r>
      <w:proofErr w:type="spellEnd"/>
      <w:r>
        <w:t xml:space="preserve">, </w:t>
      </w:r>
      <w:proofErr w:type="spellStart"/>
      <w:r>
        <w:t>Achmad</w:t>
      </w:r>
      <w:proofErr w:type="spellEnd"/>
      <w:r>
        <w:t xml:space="preserve"> Nizar </w:t>
      </w:r>
      <w:proofErr w:type="spellStart"/>
      <w:r>
        <w:t>Hidayanto</w:t>
      </w:r>
      <w:proofErr w:type="spellEnd"/>
      <w:r>
        <w:t xml:space="preserve">, Jonson </w:t>
      </w:r>
      <w:proofErr w:type="spellStart"/>
      <w:r>
        <w:t>Lumban</w:t>
      </w:r>
      <w:proofErr w:type="spellEnd"/>
      <w:r>
        <w:t xml:space="preserve"> </w:t>
      </w:r>
      <w:proofErr w:type="spellStart"/>
      <w:r>
        <w:t>Gaol</w:t>
      </w:r>
      <w:proofErr w:type="spellEnd"/>
      <w:r>
        <w:t xml:space="preserve">, </w:t>
      </w:r>
      <w:proofErr w:type="spellStart"/>
      <w:r>
        <w:t>Hisyam</w:t>
      </w:r>
      <w:proofErr w:type="spellEnd"/>
      <w:r>
        <w:t xml:space="preserve"> </w:t>
      </w:r>
      <w:proofErr w:type="spellStart"/>
      <w:r>
        <w:t>Fahmi</w:t>
      </w:r>
      <w:proofErr w:type="spellEnd"/>
      <w:r>
        <w:t xml:space="preserve">, and </w:t>
      </w:r>
      <w:proofErr w:type="spellStart"/>
      <w:r>
        <w:t>Aniati</w:t>
      </w:r>
      <w:proofErr w:type="spellEnd"/>
      <w:r>
        <w:t xml:space="preserve"> </w:t>
      </w:r>
      <w:proofErr w:type="spellStart"/>
      <w:r>
        <w:t>Murni</w:t>
      </w:r>
      <w:proofErr w:type="spellEnd"/>
      <w:r>
        <w:t xml:space="preserve"> </w:t>
      </w:r>
      <w:proofErr w:type="spellStart"/>
      <w:r>
        <w:t>Arymurthy</w:t>
      </w:r>
      <w:proofErr w:type="spellEnd"/>
    </w:p>
    <w:p w:rsidR="00F36326" w:rsidRDefault="00F36326" w:rsidP="00F36326">
      <w:pPr>
        <w:pStyle w:val="ListParagraph"/>
        <w:numPr>
          <w:ilvl w:val="0"/>
          <w:numId w:val="5"/>
        </w:numPr>
      </w:pPr>
      <w:r>
        <w:t xml:space="preserve">Interlacing Ocean Model Simulations and Remotely Sensed Biophysical Parameters to Identify Integrated Potential Fishing Zones P. R. C. Rahul, </w:t>
      </w:r>
      <w:proofErr w:type="spellStart"/>
      <w:r>
        <w:t>Sobhan</w:t>
      </w:r>
      <w:proofErr w:type="spellEnd"/>
      <w:r>
        <w:t xml:space="preserve"> Kumar </w:t>
      </w:r>
      <w:proofErr w:type="spellStart"/>
      <w:r>
        <w:t>Sahu</w:t>
      </w:r>
      <w:proofErr w:type="spellEnd"/>
      <w:r>
        <w:t xml:space="preserve">, and P. S. </w:t>
      </w:r>
      <w:proofErr w:type="spellStart"/>
      <w:r>
        <w:t>Salvekar</w:t>
      </w:r>
      <w:proofErr w:type="spellEnd"/>
    </w:p>
    <w:p w:rsidR="00F36326" w:rsidRDefault="00F36326" w:rsidP="00F36326">
      <w:pPr>
        <w:pStyle w:val="ListParagraph"/>
        <w:numPr>
          <w:ilvl w:val="0"/>
          <w:numId w:val="5"/>
        </w:numPr>
      </w:pPr>
      <w:r>
        <w:t xml:space="preserve">PREDICTING WINTER POTENTIAL FISHING ZONES OF ALBACORE TUNA (THUNNUS ALALUNGA) USING MAXIMUM ENTROPY MODELS AND REMOTELY SENSED DATA IN THE SOUTH INDIAN OCEAN Ming-an Lee1,2 *, Wan-Chen Yang1 , I-Cheng Hung1 and Sheng-Yuan Teng1 1 Department of Environmental Biology and Fisheries Science, National Taiwan Ocean University, 2 Pei-Ning Rd., Keelung, 20224, Taiwan. 2 Taiwan Group on Earth Observations, 13F-3, No.32, </w:t>
      </w:r>
      <w:proofErr w:type="spellStart"/>
      <w:r>
        <w:t>Gaotie</w:t>
      </w:r>
      <w:proofErr w:type="spellEnd"/>
      <w:r>
        <w:t xml:space="preserve"> 2nd Road, Hsinchu 30274, Taiwan (corresponding author: </w:t>
      </w:r>
      <w:hyperlink r:id="rId24" w:history="1">
        <w:r w:rsidRPr="00547CE1">
          <w:rPr>
            <w:rStyle w:val="Hyperlink"/>
          </w:rPr>
          <w:t>malee@mail.ntou.edu.tw</w:t>
        </w:r>
      </w:hyperlink>
      <w:r>
        <w:t>)</w:t>
      </w:r>
    </w:p>
    <w:p w:rsidR="00F36326" w:rsidRPr="00F36326" w:rsidRDefault="00F36326" w:rsidP="00F36326">
      <w:pPr>
        <w:pStyle w:val="ListParagraph"/>
        <w:numPr>
          <w:ilvl w:val="0"/>
          <w:numId w:val="5"/>
        </w:numPr>
      </w:pPr>
      <w:r>
        <w:t xml:space="preserve">A remote sensing approach to monitor potential fishing zone associated with sea surface temperature and chlorophyll concentration S </w:t>
      </w:r>
      <w:proofErr w:type="spellStart"/>
      <w:r>
        <w:t>Karuppasamy</w:t>
      </w:r>
      <w:proofErr w:type="spellEnd"/>
      <w:r>
        <w:t xml:space="preserve">*,a, T P </w:t>
      </w:r>
      <w:proofErr w:type="spellStart"/>
      <w:r>
        <w:t>Ashithab</w:t>
      </w:r>
      <w:proofErr w:type="spellEnd"/>
      <w:r>
        <w:t xml:space="preserve"> , R </w:t>
      </w:r>
      <w:proofErr w:type="spellStart"/>
      <w:r>
        <w:t>Padmanabanc</w:t>
      </w:r>
      <w:proofErr w:type="spellEnd"/>
      <w:r>
        <w:t xml:space="preserve"> , M </w:t>
      </w:r>
      <w:proofErr w:type="spellStart"/>
      <w:r>
        <w:t>Shamsudeend</w:t>
      </w:r>
      <w:proofErr w:type="spellEnd"/>
      <w:r>
        <w:t xml:space="preserve"> &amp; J M N </w:t>
      </w:r>
      <w:proofErr w:type="spellStart"/>
      <w:r>
        <w:t>Silvac</w:t>
      </w:r>
      <w:proofErr w:type="spellEnd"/>
    </w:p>
    <w:sectPr w:rsidR="00F36326" w:rsidRPr="00F36326" w:rsidSect="002059B1">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rif font">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High Tower Text">
    <w:panose1 w:val="0204050205050603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228B8"/>
    <w:multiLevelType w:val="hybridMultilevel"/>
    <w:tmpl w:val="AEBCE29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93960CE"/>
    <w:multiLevelType w:val="multilevel"/>
    <w:tmpl w:val="1828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2528A"/>
    <w:multiLevelType w:val="hybridMultilevel"/>
    <w:tmpl w:val="68DA0BBC"/>
    <w:lvl w:ilvl="0" w:tplc="A89CDF96">
      <w:start w:val="1"/>
      <w:numFmt w:val="bullet"/>
      <w:lvlText w:val=""/>
      <w:lvlJc w:val="left"/>
      <w:pPr>
        <w:tabs>
          <w:tab w:val="num" w:pos="720"/>
        </w:tabs>
        <w:ind w:left="720" w:hanging="360"/>
      </w:pPr>
      <w:rPr>
        <w:rFonts w:ascii="Wingdings" w:hAnsi="Wingdings" w:hint="default"/>
      </w:rPr>
    </w:lvl>
    <w:lvl w:ilvl="1" w:tplc="103AF44C" w:tentative="1">
      <w:start w:val="1"/>
      <w:numFmt w:val="bullet"/>
      <w:lvlText w:val=""/>
      <w:lvlJc w:val="left"/>
      <w:pPr>
        <w:tabs>
          <w:tab w:val="num" w:pos="1440"/>
        </w:tabs>
        <w:ind w:left="1440" w:hanging="360"/>
      </w:pPr>
      <w:rPr>
        <w:rFonts w:ascii="Wingdings" w:hAnsi="Wingdings" w:hint="default"/>
      </w:rPr>
    </w:lvl>
    <w:lvl w:ilvl="2" w:tplc="A62A0EB4" w:tentative="1">
      <w:start w:val="1"/>
      <w:numFmt w:val="bullet"/>
      <w:lvlText w:val=""/>
      <w:lvlJc w:val="left"/>
      <w:pPr>
        <w:tabs>
          <w:tab w:val="num" w:pos="2160"/>
        </w:tabs>
        <w:ind w:left="2160" w:hanging="360"/>
      </w:pPr>
      <w:rPr>
        <w:rFonts w:ascii="Wingdings" w:hAnsi="Wingdings" w:hint="default"/>
      </w:rPr>
    </w:lvl>
    <w:lvl w:ilvl="3" w:tplc="92A08786" w:tentative="1">
      <w:start w:val="1"/>
      <w:numFmt w:val="bullet"/>
      <w:lvlText w:val=""/>
      <w:lvlJc w:val="left"/>
      <w:pPr>
        <w:tabs>
          <w:tab w:val="num" w:pos="2880"/>
        </w:tabs>
        <w:ind w:left="2880" w:hanging="360"/>
      </w:pPr>
      <w:rPr>
        <w:rFonts w:ascii="Wingdings" w:hAnsi="Wingdings" w:hint="default"/>
      </w:rPr>
    </w:lvl>
    <w:lvl w:ilvl="4" w:tplc="B576DCA6" w:tentative="1">
      <w:start w:val="1"/>
      <w:numFmt w:val="bullet"/>
      <w:lvlText w:val=""/>
      <w:lvlJc w:val="left"/>
      <w:pPr>
        <w:tabs>
          <w:tab w:val="num" w:pos="3600"/>
        </w:tabs>
        <w:ind w:left="3600" w:hanging="360"/>
      </w:pPr>
      <w:rPr>
        <w:rFonts w:ascii="Wingdings" w:hAnsi="Wingdings" w:hint="default"/>
      </w:rPr>
    </w:lvl>
    <w:lvl w:ilvl="5" w:tplc="4E9885C6" w:tentative="1">
      <w:start w:val="1"/>
      <w:numFmt w:val="bullet"/>
      <w:lvlText w:val=""/>
      <w:lvlJc w:val="left"/>
      <w:pPr>
        <w:tabs>
          <w:tab w:val="num" w:pos="4320"/>
        </w:tabs>
        <w:ind w:left="4320" w:hanging="360"/>
      </w:pPr>
      <w:rPr>
        <w:rFonts w:ascii="Wingdings" w:hAnsi="Wingdings" w:hint="default"/>
      </w:rPr>
    </w:lvl>
    <w:lvl w:ilvl="6" w:tplc="8EDE3C6A" w:tentative="1">
      <w:start w:val="1"/>
      <w:numFmt w:val="bullet"/>
      <w:lvlText w:val=""/>
      <w:lvlJc w:val="left"/>
      <w:pPr>
        <w:tabs>
          <w:tab w:val="num" w:pos="5040"/>
        </w:tabs>
        <w:ind w:left="5040" w:hanging="360"/>
      </w:pPr>
      <w:rPr>
        <w:rFonts w:ascii="Wingdings" w:hAnsi="Wingdings" w:hint="default"/>
      </w:rPr>
    </w:lvl>
    <w:lvl w:ilvl="7" w:tplc="18D4BAD0" w:tentative="1">
      <w:start w:val="1"/>
      <w:numFmt w:val="bullet"/>
      <w:lvlText w:val=""/>
      <w:lvlJc w:val="left"/>
      <w:pPr>
        <w:tabs>
          <w:tab w:val="num" w:pos="5760"/>
        </w:tabs>
        <w:ind w:left="5760" w:hanging="360"/>
      </w:pPr>
      <w:rPr>
        <w:rFonts w:ascii="Wingdings" w:hAnsi="Wingdings" w:hint="default"/>
      </w:rPr>
    </w:lvl>
    <w:lvl w:ilvl="8" w:tplc="2E20C67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684556A"/>
    <w:multiLevelType w:val="multilevel"/>
    <w:tmpl w:val="3AAA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CB33DB"/>
    <w:multiLevelType w:val="hybridMultilevel"/>
    <w:tmpl w:val="1F96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C7"/>
    <w:rsid w:val="000A7715"/>
    <w:rsid w:val="001740C1"/>
    <w:rsid w:val="001A2F54"/>
    <w:rsid w:val="001B5C4C"/>
    <w:rsid w:val="001D144C"/>
    <w:rsid w:val="002059B1"/>
    <w:rsid w:val="002744F6"/>
    <w:rsid w:val="002C5360"/>
    <w:rsid w:val="002C540A"/>
    <w:rsid w:val="0031407A"/>
    <w:rsid w:val="003820B8"/>
    <w:rsid w:val="00394267"/>
    <w:rsid w:val="003971F0"/>
    <w:rsid w:val="004420C5"/>
    <w:rsid w:val="00547B43"/>
    <w:rsid w:val="00585D3D"/>
    <w:rsid w:val="00685848"/>
    <w:rsid w:val="006E5901"/>
    <w:rsid w:val="007867D4"/>
    <w:rsid w:val="007D0B20"/>
    <w:rsid w:val="007D4EE8"/>
    <w:rsid w:val="007F6AF3"/>
    <w:rsid w:val="008125B9"/>
    <w:rsid w:val="00824449"/>
    <w:rsid w:val="008622E2"/>
    <w:rsid w:val="008C70C7"/>
    <w:rsid w:val="008F3693"/>
    <w:rsid w:val="00927067"/>
    <w:rsid w:val="00971DBF"/>
    <w:rsid w:val="00991C3A"/>
    <w:rsid w:val="009F579D"/>
    <w:rsid w:val="00AC3B97"/>
    <w:rsid w:val="00B16CEB"/>
    <w:rsid w:val="00B63380"/>
    <w:rsid w:val="00B81574"/>
    <w:rsid w:val="00BA7355"/>
    <w:rsid w:val="00C67A78"/>
    <w:rsid w:val="00C83B27"/>
    <w:rsid w:val="00CD0F66"/>
    <w:rsid w:val="00D00D42"/>
    <w:rsid w:val="00D459AA"/>
    <w:rsid w:val="00D57049"/>
    <w:rsid w:val="00D645AA"/>
    <w:rsid w:val="00E21712"/>
    <w:rsid w:val="00E54436"/>
    <w:rsid w:val="00E6218E"/>
    <w:rsid w:val="00EB7581"/>
    <w:rsid w:val="00ED4EE2"/>
    <w:rsid w:val="00F06C75"/>
    <w:rsid w:val="00F36326"/>
    <w:rsid w:val="00F70134"/>
    <w:rsid w:val="00F82ACD"/>
    <w:rsid w:val="00FD5E1F"/>
    <w:rsid w:val="00FE5F7F"/>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8056F-7DA8-41DC-84FA-02D3DFAC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2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44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AC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82A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ACD"/>
    <w:rPr>
      <w:rFonts w:ascii="Segoe UI" w:hAnsi="Segoe UI" w:cs="Segoe UI"/>
      <w:sz w:val="18"/>
      <w:szCs w:val="18"/>
    </w:rPr>
  </w:style>
  <w:style w:type="character" w:styleId="Strong">
    <w:name w:val="Strong"/>
    <w:basedOn w:val="DefaultParagraphFont"/>
    <w:uiPriority w:val="22"/>
    <w:qFormat/>
    <w:rsid w:val="001B5C4C"/>
    <w:rPr>
      <w:b/>
      <w:bCs/>
    </w:rPr>
  </w:style>
  <w:style w:type="character" w:styleId="HTMLCode">
    <w:name w:val="HTML Code"/>
    <w:basedOn w:val="DefaultParagraphFont"/>
    <w:uiPriority w:val="99"/>
    <w:semiHidden/>
    <w:unhideWhenUsed/>
    <w:rsid w:val="001B5C4C"/>
    <w:rPr>
      <w:rFonts w:ascii="Courier New" w:eastAsia="Times New Roman" w:hAnsi="Courier New" w:cs="Courier New"/>
      <w:sz w:val="20"/>
      <w:szCs w:val="20"/>
    </w:rPr>
  </w:style>
  <w:style w:type="character" w:customStyle="1" w:styleId="pre">
    <w:name w:val="pre"/>
    <w:basedOn w:val="DefaultParagraphFont"/>
    <w:rsid w:val="001B5C4C"/>
  </w:style>
  <w:style w:type="character" w:customStyle="1" w:styleId="Heading2Char">
    <w:name w:val="Heading 2 Char"/>
    <w:basedOn w:val="DefaultParagraphFont"/>
    <w:link w:val="Heading2"/>
    <w:uiPriority w:val="9"/>
    <w:rsid w:val="00E54436"/>
    <w:rPr>
      <w:rFonts w:asciiTheme="majorHAnsi" w:eastAsiaTheme="majorEastAsia" w:hAnsiTheme="majorHAnsi" w:cstheme="majorBidi"/>
      <w:color w:val="2E74B5" w:themeColor="accent1" w:themeShade="BF"/>
      <w:sz w:val="26"/>
      <w:szCs w:val="26"/>
    </w:rPr>
  </w:style>
  <w:style w:type="character" w:customStyle="1" w:styleId="math">
    <w:name w:val="math"/>
    <w:basedOn w:val="DefaultParagraphFont"/>
    <w:rsid w:val="00E54436"/>
  </w:style>
  <w:style w:type="character" w:styleId="Emphasis">
    <w:name w:val="Emphasis"/>
    <w:basedOn w:val="DefaultParagraphFont"/>
    <w:uiPriority w:val="20"/>
    <w:qFormat/>
    <w:rsid w:val="007D4EE8"/>
    <w:rPr>
      <w:i/>
      <w:iCs/>
    </w:rPr>
  </w:style>
  <w:style w:type="paragraph" w:styleId="TOCHeading">
    <w:name w:val="TOC Heading"/>
    <w:basedOn w:val="Heading1"/>
    <w:next w:val="Normal"/>
    <w:uiPriority w:val="39"/>
    <w:unhideWhenUsed/>
    <w:qFormat/>
    <w:rsid w:val="002059B1"/>
    <w:pPr>
      <w:outlineLvl w:val="9"/>
    </w:pPr>
  </w:style>
  <w:style w:type="paragraph" w:styleId="TOC1">
    <w:name w:val="toc 1"/>
    <w:basedOn w:val="Normal"/>
    <w:next w:val="Normal"/>
    <w:autoRedefine/>
    <w:uiPriority w:val="39"/>
    <w:unhideWhenUsed/>
    <w:rsid w:val="002059B1"/>
    <w:pPr>
      <w:spacing w:before="120" w:after="0"/>
    </w:pPr>
    <w:rPr>
      <w:rFonts w:cstheme="minorHAnsi"/>
      <w:b/>
      <w:bCs/>
      <w:i/>
      <w:iCs/>
      <w:sz w:val="24"/>
      <w:szCs w:val="24"/>
    </w:rPr>
  </w:style>
  <w:style w:type="paragraph" w:styleId="TOC2">
    <w:name w:val="toc 2"/>
    <w:basedOn w:val="Normal"/>
    <w:next w:val="Normal"/>
    <w:autoRedefine/>
    <w:uiPriority w:val="39"/>
    <w:unhideWhenUsed/>
    <w:rsid w:val="002059B1"/>
    <w:pPr>
      <w:spacing w:before="120" w:after="0"/>
      <w:ind w:left="220"/>
    </w:pPr>
    <w:rPr>
      <w:rFonts w:cstheme="minorHAnsi"/>
      <w:b/>
      <w:bCs/>
    </w:rPr>
  </w:style>
  <w:style w:type="character" w:styleId="Hyperlink">
    <w:name w:val="Hyperlink"/>
    <w:basedOn w:val="DefaultParagraphFont"/>
    <w:uiPriority w:val="99"/>
    <w:unhideWhenUsed/>
    <w:rsid w:val="002059B1"/>
    <w:rPr>
      <w:color w:val="0563C1" w:themeColor="hyperlink"/>
      <w:u w:val="single"/>
    </w:rPr>
  </w:style>
  <w:style w:type="paragraph" w:styleId="NoSpacing">
    <w:name w:val="No Spacing"/>
    <w:link w:val="NoSpacingChar"/>
    <w:uiPriority w:val="1"/>
    <w:qFormat/>
    <w:rsid w:val="002059B1"/>
    <w:pPr>
      <w:spacing w:after="0" w:line="240" w:lineRule="auto"/>
    </w:pPr>
    <w:rPr>
      <w:rFonts w:eastAsiaTheme="minorEastAsia"/>
    </w:rPr>
  </w:style>
  <w:style w:type="character" w:customStyle="1" w:styleId="NoSpacingChar">
    <w:name w:val="No Spacing Char"/>
    <w:basedOn w:val="DefaultParagraphFont"/>
    <w:link w:val="NoSpacing"/>
    <w:uiPriority w:val="1"/>
    <w:rsid w:val="002059B1"/>
    <w:rPr>
      <w:rFonts w:eastAsiaTheme="minorEastAsia"/>
    </w:rPr>
  </w:style>
  <w:style w:type="paragraph" w:styleId="TOC3">
    <w:name w:val="toc 3"/>
    <w:basedOn w:val="Normal"/>
    <w:next w:val="Normal"/>
    <w:autoRedefine/>
    <w:uiPriority w:val="39"/>
    <w:unhideWhenUsed/>
    <w:rsid w:val="00971DBF"/>
    <w:pPr>
      <w:spacing w:after="0"/>
      <w:ind w:left="440"/>
    </w:pPr>
    <w:rPr>
      <w:rFonts w:cstheme="minorHAnsi"/>
      <w:sz w:val="20"/>
      <w:szCs w:val="20"/>
    </w:rPr>
  </w:style>
  <w:style w:type="paragraph" w:styleId="TOC4">
    <w:name w:val="toc 4"/>
    <w:basedOn w:val="Normal"/>
    <w:next w:val="Normal"/>
    <w:autoRedefine/>
    <w:uiPriority w:val="39"/>
    <w:unhideWhenUsed/>
    <w:rsid w:val="00971DBF"/>
    <w:pPr>
      <w:spacing w:after="0"/>
      <w:ind w:left="660"/>
    </w:pPr>
    <w:rPr>
      <w:rFonts w:cstheme="minorHAnsi"/>
      <w:sz w:val="20"/>
      <w:szCs w:val="20"/>
    </w:rPr>
  </w:style>
  <w:style w:type="paragraph" w:styleId="TOC5">
    <w:name w:val="toc 5"/>
    <w:basedOn w:val="Normal"/>
    <w:next w:val="Normal"/>
    <w:autoRedefine/>
    <w:uiPriority w:val="39"/>
    <w:unhideWhenUsed/>
    <w:rsid w:val="00971DBF"/>
    <w:pPr>
      <w:spacing w:after="0"/>
      <w:ind w:left="880"/>
    </w:pPr>
    <w:rPr>
      <w:rFonts w:cstheme="minorHAnsi"/>
      <w:sz w:val="20"/>
      <w:szCs w:val="20"/>
    </w:rPr>
  </w:style>
  <w:style w:type="paragraph" w:styleId="TOC6">
    <w:name w:val="toc 6"/>
    <w:basedOn w:val="Normal"/>
    <w:next w:val="Normal"/>
    <w:autoRedefine/>
    <w:uiPriority w:val="39"/>
    <w:unhideWhenUsed/>
    <w:rsid w:val="00971DBF"/>
    <w:pPr>
      <w:spacing w:after="0"/>
      <w:ind w:left="1100"/>
    </w:pPr>
    <w:rPr>
      <w:rFonts w:cstheme="minorHAnsi"/>
      <w:sz w:val="20"/>
      <w:szCs w:val="20"/>
    </w:rPr>
  </w:style>
  <w:style w:type="paragraph" w:styleId="TOC7">
    <w:name w:val="toc 7"/>
    <w:basedOn w:val="Normal"/>
    <w:next w:val="Normal"/>
    <w:autoRedefine/>
    <w:uiPriority w:val="39"/>
    <w:unhideWhenUsed/>
    <w:rsid w:val="00971DBF"/>
    <w:pPr>
      <w:spacing w:after="0"/>
      <w:ind w:left="1320"/>
    </w:pPr>
    <w:rPr>
      <w:rFonts w:cstheme="minorHAnsi"/>
      <w:sz w:val="20"/>
      <w:szCs w:val="20"/>
    </w:rPr>
  </w:style>
  <w:style w:type="paragraph" w:styleId="TOC8">
    <w:name w:val="toc 8"/>
    <w:basedOn w:val="Normal"/>
    <w:next w:val="Normal"/>
    <w:autoRedefine/>
    <w:uiPriority w:val="39"/>
    <w:unhideWhenUsed/>
    <w:rsid w:val="00971DBF"/>
    <w:pPr>
      <w:spacing w:after="0"/>
      <w:ind w:left="1540"/>
    </w:pPr>
    <w:rPr>
      <w:rFonts w:cstheme="minorHAnsi"/>
      <w:sz w:val="20"/>
      <w:szCs w:val="20"/>
    </w:rPr>
  </w:style>
  <w:style w:type="paragraph" w:styleId="TOC9">
    <w:name w:val="toc 9"/>
    <w:basedOn w:val="Normal"/>
    <w:next w:val="Normal"/>
    <w:autoRedefine/>
    <w:uiPriority w:val="39"/>
    <w:unhideWhenUsed/>
    <w:rsid w:val="00971DBF"/>
    <w:pPr>
      <w:spacing w:after="0"/>
      <w:ind w:left="1760"/>
    </w:pPr>
    <w:rPr>
      <w:rFonts w:cstheme="minorHAnsi"/>
      <w:sz w:val="20"/>
      <w:szCs w:val="20"/>
    </w:rPr>
  </w:style>
  <w:style w:type="paragraph" w:styleId="NormalWeb">
    <w:name w:val="Normal (Web)"/>
    <w:basedOn w:val="Normal"/>
    <w:uiPriority w:val="99"/>
    <w:unhideWhenUsed/>
    <w:rsid w:val="00BA735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7715"/>
    <w:pPr>
      <w:ind w:left="720"/>
      <w:contextualSpacing/>
    </w:pPr>
  </w:style>
  <w:style w:type="character" w:customStyle="1" w:styleId="texhtml">
    <w:name w:val="texhtml"/>
    <w:basedOn w:val="DefaultParagraphFont"/>
    <w:rsid w:val="00FD5E1F"/>
  </w:style>
  <w:style w:type="table" w:styleId="TableGrid">
    <w:name w:val="Table Grid"/>
    <w:basedOn w:val="TableNormal"/>
    <w:uiPriority w:val="39"/>
    <w:rsid w:val="002C5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360100">
      <w:bodyDiv w:val="1"/>
      <w:marLeft w:val="0"/>
      <w:marRight w:val="0"/>
      <w:marTop w:val="0"/>
      <w:marBottom w:val="0"/>
      <w:divBdr>
        <w:top w:val="none" w:sz="0" w:space="0" w:color="auto"/>
        <w:left w:val="none" w:sz="0" w:space="0" w:color="auto"/>
        <w:bottom w:val="none" w:sz="0" w:space="0" w:color="auto"/>
        <w:right w:val="none" w:sz="0" w:space="0" w:color="auto"/>
      </w:divBdr>
      <w:divsChild>
        <w:div w:id="777064069">
          <w:marLeft w:val="0"/>
          <w:marRight w:val="0"/>
          <w:marTop w:val="0"/>
          <w:marBottom w:val="0"/>
          <w:divBdr>
            <w:top w:val="none" w:sz="0" w:space="0" w:color="auto"/>
            <w:left w:val="none" w:sz="0" w:space="0" w:color="auto"/>
            <w:bottom w:val="none" w:sz="0" w:space="0" w:color="auto"/>
            <w:right w:val="none" w:sz="0" w:space="0" w:color="auto"/>
          </w:divBdr>
          <w:divsChild>
            <w:div w:id="20995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5369">
      <w:bodyDiv w:val="1"/>
      <w:marLeft w:val="0"/>
      <w:marRight w:val="0"/>
      <w:marTop w:val="0"/>
      <w:marBottom w:val="0"/>
      <w:divBdr>
        <w:top w:val="none" w:sz="0" w:space="0" w:color="auto"/>
        <w:left w:val="none" w:sz="0" w:space="0" w:color="auto"/>
        <w:bottom w:val="none" w:sz="0" w:space="0" w:color="auto"/>
        <w:right w:val="none" w:sz="0" w:space="0" w:color="auto"/>
      </w:divBdr>
    </w:div>
    <w:div w:id="643199305">
      <w:bodyDiv w:val="1"/>
      <w:marLeft w:val="0"/>
      <w:marRight w:val="0"/>
      <w:marTop w:val="0"/>
      <w:marBottom w:val="0"/>
      <w:divBdr>
        <w:top w:val="none" w:sz="0" w:space="0" w:color="auto"/>
        <w:left w:val="none" w:sz="0" w:space="0" w:color="auto"/>
        <w:bottom w:val="none" w:sz="0" w:space="0" w:color="auto"/>
        <w:right w:val="none" w:sz="0" w:space="0" w:color="auto"/>
      </w:divBdr>
    </w:div>
    <w:div w:id="729382684">
      <w:bodyDiv w:val="1"/>
      <w:marLeft w:val="0"/>
      <w:marRight w:val="0"/>
      <w:marTop w:val="0"/>
      <w:marBottom w:val="0"/>
      <w:divBdr>
        <w:top w:val="none" w:sz="0" w:space="0" w:color="auto"/>
        <w:left w:val="none" w:sz="0" w:space="0" w:color="auto"/>
        <w:bottom w:val="none" w:sz="0" w:space="0" w:color="auto"/>
        <w:right w:val="none" w:sz="0" w:space="0" w:color="auto"/>
      </w:divBdr>
      <w:divsChild>
        <w:div w:id="1523938360">
          <w:marLeft w:val="0"/>
          <w:marRight w:val="0"/>
          <w:marTop w:val="0"/>
          <w:marBottom w:val="0"/>
          <w:divBdr>
            <w:top w:val="none" w:sz="0" w:space="0" w:color="auto"/>
            <w:left w:val="none" w:sz="0" w:space="0" w:color="auto"/>
            <w:bottom w:val="none" w:sz="0" w:space="0" w:color="auto"/>
            <w:right w:val="none" w:sz="0" w:space="0" w:color="auto"/>
          </w:divBdr>
          <w:divsChild>
            <w:div w:id="8762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8863">
      <w:bodyDiv w:val="1"/>
      <w:marLeft w:val="0"/>
      <w:marRight w:val="0"/>
      <w:marTop w:val="0"/>
      <w:marBottom w:val="0"/>
      <w:divBdr>
        <w:top w:val="none" w:sz="0" w:space="0" w:color="auto"/>
        <w:left w:val="none" w:sz="0" w:space="0" w:color="auto"/>
        <w:bottom w:val="none" w:sz="0" w:space="0" w:color="auto"/>
        <w:right w:val="none" w:sz="0" w:space="0" w:color="auto"/>
      </w:divBdr>
    </w:div>
    <w:div w:id="987200645">
      <w:bodyDiv w:val="1"/>
      <w:marLeft w:val="0"/>
      <w:marRight w:val="0"/>
      <w:marTop w:val="0"/>
      <w:marBottom w:val="0"/>
      <w:divBdr>
        <w:top w:val="none" w:sz="0" w:space="0" w:color="auto"/>
        <w:left w:val="none" w:sz="0" w:space="0" w:color="auto"/>
        <w:bottom w:val="none" w:sz="0" w:space="0" w:color="auto"/>
        <w:right w:val="none" w:sz="0" w:space="0" w:color="auto"/>
      </w:divBdr>
    </w:div>
    <w:div w:id="990599430">
      <w:bodyDiv w:val="1"/>
      <w:marLeft w:val="0"/>
      <w:marRight w:val="0"/>
      <w:marTop w:val="0"/>
      <w:marBottom w:val="0"/>
      <w:divBdr>
        <w:top w:val="none" w:sz="0" w:space="0" w:color="auto"/>
        <w:left w:val="none" w:sz="0" w:space="0" w:color="auto"/>
        <w:bottom w:val="none" w:sz="0" w:space="0" w:color="auto"/>
        <w:right w:val="none" w:sz="0" w:space="0" w:color="auto"/>
      </w:divBdr>
      <w:divsChild>
        <w:div w:id="976422237">
          <w:marLeft w:val="432"/>
          <w:marRight w:val="0"/>
          <w:marTop w:val="360"/>
          <w:marBottom w:val="0"/>
          <w:divBdr>
            <w:top w:val="none" w:sz="0" w:space="0" w:color="auto"/>
            <w:left w:val="none" w:sz="0" w:space="0" w:color="auto"/>
            <w:bottom w:val="none" w:sz="0" w:space="0" w:color="auto"/>
            <w:right w:val="none" w:sz="0" w:space="0" w:color="auto"/>
          </w:divBdr>
        </w:div>
      </w:divsChild>
    </w:div>
    <w:div w:id="1013534111">
      <w:bodyDiv w:val="1"/>
      <w:marLeft w:val="0"/>
      <w:marRight w:val="0"/>
      <w:marTop w:val="0"/>
      <w:marBottom w:val="0"/>
      <w:divBdr>
        <w:top w:val="none" w:sz="0" w:space="0" w:color="auto"/>
        <w:left w:val="none" w:sz="0" w:space="0" w:color="auto"/>
        <w:bottom w:val="none" w:sz="0" w:space="0" w:color="auto"/>
        <w:right w:val="none" w:sz="0" w:space="0" w:color="auto"/>
      </w:divBdr>
    </w:div>
    <w:div w:id="1113205330">
      <w:bodyDiv w:val="1"/>
      <w:marLeft w:val="0"/>
      <w:marRight w:val="0"/>
      <w:marTop w:val="0"/>
      <w:marBottom w:val="0"/>
      <w:divBdr>
        <w:top w:val="none" w:sz="0" w:space="0" w:color="auto"/>
        <w:left w:val="none" w:sz="0" w:space="0" w:color="auto"/>
        <w:bottom w:val="none" w:sz="0" w:space="0" w:color="auto"/>
        <w:right w:val="none" w:sz="0" w:space="0" w:color="auto"/>
      </w:divBdr>
    </w:div>
    <w:div w:id="1196234623">
      <w:bodyDiv w:val="1"/>
      <w:marLeft w:val="0"/>
      <w:marRight w:val="0"/>
      <w:marTop w:val="0"/>
      <w:marBottom w:val="0"/>
      <w:divBdr>
        <w:top w:val="none" w:sz="0" w:space="0" w:color="auto"/>
        <w:left w:val="none" w:sz="0" w:space="0" w:color="auto"/>
        <w:bottom w:val="none" w:sz="0" w:space="0" w:color="auto"/>
        <w:right w:val="none" w:sz="0" w:space="0" w:color="auto"/>
      </w:divBdr>
    </w:div>
    <w:div w:id="1246955155">
      <w:bodyDiv w:val="1"/>
      <w:marLeft w:val="0"/>
      <w:marRight w:val="0"/>
      <w:marTop w:val="0"/>
      <w:marBottom w:val="0"/>
      <w:divBdr>
        <w:top w:val="none" w:sz="0" w:space="0" w:color="auto"/>
        <w:left w:val="none" w:sz="0" w:space="0" w:color="auto"/>
        <w:bottom w:val="none" w:sz="0" w:space="0" w:color="auto"/>
        <w:right w:val="none" w:sz="0" w:space="0" w:color="auto"/>
      </w:divBdr>
    </w:div>
    <w:div w:id="1300916078">
      <w:bodyDiv w:val="1"/>
      <w:marLeft w:val="0"/>
      <w:marRight w:val="0"/>
      <w:marTop w:val="0"/>
      <w:marBottom w:val="0"/>
      <w:divBdr>
        <w:top w:val="none" w:sz="0" w:space="0" w:color="auto"/>
        <w:left w:val="none" w:sz="0" w:space="0" w:color="auto"/>
        <w:bottom w:val="none" w:sz="0" w:space="0" w:color="auto"/>
        <w:right w:val="none" w:sz="0" w:space="0" w:color="auto"/>
      </w:divBdr>
    </w:div>
    <w:div w:id="1304654784">
      <w:bodyDiv w:val="1"/>
      <w:marLeft w:val="0"/>
      <w:marRight w:val="0"/>
      <w:marTop w:val="0"/>
      <w:marBottom w:val="0"/>
      <w:divBdr>
        <w:top w:val="none" w:sz="0" w:space="0" w:color="auto"/>
        <w:left w:val="none" w:sz="0" w:space="0" w:color="auto"/>
        <w:bottom w:val="none" w:sz="0" w:space="0" w:color="auto"/>
        <w:right w:val="none" w:sz="0" w:space="0" w:color="auto"/>
      </w:divBdr>
      <w:divsChild>
        <w:div w:id="117650478">
          <w:marLeft w:val="0"/>
          <w:marRight w:val="0"/>
          <w:marTop w:val="0"/>
          <w:marBottom w:val="0"/>
          <w:divBdr>
            <w:top w:val="none" w:sz="0" w:space="0" w:color="auto"/>
            <w:left w:val="none" w:sz="0" w:space="0" w:color="auto"/>
            <w:bottom w:val="none" w:sz="0" w:space="0" w:color="auto"/>
            <w:right w:val="none" w:sz="0" w:space="0" w:color="auto"/>
          </w:divBdr>
          <w:divsChild>
            <w:div w:id="1389063246">
              <w:marLeft w:val="0"/>
              <w:marRight w:val="0"/>
              <w:marTop w:val="0"/>
              <w:marBottom w:val="0"/>
              <w:divBdr>
                <w:top w:val="none" w:sz="0" w:space="0" w:color="auto"/>
                <w:left w:val="none" w:sz="0" w:space="0" w:color="auto"/>
                <w:bottom w:val="none" w:sz="0" w:space="0" w:color="auto"/>
                <w:right w:val="none" w:sz="0" w:space="0" w:color="auto"/>
              </w:divBdr>
            </w:div>
            <w:div w:id="841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7712">
      <w:bodyDiv w:val="1"/>
      <w:marLeft w:val="0"/>
      <w:marRight w:val="0"/>
      <w:marTop w:val="0"/>
      <w:marBottom w:val="0"/>
      <w:divBdr>
        <w:top w:val="none" w:sz="0" w:space="0" w:color="auto"/>
        <w:left w:val="none" w:sz="0" w:space="0" w:color="auto"/>
        <w:bottom w:val="none" w:sz="0" w:space="0" w:color="auto"/>
        <w:right w:val="none" w:sz="0" w:space="0" w:color="auto"/>
      </w:divBdr>
    </w:div>
    <w:div w:id="1584754965">
      <w:bodyDiv w:val="1"/>
      <w:marLeft w:val="0"/>
      <w:marRight w:val="0"/>
      <w:marTop w:val="0"/>
      <w:marBottom w:val="0"/>
      <w:divBdr>
        <w:top w:val="none" w:sz="0" w:space="0" w:color="auto"/>
        <w:left w:val="none" w:sz="0" w:space="0" w:color="auto"/>
        <w:bottom w:val="none" w:sz="0" w:space="0" w:color="auto"/>
        <w:right w:val="none" w:sz="0" w:space="0" w:color="auto"/>
      </w:divBdr>
    </w:div>
    <w:div w:id="1829007523">
      <w:bodyDiv w:val="1"/>
      <w:marLeft w:val="0"/>
      <w:marRight w:val="0"/>
      <w:marTop w:val="0"/>
      <w:marBottom w:val="0"/>
      <w:divBdr>
        <w:top w:val="none" w:sz="0" w:space="0" w:color="auto"/>
        <w:left w:val="none" w:sz="0" w:space="0" w:color="auto"/>
        <w:bottom w:val="none" w:sz="0" w:space="0" w:color="auto"/>
        <w:right w:val="none" w:sz="0" w:space="0" w:color="auto"/>
      </w:divBdr>
    </w:div>
    <w:div w:id="1842424178">
      <w:bodyDiv w:val="1"/>
      <w:marLeft w:val="0"/>
      <w:marRight w:val="0"/>
      <w:marTop w:val="0"/>
      <w:marBottom w:val="0"/>
      <w:divBdr>
        <w:top w:val="none" w:sz="0" w:space="0" w:color="auto"/>
        <w:left w:val="none" w:sz="0" w:space="0" w:color="auto"/>
        <w:bottom w:val="none" w:sz="0" w:space="0" w:color="auto"/>
        <w:right w:val="none" w:sz="0" w:space="0" w:color="auto"/>
      </w:divBdr>
    </w:div>
    <w:div w:id="1884900678">
      <w:bodyDiv w:val="1"/>
      <w:marLeft w:val="0"/>
      <w:marRight w:val="0"/>
      <w:marTop w:val="0"/>
      <w:marBottom w:val="0"/>
      <w:divBdr>
        <w:top w:val="none" w:sz="0" w:space="0" w:color="auto"/>
        <w:left w:val="none" w:sz="0" w:space="0" w:color="auto"/>
        <w:bottom w:val="none" w:sz="0" w:space="0" w:color="auto"/>
        <w:right w:val="none" w:sz="0" w:space="0" w:color="auto"/>
      </w:divBdr>
      <w:divsChild>
        <w:div w:id="2142073517">
          <w:marLeft w:val="0"/>
          <w:marRight w:val="0"/>
          <w:marTop w:val="0"/>
          <w:marBottom w:val="0"/>
          <w:divBdr>
            <w:top w:val="none" w:sz="0" w:space="0" w:color="auto"/>
            <w:left w:val="none" w:sz="0" w:space="0" w:color="auto"/>
            <w:bottom w:val="none" w:sz="0" w:space="0" w:color="auto"/>
            <w:right w:val="none" w:sz="0" w:space="0" w:color="auto"/>
          </w:divBdr>
          <w:divsChild>
            <w:div w:id="20899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4438">
      <w:bodyDiv w:val="1"/>
      <w:marLeft w:val="0"/>
      <w:marRight w:val="0"/>
      <w:marTop w:val="0"/>
      <w:marBottom w:val="0"/>
      <w:divBdr>
        <w:top w:val="none" w:sz="0" w:space="0" w:color="auto"/>
        <w:left w:val="none" w:sz="0" w:space="0" w:color="auto"/>
        <w:bottom w:val="none" w:sz="0" w:space="0" w:color="auto"/>
        <w:right w:val="none" w:sz="0" w:space="0" w:color="auto"/>
      </w:divBdr>
    </w:div>
    <w:div w:id="199552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en.wikipedia.org/wiki/Bias%E2%80%93variance_dilemm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cikit-learn.org/stable/modules/generated/sklearn.naive_bayes.GaussianNB.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mailto:malee@mail.ntou.edu.tw"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C7BB9B363A4873958DB76E03CE7527"/>
        <w:category>
          <w:name w:val="General"/>
          <w:gallery w:val="placeholder"/>
        </w:category>
        <w:types>
          <w:type w:val="bbPlcHdr"/>
        </w:types>
        <w:behaviors>
          <w:behavior w:val="content"/>
        </w:behaviors>
        <w:guid w:val="{0444AFC0-CA16-40BE-8227-D07EC7E6DA82}"/>
      </w:docPartPr>
      <w:docPartBody>
        <w:p w:rsidR="002A27D0" w:rsidRDefault="002A27D0" w:rsidP="002A27D0">
          <w:pPr>
            <w:pStyle w:val="27C7BB9B363A4873958DB76E03CE7527"/>
          </w:pPr>
          <w:r>
            <w:rPr>
              <w:rFonts w:asciiTheme="majorHAnsi" w:eastAsiaTheme="majorEastAsia" w:hAnsiTheme="majorHAnsi" w:cstheme="majorBidi"/>
              <w:caps/>
              <w:color w:val="5B9BD5" w:themeColor="accent1"/>
              <w:sz w:val="80"/>
              <w:szCs w:val="80"/>
            </w:rPr>
            <w:t>[Document title]</w:t>
          </w:r>
        </w:p>
      </w:docPartBody>
    </w:docPart>
    <w:docPart>
      <w:docPartPr>
        <w:name w:val="7D10B20D73F8474BBCAD4AFF9B90B772"/>
        <w:category>
          <w:name w:val="General"/>
          <w:gallery w:val="placeholder"/>
        </w:category>
        <w:types>
          <w:type w:val="bbPlcHdr"/>
        </w:types>
        <w:behaviors>
          <w:behavior w:val="content"/>
        </w:behaviors>
        <w:guid w:val="{D68329FE-C217-42B0-B9D2-6A9EC51B96D9}"/>
      </w:docPartPr>
      <w:docPartBody>
        <w:p w:rsidR="002A27D0" w:rsidRDefault="002A27D0" w:rsidP="002A27D0">
          <w:pPr>
            <w:pStyle w:val="7D10B20D73F8474BBCAD4AFF9B90B77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rif font">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High Tower Text">
    <w:panose1 w:val="0204050205050603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7D0"/>
    <w:rsid w:val="002A27D0"/>
    <w:rsid w:val="007E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C7BB9B363A4873958DB76E03CE7527">
    <w:name w:val="27C7BB9B363A4873958DB76E03CE7527"/>
    <w:rsid w:val="002A27D0"/>
  </w:style>
  <w:style w:type="paragraph" w:customStyle="1" w:styleId="7D10B20D73F8474BBCAD4AFF9B90B772">
    <w:name w:val="7D10B20D73F8474BBCAD4AFF9B90B772"/>
    <w:rsid w:val="002A27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2022-06-11T00:00:00</PublishDate>
  <Abstract/>
  <CompanyAddress>ROLL NO: 213301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CD9716-40E3-4A93-8275-50991EAA4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17</Pages>
  <Words>3248</Words>
  <Characters>18518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POTENTIAL FISHING ZONE</vt:lpstr>
    </vt:vector>
  </TitlesOfParts>
  <Company>AHAMMED SAHIL SHAJAHAN</Company>
  <LinksUpToDate>false</LinksUpToDate>
  <CharactersWithSpaces>21723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POTENTIAL FISHING ZONE</dc:title>
  <dc:subject>CAPSTON PROJECT</dc:subject>
  <dc:creator>Microsoft account</dc:creator>
  <cp:keywords/>
  <dc:description/>
  <cp:lastModifiedBy>Microsoft account</cp:lastModifiedBy>
  <cp:revision>9</cp:revision>
  <dcterms:created xsi:type="dcterms:W3CDTF">2022-06-10T14:12:00Z</dcterms:created>
  <dcterms:modified xsi:type="dcterms:W3CDTF">2022-06-11T10:45:00Z</dcterms:modified>
</cp:coreProperties>
</file>