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B2B72" w:rsidRDefault="00283778" w:rsidP="006B2B72">
      <w:pPr>
        <w:jc w:val="center"/>
        <w:rPr>
          <w:b/>
          <w:sz w:val="72"/>
          <w:szCs w:val="72"/>
        </w:rPr>
      </w:pPr>
      <w:r>
        <w:rPr>
          <w:noProof/>
          <w:lang w:eastAsia="fr-F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5005070</wp:posOffset>
            </wp:positionH>
            <wp:positionV relativeFrom="paragraph">
              <wp:posOffset>-149225</wp:posOffset>
            </wp:positionV>
            <wp:extent cx="1452245" cy="1581150"/>
            <wp:effectExtent l="0" t="0" r="0" b="0"/>
            <wp:wrapSquare wrapText="bothSides"/>
            <wp:docPr id="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B72">
        <w:rPr>
          <w:b/>
          <w:sz w:val="72"/>
          <w:szCs w:val="72"/>
        </w:rPr>
        <w:t xml:space="preserve">Développeur </w:t>
      </w:r>
      <w:r w:rsidR="00237B15">
        <w:rPr>
          <w:b/>
          <w:sz w:val="72"/>
          <w:szCs w:val="72"/>
        </w:rPr>
        <w:t>Web et Web Mobile</w:t>
      </w:r>
    </w:p>
    <w:p w:rsidR="006B2B72" w:rsidRDefault="006B2B72" w:rsidP="006B2B72">
      <w:pPr>
        <w:jc w:val="center"/>
        <w:rPr>
          <w:b/>
          <w:sz w:val="72"/>
          <w:szCs w:val="72"/>
        </w:rPr>
      </w:pPr>
    </w:p>
    <w:p w:rsidR="006B2B72" w:rsidRDefault="006B2B72" w:rsidP="006B2B72">
      <w:pPr>
        <w:jc w:val="center"/>
        <w:rPr>
          <w:b/>
          <w:sz w:val="72"/>
          <w:szCs w:val="72"/>
        </w:rPr>
      </w:pPr>
    </w:p>
    <w:p w:rsidR="00900A22" w:rsidRDefault="00900A22" w:rsidP="006B2B72">
      <w:pPr>
        <w:jc w:val="center"/>
        <w:rPr>
          <w:b/>
          <w:sz w:val="72"/>
          <w:szCs w:val="72"/>
        </w:rPr>
      </w:pPr>
    </w:p>
    <w:p w:rsidR="006B2B72" w:rsidRDefault="006B2B72" w:rsidP="006B2B72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Evaluation </w:t>
      </w:r>
    </w:p>
    <w:p w:rsidR="006B2B72" w:rsidRPr="00EF5D67" w:rsidRDefault="00611A7A" w:rsidP="006B2B72">
      <w:pPr>
        <w:jc w:val="center"/>
        <w:rPr>
          <w:b/>
          <w:sz w:val="36"/>
          <w:szCs w:val="72"/>
        </w:rPr>
      </w:pPr>
      <w:r>
        <w:rPr>
          <w:b/>
          <w:sz w:val="36"/>
          <w:szCs w:val="72"/>
        </w:rPr>
        <w:t>JavaScript</w:t>
      </w:r>
    </w:p>
    <w:p w:rsidR="006B2B72" w:rsidRDefault="002F471A" w:rsidP="006B2B72">
      <w:pPr>
        <w:jc w:val="center"/>
        <w:rPr>
          <w:b/>
        </w:rPr>
      </w:pPr>
      <w:r>
        <w:rPr>
          <w:b/>
        </w:rPr>
        <w:t>Questions / Réponses</w:t>
      </w: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11A7A" w:rsidP="006B2B72">
      <w:pPr>
        <w:jc w:val="both"/>
        <w:rPr>
          <w:b/>
        </w:rPr>
      </w:pPr>
      <w:r>
        <w:rPr>
          <w:b/>
        </w:rPr>
        <w:t>Durée : 2</w:t>
      </w:r>
      <w:r w:rsidR="006B2B72">
        <w:rPr>
          <w:b/>
        </w:rPr>
        <w:t xml:space="preserve"> h 00</w:t>
      </w:r>
    </w:p>
    <w:p w:rsidR="006B2B72" w:rsidRDefault="006B2B72" w:rsidP="006B2B72">
      <w:pPr>
        <w:jc w:val="both"/>
        <w:rPr>
          <w:b/>
        </w:rPr>
      </w:pPr>
      <w:r>
        <w:rPr>
          <w:b/>
        </w:rPr>
        <w:t>Documents autorisés : Oui</w:t>
      </w:r>
    </w:p>
    <w:p w:rsidR="006B2B72" w:rsidRDefault="006B2B72" w:rsidP="006B2B72">
      <w:pPr>
        <w:jc w:val="both"/>
        <w:rPr>
          <w:b/>
        </w:rPr>
      </w:pPr>
      <w:r>
        <w:rPr>
          <w:b/>
        </w:rPr>
        <w:t>Internet autorisé : Oui</w:t>
      </w:r>
    </w:p>
    <w:p w:rsidR="006B2B72" w:rsidRDefault="006B2B72" w:rsidP="00D73934">
      <w:pPr>
        <w:tabs>
          <w:tab w:val="left" w:leader="dot" w:pos="4253"/>
        </w:tabs>
        <w:jc w:val="both"/>
        <w:rPr>
          <w:b/>
        </w:rPr>
      </w:pPr>
      <w:r>
        <w:rPr>
          <w:b/>
        </w:rPr>
        <w:t xml:space="preserve">Date : </w:t>
      </w:r>
      <w:r w:rsidR="00D73934">
        <w:rPr>
          <w:b/>
        </w:rPr>
        <w:tab/>
      </w:r>
    </w:p>
    <w:p w:rsidR="006B2B72" w:rsidRDefault="006B2B72" w:rsidP="00D73934">
      <w:pPr>
        <w:tabs>
          <w:tab w:val="left" w:leader="dot" w:pos="4253"/>
        </w:tabs>
        <w:jc w:val="both"/>
        <w:rPr>
          <w:b/>
        </w:rPr>
      </w:pPr>
      <w:r>
        <w:rPr>
          <w:b/>
        </w:rPr>
        <w:t xml:space="preserve">Nom : </w:t>
      </w:r>
      <w:r w:rsidR="00D73934">
        <w:rPr>
          <w:b/>
        </w:rPr>
        <w:tab/>
      </w:r>
    </w:p>
    <w:p w:rsidR="006B2B72" w:rsidRDefault="006B2B72" w:rsidP="00D73934">
      <w:pPr>
        <w:tabs>
          <w:tab w:val="left" w:leader="dot" w:pos="4253"/>
        </w:tabs>
        <w:jc w:val="both"/>
        <w:rPr>
          <w:b/>
        </w:rPr>
      </w:pPr>
      <w:r>
        <w:rPr>
          <w:b/>
        </w:rPr>
        <w:t xml:space="preserve">Prénom : </w:t>
      </w:r>
      <w:r w:rsidR="00D73934">
        <w:rPr>
          <w:b/>
        </w:rPr>
        <w:tab/>
      </w: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Pr="00516D54" w:rsidRDefault="006B2B72" w:rsidP="006B2B72">
      <w:pPr>
        <w:jc w:val="center"/>
        <w:rPr>
          <w:b/>
          <w:u w:val="single"/>
        </w:rPr>
      </w:pPr>
      <w:r w:rsidRPr="00516D54">
        <w:rPr>
          <w:b/>
          <w:u w:val="single"/>
        </w:rPr>
        <w:t>Consignes</w:t>
      </w:r>
    </w:p>
    <w:p w:rsidR="003D4C06" w:rsidRDefault="004B05AB" w:rsidP="008A5D43">
      <w:pPr>
        <w:jc w:val="both"/>
      </w:pPr>
      <w:r>
        <w:t xml:space="preserve">Commencer par une analyse </w:t>
      </w:r>
      <w:r w:rsidR="002F471A">
        <w:t>des documents</w:t>
      </w:r>
      <w:r w:rsidR="003D4C06">
        <w:t>.</w:t>
      </w:r>
    </w:p>
    <w:p w:rsidR="00216663" w:rsidRDefault="00216663" w:rsidP="008A5D43">
      <w:pPr>
        <w:jc w:val="both"/>
      </w:pPr>
      <w:r>
        <w:t xml:space="preserve">Repérer le travail à faire, établir un planning </w:t>
      </w:r>
      <w:r w:rsidR="002F471A">
        <w:t>des taches à réaliser, pour vérifier que toutes les actions et animations sont bien réalisées</w:t>
      </w:r>
      <w:r>
        <w:t>.</w:t>
      </w:r>
    </w:p>
    <w:p w:rsidR="002F471A" w:rsidRDefault="002F471A" w:rsidP="008A5D43">
      <w:pPr>
        <w:jc w:val="both"/>
      </w:pPr>
      <w:r>
        <w:t>Le planning est à joindre avec les codes.</w:t>
      </w:r>
    </w:p>
    <w:p w:rsidR="005A7B7E" w:rsidRDefault="005A7B7E" w:rsidP="008A5D43">
      <w:pPr>
        <w:jc w:val="both"/>
      </w:pPr>
      <w:r>
        <w:t>Les codes seront commentés et organisés.</w:t>
      </w:r>
      <w:r w:rsidR="00782C21">
        <w:t xml:space="preserve"> Chaque fonction comportera un commentaire qui explique son but.</w:t>
      </w:r>
      <w:bookmarkStart w:id="0" w:name="_GoBack"/>
      <w:bookmarkEnd w:id="0"/>
    </w:p>
    <w:p w:rsidR="00216663" w:rsidRDefault="00216663" w:rsidP="008A5D43">
      <w:pPr>
        <w:jc w:val="both"/>
      </w:pPr>
      <w:r>
        <w:t>Si une partie n’est pas terminée, commenté pour me dire ce que vous comptiez faire.</w:t>
      </w:r>
    </w:p>
    <w:p w:rsidR="008A5D43" w:rsidRDefault="00216663" w:rsidP="008A5D43">
      <w:pPr>
        <w:jc w:val="both"/>
      </w:pPr>
      <w:r>
        <w:t>Stocker les fichi</w:t>
      </w:r>
      <w:r w:rsidR="00237B15">
        <w:t xml:space="preserve">ers dans un dossier </w:t>
      </w:r>
      <w:proofErr w:type="spellStart"/>
      <w:r w:rsidR="00237B15">
        <w:t>EVAL_JS_</w:t>
      </w:r>
      <w:r w:rsidR="002F471A">
        <w:t>Rattr</w:t>
      </w:r>
      <w:proofErr w:type="spellEnd"/>
      <w:r w:rsidR="002F471A">
        <w:t>_</w:t>
      </w:r>
      <w:r w:rsidR="00237B15">
        <w:t>[pré</w:t>
      </w:r>
      <w:r>
        <w:t>nom] à la racine de votre git local et faire un push sur le git distant.</w:t>
      </w:r>
    </w:p>
    <w:p w:rsidR="00237B15" w:rsidRDefault="00237B15" w:rsidP="008A5D43">
      <w:pPr>
        <w:jc w:val="both"/>
      </w:pPr>
      <w:r>
        <w:t>Ne posez pas de questions, si quelque chose n’est pas clair, prenez une décision et ajouter un commentaire en haut du fichier concerné</w:t>
      </w:r>
    </w:p>
    <w:p w:rsidR="00796029" w:rsidRPr="00042316" w:rsidRDefault="006B2B72" w:rsidP="00042316">
      <w:pPr>
        <w:jc w:val="center"/>
        <w:rPr>
          <w:b/>
          <w:sz w:val="30"/>
        </w:rPr>
      </w:pPr>
      <w:r>
        <w:br w:type="page"/>
      </w:r>
      <w:bookmarkStart w:id="1" w:name="_Toc501021709"/>
      <w:r w:rsidR="00796029" w:rsidRPr="00042316">
        <w:rPr>
          <w:b/>
          <w:sz w:val="30"/>
        </w:rPr>
        <w:lastRenderedPageBreak/>
        <w:t>Projet de développement d’une application</w:t>
      </w:r>
      <w:bookmarkEnd w:id="1"/>
    </w:p>
    <w:p w:rsidR="00796029" w:rsidRDefault="00796029" w:rsidP="007165C4">
      <w:pPr>
        <w:ind w:left="720" w:right="281" w:hanging="360"/>
      </w:pPr>
    </w:p>
    <w:p w:rsidR="00796029" w:rsidRDefault="00796029" w:rsidP="007165C4">
      <w:pPr>
        <w:ind w:left="720" w:right="281" w:hanging="360"/>
        <w:jc w:val="both"/>
      </w:pPr>
      <w:r>
        <w:t>Nous nous proposons de développer une application, mettant en œuvre ce que vous avez appris</w:t>
      </w:r>
      <w:r w:rsidR="00FE1762">
        <w:t xml:space="preserve"> </w:t>
      </w:r>
      <w:r w:rsidR="002F471A">
        <w:t>en JavaScript</w:t>
      </w:r>
      <w:r>
        <w:t>.</w:t>
      </w:r>
    </w:p>
    <w:p w:rsidR="00796029" w:rsidRDefault="00796029" w:rsidP="00293FD5">
      <w:pPr>
        <w:ind w:left="0" w:right="281"/>
        <w:jc w:val="both"/>
      </w:pPr>
    </w:p>
    <w:p w:rsidR="00FC3228" w:rsidRDefault="00796029" w:rsidP="00FC3228">
      <w:pPr>
        <w:ind w:left="720" w:right="281" w:hanging="360"/>
        <w:jc w:val="both"/>
      </w:pPr>
      <w:r>
        <w:t xml:space="preserve">Nous nous proposons de réaliser </w:t>
      </w:r>
      <w:r w:rsidR="00FC3228">
        <w:t xml:space="preserve">un </w:t>
      </w:r>
      <w:r w:rsidR="002F471A">
        <w:t>jeu de questions réponses</w:t>
      </w:r>
      <w:r w:rsidR="003D4C06">
        <w:t>.</w:t>
      </w:r>
    </w:p>
    <w:p w:rsidR="00FC3228" w:rsidRDefault="00FC3228" w:rsidP="00FC3228">
      <w:pPr>
        <w:ind w:left="720" w:right="281" w:hanging="360"/>
        <w:jc w:val="both"/>
      </w:pPr>
    </w:p>
    <w:p w:rsidR="00FC3228" w:rsidRDefault="003D4C06" w:rsidP="00FC3228">
      <w:pPr>
        <w:pStyle w:val="Titre1"/>
      </w:pPr>
      <w:bookmarkStart w:id="2" w:name="_Toc501021710"/>
      <w:r>
        <w:t xml:space="preserve">Règle </w:t>
      </w:r>
      <w:bookmarkEnd w:id="2"/>
      <w:r w:rsidR="002F471A">
        <w:t>du jeu</w:t>
      </w:r>
      <w:r>
        <w:t xml:space="preserve"> </w:t>
      </w:r>
    </w:p>
    <w:p w:rsidR="00237B15" w:rsidRDefault="002F471A" w:rsidP="002F471A">
      <w:pPr>
        <w:ind w:left="284" w:right="281"/>
        <w:jc w:val="both"/>
        <w:rPr>
          <w:rStyle w:val="tgc"/>
        </w:rPr>
      </w:pPr>
      <w:r>
        <w:rPr>
          <w:rStyle w:val="tgc"/>
        </w:rPr>
        <w:t>Des questions sont posées (toutes les questions apparaissent en une seule fois), des cases pour accueillir les réponses sont disposées à droite des questions. Une zone de message est prévue pour chaque question.</w:t>
      </w:r>
    </w:p>
    <w:p w:rsidR="002F471A" w:rsidRDefault="002F471A" w:rsidP="002F471A">
      <w:pPr>
        <w:ind w:left="284" w:right="281"/>
        <w:jc w:val="both"/>
        <w:rPr>
          <w:rStyle w:val="tgc"/>
        </w:rPr>
      </w:pPr>
      <w:r>
        <w:rPr>
          <w:rStyle w:val="tgc"/>
        </w:rPr>
        <w:t>Il faut avoir rempli toutes les réponses pour soumettre les réponses.</w:t>
      </w:r>
    </w:p>
    <w:p w:rsidR="002F471A" w:rsidRPr="00283778" w:rsidRDefault="002F471A" w:rsidP="002F471A">
      <w:pPr>
        <w:ind w:left="284" w:right="281"/>
        <w:jc w:val="both"/>
      </w:pPr>
      <w:r>
        <w:rPr>
          <w:rStyle w:val="tgc"/>
        </w:rPr>
        <w:t>Un message apparait pour dire si les réponses correctes ou pas.</w:t>
      </w:r>
    </w:p>
    <w:p w:rsidR="00FC3228" w:rsidRDefault="002F471A" w:rsidP="00FC3228">
      <w:pPr>
        <w:pStyle w:val="Titre1"/>
      </w:pPr>
      <w:r>
        <w:t>Plateau de jeu</w:t>
      </w:r>
      <w:r w:rsidR="00FC3228">
        <w:t xml:space="preserve"> </w:t>
      </w:r>
    </w:p>
    <w:p w:rsidR="007C1D52" w:rsidRDefault="002F471A" w:rsidP="003358FA">
      <w:r>
        <w:t>Les fichier HTML et CSS sont fournis. Ils contiennent tous les données nécessaires à la réalisation de ce jeu. Vous devez ajouter les pattern (et rien d’autres)</w:t>
      </w:r>
      <w:r w:rsidR="007C1D52">
        <w:t>.</w:t>
      </w:r>
    </w:p>
    <w:p w:rsidR="002F471A" w:rsidRDefault="00BC0E31" w:rsidP="003358FA">
      <w:r>
        <w:rPr>
          <w:noProof/>
          <w:lang w:eastAsia="fr-FR"/>
        </w:rPr>
        <w:drawing>
          <wp:inline distT="0" distB="0" distL="0" distR="0">
            <wp:extent cx="5939155" cy="3621405"/>
            <wp:effectExtent l="0" t="0" r="444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8441D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7E" w:rsidRPr="003358FA" w:rsidRDefault="00653A7E" w:rsidP="003358FA"/>
    <w:p w:rsidR="00E67C1B" w:rsidRDefault="00E67C1B" w:rsidP="00E67C1B">
      <w:pPr>
        <w:pStyle w:val="Titre1"/>
      </w:pPr>
      <w:bookmarkStart w:id="3" w:name="_Toc501021712"/>
      <w:r>
        <w:t xml:space="preserve">Les </w:t>
      </w:r>
      <w:r w:rsidR="00137A4B">
        <w:t>travaux</w:t>
      </w:r>
      <w:r>
        <w:t xml:space="preserve"> attendus</w:t>
      </w:r>
      <w:bookmarkEnd w:id="3"/>
    </w:p>
    <w:p w:rsidR="00611A7A" w:rsidRPr="00611A7A" w:rsidRDefault="00611A7A" w:rsidP="00611A7A"/>
    <w:p w:rsidR="00E67C1B" w:rsidRDefault="00137A4B" w:rsidP="00653A7E">
      <w:pPr>
        <w:jc w:val="center"/>
      </w:pPr>
      <w:r>
        <w:t>Ecrire le JavaScript et les patterns qui mèneront aux comportements suivants</w:t>
      </w:r>
    </w:p>
    <w:p w:rsidR="00312EF8" w:rsidRDefault="00312EF8" w:rsidP="00653A7E">
      <w:pPr>
        <w:jc w:val="center"/>
      </w:pPr>
    </w:p>
    <w:p w:rsidR="00312EF8" w:rsidRDefault="00312EF8" w:rsidP="00312EF8">
      <w:pPr>
        <w:pStyle w:val="Titre2"/>
      </w:pPr>
      <w:r>
        <w:t>Quelques comportements à respecter</w:t>
      </w:r>
    </w:p>
    <w:p w:rsidR="00137A4B" w:rsidRDefault="00137A4B" w:rsidP="00137A4B">
      <w:pPr>
        <w:pStyle w:val="Paragraphedeliste"/>
        <w:numPr>
          <w:ilvl w:val="0"/>
          <w:numId w:val="17"/>
        </w:numPr>
      </w:pPr>
      <w:r>
        <w:t>Le bouton soumettre est désactivé [tant que / si] tous les champs ne sont pas tous remplis</w:t>
      </w:r>
    </w:p>
    <w:p w:rsidR="00137A4B" w:rsidRDefault="00137A4B" w:rsidP="00137A4B">
      <w:pPr>
        <w:pStyle w:val="Paragraphedeliste"/>
        <w:numPr>
          <w:ilvl w:val="0"/>
          <w:numId w:val="17"/>
        </w:numPr>
      </w:pPr>
      <w:r>
        <w:t>Pas de message au démarrage du jeu</w:t>
      </w:r>
    </w:p>
    <w:p w:rsidR="00137A4B" w:rsidRDefault="00137A4B" w:rsidP="00137A4B">
      <w:pPr>
        <w:pStyle w:val="Paragraphedeliste"/>
        <w:numPr>
          <w:ilvl w:val="0"/>
          <w:numId w:val="17"/>
        </w:numPr>
      </w:pPr>
      <w:r>
        <w:lastRenderedPageBreak/>
        <w:t>Lorsqu’une réponse est donnée, un message apparait si le format n’est pas correct</w:t>
      </w:r>
      <w:r>
        <w:rPr>
          <w:noProof/>
        </w:rPr>
        <w:drawing>
          <wp:inline distT="0" distB="0" distL="0" distR="0">
            <wp:extent cx="5939155" cy="238760"/>
            <wp:effectExtent l="0" t="0" r="4445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84786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A4B" w:rsidRDefault="00137A4B" w:rsidP="00137A4B">
      <w:pPr>
        <w:pStyle w:val="Paragraphedeliste"/>
        <w:numPr>
          <w:ilvl w:val="0"/>
          <w:numId w:val="17"/>
        </w:numPr>
      </w:pPr>
      <w:r>
        <w:t>Le pattern doit uniquement permettre les types de caractères présent dans la réponse</w:t>
      </w:r>
    </w:p>
    <w:p w:rsidR="00137A4B" w:rsidRDefault="00137A4B" w:rsidP="00137A4B">
      <w:pPr>
        <w:pStyle w:val="Paragraphedeliste"/>
        <w:numPr>
          <w:ilvl w:val="1"/>
          <w:numId w:val="17"/>
        </w:numPr>
      </w:pPr>
      <w:r>
        <w:t>Pas d’accent autorisé si la réponse ne contient pas d’accent</w:t>
      </w:r>
    </w:p>
    <w:p w:rsidR="00137A4B" w:rsidRDefault="00137A4B" w:rsidP="00137A4B">
      <w:pPr>
        <w:pStyle w:val="Paragraphedeliste"/>
        <w:numPr>
          <w:ilvl w:val="1"/>
          <w:numId w:val="17"/>
        </w:numPr>
      </w:pPr>
      <w:r>
        <w:t>Pas d’espace si c’est un mot unique</w:t>
      </w:r>
    </w:p>
    <w:p w:rsidR="00137A4B" w:rsidRDefault="00137A4B" w:rsidP="00137A4B">
      <w:pPr>
        <w:pStyle w:val="Paragraphedeliste"/>
        <w:numPr>
          <w:ilvl w:val="1"/>
          <w:numId w:val="17"/>
        </w:numPr>
      </w:pPr>
      <w:r>
        <w:t>Le pattern dépend donc de la réponse</w:t>
      </w:r>
    </w:p>
    <w:p w:rsidR="00137A4B" w:rsidRDefault="00137A4B" w:rsidP="00E62061">
      <w:pPr>
        <w:pStyle w:val="Paragraphedeliste"/>
        <w:numPr>
          <w:ilvl w:val="0"/>
          <w:numId w:val="17"/>
        </w:numPr>
      </w:pPr>
      <w:r>
        <w:t>Si une réponse est supprimée, un message apparait</w:t>
      </w:r>
      <w:r>
        <w:rPr>
          <w:noProof/>
        </w:rPr>
        <w:drawing>
          <wp:inline distT="0" distB="0" distL="0" distR="0">
            <wp:extent cx="5939155" cy="277495"/>
            <wp:effectExtent l="0" t="0" r="4445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84618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A4B" w:rsidRDefault="00137A4B" w:rsidP="00EE3484">
      <w:pPr>
        <w:pStyle w:val="Paragraphedeliste"/>
        <w:numPr>
          <w:ilvl w:val="0"/>
          <w:numId w:val="17"/>
        </w:numPr>
      </w:pPr>
      <w:r>
        <w:t>Si la réponse correspond au pattern, aucun message ne s’affiche</w:t>
      </w:r>
      <w:r>
        <w:rPr>
          <w:noProof/>
        </w:rPr>
        <w:drawing>
          <wp:inline distT="0" distB="0" distL="0" distR="0">
            <wp:extent cx="5939155" cy="295275"/>
            <wp:effectExtent l="0" t="0" r="444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84769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A4B" w:rsidRDefault="00137A4B" w:rsidP="00137A4B">
      <w:pPr>
        <w:pStyle w:val="Paragraphedeliste"/>
        <w:numPr>
          <w:ilvl w:val="0"/>
          <w:numId w:val="17"/>
        </w:numPr>
      </w:pPr>
      <w:r>
        <w:t>Lorsque toutes les réponses sont données, le bouton soumettre s’active</w:t>
      </w:r>
    </w:p>
    <w:p w:rsidR="00137A4B" w:rsidRDefault="00137A4B" w:rsidP="00137A4B">
      <w:pPr>
        <w:pStyle w:val="Paragraphedeliste"/>
        <w:numPr>
          <w:ilvl w:val="0"/>
          <w:numId w:val="17"/>
        </w:numPr>
      </w:pPr>
      <w:r>
        <w:t>Sur clic du bouton soumettre, on compare les réponses données aux solutions, on affiche un message par question</w:t>
      </w:r>
      <w:r>
        <w:rPr>
          <w:noProof/>
        </w:rPr>
        <w:drawing>
          <wp:inline distT="0" distB="0" distL="0" distR="0">
            <wp:extent cx="5939155" cy="1688465"/>
            <wp:effectExtent l="0" t="0" r="4445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84F3F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A4B" w:rsidRDefault="00137A4B" w:rsidP="00137A4B">
      <w:pPr>
        <w:pStyle w:val="Paragraphedeliste"/>
        <w:numPr>
          <w:ilvl w:val="0"/>
          <w:numId w:val="17"/>
        </w:numPr>
      </w:pPr>
      <w:r>
        <w:t xml:space="preserve">La réponse peut être écrite quel que soit la casse (question 1 </w:t>
      </w:r>
      <w:proofErr w:type="spellStart"/>
      <w:r>
        <w:t>panoramix</w:t>
      </w:r>
      <w:proofErr w:type="spellEnd"/>
      <w:r>
        <w:t xml:space="preserve"> est correct, </w:t>
      </w:r>
      <w:proofErr w:type="spellStart"/>
      <w:r>
        <w:t>Panoramix</w:t>
      </w:r>
      <w:proofErr w:type="spellEnd"/>
      <w:r>
        <w:t xml:space="preserve"> aussi ainsi que PANORAMIX)</w:t>
      </w:r>
    </w:p>
    <w:p w:rsidR="00137A4B" w:rsidRDefault="00B56562" w:rsidP="00EE3484">
      <w:pPr>
        <w:pStyle w:val="Paragraphedeliste"/>
        <w:numPr>
          <w:ilvl w:val="0"/>
          <w:numId w:val="17"/>
        </w:numPr>
      </w:pPr>
      <w:r>
        <w:t>Le bouton effacer les réponses, permet de réinitialiser le jeu. Il est toujours actif.</w:t>
      </w:r>
    </w:p>
    <w:p w:rsidR="00BC0E31" w:rsidRPr="00137A4B" w:rsidRDefault="00BC0E31" w:rsidP="00EE3484">
      <w:pPr>
        <w:pStyle w:val="Paragraphedeliste"/>
        <w:numPr>
          <w:ilvl w:val="0"/>
          <w:numId w:val="17"/>
        </w:numPr>
      </w:pPr>
      <w:r>
        <w:t>Les couleurs doivent être respectées</w:t>
      </w:r>
    </w:p>
    <w:sectPr w:rsidR="00BC0E31" w:rsidRPr="00137A4B" w:rsidSect="00293FD5">
      <w:headerReference w:type="even" r:id="rId14"/>
      <w:headerReference w:type="default" r:id="rId15"/>
      <w:footerReference w:type="default" r:id="rId16"/>
      <w:footnotePr>
        <w:pos w:val="beneathText"/>
      </w:footnotePr>
      <w:pgSz w:w="11905" w:h="16837"/>
      <w:pgMar w:top="1418" w:right="1418" w:bottom="56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5D6" w:rsidRDefault="009225D6">
      <w:r>
        <w:separator/>
      </w:r>
    </w:p>
  </w:endnote>
  <w:endnote w:type="continuationSeparator" w:id="0">
    <w:p w:rsidR="009225D6" w:rsidRDefault="00922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Univers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tch 801 SWA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029" w:rsidRDefault="00796029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5D6" w:rsidRDefault="009225D6">
      <w:r>
        <w:separator/>
      </w:r>
    </w:p>
  </w:footnote>
  <w:footnote w:type="continuationSeparator" w:id="0">
    <w:p w:rsidR="009225D6" w:rsidRDefault="009225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029" w:rsidRDefault="00796029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029" w:rsidRDefault="007960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EA963A20"/>
    <w:lvl w:ilvl="0">
      <w:start w:val="1"/>
      <w:numFmt w:val="upperRoman"/>
      <w:lvlText w:val="%1"/>
      <w:lvlJc w:val="left"/>
      <w:pPr>
        <w:tabs>
          <w:tab w:val="num" w:pos="1993"/>
        </w:tabs>
        <w:ind w:left="852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273"/>
        </w:tabs>
        <w:ind w:left="852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2139"/>
        </w:tabs>
        <w:ind w:left="852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83"/>
        </w:tabs>
        <w:ind w:left="852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27"/>
        </w:tabs>
        <w:ind w:left="852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71"/>
        </w:tabs>
        <w:ind w:left="85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5"/>
        </w:tabs>
        <w:ind w:left="85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59"/>
        </w:tabs>
        <w:ind w:left="852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3"/>
        </w:tabs>
        <w:ind w:left="852" w:firstLine="0"/>
      </w:pPr>
      <w:rPr>
        <w:rFonts w:hint="default"/>
      </w:rPr>
    </w:lvl>
  </w:abstractNum>
  <w:abstractNum w:abstractNumId="2" w15:restartNumberingAfterBreak="0">
    <w:nsid w:val="0385316D"/>
    <w:multiLevelType w:val="hybridMultilevel"/>
    <w:tmpl w:val="BEFEB93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315CD8"/>
    <w:multiLevelType w:val="multilevel"/>
    <w:tmpl w:val="21BA41A0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3"/>
      <w:numFmt w:val="decimal"/>
      <w:lvlText w:val="%1.%2)"/>
      <w:lvlJc w:val="left"/>
      <w:pPr>
        <w:tabs>
          <w:tab w:val="num" w:pos="795"/>
        </w:tabs>
        <w:ind w:left="795" w:hanging="51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2505"/>
        </w:tabs>
        <w:ind w:left="2505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150"/>
        </w:tabs>
        <w:ind w:left="315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3435"/>
        </w:tabs>
        <w:ind w:left="3435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4080"/>
        </w:tabs>
        <w:ind w:left="4080" w:hanging="1800"/>
      </w:pPr>
      <w:rPr>
        <w:rFonts w:hint="default"/>
      </w:rPr>
    </w:lvl>
  </w:abstractNum>
  <w:abstractNum w:abstractNumId="4" w15:restartNumberingAfterBreak="0">
    <w:nsid w:val="09826D6B"/>
    <w:multiLevelType w:val="hybridMultilevel"/>
    <w:tmpl w:val="0E04F42C"/>
    <w:lvl w:ilvl="0" w:tplc="F45AEB12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472FB"/>
    <w:multiLevelType w:val="hybridMultilevel"/>
    <w:tmpl w:val="5C4A0F60"/>
    <w:lvl w:ilvl="0" w:tplc="040C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1A364F6F"/>
    <w:multiLevelType w:val="multilevel"/>
    <w:tmpl w:val="3586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2017B7"/>
    <w:multiLevelType w:val="multilevel"/>
    <w:tmpl w:val="1DE4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463B1"/>
    <w:multiLevelType w:val="multilevel"/>
    <w:tmpl w:val="9388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AA5C3D"/>
    <w:multiLevelType w:val="multilevel"/>
    <w:tmpl w:val="C0B2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0421BA"/>
    <w:multiLevelType w:val="hybridMultilevel"/>
    <w:tmpl w:val="39D4C87A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2C8617F"/>
    <w:multiLevelType w:val="hybridMultilevel"/>
    <w:tmpl w:val="43267AA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334232"/>
    <w:multiLevelType w:val="multilevel"/>
    <w:tmpl w:val="8C7C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026064"/>
    <w:multiLevelType w:val="hybridMultilevel"/>
    <w:tmpl w:val="2E64009C"/>
    <w:lvl w:ilvl="0" w:tplc="040C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4" w15:restartNumberingAfterBreak="0">
    <w:nsid w:val="79087D2A"/>
    <w:multiLevelType w:val="hybridMultilevel"/>
    <w:tmpl w:val="68306B9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4"/>
  </w:num>
  <w:num w:numId="5">
    <w:abstractNumId w:val="1"/>
  </w:num>
  <w:num w:numId="6">
    <w:abstractNumId w:val="10"/>
  </w:num>
  <w:num w:numId="7">
    <w:abstractNumId w:val="4"/>
  </w:num>
  <w:num w:numId="8">
    <w:abstractNumId w:val="6"/>
  </w:num>
  <w:num w:numId="9">
    <w:abstractNumId w:val="12"/>
  </w:num>
  <w:num w:numId="10">
    <w:abstractNumId w:val="8"/>
  </w:num>
  <w:num w:numId="11">
    <w:abstractNumId w:val="7"/>
  </w:num>
  <w:num w:numId="12">
    <w:abstractNumId w:val="9"/>
  </w:num>
  <w:num w:numId="13">
    <w:abstractNumId w:val="2"/>
  </w:num>
  <w:num w:numId="14">
    <w:abstractNumId w:val="11"/>
  </w:num>
  <w:num w:numId="15">
    <w:abstractNumId w:val="4"/>
    <w:lvlOverride w:ilvl="0">
      <w:startOverride w:val="1"/>
    </w:lvlOverride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762"/>
    <w:rsid w:val="00042316"/>
    <w:rsid w:val="00046ECE"/>
    <w:rsid w:val="00067136"/>
    <w:rsid w:val="00137A4B"/>
    <w:rsid w:val="001C3686"/>
    <w:rsid w:val="00216663"/>
    <w:rsid w:val="00237B15"/>
    <w:rsid w:val="00283778"/>
    <w:rsid w:val="00293FD5"/>
    <w:rsid w:val="002F2915"/>
    <w:rsid w:val="002F471A"/>
    <w:rsid w:val="00312B6E"/>
    <w:rsid w:val="00312EF8"/>
    <w:rsid w:val="003358FA"/>
    <w:rsid w:val="00385914"/>
    <w:rsid w:val="003861DB"/>
    <w:rsid w:val="003D4C06"/>
    <w:rsid w:val="004116E3"/>
    <w:rsid w:val="004B05AB"/>
    <w:rsid w:val="004B7DE2"/>
    <w:rsid w:val="005A7B7E"/>
    <w:rsid w:val="005C041A"/>
    <w:rsid w:val="005E32B7"/>
    <w:rsid w:val="006002C1"/>
    <w:rsid w:val="00611A7A"/>
    <w:rsid w:val="00653A7E"/>
    <w:rsid w:val="006B2B72"/>
    <w:rsid w:val="007165C4"/>
    <w:rsid w:val="007475D0"/>
    <w:rsid w:val="007713FE"/>
    <w:rsid w:val="00782C21"/>
    <w:rsid w:val="00796029"/>
    <w:rsid w:val="007B406B"/>
    <w:rsid w:val="007C1D52"/>
    <w:rsid w:val="00835995"/>
    <w:rsid w:val="008A5D43"/>
    <w:rsid w:val="008A6397"/>
    <w:rsid w:val="008E67B2"/>
    <w:rsid w:val="00900A22"/>
    <w:rsid w:val="00904C0E"/>
    <w:rsid w:val="009225D6"/>
    <w:rsid w:val="00922B9A"/>
    <w:rsid w:val="009835E6"/>
    <w:rsid w:val="0098405D"/>
    <w:rsid w:val="00997100"/>
    <w:rsid w:val="009A32D3"/>
    <w:rsid w:val="009F5165"/>
    <w:rsid w:val="00A61038"/>
    <w:rsid w:val="00A761B8"/>
    <w:rsid w:val="00A82816"/>
    <w:rsid w:val="00AD768E"/>
    <w:rsid w:val="00B56562"/>
    <w:rsid w:val="00B95DF2"/>
    <w:rsid w:val="00BC0E31"/>
    <w:rsid w:val="00C777DB"/>
    <w:rsid w:val="00C94858"/>
    <w:rsid w:val="00C94FD5"/>
    <w:rsid w:val="00D53EC2"/>
    <w:rsid w:val="00D73934"/>
    <w:rsid w:val="00DD3FA8"/>
    <w:rsid w:val="00DD48E2"/>
    <w:rsid w:val="00DE1866"/>
    <w:rsid w:val="00E023B8"/>
    <w:rsid w:val="00E234E6"/>
    <w:rsid w:val="00E67C1B"/>
    <w:rsid w:val="00F64ECA"/>
    <w:rsid w:val="00FC3228"/>
    <w:rsid w:val="00FC6F72"/>
    <w:rsid w:val="00FE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F01B38"/>
  <w15:chartTrackingRefBased/>
  <w15:docId w15:val="{FF191295-04FD-43C6-AB22-0B48A1E8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Sampl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ind w:left="57" w:right="57"/>
    </w:pPr>
    <w:rPr>
      <w:rFonts w:ascii="Myriad Pro" w:hAnsi="Myriad Pro"/>
      <w:sz w:val="24"/>
      <w:lang w:eastAsia="ar-SA"/>
    </w:rPr>
  </w:style>
  <w:style w:type="paragraph" w:styleId="Titre1">
    <w:name w:val="heading 1"/>
    <w:basedOn w:val="Normal"/>
    <w:next w:val="Normal"/>
    <w:link w:val="Titre1Car"/>
    <w:qFormat/>
    <w:rsid w:val="006B2B72"/>
    <w:pPr>
      <w:keepNext/>
      <w:numPr>
        <w:numId w:val="7"/>
      </w:numPr>
      <w:spacing w:before="240" w:after="120"/>
      <w:ind w:right="0"/>
      <w:outlineLvl w:val="0"/>
    </w:pPr>
    <w:rPr>
      <w:rFonts w:cs="Arial"/>
      <w:b/>
      <w:bCs/>
      <w:color w:val="0F243E"/>
      <w:sz w:val="32"/>
      <w:szCs w:val="24"/>
    </w:rPr>
  </w:style>
  <w:style w:type="paragraph" w:styleId="Titre2">
    <w:name w:val="heading 2"/>
    <w:basedOn w:val="Normal"/>
    <w:next w:val="Normal"/>
    <w:link w:val="Titre2Car"/>
    <w:autoRedefine/>
    <w:qFormat/>
    <w:rsid w:val="00E023B8"/>
    <w:pPr>
      <w:keepNext/>
      <w:tabs>
        <w:tab w:val="left" w:pos="1429"/>
      </w:tabs>
      <w:spacing w:before="120" w:after="120"/>
      <w:ind w:left="0" w:right="0"/>
      <w:outlineLvl w:val="1"/>
    </w:pPr>
    <w:rPr>
      <w:b/>
      <w:bCs/>
      <w:color w:val="0F243E"/>
      <w:spacing w:val="4"/>
      <w:szCs w:val="24"/>
    </w:rPr>
  </w:style>
  <w:style w:type="paragraph" w:styleId="Titre3">
    <w:name w:val="heading 3"/>
    <w:basedOn w:val="Normal"/>
    <w:next w:val="Normal"/>
    <w:link w:val="Titre3Car"/>
    <w:qFormat/>
    <w:rsid w:val="00E023B8"/>
    <w:pPr>
      <w:keepNext/>
      <w:numPr>
        <w:ilvl w:val="2"/>
        <w:numId w:val="5"/>
      </w:numPr>
      <w:ind w:right="0"/>
      <w:outlineLvl w:val="2"/>
    </w:pPr>
    <w:rPr>
      <w:rFonts w:ascii="Garamond" w:hAnsi="Garamond"/>
      <w:b/>
      <w:bCs/>
      <w:sz w:val="60"/>
      <w:szCs w:val="60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2"/>
      </w:numPr>
      <w:tabs>
        <w:tab w:val="num" w:pos="1431"/>
      </w:tabs>
      <w:ind w:left="1431" w:right="0" w:hanging="864"/>
      <w:outlineLvl w:val="3"/>
    </w:pPr>
    <w:rPr>
      <w:rFonts w:ascii="Univers Condensed" w:hAnsi="Univers Condensed"/>
      <w:b/>
      <w:bCs/>
      <w:spacing w:val="30"/>
      <w:sz w:val="22"/>
      <w:szCs w:val="22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2"/>
      </w:numPr>
      <w:tabs>
        <w:tab w:val="num" w:pos="1575"/>
      </w:tabs>
      <w:ind w:left="1575" w:right="0" w:hanging="1008"/>
      <w:jc w:val="center"/>
      <w:outlineLvl w:val="4"/>
    </w:pPr>
    <w:rPr>
      <w:rFonts w:ascii="Garamond" w:hAnsi="Garamond"/>
      <w:b/>
      <w:bCs/>
      <w:sz w:val="60"/>
      <w:szCs w:val="60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2"/>
      </w:numPr>
      <w:tabs>
        <w:tab w:val="num" w:pos="1719"/>
      </w:tabs>
      <w:ind w:left="1719" w:right="0" w:hanging="1152"/>
      <w:jc w:val="center"/>
      <w:outlineLvl w:val="5"/>
    </w:pPr>
    <w:rPr>
      <w:rFonts w:ascii="Univers Condensed" w:hAnsi="Univers Condensed"/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2"/>
      </w:numPr>
      <w:tabs>
        <w:tab w:val="num" w:pos="1863"/>
      </w:tabs>
      <w:ind w:left="1863" w:right="0" w:hanging="1296"/>
      <w:outlineLvl w:val="6"/>
    </w:pPr>
    <w:rPr>
      <w:rFonts w:ascii="Univers Condensed" w:hAnsi="Univers Condensed"/>
      <w:b/>
      <w:bCs/>
      <w:caps/>
      <w:spacing w:val="4"/>
      <w:szCs w:val="24"/>
    </w:rPr>
  </w:style>
  <w:style w:type="paragraph" w:styleId="Titre8">
    <w:name w:val="heading 8"/>
    <w:basedOn w:val="Normal"/>
    <w:next w:val="Normal"/>
    <w:qFormat/>
    <w:pPr>
      <w:keepNext/>
      <w:numPr>
        <w:ilvl w:val="7"/>
        <w:numId w:val="2"/>
      </w:numPr>
      <w:tabs>
        <w:tab w:val="num" w:pos="2007"/>
      </w:tabs>
      <w:ind w:left="2007" w:right="0" w:hanging="1440"/>
      <w:outlineLvl w:val="7"/>
    </w:pPr>
    <w:rPr>
      <w:rFonts w:ascii="Univers Condensed" w:hAnsi="Univers Condensed"/>
      <w:b/>
      <w:bCs/>
      <w:sz w:val="22"/>
      <w:szCs w:val="22"/>
    </w:rPr>
  </w:style>
  <w:style w:type="paragraph" w:styleId="Titre9">
    <w:name w:val="heading 9"/>
    <w:basedOn w:val="Normal"/>
    <w:next w:val="Normal"/>
    <w:qFormat/>
    <w:pPr>
      <w:keepNext/>
      <w:numPr>
        <w:ilvl w:val="8"/>
        <w:numId w:val="2"/>
      </w:numPr>
      <w:tabs>
        <w:tab w:val="num" w:pos="2151"/>
      </w:tabs>
      <w:ind w:left="2151" w:right="0" w:hanging="1584"/>
      <w:outlineLvl w:val="8"/>
    </w:pPr>
    <w:rPr>
      <w:rFonts w:ascii="Garamond" w:hAnsi="Garamond"/>
      <w:b/>
      <w:bCs/>
      <w:caps/>
      <w:sz w:val="60"/>
      <w:szCs w:val="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character" w:styleId="Numrodepage">
    <w:name w:val="page number"/>
    <w:basedOn w:val="Policepardfaut1"/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Car">
    <w:name w:val="Car"/>
    <w:rPr>
      <w:rFonts w:ascii="Myriad Pro" w:hAnsi="Myriad Pro" w:cs="Arial"/>
      <w:b/>
      <w:bCs/>
      <w:caps/>
      <w:color w:val="FD7A03"/>
      <w:sz w:val="32"/>
      <w:szCs w:val="24"/>
      <w:lang w:val="fr-FR" w:eastAsia="ar-SA" w:bidi="ar-SA"/>
    </w:rPr>
  </w:style>
  <w:style w:type="character" w:customStyle="1" w:styleId="StyleTitre1Car">
    <w:name w:val="Style Titre 1 Car"/>
    <w:basedOn w:val="Car"/>
    <w:rPr>
      <w:rFonts w:ascii="Myriad Pro" w:hAnsi="Myriad Pro" w:cs="Arial"/>
      <w:b/>
      <w:bCs/>
      <w:caps/>
      <w:color w:val="FD7A03"/>
      <w:sz w:val="32"/>
      <w:szCs w:val="24"/>
      <w:lang w:val="fr-FR" w:eastAsia="ar-SA" w:bidi="ar-SA"/>
    </w:rPr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rPr>
      <w:rFonts w:ascii="Garamond" w:hAnsi="Garamond"/>
      <w:i/>
      <w:iCs/>
      <w:sz w:val="44"/>
      <w:szCs w:val="44"/>
    </w:rPr>
  </w:style>
  <w:style w:type="paragraph" w:styleId="Liste">
    <w:name w:val="List"/>
    <w:basedOn w:val="Corpsdetexte"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Corpsdetexte21">
    <w:name w:val="Corps de texte 21"/>
    <w:basedOn w:val="Normal"/>
    <w:pPr>
      <w:jc w:val="center"/>
    </w:pPr>
    <w:rPr>
      <w:rFonts w:ascii="Garamond" w:hAnsi="Garamond"/>
      <w:i/>
      <w:iCs/>
      <w:sz w:val="60"/>
      <w:szCs w:val="60"/>
    </w:rPr>
  </w:style>
  <w:style w:type="paragraph" w:customStyle="1" w:styleId="Noparagraphstyle">
    <w:name w:val="[No paragraph style]"/>
    <w:pPr>
      <w:suppressAutoHyphens/>
      <w:spacing w:line="288" w:lineRule="auto"/>
    </w:pPr>
    <w:rPr>
      <w:rFonts w:ascii="Dutch 801 SWA" w:hAnsi="Dutch 801 SWA"/>
      <w:color w:val="000000"/>
      <w:sz w:val="24"/>
      <w:szCs w:val="24"/>
      <w:lang w:eastAsia="ar-SA"/>
    </w:rPr>
  </w:style>
  <w:style w:type="paragraph" w:customStyle="1" w:styleId="Corpsdetexte31">
    <w:name w:val="Corps de texte 31"/>
    <w:basedOn w:val="Normal"/>
    <w:pPr>
      <w:jc w:val="both"/>
    </w:pPr>
    <w:rPr>
      <w:rFonts w:ascii="Garamond" w:hAnsi="Garamond"/>
      <w:sz w:val="18"/>
      <w:szCs w:val="18"/>
    </w:rPr>
  </w:style>
  <w:style w:type="paragraph" w:styleId="Retraitcorpsdetexte">
    <w:name w:val="Body Text Indent"/>
    <w:basedOn w:val="Normal"/>
    <w:pPr>
      <w:ind w:left="4253" w:right="0"/>
    </w:pPr>
    <w:rPr>
      <w:rFonts w:ascii="Garamond" w:hAnsi="Garamond"/>
      <w:i/>
      <w:iCs/>
      <w:sz w:val="44"/>
      <w:szCs w:val="44"/>
    </w:rPr>
  </w:style>
  <w:style w:type="paragraph" w:styleId="En-tte">
    <w:name w:val="header"/>
    <w:basedOn w:val="Normal"/>
    <w:pPr>
      <w:tabs>
        <w:tab w:val="center" w:pos="4593"/>
        <w:tab w:val="right" w:pos="9129"/>
      </w:tabs>
    </w:pPr>
  </w:style>
  <w:style w:type="paragraph" w:styleId="Pieddepage">
    <w:name w:val="footer"/>
    <w:basedOn w:val="Normal"/>
    <w:pPr>
      <w:tabs>
        <w:tab w:val="center" w:pos="4593"/>
        <w:tab w:val="right" w:pos="9129"/>
      </w:tabs>
    </w:pPr>
  </w:style>
  <w:style w:type="paragraph" w:styleId="TM1">
    <w:name w:val="toc 1"/>
    <w:basedOn w:val="Normal"/>
    <w:next w:val="Normal"/>
    <w:uiPriority w:val="39"/>
    <w:pPr>
      <w:tabs>
        <w:tab w:val="right" w:leader="dot" w:pos="9261"/>
      </w:tabs>
      <w:spacing w:line="360" w:lineRule="auto"/>
      <w:jc w:val="both"/>
    </w:pPr>
    <w:rPr>
      <w:iCs/>
      <w:color w:val="FD7A03"/>
      <w:sz w:val="28"/>
      <w:szCs w:val="32"/>
    </w:rPr>
  </w:style>
  <w:style w:type="paragraph" w:styleId="TM2">
    <w:name w:val="toc 2"/>
    <w:basedOn w:val="Normal"/>
    <w:next w:val="Normal"/>
    <w:semiHidden/>
    <w:pPr>
      <w:ind w:left="200" w:right="0"/>
    </w:pPr>
  </w:style>
  <w:style w:type="paragraph" w:styleId="TM3">
    <w:name w:val="toc 3"/>
    <w:basedOn w:val="Normal"/>
    <w:next w:val="Normal"/>
    <w:semiHidden/>
    <w:pPr>
      <w:ind w:left="400" w:right="0"/>
    </w:pPr>
  </w:style>
  <w:style w:type="paragraph" w:styleId="TM4">
    <w:name w:val="toc 4"/>
    <w:basedOn w:val="Normal"/>
    <w:next w:val="Normal"/>
    <w:semiHidden/>
    <w:pPr>
      <w:ind w:left="600" w:right="0"/>
    </w:pPr>
  </w:style>
  <w:style w:type="paragraph" w:styleId="TM5">
    <w:name w:val="toc 5"/>
    <w:basedOn w:val="Normal"/>
    <w:next w:val="Normal"/>
    <w:semiHidden/>
    <w:pPr>
      <w:ind w:left="800" w:right="0"/>
    </w:pPr>
  </w:style>
  <w:style w:type="paragraph" w:styleId="TM6">
    <w:name w:val="toc 6"/>
    <w:basedOn w:val="Normal"/>
    <w:next w:val="Normal"/>
    <w:semiHidden/>
    <w:pPr>
      <w:ind w:left="1000" w:right="0"/>
    </w:pPr>
  </w:style>
  <w:style w:type="paragraph" w:styleId="TM7">
    <w:name w:val="toc 7"/>
    <w:basedOn w:val="Normal"/>
    <w:next w:val="Normal"/>
    <w:semiHidden/>
    <w:pPr>
      <w:ind w:left="1200" w:right="0"/>
    </w:pPr>
  </w:style>
  <w:style w:type="paragraph" w:styleId="TM8">
    <w:name w:val="toc 8"/>
    <w:basedOn w:val="Normal"/>
    <w:next w:val="Normal"/>
    <w:semiHidden/>
    <w:pPr>
      <w:ind w:left="1400" w:right="0"/>
    </w:pPr>
  </w:style>
  <w:style w:type="paragraph" w:styleId="TM9">
    <w:name w:val="toc 9"/>
    <w:basedOn w:val="Normal"/>
    <w:next w:val="Normal"/>
    <w:semiHidden/>
    <w:pPr>
      <w:ind w:left="1600" w:right="0"/>
    </w:pPr>
  </w:style>
  <w:style w:type="paragraph" w:customStyle="1" w:styleId="Tabledesillustrations1">
    <w:name w:val="Table des illustrations1"/>
    <w:basedOn w:val="Normal"/>
    <w:next w:val="Normal"/>
    <w:pPr>
      <w:ind w:left="400" w:right="0" w:hanging="400"/>
    </w:pPr>
  </w:style>
  <w:style w:type="paragraph" w:customStyle="1" w:styleId="StyleTitre1">
    <w:name w:val="Style Titre 1"/>
    <w:basedOn w:val="Titre1"/>
    <w:pPr>
      <w:numPr>
        <w:numId w:val="0"/>
      </w:numPr>
      <w:outlineLvl w:val="9"/>
    </w:pPr>
  </w:style>
  <w:style w:type="paragraph" w:customStyle="1" w:styleId="Framecontents">
    <w:name w:val="Frame contents"/>
    <w:basedOn w:val="Corpsdetexte"/>
  </w:style>
  <w:style w:type="paragraph" w:customStyle="1" w:styleId="Contents10">
    <w:name w:val="Contents 10"/>
    <w:basedOn w:val="Normal"/>
    <w:pPr>
      <w:suppressLineNumbers/>
      <w:tabs>
        <w:tab w:val="right" w:leader="dot" w:pos="9637"/>
      </w:tabs>
      <w:ind w:left="2547" w:right="0"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1erEn-tte">
    <w:name w:val="1er En-tête"/>
    <w:basedOn w:val="En-tte"/>
    <w:pPr>
      <w:pBdr>
        <w:bottom w:val="single" w:sz="6" w:space="1" w:color="auto"/>
      </w:pBdr>
      <w:tabs>
        <w:tab w:val="clear" w:pos="4593"/>
        <w:tab w:val="clear" w:pos="9129"/>
        <w:tab w:val="center" w:pos="3544"/>
        <w:tab w:val="right" w:pos="8222"/>
      </w:tabs>
      <w:suppressAutoHyphens w:val="0"/>
      <w:ind w:left="2268" w:right="0" w:hanging="3402"/>
    </w:pPr>
    <w:rPr>
      <w:rFonts w:ascii="Arial" w:hAnsi="Arial" w:cs="Arial"/>
      <w:b/>
      <w:bCs/>
      <w:sz w:val="26"/>
      <w:szCs w:val="26"/>
      <w:lang w:eastAsia="fr-FR"/>
    </w:rPr>
  </w:style>
  <w:style w:type="paragraph" w:styleId="Notedebasdepage">
    <w:name w:val="footnote text"/>
    <w:basedOn w:val="Normal"/>
    <w:semiHidden/>
    <w:pPr>
      <w:suppressAutoHyphens w:val="0"/>
      <w:spacing w:after="120"/>
      <w:ind w:left="284" w:right="0" w:hanging="284"/>
      <w:jc w:val="both"/>
    </w:pPr>
    <w:rPr>
      <w:rFonts w:ascii="Arial" w:hAnsi="Arial" w:cs="Arial"/>
      <w:sz w:val="18"/>
      <w:szCs w:val="18"/>
      <w:lang w:eastAsia="fr-FR"/>
    </w:rPr>
  </w:style>
  <w:style w:type="paragraph" w:customStyle="1" w:styleId="Listing">
    <w:name w:val="Listing"/>
    <w:basedOn w:val="Normal"/>
    <w:pPr>
      <w:suppressAutoHyphens w:val="0"/>
      <w:ind w:left="426" w:right="0"/>
    </w:pPr>
    <w:rPr>
      <w:rFonts w:ascii="Courier New" w:hAnsi="Courier New" w:cs="Courier New"/>
      <w:sz w:val="22"/>
      <w:szCs w:val="22"/>
      <w:lang w:eastAsia="fr-FR"/>
    </w:rPr>
  </w:style>
  <w:style w:type="character" w:styleId="Appelnotedebasdep">
    <w:name w:val="footnote reference"/>
    <w:semiHidden/>
    <w:rPr>
      <w:rFonts w:ascii="Arial" w:hAnsi="Arial"/>
      <w:b/>
      <w:bCs/>
      <w:sz w:val="22"/>
      <w:szCs w:val="22"/>
      <w:vertAlign w:val="superscript"/>
    </w:rPr>
  </w:style>
  <w:style w:type="paragraph" w:customStyle="1" w:styleId="Italique">
    <w:name w:val="Italique"/>
    <w:basedOn w:val="Normal"/>
    <w:pPr>
      <w:suppressAutoHyphens w:val="0"/>
      <w:ind w:left="0" w:right="0"/>
      <w:jc w:val="both"/>
    </w:pPr>
    <w:rPr>
      <w:rFonts w:ascii="Arial" w:hAnsi="Arial" w:cs="Arial"/>
      <w:i/>
      <w:iCs/>
      <w:sz w:val="22"/>
      <w:szCs w:val="22"/>
      <w:lang w:eastAsia="fr-FR"/>
    </w:rPr>
  </w:style>
  <w:style w:type="paragraph" w:customStyle="1" w:styleId="Sujet">
    <w:name w:val="Sujet"/>
    <w:basedOn w:val="Normal"/>
    <w:pPr>
      <w:tabs>
        <w:tab w:val="left" w:pos="284"/>
        <w:tab w:val="left" w:pos="1702"/>
        <w:tab w:val="left" w:pos="2835"/>
        <w:tab w:val="left" w:pos="3969"/>
        <w:tab w:val="left" w:pos="5104"/>
      </w:tabs>
      <w:suppressAutoHyphens w:val="0"/>
      <w:spacing w:line="240" w:lineRule="atLeast"/>
      <w:ind w:left="0" w:right="0"/>
      <w:jc w:val="both"/>
    </w:pPr>
    <w:rPr>
      <w:rFonts w:ascii="Arial" w:hAnsi="Arial" w:cs="Arial"/>
      <w:sz w:val="20"/>
      <w:lang w:eastAsia="fr-FR"/>
    </w:rPr>
  </w:style>
  <w:style w:type="paragraph" w:customStyle="1" w:styleId="prg">
    <w:name w:val="prg"/>
    <w:basedOn w:val="Normal"/>
    <w:pPr>
      <w:tabs>
        <w:tab w:val="left" w:pos="284"/>
        <w:tab w:val="left" w:pos="1702"/>
        <w:tab w:val="left" w:pos="2835"/>
        <w:tab w:val="left" w:pos="3969"/>
        <w:tab w:val="left" w:pos="5104"/>
      </w:tabs>
      <w:suppressAutoHyphens w:val="0"/>
      <w:ind w:left="0" w:right="0"/>
    </w:pPr>
    <w:rPr>
      <w:rFonts w:cs="Arial"/>
      <w:sz w:val="20"/>
      <w:lang w:eastAsia="fr-FR"/>
    </w:rPr>
  </w:style>
  <w:style w:type="character" w:customStyle="1" w:styleId="Titre1Car">
    <w:name w:val="Titre 1 Car"/>
    <w:link w:val="Titre1"/>
    <w:rsid w:val="006B2B72"/>
    <w:rPr>
      <w:rFonts w:ascii="Myriad Pro" w:hAnsi="Myriad Pro" w:cs="Arial"/>
      <w:b/>
      <w:bCs/>
      <w:color w:val="0F243E"/>
      <w:sz w:val="32"/>
      <w:szCs w:val="24"/>
      <w:lang w:eastAsia="ar-SA"/>
    </w:rPr>
  </w:style>
  <w:style w:type="character" w:customStyle="1" w:styleId="Titre2Car">
    <w:name w:val="Titre 2 Car"/>
    <w:link w:val="Titre2"/>
    <w:rsid w:val="00E023B8"/>
    <w:rPr>
      <w:rFonts w:ascii="Myriad Pro" w:hAnsi="Myriad Pro"/>
      <w:b/>
      <w:bCs/>
      <w:color w:val="0F243E"/>
      <w:spacing w:val="4"/>
      <w:sz w:val="24"/>
      <w:szCs w:val="24"/>
      <w:lang w:eastAsia="ar-SA"/>
    </w:rPr>
  </w:style>
  <w:style w:type="character" w:customStyle="1" w:styleId="Titre3Car">
    <w:name w:val="Titre 3 Car"/>
    <w:link w:val="Titre3"/>
    <w:rsid w:val="00E023B8"/>
    <w:rPr>
      <w:rFonts w:ascii="Garamond" w:hAnsi="Garamond"/>
      <w:b/>
      <w:bCs/>
      <w:sz w:val="60"/>
      <w:szCs w:val="60"/>
      <w:lang w:eastAsia="ar-SA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023B8"/>
    <w:pPr>
      <w:spacing w:after="60"/>
      <w:ind w:left="57" w:right="57"/>
      <w:outlineLvl w:val="9"/>
    </w:pPr>
    <w:rPr>
      <w:rFonts w:ascii="Cambria" w:hAnsi="Cambria" w:cs="Times New Roman"/>
      <w:color w:val="auto"/>
      <w:kern w:val="32"/>
      <w:szCs w:val="32"/>
    </w:rPr>
  </w:style>
  <w:style w:type="paragraph" w:styleId="Paragraphedeliste">
    <w:name w:val="List Paragraph"/>
    <w:basedOn w:val="Normal"/>
    <w:uiPriority w:val="34"/>
    <w:qFormat/>
    <w:rsid w:val="006B2B72"/>
    <w:pPr>
      <w:suppressAutoHyphens w:val="0"/>
      <w:spacing w:after="200" w:line="276" w:lineRule="auto"/>
      <w:ind w:left="720" w:right="0"/>
      <w:contextualSpacing/>
    </w:pPr>
    <w:rPr>
      <w:rFonts w:ascii="Calibri" w:hAnsi="Calibri"/>
      <w:sz w:val="22"/>
      <w:szCs w:val="22"/>
      <w:lang w:eastAsia="fr-FR"/>
    </w:rPr>
  </w:style>
  <w:style w:type="character" w:styleId="Accentuation">
    <w:name w:val="Emphasis"/>
    <w:qFormat/>
    <w:rsid w:val="006B2B72"/>
    <w:rPr>
      <w:i/>
      <w:iCs/>
    </w:rPr>
  </w:style>
  <w:style w:type="paragraph" w:styleId="Textedebulles">
    <w:name w:val="Balloon Text"/>
    <w:basedOn w:val="Normal"/>
    <w:link w:val="TextedebullesCar"/>
    <w:rsid w:val="0099710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7100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unhideWhenUsed/>
    <w:rsid w:val="00FC3228"/>
    <w:pPr>
      <w:suppressAutoHyphens w:val="0"/>
      <w:spacing w:before="100" w:beforeAutospacing="1" w:after="100" w:afterAutospacing="1"/>
      <w:ind w:left="0" w:right="0"/>
    </w:pPr>
    <w:rPr>
      <w:rFonts w:ascii="Times New Roman" w:hAnsi="Times New Roman"/>
      <w:szCs w:val="24"/>
      <w:lang w:eastAsia="fr-FR"/>
    </w:rPr>
  </w:style>
  <w:style w:type="character" w:styleId="CodeHTML">
    <w:name w:val="HTML Code"/>
    <w:uiPriority w:val="99"/>
    <w:unhideWhenUsed/>
    <w:rsid w:val="00FC3228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FC3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left="0" w:right="0"/>
    </w:pPr>
    <w:rPr>
      <w:rFonts w:ascii="Courier New" w:hAnsi="Courier New" w:cs="Courier New"/>
      <w:sz w:val="20"/>
      <w:lang w:eastAsia="fr-FR"/>
    </w:rPr>
  </w:style>
  <w:style w:type="character" w:customStyle="1" w:styleId="PrformatHTMLCar">
    <w:name w:val="Préformaté HTML Car"/>
    <w:link w:val="PrformatHTML"/>
    <w:uiPriority w:val="99"/>
    <w:rsid w:val="00FC3228"/>
    <w:rPr>
      <w:rFonts w:ascii="Courier New" w:hAnsi="Courier New" w:cs="Courier New"/>
    </w:rPr>
  </w:style>
  <w:style w:type="character" w:customStyle="1" w:styleId="aceidentifier">
    <w:name w:val="ace_identifier"/>
    <w:rsid w:val="00FC3228"/>
  </w:style>
  <w:style w:type="character" w:customStyle="1" w:styleId="acekeyword">
    <w:name w:val="ace_keyword"/>
    <w:rsid w:val="00FC3228"/>
  </w:style>
  <w:style w:type="character" w:customStyle="1" w:styleId="aceparen">
    <w:name w:val="ace_paren"/>
    <w:rsid w:val="00FC3228"/>
  </w:style>
  <w:style w:type="character" w:customStyle="1" w:styleId="acepunctuation">
    <w:name w:val="ace_punctuation"/>
    <w:rsid w:val="00FC3228"/>
  </w:style>
  <w:style w:type="character" w:customStyle="1" w:styleId="aceconstant">
    <w:name w:val="ace_constant"/>
    <w:rsid w:val="00FC3228"/>
  </w:style>
  <w:style w:type="character" w:styleId="ExempleHTML">
    <w:name w:val="HTML Sample"/>
    <w:uiPriority w:val="99"/>
    <w:unhideWhenUsed/>
    <w:rsid w:val="00FC3228"/>
    <w:rPr>
      <w:rFonts w:ascii="Courier New" w:eastAsia="Times New Roman" w:hAnsi="Courier New" w:cs="Courier New"/>
    </w:rPr>
  </w:style>
  <w:style w:type="character" w:customStyle="1" w:styleId="tgc">
    <w:name w:val="_tgc"/>
    <w:rsid w:val="003D4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7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1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01259-56CC-4183-A30F-5C198981E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421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du livret</vt:lpstr>
    </vt:vector>
  </TitlesOfParts>
  <Company>afpa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du livret</dc:title>
  <dc:subject/>
  <dc:creator>Poix Martine</dc:creator>
  <cp:keywords/>
  <cp:lastModifiedBy>Poix Martine</cp:lastModifiedBy>
  <cp:revision>12</cp:revision>
  <cp:lastPrinted>2017-12-14T12:34:00Z</cp:lastPrinted>
  <dcterms:created xsi:type="dcterms:W3CDTF">2020-04-22T13:28:00Z</dcterms:created>
  <dcterms:modified xsi:type="dcterms:W3CDTF">2020-05-04T16:21:00Z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866651026</vt:i4>
  </property>
  <property fmtid="{D5CDD505-2E9C-101B-9397-08002B2CF9AE}" pid="3" name="_EmailSubject">
    <vt:lpwstr>maquette livret papier</vt:lpwstr>
  </property>
  <property fmtid="{D5CDD505-2E9C-101B-9397-08002B2CF9AE}" pid="4" name="_AuthorEmail">
    <vt:lpwstr>f.berger@afpa-dsbtp.com</vt:lpwstr>
  </property>
  <property fmtid="{D5CDD505-2E9C-101B-9397-08002B2CF9AE}" pid="5" name="_AuthorEmailDisplayName">
    <vt:lpwstr>BERGER François</vt:lpwstr>
  </property>
  <property fmtid="{D5CDD505-2E9C-101B-9397-08002B2CF9AE}" pid="6" name="_ReviewingToolsShownOnce">
    <vt:lpwstr/>
  </property>
</Properties>
</file>