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6147" w14:textId="77777777" w:rsidR="00A1111D" w:rsidRDefault="00C17B6F" w:rsidP="00A1111D">
      <w:pPr>
        <w:pStyle w:val="NoSpacing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UG </w:t>
      </w:r>
      <w:r w:rsidR="00A1111D" w:rsidRPr="000E00A9">
        <w:rPr>
          <w:rFonts w:ascii="Arial" w:hAnsi="Arial" w:cs="Arial"/>
          <w:b/>
          <w:bCs/>
          <w:sz w:val="32"/>
          <w:szCs w:val="32"/>
        </w:rPr>
        <w:t xml:space="preserve">Project </w:t>
      </w:r>
      <w:r w:rsidR="00A1111D">
        <w:rPr>
          <w:rFonts w:ascii="Arial" w:hAnsi="Arial" w:cs="Arial"/>
          <w:b/>
          <w:bCs/>
          <w:sz w:val="32"/>
          <w:szCs w:val="32"/>
        </w:rPr>
        <w:t>–</w:t>
      </w:r>
      <w:r w:rsidR="00A1111D" w:rsidRPr="000E00A9">
        <w:rPr>
          <w:rFonts w:ascii="Arial" w:hAnsi="Arial" w:cs="Arial"/>
          <w:b/>
          <w:bCs/>
          <w:sz w:val="32"/>
          <w:szCs w:val="32"/>
        </w:rPr>
        <w:t xml:space="preserve"> </w:t>
      </w:r>
      <w:r w:rsidR="00A1111D">
        <w:rPr>
          <w:rFonts w:ascii="Arial" w:hAnsi="Arial" w:cs="Arial"/>
          <w:b/>
          <w:bCs/>
          <w:sz w:val="32"/>
          <w:szCs w:val="32"/>
        </w:rPr>
        <w:t>Resit Submission</w:t>
      </w:r>
    </w:p>
    <w:p w14:paraId="3737C8DF" w14:textId="77777777" w:rsidR="00A1111D" w:rsidRPr="000E00A9" w:rsidRDefault="00A1111D" w:rsidP="00A1111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8"/>
      </w:tblGrid>
      <w:tr w:rsidR="00A1111D" w:rsidRPr="000E00A9" w14:paraId="523BF75D" w14:textId="77777777" w:rsidTr="0091072E">
        <w:tc>
          <w:tcPr>
            <w:tcW w:w="2547" w:type="dxa"/>
          </w:tcPr>
          <w:p w14:paraId="7221D1F3" w14:textId="77777777" w:rsidR="00A1111D" w:rsidRPr="00A54B68" w:rsidRDefault="00A1111D" w:rsidP="0091072E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A54B68">
              <w:rPr>
                <w:rFonts w:ascii="Arial" w:hAnsi="Arial" w:cs="Arial"/>
                <w:b/>
                <w:bCs/>
              </w:rPr>
              <w:t>Project Title:</w:t>
            </w:r>
          </w:p>
        </w:tc>
        <w:tc>
          <w:tcPr>
            <w:tcW w:w="5948" w:type="dxa"/>
          </w:tcPr>
          <w:p w14:paraId="1680474C" w14:textId="6AD3D8D6" w:rsidR="00A1111D" w:rsidRPr="000E00A9" w:rsidRDefault="005C2B61" w:rsidP="0091072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Central Hub for Charities</w:t>
            </w:r>
          </w:p>
        </w:tc>
      </w:tr>
      <w:tr w:rsidR="00A1111D" w:rsidRPr="000E00A9" w14:paraId="42C4CF9E" w14:textId="77777777" w:rsidTr="0091072E">
        <w:tc>
          <w:tcPr>
            <w:tcW w:w="2547" w:type="dxa"/>
          </w:tcPr>
          <w:p w14:paraId="618D92EF" w14:textId="77777777" w:rsidR="00A1111D" w:rsidRPr="00A54B68" w:rsidRDefault="00A1111D" w:rsidP="0091072E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A54B68">
              <w:rPr>
                <w:rFonts w:ascii="Arial" w:hAnsi="Arial" w:cs="Arial"/>
                <w:b/>
                <w:bCs/>
              </w:rPr>
              <w:t>Student Name:</w:t>
            </w:r>
          </w:p>
        </w:tc>
        <w:tc>
          <w:tcPr>
            <w:tcW w:w="5948" w:type="dxa"/>
          </w:tcPr>
          <w:p w14:paraId="0F4AC719" w14:textId="6E47A1C6" w:rsidR="00A1111D" w:rsidRPr="00A54B68" w:rsidRDefault="005C2B61" w:rsidP="0091072E">
            <w:pPr>
              <w:pStyle w:val="NoSpacing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Sahir Ahmed</w:t>
            </w:r>
          </w:p>
        </w:tc>
      </w:tr>
      <w:tr w:rsidR="00A1111D" w:rsidRPr="000E00A9" w14:paraId="63D12842" w14:textId="77777777" w:rsidTr="0091072E">
        <w:tc>
          <w:tcPr>
            <w:tcW w:w="2547" w:type="dxa"/>
          </w:tcPr>
          <w:p w14:paraId="135DA975" w14:textId="77777777" w:rsidR="00A1111D" w:rsidRPr="00A54B68" w:rsidRDefault="00A1111D" w:rsidP="0091072E">
            <w:pPr>
              <w:pStyle w:val="NoSpacing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Number:</w:t>
            </w:r>
          </w:p>
        </w:tc>
        <w:tc>
          <w:tcPr>
            <w:tcW w:w="5948" w:type="dxa"/>
          </w:tcPr>
          <w:p w14:paraId="0B3AA4CE" w14:textId="231436D5" w:rsidR="00A1111D" w:rsidRPr="00A54B68" w:rsidRDefault="005C2B61" w:rsidP="0091072E">
            <w:pPr>
              <w:pStyle w:val="NoSpacing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190191746</w:t>
            </w:r>
          </w:p>
        </w:tc>
      </w:tr>
      <w:tr w:rsidR="00A1111D" w:rsidRPr="000E00A9" w14:paraId="58E1A06F" w14:textId="77777777" w:rsidTr="0091072E">
        <w:tc>
          <w:tcPr>
            <w:tcW w:w="2547" w:type="dxa"/>
          </w:tcPr>
          <w:p w14:paraId="6A02595F" w14:textId="77777777" w:rsidR="00A1111D" w:rsidRPr="00A54B68" w:rsidRDefault="00A1111D" w:rsidP="0091072E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A54B68">
              <w:rPr>
                <w:rFonts w:ascii="Arial" w:hAnsi="Arial" w:cs="Arial"/>
                <w:b/>
                <w:bCs/>
              </w:rPr>
              <w:t>Supervisor Name:</w:t>
            </w:r>
          </w:p>
        </w:tc>
        <w:tc>
          <w:tcPr>
            <w:tcW w:w="5948" w:type="dxa"/>
          </w:tcPr>
          <w:p w14:paraId="772B72D7" w14:textId="36029345" w:rsidR="00A1111D" w:rsidRPr="000E00A9" w:rsidRDefault="005C2B61" w:rsidP="0091072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 Mustafa Bozkurt</w:t>
            </w:r>
          </w:p>
        </w:tc>
      </w:tr>
      <w:tr w:rsidR="00A1111D" w:rsidRPr="000E00A9" w14:paraId="5E991DDB" w14:textId="77777777" w:rsidTr="0091072E">
        <w:tc>
          <w:tcPr>
            <w:tcW w:w="2547" w:type="dxa"/>
          </w:tcPr>
          <w:p w14:paraId="62D4A5C1" w14:textId="77777777" w:rsidR="00A1111D" w:rsidRPr="00A54B68" w:rsidRDefault="00A1111D" w:rsidP="0091072E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A54B68">
              <w:rPr>
                <w:rFonts w:ascii="Arial" w:hAnsi="Arial" w:cs="Arial"/>
                <w:b/>
                <w:bCs/>
              </w:rPr>
              <w:t>Programme of Study:</w:t>
            </w:r>
          </w:p>
        </w:tc>
        <w:tc>
          <w:tcPr>
            <w:tcW w:w="5948" w:type="dxa"/>
          </w:tcPr>
          <w:p w14:paraId="12E7B861" w14:textId="5FC42BE1" w:rsidR="00A1111D" w:rsidRPr="000E00A9" w:rsidRDefault="005C2B61" w:rsidP="0091072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 BSc</w:t>
            </w:r>
          </w:p>
        </w:tc>
      </w:tr>
    </w:tbl>
    <w:p w14:paraId="331B3260" w14:textId="77777777" w:rsidR="00A1111D" w:rsidRDefault="00A1111D" w:rsidP="00A1111D"/>
    <w:p w14:paraId="35686238" w14:textId="77777777" w:rsidR="00A1111D" w:rsidRPr="00A1111D" w:rsidRDefault="00A1111D" w:rsidP="00A1111D">
      <w:pPr>
        <w:rPr>
          <w:lang w:val="en-GB"/>
        </w:rPr>
      </w:pPr>
      <w:r>
        <w:t>Complete the table below to show evidence of</w:t>
      </w:r>
      <w:r w:rsidRPr="00A1111D">
        <w:rPr>
          <w:lang w:val="en-GB"/>
        </w:rPr>
        <w:t xml:space="preserve"> the changes that you made from your first attempt</w:t>
      </w:r>
      <w:r>
        <w:rPr>
          <w:lang w:val="en-GB"/>
        </w:rPr>
        <w:t xml:space="preserve">. These changes must address the feedback that you received from your supervisor/examiner.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A1111D" w:rsidRPr="00A1111D" w14:paraId="08915C6E" w14:textId="77777777" w:rsidTr="00A1111D">
        <w:tc>
          <w:tcPr>
            <w:tcW w:w="4247" w:type="dxa"/>
            <w:vAlign w:val="center"/>
          </w:tcPr>
          <w:p w14:paraId="008CD3EB" w14:textId="77777777" w:rsidR="00A1111D" w:rsidRPr="00A1111D" w:rsidRDefault="00A1111D" w:rsidP="00A1111D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Feedback from Supervisor</w:t>
            </w:r>
          </w:p>
        </w:tc>
        <w:tc>
          <w:tcPr>
            <w:tcW w:w="4248" w:type="dxa"/>
            <w:vAlign w:val="center"/>
          </w:tcPr>
          <w:p w14:paraId="35AA7C1E" w14:textId="77777777" w:rsidR="00A1111D" w:rsidRDefault="00A1111D" w:rsidP="00A1111D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Evidence in Resubmission</w:t>
            </w:r>
          </w:p>
          <w:p w14:paraId="68686902" w14:textId="77777777" w:rsidR="00A1111D" w:rsidRPr="00A1111D" w:rsidRDefault="00A1111D" w:rsidP="00A1111D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(e.g. section or page)</w:t>
            </w:r>
          </w:p>
        </w:tc>
      </w:tr>
      <w:tr w:rsidR="00A1111D" w:rsidRPr="00A1111D" w14:paraId="7EA27B0D" w14:textId="77777777" w:rsidTr="00A1111D">
        <w:tc>
          <w:tcPr>
            <w:tcW w:w="4247" w:type="dxa"/>
          </w:tcPr>
          <w:p w14:paraId="119B4903" w14:textId="77777777" w:rsidR="005C2B61" w:rsidRDefault="005C2B61" w:rsidP="005C2B61">
            <w:pPr>
              <w:pStyle w:val="NoSpacing"/>
              <w:jc w:val="left"/>
              <w:rPr>
                <w:rFonts w:ascii="Source Sans Pro" w:hAnsi="Source Sans Pro"/>
                <w:color w:val="212529"/>
                <w:spacing w:val="2"/>
              </w:rPr>
            </w:pPr>
            <w:r>
              <w:rPr>
                <w:rFonts w:ascii="Source Sans Pro" w:hAnsi="Source Sans Pro"/>
                <w:color w:val="212529"/>
                <w:spacing w:val="2"/>
              </w:rPr>
              <w:t>The report very briefly explains the problem. Aims and objectives briefly discussed. </w:t>
            </w:r>
          </w:p>
          <w:p w14:paraId="5324D6EA" w14:textId="77777777" w:rsidR="00A45189" w:rsidRDefault="00A45189" w:rsidP="005C2B61">
            <w:pPr>
              <w:pStyle w:val="NoSpacing"/>
              <w:jc w:val="left"/>
              <w:rPr>
                <w:rFonts w:ascii="Arial" w:hAnsi="Arial"/>
              </w:rPr>
            </w:pPr>
          </w:p>
          <w:p w14:paraId="4B938E40" w14:textId="39C3D6AC" w:rsidR="00A45189" w:rsidRPr="00A1111D" w:rsidRDefault="00A45189" w:rsidP="005C2B61">
            <w:pPr>
              <w:pStyle w:val="NoSpacing"/>
              <w:jc w:val="left"/>
              <w:rPr>
                <w:rFonts w:ascii="Arial" w:hAnsi="Arial" w:cs="Arial"/>
              </w:rPr>
            </w:pPr>
            <w:r>
              <w:rPr>
                <w:rFonts w:ascii="Source Sans Pro" w:hAnsi="Source Sans Pro"/>
                <w:color w:val="212529"/>
                <w:spacing w:val="2"/>
              </w:rPr>
              <w:t>The technical problem the app was trying to solve was not very clear.</w:t>
            </w:r>
          </w:p>
        </w:tc>
        <w:tc>
          <w:tcPr>
            <w:tcW w:w="4248" w:type="dxa"/>
          </w:tcPr>
          <w:p w14:paraId="76C5001E" w14:textId="0C020872" w:rsidR="00A1111D" w:rsidRPr="00A1111D" w:rsidRDefault="001F6FAB" w:rsidP="005C2B61">
            <w:pPr>
              <w:pStyle w:val="NoSpacing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8, simplified the purpose of this project and what I hope to get out of it.</w:t>
            </w:r>
          </w:p>
        </w:tc>
      </w:tr>
      <w:tr w:rsidR="00A1111D" w:rsidRPr="00A1111D" w14:paraId="794465EB" w14:textId="77777777" w:rsidTr="00A1111D">
        <w:tc>
          <w:tcPr>
            <w:tcW w:w="4247" w:type="dxa"/>
          </w:tcPr>
          <w:p w14:paraId="3A57A12D" w14:textId="34603E5A" w:rsidR="00A1111D" w:rsidRPr="00A1111D" w:rsidRDefault="005C2B61" w:rsidP="005C2B61">
            <w:pPr>
              <w:pStyle w:val="NoSpacing"/>
              <w:jc w:val="left"/>
              <w:rPr>
                <w:rFonts w:ascii="Arial" w:hAnsi="Arial" w:cs="Arial"/>
              </w:rPr>
            </w:pPr>
            <w:r>
              <w:rPr>
                <w:rFonts w:ascii="Source Sans Pro" w:hAnsi="Source Sans Pro"/>
                <w:color w:val="212529"/>
                <w:spacing w:val="2"/>
              </w:rPr>
              <w:t>The final output is several disconnected HTML pages put together.</w:t>
            </w:r>
          </w:p>
        </w:tc>
        <w:tc>
          <w:tcPr>
            <w:tcW w:w="4248" w:type="dxa"/>
          </w:tcPr>
          <w:p w14:paraId="4ECF1423" w14:textId="7D703BBF" w:rsidR="00A1111D" w:rsidRPr="00A1111D" w:rsidRDefault="00D01053" w:rsidP="005C2B61">
            <w:pPr>
              <w:pStyle w:val="NoSpacing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Backend is now complete, and the website is now fully functional. Shown in resubmitted files.</w:t>
            </w:r>
          </w:p>
        </w:tc>
      </w:tr>
      <w:tr w:rsidR="00A1111D" w:rsidRPr="00A1111D" w14:paraId="2A220397" w14:textId="77777777" w:rsidTr="00A1111D">
        <w:tc>
          <w:tcPr>
            <w:tcW w:w="4247" w:type="dxa"/>
          </w:tcPr>
          <w:p w14:paraId="5006D517" w14:textId="48E18C03" w:rsidR="00A1111D" w:rsidRPr="00A1111D" w:rsidRDefault="005C2B61" w:rsidP="005C2B61">
            <w:pPr>
              <w:pStyle w:val="NoSpacing"/>
              <w:jc w:val="left"/>
              <w:rPr>
                <w:rFonts w:ascii="Arial" w:hAnsi="Arial" w:cs="Arial"/>
              </w:rPr>
            </w:pPr>
            <w:r>
              <w:rPr>
                <w:rFonts w:ascii="Source Sans Pro" w:hAnsi="Source Sans Pro"/>
                <w:color w:val="212529"/>
                <w:spacing w:val="2"/>
              </w:rPr>
              <w:t xml:space="preserve">The report is not well written, </w:t>
            </w:r>
            <w:r>
              <w:rPr>
                <w:rFonts w:ascii="Source Sans Pro" w:hAnsi="Source Sans Pro"/>
                <w:color w:val="212529"/>
                <w:spacing w:val="2"/>
              </w:rPr>
              <w:t>inconsistencies</w:t>
            </w:r>
            <w:r>
              <w:rPr>
                <w:rFonts w:ascii="Source Sans Pro" w:hAnsi="Source Sans Pro"/>
                <w:color w:val="212529"/>
                <w:spacing w:val="2"/>
              </w:rPr>
              <w:t xml:space="preserve"> </w:t>
            </w:r>
            <w:r>
              <w:rPr>
                <w:rFonts w:ascii="Source Sans Pro" w:hAnsi="Source Sans Pro"/>
                <w:color w:val="212529"/>
                <w:spacing w:val="2"/>
              </w:rPr>
              <w:t>throughout</w:t>
            </w:r>
            <w:r>
              <w:rPr>
                <w:rFonts w:ascii="Source Sans Pro" w:hAnsi="Source Sans Pro"/>
                <w:color w:val="212529"/>
                <w:spacing w:val="2"/>
              </w:rPr>
              <w:t xml:space="preserve">. The flow of ideas are </w:t>
            </w:r>
            <w:r>
              <w:rPr>
                <w:rFonts w:ascii="Source Sans Pro" w:hAnsi="Source Sans Pro"/>
                <w:color w:val="212529"/>
                <w:spacing w:val="2"/>
              </w:rPr>
              <w:t>good,</w:t>
            </w:r>
            <w:r>
              <w:rPr>
                <w:rFonts w:ascii="Source Sans Pro" w:hAnsi="Source Sans Pro"/>
                <w:color w:val="212529"/>
                <w:spacing w:val="2"/>
              </w:rPr>
              <w:t xml:space="preserve"> but discussion is often missing. Inconsistent </w:t>
            </w:r>
            <w:r>
              <w:rPr>
                <w:rFonts w:ascii="Source Sans Pro" w:hAnsi="Source Sans Pro"/>
                <w:color w:val="212529"/>
                <w:spacing w:val="2"/>
              </w:rPr>
              <w:t>white spacing</w:t>
            </w:r>
            <w:r>
              <w:rPr>
                <w:rFonts w:ascii="Source Sans Pro" w:hAnsi="Source Sans Pro"/>
                <w:color w:val="212529"/>
                <w:spacing w:val="2"/>
              </w:rPr>
              <w:t>. The report includes too many large figures which takes unnecessary space.</w:t>
            </w:r>
          </w:p>
        </w:tc>
        <w:tc>
          <w:tcPr>
            <w:tcW w:w="4248" w:type="dxa"/>
          </w:tcPr>
          <w:p w14:paraId="5D6C1B4A" w14:textId="7C8DF613" w:rsidR="00A1111D" w:rsidRDefault="001F6FAB" w:rsidP="005C2B61">
            <w:pPr>
              <w:pStyle w:val="NoSpacing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Filled in the blanks and now should make sense as the application is pretty much completed</w:t>
            </w:r>
          </w:p>
          <w:p w14:paraId="3129C2C6" w14:textId="55E215D3" w:rsidR="001F6FAB" w:rsidRPr="001F6FAB" w:rsidRDefault="001F6FAB" w:rsidP="001F6FAB"/>
        </w:tc>
      </w:tr>
      <w:tr w:rsidR="00A1111D" w:rsidRPr="00A1111D" w14:paraId="6C3C1CC9" w14:textId="77777777" w:rsidTr="00A1111D">
        <w:tc>
          <w:tcPr>
            <w:tcW w:w="4247" w:type="dxa"/>
          </w:tcPr>
          <w:p w14:paraId="75F093A4" w14:textId="70D4527A" w:rsidR="00A1111D" w:rsidRPr="00A1111D" w:rsidRDefault="005C2B61" w:rsidP="005C2B61">
            <w:pPr>
              <w:pStyle w:val="NoSpacing"/>
              <w:jc w:val="left"/>
              <w:rPr>
                <w:rFonts w:ascii="Arial" w:hAnsi="Arial" w:cs="Arial"/>
              </w:rPr>
            </w:pPr>
            <w:r>
              <w:rPr>
                <w:rFonts w:ascii="Source Sans Pro" w:hAnsi="Source Sans Pro"/>
                <w:color w:val="212529"/>
                <w:spacing w:val="2"/>
              </w:rPr>
              <w:t>Testing section is just a table with completion rates of the RQs.</w:t>
            </w:r>
          </w:p>
        </w:tc>
        <w:tc>
          <w:tcPr>
            <w:tcW w:w="4248" w:type="dxa"/>
          </w:tcPr>
          <w:p w14:paraId="3AFD06B0" w14:textId="5B4B54D9" w:rsidR="00A1111D" w:rsidRDefault="001F6FAB" w:rsidP="005C2B61">
            <w:pPr>
              <w:pStyle w:val="NoSpacing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15,16,17,18</w:t>
            </w:r>
            <w:r w:rsidR="004C2765">
              <w:rPr>
                <w:rFonts w:ascii="Arial" w:hAnsi="Arial" w:cs="Arial"/>
              </w:rPr>
              <w:t xml:space="preserve"> – Functional, Non-functional Requirements testing</w:t>
            </w:r>
          </w:p>
          <w:p w14:paraId="295CE7FA" w14:textId="6CDE1898" w:rsidR="001F6FAB" w:rsidRPr="00A1111D" w:rsidRDefault="001F6FAB" w:rsidP="005C2B61">
            <w:pPr>
              <w:pStyle w:val="NoSpacing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44,45,46,47</w:t>
            </w:r>
            <w:r w:rsidR="004C2765">
              <w:rPr>
                <w:rFonts w:ascii="Arial" w:hAnsi="Arial" w:cs="Arial"/>
              </w:rPr>
              <w:t xml:space="preserve"> – Unit Testing of code</w:t>
            </w:r>
          </w:p>
        </w:tc>
      </w:tr>
      <w:tr w:rsidR="00A1111D" w:rsidRPr="00A1111D" w14:paraId="4B761A1A" w14:textId="77777777" w:rsidTr="00A1111D">
        <w:tc>
          <w:tcPr>
            <w:tcW w:w="4247" w:type="dxa"/>
          </w:tcPr>
          <w:p w14:paraId="59294959" w14:textId="6634FC50" w:rsidR="00A1111D" w:rsidRPr="00A1111D" w:rsidRDefault="005C2B61" w:rsidP="005C2B61">
            <w:pPr>
              <w:pStyle w:val="NoSpacing"/>
              <w:jc w:val="left"/>
              <w:rPr>
                <w:rFonts w:ascii="Arial" w:hAnsi="Arial" w:cs="Arial"/>
              </w:rPr>
            </w:pPr>
            <w:r>
              <w:rPr>
                <w:rFonts w:ascii="Source Sans Pro" w:hAnsi="Source Sans Pro"/>
                <w:color w:val="212529"/>
                <w:spacing w:val="2"/>
              </w:rPr>
              <w:t xml:space="preserve">The project was not ambitious and did not include any technical </w:t>
            </w:r>
            <w:r>
              <w:rPr>
                <w:rFonts w:ascii="Source Sans Pro" w:hAnsi="Source Sans Pro"/>
                <w:color w:val="212529"/>
                <w:spacing w:val="2"/>
              </w:rPr>
              <w:t>challenges</w:t>
            </w:r>
            <w:r>
              <w:rPr>
                <w:rFonts w:ascii="Source Sans Pro" w:hAnsi="Source Sans Pro"/>
                <w:color w:val="212529"/>
                <w:spacing w:val="2"/>
              </w:rPr>
              <w:t>.</w:t>
            </w:r>
          </w:p>
        </w:tc>
        <w:tc>
          <w:tcPr>
            <w:tcW w:w="4248" w:type="dxa"/>
          </w:tcPr>
          <w:p w14:paraId="1FEFBEC4" w14:textId="0901767C" w:rsidR="00A1111D" w:rsidRPr="00A1111D" w:rsidRDefault="00D01053" w:rsidP="005C2B61">
            <w:pPr>
              <w:pStyle w:val="NoSpacing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Now uses APIs, Uses HTTP Requests, Dynamic Rendering, Authorisation, Gamification Elements introduced and working</w:t>
            </w:r>
          </w:p>
        </w:tc>
      </w:tr>
      <w:tr w:rsidR="005C2B61" w:rsidRPr="00A1111D" w14:paraId="3B3C4858" w14:textId="77777777" w:rsidTr="00A1111D">
        <w:tc>
          <w:tcPr>
            <w:tcW w:w="4247" w:type="dxa"/>
          </w:tcPr>
          <w:p w14:paraId="50345B3D" w14:textId="7ADCD3B2" w:rsidR="005C2B61" w:rsidRDefault="00A45189" w:rsidP="005C2B61">
            <w:pPr>
              <w:pStyle w:val="NoSpacing"/>
              <w:jc w:val="left"/>
              <w:rPr>
                <w:rFonts w:ascii="Source Sans Pro" w:hAnsi="Source Sans Pro"/>
                <w:color w:val="212529"/>
                <w:spacing w:val="2"/>
              </w:rPr>
            </w:pPr>
            <w:r>
              <w:rPr>
                <w:rFonts w:ascii="Source Sans Pro" w:hAnsi="Source Sans Pro"/>
                <w:color w:val="212529"/>
                <w:spacing w:val="2"/>
              </w:rPr>
              <w:t>No testing or evaluation to speak of.</w:t>
            </w:r>
          </w:p>
        </w:tc>
        <w:tc>
          <w:tcPr>
            <w:tcW w:w="4248" w:type="dxa"/>
          </w:tcPr>
          <w:p w14:paraId="2DD611F5" w14:textId="77777777" w:rsidR="005C2B61" w:rsidRDefault="004C2765" w:rsidP="005C2B61">
            <w:pPr>
              <w:pStyle w:val="NoSpacing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testing and requirement testing used</w:t>
            </w:r>
          </w:p>
          <w:p w14:paraId="039D0E5A" w14:textId="0C9AC227" w:rsidR="004C2765" w:rsidRPr="00A1111D" w:rsidRDefault="004C2765" w:rsidP="005C2B61">
            <w:pPr>
              <w:pStyle w:val="NoSpacing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Evaluation has been rewritten according to new updates</w:t>
            </w:r>
          </w:p>
        </w:tc>
      </w:tr>
      <w:tr w:rsidR="005C2B61" w:rsidRPr="00A1111D" w14:paraId="5B161057" w14:textId="77777777" w:rsidTr="00A1111D">
        <w:tc>
          <w:tcPr>
            <w:tcW w:w="4247" w:type="dxa"/>
          </w:tcPr>
          <w:p w14:paraId="12B033E9" w14:textId="7F6BA6ED" w:rsidR="005C2B61" w:rsidRDefault="00A45189" w:rsidP="005C2B61">
            <w:pPr>
              <w:pStyle w:val="NoSpacing"/>
              <w:jc w:val="left"/>
              <w:rPr>
                <w:rFonts w:ascii="Source Sans Pro" w:hAnsi="Source Sans Pro"/>
                <w:color w:val="212529"/>
                <w:spacing w:val="2"/>
              </w:rPr>
            </w:pPr>
            <w:r>
              <w:rPr>
                <w:rFonts w:ascii="Source Sans Pro" w:hAnsi="Source Sans Pro"/>
                <w:color w:val="212529"/>
                <w:spacing w:val="2"/>
              </w:rPr>
              <w:t>Not much enthusiasm, and no clear explanations of what went wrong.</w:t>
            </w:r>
          </w:p>
        </w:tc>
        <w:tc>
          <w:tcPr>
            <w:tcW w:w="4248" w:type="dxa"/>
          </w:tcPr>
          <w:p w14:paraId="0CC42041" w14:textId="55DF9FB1" w:rsidR="005C2B61" w:rsidRPr="00A1111D" w:rsidRDefault="004C2765" w:rsidP="005C2B61">
            <w:pPr>
              <w:pStyle w:val="NoSpacing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Have rectified the mistakes/incompleteness and have now completed the application</w:t>
            </w:r>
          </w:p>
        </w:tc>
      </w:tr>
    </w:tbl>
    <w:p w14:paraId="0CD43A6E" w14:textId="77777777" w:rsidR="00742A21" w:rsidRDefault="00742A21"/>
    <w:sectPr w:rsidR="00742A21" w:rsidSect="007B244E">
      <w:footerReference w:type="even" r:id="rId6"/>
      <w:footerReference w:type="default" r:id="rId7"/>
      <w:pgSz w:w="11907" w:h="16839" w:code="9"/>
      <w:pgMar w:top="1418" w:right="1701" w:bottom="1134" w:left="1701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7AA6A" w14:textId="77777777" w:rsidR="003B4A39" w:rsidRDefault="003B4A39">
      <w:pPr>
        <w:spacing w:before="0" w:after="0"/>
      </w:pPr>
      <w:r>
        <w:separator/>
      </w:r>
    </w:p>
  </w:endnote>
  <w:endnote w:type="continuationSeparator" w:id="0">
    <w:p w14:paraId="006BED29" w14:textId="77777777" w:rsidR="003B4A39" w:rsidRDefault="003B4A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06188300"/>
      <w:docPartObj>
        <w:docPartGallery w:val="Page Numbers (Bottom of Page)"/>
        <w:docPartUnique/>
      </w:docPartObj>
    </w:sdtPr>
    <w:sdtContent>
      <w:p w14:paraId="624106D6" w14:textId="77777777" w:rsidR="00A54B68" w:rsidRDefault="00A1111D" w:rsidP="00CD4FE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B03A2C" w14:textId="77777777" w:rsidR="00A54B68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2186589"/>
      <w:docPartObj>
        <w:docPartGallery w:val="Page Numbers (Bottom of Page)"/>
        <w:docPartUnique/>
      </w:docPartObj>
    </w:sdtPr>
    <w:sdtContent>
      <w:p w14:paraId="0ECC9261" w14:textId="77777777" w:rsidR="00A54B68" w:rsidRDefault="00A1111D" w:rsidP="00CD4FE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184B95" w14:textId="77777777" w:rsidR="00A54B68" w:rsidRDefault="00000000" w:rsidP="00A54B6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A6878" w14:textId="77777777" w:rsidR="003B4A39" w:rsidRDefault="003B4A39">
      <w:pPr>
        <w:spacing w:before="0" w:after="0"/>
      </w:pPr>
      <w:r>
        <w:separator/>
      </w:r>
    </w:p>
  </w:footnote>
  <w:footnote w:type="continuationSeparator" w:id="0">
    <w:p w14:paraId="13B63AAC" w14:textId="77777777" w:rsidR="003B4A39" w:rsidRDefault="003B4A3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61"/>
    <w:rsid w:val="00015018"/>
    <w:rsid w:val="001F6FAB"/>
    <w:rsid w:val="003B4A39"/>
    <w:rsid w:val="004C2765"/>
    <w:rsid w:val="005C2B61"/>
    <w:rsid w:val="00742A21"/>
    <w:rsid w:val="00A1111D"/>
    <w:rsid w:val="00A45189"/>
    <w:rsid w:val="00C17B6F"/>
    <w:rsid w:val="00D0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5A16"/>
  <w15:chartTrackingRefBased/>
  <w15:docId w15:val="{3F9A6ACF-4F23-4733-9934-55A71D29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11D"/>
    <w:pPr>
      <w:spacing w:before="120" w:after="240"/>
      <w:jc w:val="both"/>
    </w:pPr>
    <w:rPr>
      <w:rFonts w:ascii="Arial" w:eastAsia="Times New Roman" w:hAnsi="Arial" w:cs="Times New Roman"/>
      <w:sz w:val="22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A1111D"/>
    <w:pPr>
      <w:tabs>
        <w:tab w:val="center" w:pos="4320"/>
        <w:tab w:val="right" w:pos="8640"/>
      </w:tabs>
      <w:spacing w:before="0" w:after="0"/>
    </w:pPr>
    <w:rPr>
      <w:sz w:val="18"/>
    </w:rPr>
  </w:style>
  <w:style w:type="character" w:customStyle="1" w:styleId="FooterChar">
    <w:name w:val="Footer Char"/>
    <w:basedOn w:val="DefaultParagraphFont"/>
    <w:link w:val="Footer"/>
    <w:semiHidden/>
    <w:rsid w:val="00A1111D"/>
    <w:rPr>
      <w:rFonts w:ascii="Arial" w:eastAsia="Times New Roman" w:hAnsi="Arial" w:cs="Times New Roman"/>
      <w:sz w:val="18"/>
      <w:lang w:val="en-IE"/>
    </w:rPr>
  </w:style>
  <w:style w:type="character" w:styleId="PageNumber">
    <w:name w:val="page number"/>
    <w:basedOn w:val="DefaultParagraphFont"/>
    <w:semiHidden/>
    <w:rsid w:val="00A1111D"/>
  </w:style>
  <w:style w:type="table" w:styleId="TableGrid">
    <w:name w:val="Table Grid"/>
    <w:basedOn w:val="TableNormal"/>
    <w:uiPriority w:val="59"/>
    <w:rsid w:val="00A1111D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111D"/>
    <w:pPr>
      <w:jc w:val="both"/>
    </w:pPr>
    <w:rPr>
      <w:rFonts w:ascii="Times New Roman" w:eastAsia="Times New Roman" w:hAnsi="Times New Roman" w:cs="Times New Roman"/>
      <w:sz w:val="22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ir\OneDrive\Desktop\The%20Boys\CHANGES%20MADE%20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CHANGES MADE DOC</Template>
  <TotalTime>26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Sahir Ahmed</dc:creator>
  <cp:keywords/>
  <dc:description/>
  <cp:lastModifiedBy>Sahir Ahmed</cp:lastModifiedBy>
  <cp:revision>2</cp:revision>
  <dcterms:created xsi:type="dcterms:W3CDTF">2022-07-28T16:37:00Z</dcterms:created>
  <dcterms:modified xsi:type="dcterms:W3CDTF">2022-07-29T06:09:00Z</dcterms:modified>
</cp:coreProperties>
</file>