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7E49D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017A4D61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4BF73CC2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66E2B2FF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1F9C1BF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058A7F74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3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D48280F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4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443593A7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8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566E3D17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10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5E2A89E0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20F82D25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6BE8A4F4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570D0D8A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ACD4C5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0F74E7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A8A44C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57CA74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A2A691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80DB14E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057C80A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2A2052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CAC2A4B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3DF4E85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8D424E7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D986A91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B3CFC70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DAD44A1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B2EBCB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B0A856F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DADBBB5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D06D410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A024453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4040E2D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6AA0AF15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6C89E4F8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3169B78F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3FB3B740" w14:textId="6315F43E" w:rsidR="003F51CC" w:rsidRPr="00104C13" w:rsidRDefault="006320A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104C13">
              <w:rPr>
                <w:rFonts w:ascii="Arial" w:hAnsi="Arial" w:cs="Arial"/>
              </w:rPr>
              <w:t>Abogabot. casos jurídicos automatizados</w:t>
            </w:r>
          </w:p>
        </w:tc>
      </w:tr>
      <w:tr w:rsidR="00DB73D5" w:rsidRPr="008C2396" w14:paraId="26F6ECA9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0121EC51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0D739A66" w14:textId="1596C30A" w:rsidR="006E33C2" w:rsidRPr="00104C13" w:rsidRDefault="006320A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104C13">
              <w:rPr>
                <w:rFonts w:ascii="Arial" w:hAnsi="Arial" w:cs="Arial"/>
              </w:rPr>
              <w:t>Respuesta de solicitud a demandas</w:t>
            </w:r>
          </w:p>
        </w:tc>
      </w:tr>
      <w:tr w:rsidR="006E33C2" w:rsidRPr="008C2396" w14:paraId="4A36CD5E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69E1D7CF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821228A" w14:textId="1FE62C3A" w:rsidR="006E33C2" w:rsidRPr="00104C13" w:rsidRDefault="006320A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104C13">
              <w:rPr>
                <w:rFonts w:ascii="Arial" w:hAnsi="Arial" w:cs="Arial"/>
              </w:rPr>
              <w:t>28 de febrero del 2022</w:t>
            </w:r>
          </w:p>
        </w:tc>
      </w:tr>
      <w:tr w:rsidR="00DB73D5" w:rsidRPr="008C2396" w14:paraId="0B0B05B5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337162B2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FE40E73" w14:textId="6D96BB7D" w:rsidR="006E33C2" w:rsidRPr="00104C13" w:rsidRDefault="006320A2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104C13">
              <w:rPr>
                <w:rFonts w:ascii="Arial" w:hAnsi="Arial" w:cs="Arial"/>
              </w:rPr>
              <w:t>Hiram rocha</w:t>
            </w:r>
          </w:p>
        </w:tc>
      </w:tr>
      <w:tr w:rsidR="00DB73D5" w:rsidRPr="008C2396" w14:paraId="1DDBFF17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40E69F82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A822540" w14:textId="40CE6FA4" w:rsidR="006E33C2" w:rsidRPr="00104C13" w:rsidRDefault="006320A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104C13">
              <w:rPr>
                <w:rFonts w:ascii="Arial" w:hAnsi="Arial" w:cs="Arial"/>
              </w:rPr>
              <w:t>Soporte</w:t>
            </w:r>
          </w:p>
        </w:tc>
      </w:tr>
      <w:tr w:rsidR="006E33C2" w:rsidRPr="008C2396" w14:paraId="1D6CDC86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1BD5CBFB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73FF1F9E" w14:textId="395A6022" w:rsidR="006E33C2" w:rsidRPr="00104C13" w:rsidRDefault="005D2357" w:rsidP="0031230D">
            <w:pPr>
              <w:rPr>
                <w:rFonts w:ascii="Arial" w:hAnsi="Arial" w:cs="Arial"/>
              </w:rPr>
            </w:pPr>
            <w:r w:rsidRPr="00104C13">
              <w:rPr>
                <w:rFonts w:ascii="Arial" w:hAnsi="Arial" w:cs="Arial"/>
              </w:rPr>
              <w:t xml:space="preserve">Sahir Reyes </w:t>
            </w:r>
          </w:p>
        </w:tc>
      </w:tr>
    </w:tbl>
    <w:p w14:paraId="7454B859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71312CF5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0696B250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56B64BAB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5E434B8D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505927BE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2A81CB18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7372E0D4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41D12D1A" w14:textId="4D7010B7" w:rsidR="005D2357" w:rsidRPr="00104C13" w:rsidRDefault="005D2357" w:rsidP="00104C13">
            <w:pPr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104C13">
              <w:rPr>
                <w:rFonts w:ascii="Arial" w:hAnsi="Arial" w:cs="Arial"/>
              </w:rPr>
              <w:t>Es un despacho de abogados que quiere automatizar las demandas de sus clientes, esto lo harán a</w:t>
            </w:r>
            <w:r w:rsidR="00104C13">
              <w:rPr>
                <w:rFonts w:ascii="Arial" w:hAnsi="Arial" w:cs="Arial"/>
              </w:rPr>
              <w:t xml:space="preserve"> </w:t>
            </w:r>
            <w:r w:rsidR="00104C13" w:rsidRPr="00104C13">
              <w:rPr>
                <w:rFonts w:ascii="Arial" w:hAnsi="Arial" w:cs="Arial"/>
              </w:rPr>
              <w:t>través</w:t>
            </w:r>
            <w:r w:rsidRPr="00104C13">
              <w:rPr>
                <w:rFonts w:ascii="Arial" w:hAnsi="Arial" w:cs="Arial"/>
              </w:rPr>
              <w:t xml:space="preserve"> de una página web llenando un formulario.</w:t>
            </w:r>
          </w:p>
          <w:p w14:paraId="10BC1763" w14:textId="4C09474F" w:rsidR="005D2357" w:rsidRPr="00104C13" w:rsidRDefault="005D2357" w:rsidP="00104C13">
            <w:pPr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104C13">
              <w:rPr>
                <w:rFonts w:ascii="Arial" w:hAnsi="Arial" w:cs="Arial"/>
              </w:rPr>
              <w:t>Al momento de llenar el formulario se manda al proceso de pago para finalizar la transacción.</w:t>
            </w:r>
          </w:p>
          <w:p w14:paraId="379B8C81" w14:textId="757EF5A7" w:rsidR="005D2357" w:rsidRPr="00104C13" w:rsidRDefault="005D2357" w:rsidP="00104C13">
            <w:pPr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104C13">
              <w:rPr>
                <w:rFonts w:ascii="Arial" w:hAnsi="Arial" w:cs="Arial"/>
              </w:rPr>
              <w:t>Para dar seguimiento a su demanda, el cliente crea una cuenta en la plataforma y verá el</w:t>
            </w:r>
            <w:r w:rsidR="00104C13">
              <w:rPr>
                <w:rFonts w:ascii="Arial" w:hAnsi="Arial" w:cs="Arial"/>
              </w:rPr>
              <w:t xml:space="preserve"> </w:t>
            </w:r>
            <w:r w:rsidRPr="00104C13">
              <w:rPr>
                <w:rFonts w:ascii="Arial" w:hAnsi="Arial" w:cs="Arial"/>
              </w:rPr>
              <w:t>seguimiento de cada una de las actualizaciones del proceso legal.</w:t>
            </w:r>
          </w:p>
          <w:p w14:paraId="2326E9B6" w14:textId="44B72D3F" w:rsidR="005D2357" w:rsidRPr="00104C13" w:rsidRDefault="005D2357" w:rsidP="00104C13">
            <w:pPr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104C13">
              <w:rPr>
                <w:rFonts w:ascii="Arial" w:hAnsi="Arial" w:cs="Arial"/>
              </w:rPr>
              <w:t xml:space="preserve">El administrador del sitio </w:t>
            </w:r>
            <w:r w:rsidR="00104C13" w:rsidRPr="00104C13">
              <w:rPr>
                <w:rFonts w:ascii="Arial" w:hAnsi="Arial" w:cs="Arial"/>
              </w:rPr>
              <w:t>recibe</w:t>
            </w:r>
            <w:r w:rsidRPr="00104C13">
              <w:rPr>
                <w:rFonts w:ascii="Arial" w:hAnsi="Arial" w:cs="Arial"/>
              </w:rPr>
              <w:t xml:space="preserve"> la notificación de una nueva demanda y con los datos llenados del</w:t>
            </w:r>
            <w:r w:rsidR="00104C13">
              <w:rPr>
                <w:rFonts w:ascii="Arial" w:hAnsi="Arial" w:cs="Arial"/>
              </w:rPr>
              <w:t xml:space="preserve"> </w:t>
            </w:r>
            <w:r w:rsidRPr="00104C13">
              <w:rPr>
                <w:rFonts w:ascii="Arial" w:hAnsi="Arial" w:cs="Arial"/>
              </w:rPr>
              <w:t xml:space="preserve">formulario se crea </w:t>
            </w:r>
            <w:r w:rsidR="00104C13" w:rsidRPr="00104C13">
              <w:rPr>
                <w:rFonts w:ascii="Arial" w:hAnsi="Arial" w:cs="Arial"/>
              </w:rPr>
              <w:t>automáticamente</w:t>
            </w:r>
            <w:r w:rsidRPr="00104C13">
              <w:rPr>
                <w:rFonts w:ascii="Arial" w:hAnsi="Arial" w:cs="Arial"/>
              </w:rPr>
              <w:t xml:space="preserve"> el documento legal en formato word para empezar el</w:t>
            </w:r>
            <w:r w:rsidR="00104C13">
              <w:rPr>
                <w:rFonts w:ascii="Arial" w:hAnsi="Arial" w:cs="Arial"/>
              </w:rPr>
              <w:t xml:space="preserve"> </w:t>
            </w:r>
            <w:r w:rsidRPr="00104C13">
              <w:rPr>
                <w:rFonts w:ascii="Arial" w:hAnsi="Arial" w:cs="Arial"/>
              </w:rPr>
              <w:t>proceso.</w:t>
            </w:r>
          </w:p>
          <w:p w14:paraId="15A09752" w14:textId="3CD52BC2" w:rsidR="005D2357" w:rsidRPr="00104C13" w:rsidRDefault="005D2357" w:rsidP="00104C13">
            <w:pPr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104C13">
              <w:rPr>
                <w:rFonts w:ascii="Arial" w:hAnsi="Arial" w:cs="Arial"/>
              </w:rPr>
              <w:t>El administrador recibe el pago y debe de ser capaz de verlo en un dashboard para ver la cantidad</w:t>
            </w:r>
            <w:r w:rsidR="00104C13">
              <w:rPr>
                <w:rFonts w:ascii="Arial" w:hAnsi="Arial" w:cs="Arial"/>
              </w:rPr>
              <w:t xml:space="preserve"> </w:t>
            </w:r>
            <w:r w:rsidRPr="00104C13">
              <w:rPr>
                <w:rFonts w:ascii="Arial" w:hAnsi="Arial" w:cs="Arial"/>
              </w:rPr>
              <w:t>de ingresos recibidos.</w:t>
            </w:r>
          </w:p>
          <w:p w14:paraId="4CD9DCC3" w14:textId="71465EA8" w:rsidR="005D2357" w:rsidRPr="00104C13" w:rsidRDefault="005D2357" w:rsidP="00104C13">
            <w:pPr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104C13">
              <w:rPr>
                <w:rFonts w:ascii="Arial" w:hAnsi="Arial" w:cs="Arial"/>
              </w:rPr>
              <w:t>El administrador actualiza el proceso de la demanda y agrega comentarios en cada paso del</w:t>
            </w:r>
          </w:p>
          <w:p w14:paraId="5CF6F29D" w14:textId="77777777" w:rsidR="005D2357" w:rsidRPr="00104C13" w:rsidRDefault="005D2357" w:rsidP="00104C13">
            <w:pPr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104C13">
              <w:rPr>
                <w:rFonts w:ascii="Arial" w:hAnsi="Arial" w:cs="Arial"/>
              </w:rPr>
              <w:t>proceso.</w:t>
            </w:r>
          </w:p>
          <w:p w14:paraId="08C65FB5" w14:textId="33AA4FA3" w:rsidR="005D2357" w:rsidRPr="00104C13" w:rsidRDefault="005D2357" w:rsidP="00104C13">
            <w:pPr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104C13">
              <w:rPr>
                <w:rFonts w:ascii="Arial" w:hAnsi="Arial" w:cs="Arial"/>
              </w:rPr>
              <w:t>Al usuario le llegan correos de notificación para saber el avance de su proceso.</w:t>
            </w:r>
          </w:p>
          <w:p w14:paraId="63E4A110" w14:textId="77777777" w:rsidR="00104C13" w:rsidRDefault="005D2357" w:rsidP="00104C13">
            <w:pPr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104C13">
              <w:rPr>
                <w:rFonts w:ascii="Arial" w:hAnsi="Arial" w:cs="Arial"/>
              </w:rPr>
              <w:t>La página debe de ser responsive para poderla ver desde el celular.</w:t>
            </w:r>
          </w:p>
          <w:p w14:paraId="1C1BD97A" w14:textId="20EE3802" w:rsidR="000D458D" w:rsidRPr="00104C13" w:rsidRDefault="005D2357" w:rsidP="00104C13">
            <w:pPr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104C13">
              <w:rPr>
                <w:rFonts w:ascii="Arial" w:hAnsi="Arial" w:cs="Arial"/>
              </w:rPr>
              <w:t xml:space="preserve">La </w:t>
            </w:r>
            <w:r w:rsidR="00104C13" w:rsidRPr="00104C13">
              <w:rPr>
                <w:rFonts w:ascii="Arial" w:hAnsi="Arial" w:cs="Arial"/>
              </w:rPr>
              <w:t>preferencia</w:t>
            </w:r>
            <w:r w:rsidRPr="00104C13">
              <w:rPr>
                <w:rFonts w:ascii="Arial" w:hAnsi="Arial" w:cs="Arial"/>
              </w:rPr>
              <w:t xml:space="preserve"> de colores del cliente es azul y blanco, pero acepta propuestas.</w:t>
            </w:r>
          </w:p>
        </w:tc>
      </w:tr>
      <w:tr w:rsidR="00554294" w:rsidRPr="008C2396" w14:paraId="32319DA6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1928181C" w14:textId="77777777" w:rsidR="00554294" w:rsidRPr="008C2396" w:rsidRDefault="00554294" w:rsidP="00104C13">
            <w:pPr>
              <w:numPr>
                <w:ilvl w:val="0"/>
                <w:numId w:val="3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3D06E236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02DA5CE5" w14:textId="77777777" w:rsidR="00104C13" w:rsidRPr="00104C13" w:rsidRDefault="00104C13" w:rsidP="00104C13">
            <w:pPr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104C13">
              <w:rPr>
                <w:rFonts w:ascii="Arial" w:hAnsi="Arial" w:cs="Arial"/>
              </w:rPr>
              <w:lastRenderedPageBreak/>
              <w:t>Automatizar solicitud de demandas al despacho de abogados.</w:t>
            </w:r>
          </w:p>
          <w:p w14:paraId="0E2A7C82" w14:textId="77777777" w:rsidR="00104C13" w:rsidRPr="00104C13" w:rsidRDefault="00104C13" w:rsidP="00104C13">
            <w:pPr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104C13">
              <w:rPr>
                <w:rFonts w:ascii="Arial" w:hAnsi="Arial" w:cs="Arial"/>
              </w:rPr>
              <w:t>Creación de formularios con proceso de pago al finalizarlo.</w:t>
            </w:r>
          </w:p>
          <w:p w14:paraId="081B5368" w14:textId="77777777" w:rsidR="00104C13" w:rsidRDefault="00104C13" w:rsidP="00104C13">
            <w:pPr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104C13">
              <w:rPr>
                <w:rFonts w:ascii="Arial" w:hAnsi="Arial" w:cs="Arial"/>
              </w:rPr>
              <w:t>Espacio para que el usuario pueda crear una cuenta.</w:t>
            </w:r>
          </w:p>
          <w:p w14:paraId="3479BAFA" w14:textId="7A541E4C" w:rsidR="00554294" w:rsidRPr="00104C13" w:rsidRDefault="00104C13" w:rsidP="00104C13">
            <w:pPr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104C13">
              <w:rPr>
                <w:rFonts w:ascii="Arial" w:hAnsi="Arial" w:cs="Arial"/>
              </w:rPr>
              <w:t>La página debe de ser responsive.</w:t>
            </w:r>
          </w:p>
        </w:tc>
      </w:tr>
    </w:tbl>
    <w:p w14:paraId="4C20FFD8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2903CD39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11E4CFB0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12004D76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30A85606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4F8F9D3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1E94DEBC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503185EC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16EB8E59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5C0971D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287228E0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529EC1B1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3E96DE16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3CD2BB1F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shd w:val="clear" w:color="auto" w:fill="A50021"/>
          </w:tcPr>
          <w:p w14:paraId="7B6178E3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65679A7E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C5127D" w:rsidRPr="008C2396" w14:paraId="6571A0D7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2F798F0D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2070E5AE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53343E02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Especifique un diagrama de negocio que permita entender con claridad que parte del negocio se incluye o se modifica con la solución del requerimiento.</w:t>
            </w:r>
          </w:p>
          <w:p w14:paraId="163BADC4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Se sugiere para esta tarea utilice diagramas BPM, diagramas de actividades, o diagramas </w:t>
            </w:r>
            <w:r w:rsidR="000F7C05" w:rsidRPr="008C2396">
              <w:rPr>
                <w:rFonts w:ascii="Arial" w:hAnsi="Arial" w:cs="Arial"/>
                <w:color w:val="A6A6A6"/>
                <w:sz w:val="22"/>
                <w:szCs w:val="22"/>
              </w:rPr>
              <w:t>a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</w:t>
            </w:r>
            <w:r w:rsidR="00243844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hoc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(</w:t>
            </w:r>
            <w:r w:rsidR="00C6015C" w:rsidRPr="008C2396">
              <w:rPr>
                <w:rFonts w:ascii="Arial" w:hAnsi="Arial" w:cs="Arial"/>
                <w:color w:val="A6A6A6"/>
                <w:sz w:val="22"/>
                <w:szCs w:val="22"/>
              </w:rPr>
              <w:t>boceto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>)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0A860648" w14:textId="77777777" w:rsidR="00E442EC" w:rsidRPr="008C2396" w:rsidRDefault="00E442EC" w:rsidP="0031230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52ABB5F9" w14:textId="51E7E6DA" w:rsidR="00E442EC" w:rsidRPr="008C2396" w:rsidRDefault="009C50B5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 wp14:anchorId="4CB0F4BC" wp14:editId="6A3016CF">
                  <wp:extent cx="3295650" cy="170497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27D" w:rsidRPr="008C2396" w14:paraId="674761BE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2627FDFC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556F7715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387DB4E1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7C384FB" w14:textId="694E9E73" w:rsidR="00104C13" w:rsidRPr="009C50B5" w:rsidRDefault="00104C13" w:rsidP="009C50B5">
            <w:pPr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 w:rsidRPr="00104C13">
              <w:rPr>
                <w:rFonts w:ascii="Arial" w:hAnsi="Arial" w:cs="Arial"/>
                <w:sz w:val="22"/>
                <w:szCs w:val="22"/>
              </w:rPr>
              <w:t>Se creará un sistema capaz de realizar documentos de procesos legales a</w:t>
            </w:r>
            <w:r w:rsidR="009C50B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C50B5">
              <w:rPr>
                <w:rFonts w:ascii="Arial" w:hAnsi="Arial" w:cs="Arial"/>
                <w:sz w:val="22"/>
                <w:szCs w:val="22"/>
              </w:rPr>
              <w:t>partir de un formulario estándar, esto será posible siempre y cuando el</w:t>
            </w:r>
            <w:r w:rsidR="009C50B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C50B5">
              <w:rPr>
                <w:rFonts w:ascii="Arial" w:hAnsi="Arial" w:cs="Arial"/>
                <w:sz w:val="22"/>
                <w:szCs w:val="22"/>
              </w:rPr>
              <w:t>usuario realice su pago y creación de cuenta en el sistema correctamente.</w:t>
            </w:r>
          </w:p>
          <w:p w14:paraId="08A70188" w14:textId="328C795B" w:rsidR="009C50B5" w:rsidRDefault="00104C13" w:rsidP="009C50B5">
            <w:pPr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 w:rsidRPr="00104C13">
              <w:rPr>
                <w:rFonts w:ascii="Arial" w:hAnsi="Arial" w:cs="Arial"/>
                <w:sz w:val="22"/>
                <w:szCs w:val="22"/>
              </w:rPr>
              <w:t>Adicional el usuario tendrá actualizaciones sobre su proceso estas las puede</w:t>
            </w:r>
            <w:r w:rsidR="0023231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04C13">
              <w:rPr>
                <w:rFonts w:ascii="Arial" w:hAnsi="Arial" w:cs="Arial"/>
                <w:sz w:val="22"/>
                <w:szCs w:val="22"/>
              </w:rPr>
              <w:t>visualizar en el sistema además de tener siempre</w:t>
            </w:r>
            <w:r w:rsidR="009C50B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04C13">
              <w:rPr>
                <w:rFonts w:ascii="Arial" w:hAnsi="Arial" w:cs="Arial"/>
                <w:sz w:val="22"/>
                <w:szCs w:val="22"/>
              </w:rPr>
              <w:lastRenderedPageBreak/>
              <w:t xml:space="preserve">notificaciones de ello. </w:t>
            </w:r>
          </w:p>
          <w:p w14:paraId="56640061" w14:textId="4860E996" w:rsidR="008355CE" w:rsidRPr="008C2396" w:rsidRDefault="009C50B5" w:rsidP="009C50B5">
            <w:pPr>
              <w:numPr>
                <w:ilvl w:val="0"/>
                <w:numId w:val="3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104C13" w:rsidRPr="00104C13">
              <w:rPr>
                <w:rFonts w:ascii="Arial" w:hAnsi="Arial" w:cs="Arial"/>
                <w:sz w:val="22"/>
                <w:szCs w:val="22"/>
              </w:rPr>
              <w:t>l administrador será capaz de poder gestionar todos los procesos</w:t>
            </w:r>
            <w:r w:rsidR="0023231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04C13" w:rsidRPr="00104C13">
              <w:rPr>
                <w:rFonts w:ascii="Arial" w:hAnsi="Arial" w:cs="Arial"/>
                <w:sz w:val="22"/>
                <w:szCs w:val="22"/>
              </w:rPr>
              <w:t>legales que le soliciten desde una vista amigable donde encontrará la</w:t>
            </w:r>
            <w:r w:rsidR="0023231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04C13" w:rsidRPr="00104C13">
              <w:rPr>
                <w:rFonts w:ascii="Arial" w:hAnsi="Arial" w:cs="Arial"/>
                <w:sz w:val="22"/>
                <w:szCs w:val="22"/>
              </w:rPr>
              <w:t>cantidad pagada por cada proceso, así como gestionar individualmente cada</w:t>
            </w:r>
            <w:r w:rsidR="0023231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04C13" w:rsidRPr="00104C13">
              <w:rPr>
                <w:rFonts w:ascii="Arial" w:hAnsi="Arial" w:cs="Arial"/>
                <w:sz w:val="22"/>
                <w:szCs w:val="22"/>
              </w:rPr>
              <w:t>uno de ellos para ver el documento creado automáticamente y realizar las</w:t>
            </w:r>
            <w:r w:rsidR="0023231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04C13" w:rsidRPr="00104C13">
              <w:rPr>
                <w:rFonts w:ascii="Arial" w:hAnsi="Arial" w:cs="Arial"/>
                <w:sz w:val="22"/>
                <w:szCs w:val="22"/>
              </w:rPr>
              <w:t>actualizaciones correspondientes</w:t>
            </w:r>
            <w:r w:rsidR="0023231A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6962B9" w:rsidRPr="008C2396" w14:paraId="10D57122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30384569" w14:textId="77777777" w:rsidR="006962B9" w:rsidRPr="0023231A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23231A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>Requerimientos Funcionales y c</w:t>
            </w:r>
            <w:r w:rsidR="006012E8" w:rsidRPr="0023231A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23231A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23231A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23231A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9CB8C61" w14:textId="2AF13F3F" w:rsidR="006962B9" w:rsidRPr="0023231A" w:rsidRDefault="0023231A" w:rsidP="009C50B5">
            <w:pPr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23231A">
              <w:rPr>
                <w:rFonts w:ascii="Arial" w:hAnsi="Arial" w:cs="Arial"/>
                <w:sz w:val="22"/>
                <w:szCs w:val="22"/>
              </w:rPr>
              <w:t>Se espera que el sistema de abogabot sea de fácil uso, accesible para todos y</w:t>
            </w:r>
            <w:r w:rsidRPr="0023231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3231A">
              <w:rPr>
                <w:rFonts w:ascii="Arial" w:hAnsi="Arial" w:cs="Arial"/>
                <w:sz w:val="22"/>
                <w:szCs w:val="22"/>
              </w:rPr>
              <w:t>muy dinámico en cuanto a los procesos.</w:t>
            </w:r>
          </w:p>
        </w:tc>
      </w:tr>
      <w:tr w:rsidR="00D51922" w:rsidRPr="008C2396" w14:paraId="3A82C854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6761DD9F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0800669" w14:textId="77777777" w:rsidR="00D51922" w:rsidRPr="008C2396" w:rsidRDefault="006217E8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Describa los </w:t>
            </w:r>
            <w:r w:rsidR="001513D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requerimientos no funcionales que se deben tener en cuenta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 para que la solución cumpla con una efectiva ejecución </w:t>
            </w:r>
            <w:r w:rsidR="009421CC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en su entorno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y </w:t>
            </w:r>
            <w:r w:rsidR="0053574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apoyándose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con los mínimos atributos de calidad </w:t>
            </w:r>
            <w:r w:rsidR="003E520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interna y externa </w:t>
            </w:r>
            <w:r w:rsidR="006B6BC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descritas en el estándar ISO/IEC 9126-1</w:t>
            </w:r>
            <w:r w:rsidR="00A51DA5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, si aplica</w:t>
            </w:r>
          </w:p>
        </w:tc>
      </w:tr>
      <w:tr w:rsidR="006962B9" w:rsidRPr="008C2396" w14:paraId="7314B162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464C24B8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06"/>
              <w:gridCol w:w="5059"/>
            </w:tblGrid>
            <w:tr w:rsidR="00F0451E" w:rsidRPr="008C2396" w14:paraId="1FE17EFC" w14:textId="77777777" w:rsidTr="00287554">
              <w:tc>
                <w:tcPr>
                  <w:tcW w:w="0" w:type="auto"/>
                  <w:shd w:val="clear" w:color="auto" w:fill="A6A6A6"/>
                </w:tcPr>
                <w:p w14:paraId="72297764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3BD61B48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0451E" w:rsidRPr="008C2396" w14:paraId="634AD305" w14:textId="77777777" w:rsidTr="00287554">
              <w:tc>
                <w:tcPr>
                  <w:tcW w:w="0" w:type="auto"/>
                  <w:shd w:val="clear" w:color="auto" w:fill="auto"/>
                </w:tcPr>
                <w:p w14:paraId="28D15D9E" w14:textId="3194CC78" w:rsidR="00F0451E" w:rsidRPr="008C2396" w:rsidRDefault="0023231A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3231A">
                    <w:rPr>
                      <w:rFonts w:ascii="Arial" w:hAnsi="Arial" w:cs="Arial"/>
                    </w:rPr>
                    <w:t>Desarrollador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3014899" w14:textId="42B678C2" w:rsidR="00311F0C" w:rsidRPr="0023231A" w:rsidRDefault="0023231A" w:rsidP="0031230D">
                  <w:pPr>
                    <w:jc w:val="center"/>
                    <w:rPr>
                      <w:rFonts w:ascii="Arial" w:hAnsi="Arial" w:cs="Arial"/>
                    </w:rPr>
                  </w:pPr>
                  <w:r w:rsidRPr="0023231A">
                    <w:rPr>
                      <w:rFonts w:ascii="Arial" w:hAnsi="Arial" w:cs="Arial"/>
                    </w:rPr>
                    <w:t>Se encargará de realizar el sistema solicitado</w:t>
                  </w:r>
                </w:p>
              </w:tc>
            </w:tr>
          </w:tbl>
          <w:p w14:paraId="53655FAF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7DA651B9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7BE6039E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225D0E4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FCB847C" w14:textId="77777777" w:rsidR="006962B9" w:rsidRPr="008C2396" w:rsidRDefault="000471E8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 w:rsidR="00406976" w:rsidRPr="008C2396" w14:paraId="2D6AF08C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709A2DC0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65DA0F37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7986A38B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D3D0149" w14:textId="77777777" w:rsidR="00F1592D" w:rsidRPr="008C2396" w:rsidRDefault="00406976" w:rsidP="00F1592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686715AC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B7649D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</w:p>
          <w:p w14:paraId="779BC1E9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0FD0FB44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7A9AE9B9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24054742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798B7BED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71E21D7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5A0520ED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11CD0CA0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026A1884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3B3B30E2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Otro:__________________</w:t>
            </w:r>
          </w:p>
          <w:p w14:paraId="68CF1908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6C002AF6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5D7CFE26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F2EEF78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6A58524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6F198E8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D83EC86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915AE6A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6D0DDDBF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5F44229D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53F0C2BE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566BC777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7FD01544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6CCCC743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07055565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72A9C780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76576219" w14:textId="77777777" w:rsidR="00406976" w:rsidRPr="00D1764B" w:rsidRDefault="00406976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115B48CE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Otro:___________________</w:t>
            </w:r>
          </w:p>
          <w:p w14:paraId="7604B3B7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2D6F6C1E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26937F76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38D8D11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8696551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E60D1B5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359DB34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93B3A8D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041F2D7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339ED57C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4800D8B4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63865604" w14:textId="77777777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6F70BD73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5320E8F3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14:paraId="55C0FF49" w14:textId="77777777" w:rsidTr="0031230D">
        <w:tc>
          <w:tcPr>
            <w:tcW w:w="4112" w:type="dxa"/>
            <w:shd w:val="clear" w:color="auto" w:fill="A6A6A6"/>
          </w:tcPr>
          <w:p w14:paraId="30959C01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768E9126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56636740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3E7CD33F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2939A444" w14:textId="77777777" w:rsidTr="0031230D">
        <w:tc>
          <w:tcPr>
            <w:tcW w:w="4112" w:type="dxa"/>
            <w:shd w:val="clear" w:color="auto" w:fill="auto"/>
          </w:tcPr>
          <w:p w14:paraId="680E86D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057882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90DF8F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813C35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6898C39B" w14:textId="77777777" w:rsidTr="0031230D">
        <w:tc>
          <w:tcPr>
            <w:tcW w:w="4112" w:type="dxa"/>
            <w:shd w:val="clear" w:color="auto" w:fill="auto"/>
          </w:tcPr>
          <w:p w14:paraId="235F9F7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6748A9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FF69DB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30CAEC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1377DC41" w14:textId="77777777" w:rsidTr="0031230D">
        <w:tc>
          <w:tcPr>
            <w:tcW w:w="4112" w:type="dxa"/>
            <w:shd w:val="clear" w:color="auto" w:fill="auto"/>
          </w:tcPr>
          <w:p w14:paraId="4794F29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82A75A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FF12EE3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2A0876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42644BD1" w14:textId="77777777" w:rsidTr="0031230D">
        <w:tc>
          <w:tcPr>
            <w:tcW w:w="4112" w:type="dxa"/>
            <w:shd w:val="clear" w:color="auto" w:fill="auto"/>
          </w:tcPr>
          <w:p w14:paraId="78496F1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436EDF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A54E4D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5DBF574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1DA27CDA" w14:textId="77777777" w:rsidTr="0031230D">
        <w:tc>
          <w:tcPr>
            <w:tcW w:w="4112" w:type="dxa"/>
            <w:shd w:val="clear" w:color="auto" w:fill="auto"/>
          </w:tcPr>
          <w:p w14:paraId="1CBD614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848A34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5AD8CA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DF9A7A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0DF119A8" w14:textId="77777777" w:rsidTr="0031230D">
        <w:tc>
          <w:tcPr>
            <w:tcW w:w="4112" w:type="dxa"/>
            <w:shd w:val="clear" w:color="auto" w:fill="auto"/>
          </w:tcPr>
          <w:p w14:paraId="7D9C8B5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99A61C4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2A5A26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754092F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757203BE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32067554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</w:tblGrid>
      <w:tr w:rsidR="000E42E9" w:rsidRPr="008C2396" w14:paraId="395E3F4A" w14:textId="77777777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14:paraId="3CCFE12C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14:paraId="0DFE1DAB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14:paraId="68C4E3F0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14:paraId="64695E94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1F0068C6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6FAEC675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14:paraId="7C2C65CD" w14:textId="77777777" w:rsidTr="004627A3">
        <w:trPr>
          <w:trHeight w:val="226"/>
        </w:trPr>
        <w:tc>
          <w:tcPr>
            <w:tcW w:w="463" w:type="dxa"/>
            <w:shd w:val="clear" w:color="auto" w:fill="A6A6A6"/>
          </w:tcPr>
          <w:p w14:paraId="6DC0278E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/>
          </w:tcPr>
          <w:p w14:paraId="7FBA5231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29F01950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7B07E11C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14:paraId="7853E136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44F3C024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561EF1BB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E1737" w:rsidRPr="008C2396" w14:paraId="4A7A55D6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E4A65A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1729AA9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3481C87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1F4F2E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5D18123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7F7F90B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5BE0647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4B97961C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23BC63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5A2FECC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7B9C062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BA5014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742EC50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414A6FC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5FAEAFB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35E87058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166847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24F4B05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5A1D845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96A16A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35F3EED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6A1E96B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288671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3E67414E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12AAB4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4CF964F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16A3049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6F4CD4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7875141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3E9149C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66C8BF7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6652198E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A4122D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4FE2028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2C878A8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66DAFBB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79F79A0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2ADD1D1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7FB1E2A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2CA6C353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6AB4F9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251999D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622EBCD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610779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30C9187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2DBBD4E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19E2CB8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4BB4F4B8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4A0135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5C13597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6D5CB23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82D4BA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1CBC530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7FCB36E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206D8B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14:paraId="0C1ED1E2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781D0391" w14:textId="77777777"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14:paraId="33DB7E98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1566767D" w14:textId="6D2C4488" w:rsidR="00B66554" w:rsidRPr="008C2396" w:rsidRDefault="009C50B5" w:rsidP="00D76FAB">
            <w:pPr>
              <w:rPr>
                <w:rFonts w:ascii="Arial" w:hAnsi="Arial" w:cs="Arial"/>
                <w:noProof/>
              </w:rPr>
            </w:pPr>
            <w:r w:rsidRPr="008C2396">
              <w:rPr>
                <w:rFonts w:ascii="Arial" w:hAnsi="Arial" w:cs="Arial"/>
                <w:noProof/>
              </w:rPr>
              <w:drawing>
                <wp:inline distT="0" distB="0" distL="0" distR="0" wp14:anchorId="3BA9A0B2" wp14:editId="3EBCD460">
                  <wp:extent cx="5610225" cy="2609850"/>
                  <wp:effectExtent l="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DC5368" w14:textId="77777777"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14:paraId="1D7886E3" w14:textId="77777777"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69455AE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03A79A21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4FD09404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0FCB47DB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595AFBC3" w14:textId="77777777" w:rsidTr="0031230D">
        <w:tc>
          <w:tcPr>
            <w:tcW w:w="4112" w:type="dxa"/>
            <w:shd w:val="clear" w:color="auto" w:fill="A6A6A6"/>
          </w:tcPr>
          <w:p w14:paraId="04904D57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2EF3BF99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580A24E0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18358C7B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0554FFF6" w14:textId="77777777" w:rsidTr="0031230D">
        <w:tc>
          <w:tcPr>
            <w:tcW w:w="4112" w:type="dxa"/>
            <w:shd w:val="clear" w:color="auto" w:fill="auto"/>
          </w:tcPr>
          <w:p w14:paraId="127940B5" w14:textId="545D6CF1" w:rsidR="0017645A" w:rsidRPr="008C2396" w:rsidRDefault="008E1466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Sahir Reyes</w:t>
            </w:r>
          </w:p>
        </w:tc>
        <w:tc>
          <w:tcPr>
            <w:tcW w:w="2551" w:type="dxa"/>
            <w:shd w:val="clear" w:color="auto" w:fill="auto"/>
          </w:tcPr>
          <w:p w14:paraId="50B42390" w14:textId="607E6C72" w:rsidR="0017645A" w:rsidRPr="008C2396" w:rsidRDefault="008E1466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Propia</w:t>
            </w:r>
          </w:p>
        </w:tc>
        <w:tc>
          <w:tcPr>
            <w:tcW w:w="1316" w:type="dxa"/>
            <w:shd w:val="clear" w:color="auto" w:fill="auto"/>
          </w:tcPr>
          <w:p w14:paraId="29C533E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D65615E" w14:textId="385542E2" w:rsidR="0017645A" w:rsidRPr="008C2396" w:rsidRDefault="008E1466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SahirReyes</w:t>
            </w:r>
          </w:p>
        </w:tc>
      </w:tr>
      <w:tr w:rsidR="0017645A" w:rsidRPr="008C2396" w14:paraId="33235475" w14:textId="77777777" w:rsidTr="0031230D">
        <w:tc>
          <w:tcPr>
            <w:tcW w:w="4112" w:type="dxa"/>
            <w:shd w:val="clear" w:color="auto" w:fill="auto"/>
          </w:tcPr>
          <w:p w14:paraId="28EC254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660103C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E5B7AA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67E377C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5E395ACE" w14:textId="77777777" w:rsidTr="0031230D">
        <w:tc>
          <w:tcPr>
            <w:tcW w:w="4112" w:type="dxa"/>
            <w:shd w:val="clear" w:color="auto" w:fill="auto"/>
          </w:tcPr>
          <w:p w14:paraId="6D6BE01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E81FA60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B6F0B1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E0A5A5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172C2EDA" w14:textId="77777777" w:rsidTr="0031230D">
        <w:tc>
          <w:tcPr>
            <w:tcW w:w="4112" w:type="dxa"/>
            <w:shd w:val="clear" w:color="auto" w:fill="auto"/>
          </w:tcPr>
          <w:p w14:paraId="595D737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122916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56306CE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ACF20D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3DDF1715" w14:textId="77777777" w:rsidTr="0031230D">
        <w:tc>
          <w:tcPr>
            <w:tcW w:w="4112" w:type="dxa"/>
            <w:shd w:val="clear" w:color="auto" w:fill="auto"/>
          </w:tcPr>
          <w:p w14:paraId="150E2B0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B94759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9710756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0335F6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40849255" w14:textId="77777777" w:rsidTr="0031230D">
        <w:tc>
          <w:tcPr>
            <w:tcW w:w="4112" w:type="dxa"/>
            <w:shd w:val="clear" w:color="auto" w:fill="auto"/>
          </w:tcPr>
          <w:p w14:paraId="32854A5C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E827B12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EB83E9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D466459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38EEA537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644FCC2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FA166C9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DF0EB5C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E82070E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D558DBC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62B437C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4C8ABE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176F403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B7BFB0A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E5ABAD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9BE04CC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9CADF4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6E4601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24810A7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1B3A18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34856C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93562D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01C9597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3A37508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0CD9013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91CD47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20E949F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46859A0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2431C00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39613C6" w14:textId="77777777" w:rsidR="00D234A2" w:rsidRPr="008C2396" w:rsidRDefault="00740EE6" w:rsidP="00F86C39">
      <w:pPr>
        <w:pStyle w:val="Ttulo1"/>
        <w:rPr>
          <w:rFonts w:cs="Arial"/>
        </w:rPr>
      </w:pPr>
      <w:bookmarkStart w:id="14" w:name="_Toc532221777"/>
      <w:r w:rsidRPr="008C2396">
        <w:rPr>
          <w:rFonts w:cs="Arial"/>
        </w:rPr>
        <w:t>LEVANTAMIENTO DEL REQUERIMIENTO DETALLADO</w:t>
      </w:r>
      <w:bookmarkEnd w:id="14"/>
    </w:p>
    <w:p w14:paraId="5F8182B9" w14:textId="77777777"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14:paraId="0680CD59" w14:textId="77777777"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14:paraId="79650EDB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16529684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04EFA4BE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34F7DDA6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23FEE6F9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w:rsidR="005D0764" w:rsidRPr="008C2396" w14:paraId="50AD7029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88FCF08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40066715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w:rsidR="005D0764" w:rsidRPr="008C2396" w14:paraId="404DDF5B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28B4C570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3A072CC9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w:rsidR="005D0764" w:rsidRPr="008C2396" w14:paraId="6DC4F9B3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067E72B7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3C0382FD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14:paraId="443C3287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38AC4768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012FE119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546B4566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detallada y suministrada en lenguaje natural por el usuario final, que permite identificar la necesidad puntual para una parte específica del requerimiento.</w:t>
            </w:r>
          </w:p>
          <w:p w14:paraId="32524A86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14:paraId="1A01C2CF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09B47A7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14:paraId="7018C44E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E4D25" w:rsidRPr="008C2396" w14:paraId="047AB821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24DB19D5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43940191" w14:textId="77777777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72F68E5C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 xml:space="preserve">Con la finalidad de… </w:t>
            </w:r>
          </w:p>
          <w:p w14:paraId="77C042BC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14:paraId="25CD30B1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BD1BCA8" w14:textId="77777777" w:rsidR="00AE4D25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 w14:paraId="483F6860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14:paraId="2C82FC27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200CF796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6C76AAB8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381022A9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5E0E739A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6B75BC5A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1EC7A7A2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39759BE1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1F804FE1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1885281B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Título del escenario </w:t>
            </w:r>
          </w:p>
          <w:p w14:paraId="47606495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7FF7AA0" w14:textId="77777777" w:rsidR="006955B1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Pe. </w:t>
            </w:r>
          </w:p>
          <w:p w14:paraId="7F102570" w14:textId="77777777" w:rsidR="00097052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2979274F" w14:textId="77777777" w:rsidR="00097052" w:rsidRPr="008C2396" w:rsidRDefault="0093736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situación </w:t>
            </w:r>
            <w:r w:rsidR="00BA2025" w:rsidRPr="008C2396">
              <w:rPr>
                <w:rFonts w:ascii="Arial" w:hAnsi="Arial" w:cs="Arial"/>
                <w:color w:val="A6A6A6"/>
                <w:sz w:val="22"/>
                <w:szCs w:val="22"/>
              </w:rPr>
              <w:t>que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presenta el criterio de aceptación:</w:t>
            </w:r>
          </w:p>
          <w:p w14:paraId="27E5D1A6" w14:textId="77777777" w:rsidR="00184882" w:rsidRPr="008C2396" w:rsidRDefault="0018488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6A89FE0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14:paraId="7E0A34A8" w14:textId="77777777" w:rsidR="00097052" w:rsidRPr="008C2396" w:rsidRDefault="006955B1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En caso de que i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ngresa el número de identificación del funcionario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es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inexistente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generar un </w:t>
            </w:r>
            <w:r w:rsidR="00AB5EF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mensaje de </w:t>
            </w:r>
            <w:r w:rsidR="00E56DEC" w:rsidRPr="008C2396">
              <w:rPr>
                <w:rFonts w:ascii="Arial" w:hAnsi="Arial" w:cs="Arial"/>
                <w:color w:val="A6A6A6"/>
                <w:sz w:val="22"/>
                <w:szCs w:val="22"/>
              </w:rPr>
              <w:t>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6892FA87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o en qué momento ocurre el contexto</w:t>
            </w:r>
          </w:p>
          <w:p w14:paraId="69A203A7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7730C1E" w14:textId="77777777" w:rsidR="00184882" w:rsidRPr="008C2396" w:rsidRDefault="00184882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P.e.:</w:t>
            </w:r>
          </w:p>
          <w:p w14:paraId="63A48455" w14:textId="77777777" w:rsidR="00097052" w:rsidRPr="008C2396" w:rsidRDefault="006955B1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el empleado intenta ingresar diligenciando en el formulario identificación y nombre</w:t>
            </w:r>
          </w:p>
        </w:tc>
      </w:tr>
      <w:tr w:rsidR="008512C0" w:rsidRPr="008C2396" w14:paraId="090A01E3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6FE9C8E6" w14:textId="77777777"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76CD084D" w14:textId="77777777" w:rsidR="00C64142" w:rsidRPr="008C2396" w:rsidRDefault="00A006BD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32C46FC7" w14:textId="77777777" w:rsidR="00C64142" w:rsidRPr="008C2396" w:rsidRDefault="006955B1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3500FE3C" w14:textId="77777777" w:rsidR="006955B1" w:rsidRPr="008C2396" w:rsidRDefault="00966D29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del 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momento en que se efectúa el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cierre del caso de atención al cliente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empleado</w:t>
            </w:r>
          </w:p>
          <w:p w14:paraId="02260E94" w14:textId="77777777"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7AC4BAA1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5FF704D5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22814606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14:paraId="546818E3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14:paraId="388FABF5" w14:textId="77777777" w:rsidR="00CF06E7" w:rsidRPr="008C2396" w:rsidRDefault="00CF06E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F6AF7" w:rsidRPr="008C2396" w14:paraId="61D8A5DF" w14:textId="77777777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6838B084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6BF40CDD" w14:textId="77777777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4F6047C2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3BADBEF5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1383A2E9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3C0D7952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14:paraId="4B704606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0C9E5E78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29ACF87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8182EC7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52C7861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63FFCA9C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2D3B1EF6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501F817B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3B73BC6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77D10F2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5ABD196E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670CB37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6D4CB7AF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332FB946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8E38048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1AE4B246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2385718C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5161C08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2E22FAFE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F03ABDB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5297E65E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286D942B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ED9FE4E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BFDB127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E821590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F81FA78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872C089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55113AB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26C8766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8932CB2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1267DEF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CBA086C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7E205D4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50673C0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3936F81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A299124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7B1CD6B" w14:textId="77777777"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B227CAD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515EDF5" w14:textId="77777777"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556CC9C" w14:textId="77777777" w:rsidR="00CC51D2" w:rsidRDefault="00620BBA" w:rsidP="00CC51D2">
      <w:pPr>
        <w:pStyle w:val="Ttulo1"/>
        <w:rPr>
          <w:rFonts w:cs="Arial"/>
        </w:rPr>
      </w:pPr>
      <w:bookmarkStart w:id="15" w:name="_Toc532221778"/>
      <w:r w:rsidRPr="008C2396">
        <w:rPr>
          <w:rFonts w:cs="Arial"/>
        </w:rPr>
        <w:t>DISEÑO</w:t>
      </w:r>
      <w:r w:rsidR="0031108D" w:rsidRPr="008C2396">
        <w:rPr>
          <w:rFonts w:cs="Arial"/>
        </w:rPr>
        <w:t xml:space="preserve"> DE LA ARQUITECTURA DE SOLUCION</w:t>
      </w:r>
      <w:bookmarkEnd w:id="15"/>
      <w:r w:rsidR="0031108D" w:rsidRPr="008C2396">
        <w:rPr>
          <w:rFonts w:cs="Arial"/>
        </w:rPr>
        <w:t xml:space="preserve"> </w:t>
      </w:r>
    </w:p>
    <w:p w14:paraId="4DF45935" w14:textId="77777777" w:rsidR="00517D47" w:rsidRPr="00517D47" w:rsidRDefault="00517D47" w:rsidP="00517D47">
      <w:pPr>
        <w:rPr>
          <w:lang w:val="es-ES_tradnl" w:eastAsia="en-US"/>
        </w:rPr>
      </w:pPr>
    </w:p>
    <w:p w14:paraId="320F2C9B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0B2F14CC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14:paraId="73F3F099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283D8B76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5C1BEDEE" w14:textId="77777777" w:rsidR="009F66F0" w:rsidRPr="005D0764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3683A8EA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7B4F0588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70620462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14:paraId="4FD744E5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1941BD5" w14:textId="77777777" w:rsidR="00780520" w:rsidRPr="005D0764" w:rsidRDefault="00780520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="00152DDE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49FC83BC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7569677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14:paraId="57F5A31B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07AF42A" w14:textId="77777777"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14:paraId="7C7A2FEF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057F3753" w14:textId="77777777"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14:paraId="0865B724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68DDA48" w14:textId="77777777" w:rsidR="00D4775A" w:rsidRPr="005D0764" w:rsidRDefault="00F30660" w:rsidP="007707BF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14:paraId="3AFC031A" w14:textId="77777777" w:rsidR="00EE7D3C" w:rsidRPr="005D0764" w:rsidRDefault="00EE7D3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10FDB87" w14:textId="77777777"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14:paraId="5BEE6138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12FA589" w14:textId="77777777"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A6E72" w:rsidRPr="008C2396" w14:paraId="24F73E0A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63148320" w14:textId="77777777"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14:paraId="66EBD035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C13D030" w14:textId="77777777" w:rsidR="00BA6E72" w:rsidRPr="005D0764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5D0764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5F269103" w14:textId="77777777" w:rsidR="00115C2C" w:rsidRPr="005D0764" w:rsidRDefault="00115C2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6595F62E" w14:textId="77777777"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45123799" w14:textId="77777777"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14:paraId="20AA0B8E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F9F631B" w14:textId="77777777"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14:paraId="692528A2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368A0D18" w14:textId="77777777"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14:paraId="63601B0A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194C3AA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5323316A" w14:textId="77777777"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lastRenderedPageBreak/>
              <w:t>Se puede utilizar el diagrama UML de despliegue.</w:t>
            </w:r>
          </w:p>
          <w:p w14:paraId="082B957D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B12980E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14:paraId="318A8923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8FA332F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lastRenderedPageBreak/>
              <w:t>Si utiliza convenciones para diagramas Ad hoc, por favor describirlas aquí</w:t>
            </w:r>
          </w:p>
        </w:tc>
      </w:tr>
      <w:tr w:rsidR="00BC2005" w:rsidRPr="008C2396" w14:paraId="020D3AD5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2ABBCF52" w14:textId="77777777"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23FF6A47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096C024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4255F8DA" w14:textId="77777777"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Front-End</w:t>
            </w:r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77389085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00D298A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14:paraId="55B50D50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89CE2CA" w14:textId="77777777"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14:paraId="4DB62BB3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1DCC9D2B" w14:textId="77777777"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14:paraId="3A14A138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60B74AE4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72C0F700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6FD0A399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3221144D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200E2" w:rsidRPr="008C2396" w14:paraId="49F110CD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4479B39D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BEC78D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09E370D3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756BF709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3181A559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401E5E1E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680D6FF9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68DA3CF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2D21BCE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74AF1B1D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55B1164E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5B1996A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09571A47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D97D40E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7A873F0E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7CB01574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A33EEF7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05633BE5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AFD8294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318AED61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39C16E4B" w14:textId="77777777" w:rsidR="00084D2E" w:rsidRPr="00517D47" w:rsidRDefault="00D02EFD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3C0AB" w14:textId="77777777" w:rsidR="007658E5" w:rsidRDefault="007658E5" w:rsidP="00DE32EB">
      <w:pPr>
        <w:pStyle w:val="Sangranormal"/>
      </w:pPr>
      <w:r>
        <w:separator/>
      </w:r>
    </w:p>
  </w:endnote>
  <w:endnote w:type="continuationSeparator" w:id="0">
    <w:p w14:paraId="770D536D" w14:textId="77777777" w:rsidR="007658E5" w:rsidRDefault="007658E5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2B966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58C7C6ED" w14:textId="77777777" w:rsidTr="00C67CD3">
      <w:trPr>
        <w:trHeight w:val="237"/>
      </w:trPr>
      <w:tc>
        <w:tcPr>
          <w:tcW w:w="1728" w:type="dxa"/>
          <w:vAlign w:val="center"/>
        </w:tcPr>
        <w:p w14:paraId="214F4A7C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79E93502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02A39640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180EA28B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03275C5A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047E6AAB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DB5F0" w14:textId="77777777" w:rsidR="007658E5" w:rsidRDefault="007658E5" w:rsidP="00DE32EB">
      <w:pPr>
        <w:pStyle w:val="Sangranormal"/>
      </w:pPr>
      <w:r>
        <w:separator/>
      </w:r>
    </w:p>
  </w:footnote>
  <w:footnote w:type="continuationSeparator" w:id="0">
    <w:p w14:paraId="3F3C8393" w14:textId="77777777" w:rsidR="007658E5" w:rsidRDefault="007658E5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2314E630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19EE9C39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71EC01B5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060A7624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5A630071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1001C757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73CF91EE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7D1E5723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757FCCCB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2F48FE31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1E4C7060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14311452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42E0713F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37654E23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44735CCC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18BBCDE9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20/12/2018</w:t>
          </w:r>
        </w:p>
      </w:tc>
      <w:tc>
        <w:tcPr>
          <w:tcW w:w="1478" w:type="dxa"/>
          <w:shd w:val="clear" w:color="auto" w:fill="auto"/>
          <w:vAlign w:val="center"/>
        </w:tcPr>
        <w:p w14:paraId="77D72847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39E55040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6533C2"/>
    <w:multiLevelType w:val="hybridMultilevel"/>
    <w:tmpl w:val="650619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E66A8B"/>
    <w:multiLevelType w:val="hybridMultilevel"/>
    <w:tmpl w:val="2FA65A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20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8ED6B31"/>
    <w:multiLevelType w:val="hybridMultilevel"/>
    <w:tmpl w:val="25FA51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3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4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23"/>
  </w:num>
  <w:num w:numId="4">
    <w:abstractNumId w:val="40"/>
  </w:num>
  <w:num w:numId="5">
    <w:abstractNumId w:val="37"/>
  </w:num>
  <w:num w:numId="6">
    <w:abstractNumId w:val="43"/>
  </w:num>
  <w:num w:numId="7">
    <w:abstractNumId w:val="19"/>
  </w:num>
  <w:num w:numId="8">
    <w:abstractNumId w:val="25"/>
  </w:num>
  <w:num w:numId="9">
    <w:abstractNumId w:val="24"/>
  </w:num>
  <w:num w:numId="10">
    <w:abstractNumId w:val="34"/>
  </w:num>
  <w:num w:numId="11">
    <w:abstractNumId w:val="11"/>
  </w:num>
  <w:num w:numId="12">
    <w:abstractNumId w:val="20"/>
  </w:num>
  <w:num w:numId="13">
    <w:abstractNumId w:val="30"/>
  </w:num>
  <w:num w:numId="14">
    <w:abstractNumId w:val="13"/>
  </w:num>
  <w:num w:numId="15">
    <w:abstractNumId w:val="14"/>
  </w:num>
  <w:num w:numId="16">
    <w:abstractNumId w:val="26"/>
  </w:num>
  <w:num w:numId="17">
    <w:abstractNumId w:val="35"/>
  </w:num>
  <w:num w:numId="18">
    <w:abstractNumId w:val="42"/>
  </w:num>
  <w:num w:numId="19">
    <w:abstractNumId w:val="39"/>
  </w:num>
  <w:num w:numId="20">
    <w:abstractNumId w:val="38"/>
  </w:num>
  <w:num w:numId="21">
    <w:abstractNumId w:val="44"/>
  </w:num>
  <w:num w:numId="22">
    <w:abstractNumId w:val="33"/>
  </w:num>
  <w:num w:numId="23">
    <w:abstractNumId w:val="32"/>
  </w:num>
  <w:num w:numId="24">
    <w:abstractNumId w:val="18"/>
  </w:num>
  <w:num w:numId="25">
    <w:abstractNumId w:val="31"/>
  </w:num>
  <w:num w:numId="26">
    <w:abstractNumId w:val="21"/>
  </w:num>
  <w:num w:numId="27">
    <w:abstractNumId w:val="29"/>
  </w:num>
  <w:num w:numId="28">
    <w:abstractNumId w:val="41"/>
  </w:num>
  <w:num w:numId="29">
    <w:abstractNumId w:val="17"/>
  </w:num>
  <w:num w:numId="30">
    <w:abstractNumId w:val="22"/>
  </w:num>
  <w:num w:numId="31">
    <w:abstractNumId w:val="36"/>
  </w:num>
  <w:num w:numId="32">
    <w:abstractNumId w:val="27"/>
  </w:num>
  <w:num w:numId="33">
    <w:abstractNumId w:val="12"/>
  </w:num>
  <w:num w:numId="34">
    <w:abstractNumId w:val="15"/>
  </w:num>
  <w:num w:numId="35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4C13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31A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357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A2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58E5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46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0B5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F34A8A"/>
  <w15:chartTrackingRefBased/>
  <w15:docId w15:val="{80D74D0D-E355-4B1A-AA06-75DD2A1F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V3.0.dot</Template>
  <TotalTime>4</TotalTime>
  <Pages>10</Pages>
  <Words>1395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9051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Angel Parra</cp:lastModifiedBy>
  <cp:revision>2</cp:revision>
  <cp:lastPrinted>2011-07-14T15:23:00Z</cp:lastPrinted>
  <dcterms:created xsi:type="dcterms:W3CDTF">2022-03-04T08:58:00Z</dcterms:created>
  <dcterms:modified xsi:type="dcterms:W3CDTF">2022-03-04T08:58:00Z</dcterms:modified>
</cp:coreProperties>
</file>