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000000"/>
          <w:sz w:val="32"/>
        </w:rPr>
        <w:t>ConvNeXt V2 on BRSET and mBRSET: Multi-Label Diabetic</w:t>
        <w:br/>
        <w:t>Retinopathy and Macular Edema Classification</w:t>
      </w:r>
    </w:p>
    <w:p>
      <w:pPr>
        <w:spacing w:after="360"/>
        <w:jc w:val="center"/>
      </w:pPr>
      <w:r>
        <w:rPr>
          <w:rFonts w:ascii="Times New Roman" w:hAnsi="Times New Roman" w:eastAsia="Times New Roman"/>
          <w:b w:val="0"/>
          <w:i/>
          <w:color w:val="000000"/>
          <w:sz w:val="24"/>
        </w:rPr>
        <w:t>Combined Technical Report</w:t>
      </w:r>
    </w:p>
    <w:p>
      <w:pPr>
        <w:spacing w:after="40"/>
        <w:jc w:val="center"/>
      </w:pPr>
      <w:r>
        <w:rPr>
          <w:rFonts w:ascii="Times New Roman" w:hAnsi="Times New Roman" w:eastAsia="Times New Roman"/>
          <w:b w:val="0"/>
          <w:i w:val="0"/>
          <w:color w:val="000000"/>
          <w:sz w:val="21"/>
        </w:rPr>
        <w:t>Prepared by: Sahith Reddy Thummala  |  Panther ID: 002856791</w:t>
      </w:r>
    </w:p>
    <w:p>
      <w:pPr>
        <w:spacing w:after="40"/>
        <w:jc w:val="center"/>
      </w:pPr>
      <w:r>
        <w:rPr>
          <w:rFonts w:ascii="Times New Roman" w:hAnsi="Times New Roman" w:eastAsia="Times New Roman"/>
          <w:b w:val="0"/>
          <w:i w:val="0"/>
          <w:color w:val="000000"/>
          <w:sz w:val="21"/>
        </w:rPr>
        <w:t>Prepared for: Dr. Dong Hye Ye  |  cc: Nagur Shareef Shaik</w:t>
      </w:r>
    </w:p>
    <w:p>
      <w:pPr>
        <w:spacing w:after="320"/>
        <w:jc w:val="center"/>
      </w:pPr>
      <w:r>
        <w:rPr>
          <w:rFonts w:ascii="Times New Roman" w:hAnsi="Times New Roman" w:eastAsia="Times New Roman"/>
          <w:b w:val="0"/>
          <w:i w:val="0"/>
          <w:color w:val="000000"/>
          <w:sz w:val="21"/>
        </w:rPr>
        <w:t>Date: July 29, 2026</w:t>
      </w:r>
    </w:p>
    <w:p>
      <w:pPr>
        <w:spacing w:before="240" w:after="100"/>
      </w:pPr>
      <w:r>
        <w:rPr>
          <w:rFonts w:ascii="Times New Roman" w:hAnsi="Times New Roman" w:eastAsia="Times New Roman"/>
          <w:b/>
          <w:i w:val="0"/>
          <w:color w:val="000000"/>
          <w:sz w:val="28"/>
        </w:rPr>
        <w:t>1. Objective</w:t>
      </w:r>
    </w:p>
    <w:p>
      <w:pPr>
        <w:spacing w:after="120"/>
      </w:pPr>
      <w:r>
        <w:rPr>
          <w:rFonts w:ascii="Times New Roman" w:hAnsi="Times New Roman" w:eastAsia="Times New Roman"/>
          <w:b w:val="0"/>
          <w:i w:val="0"/>
          <w:color w:val="000000"/>
          <w:sz w:val="22"/>
        </w:rPr>
        <w:t>Per Dr. Ye's direction, the same ConvNeXt V2 recipe (Large backbone, 512x512 fine-tuning, weighted oversampling + focal loss, gamma=2.0, no alpha) is trained and evaluated identically on both BRSET and mBRSET, for the same two binary findings: diabetic_retinopathy and macular_edema. This report documents both models end to end - data, training, and results - as the checkpoint before moving to further tasks.</w:t>
      </w:r>
    </w:p>
    <w:p>
      <w:pPr>
        <w:spacing w:before="240" w:after="100"/>
      </w:pPr>
      <w:r>
        <w:rPr>
          <w:rFonts w:ascii="Times New Roman" w:hAnsi="Times New Roman" w:eastAsia="Times New Roman"/>
          <w:b/>
          <w:i w:val="0"/>
          <w:color w:val="000000"/>
          <w:sz w:val="28"/>
        </w:rPr>
        <w:t>2. Datasets and Splits</w:t>
      </w:r>
    </w:p>
    <w:p>
      <w:pPr>
        <w:spacing w:after="120"/>
      </w:pPr>
      <w:r>
        <w:rPr>
          <w:rFonts w:ascii="Times New Roman" w:hAnsi="Times New Roman" w:eastAsia="Times New Roman"/>
          <w:b w:val="0"/>
          <w:i w:val="0"/>
          <w:color w:val="000000"/>
          <w:sz w:val="22"/>
        </w:rPr>
        <w:t>Both use patient-level 70/15/15 splits (no patient's images appear in more than one split), quality-filtered per each dataset's own quality flag. mBRSET has no standalone diabetic_retinopathy column; it was derived as (final_icdr &gt;= 1), a rule verified against BRSET's own data first (99%+ match to its actual diabetic_retinopathy flag).</w:t>
      </w:r>
    </w:p>
    <w:p>
      <w:pPr>
        <w:spacing w:before="240" w:after="100"/>
      </w:pPr>
      <w:r>
        <w:rPr>
          <w:rFonts w:ascii="Times New Roman" w:hAnsi="Times New Roman" w:eastAsia="Times New Roman"/>
          <w:b/>
          <w:i w:val="0"/>
          <w:color w:val="000000"/>
          <w:sz w:val="24"/>
        </w:rPr>
        <w:t>2.1 BRSET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tcPr>
          <w:p>
            <w:r>
              <w:rPr>
                <w:rFonts w:ascii="Times New Roman" w:hAnsi="Times New Roman" w:eastAsia="Times New Roman"/>
                <w:b/>
                <w:i w:val="0"/>
                <w:color w:val="000000"/>
                <w:sz w:val="19"/>
              </w:rPr>
              <w:t>Split</w:t>
            </w:r>
          </w:p>
        </w:tc>
        <w:tc>
          <w:tcPr>
            <w:tcW w:type="dxa" w:w="1584"/>
          </w:tcPr>
          <w:p>
            <w:r>
              <w:rPr>
                <w:rFonts w:ascii="Times New Roman" w:hAnsi="Times New Roman" w:eastAsia="Times New Roman"/>
                <w:b/>
                <w:i w:val="0"/>
                <w:color w:val="000000"/>
                <w:sz w:val="19"/>
              </w:rPr>
              <w:t>Patients</w:t>
            </w:r>
          </w:p>
        </w:tc>
        <w:tc>
          <w:tcPr>
            <w:tcW w:type="dxa" w:w="1584"/>
          </w:tcPr>
          <w:p>
            <w:r>
              <w:rPr>
                <w:rFonts w:ascii="Times New Roman" w:hAnsi="Times New Roman" w:eastAsia="Times New Roman"/>
                <w:b/>
                <w:i w:val="0"/>
                <w:color w:val="000000"/>
                <w:sz w:val="19"/>
              </w:rPr>
              <w:t>Images</w:t>
            </w:r>
          </w:p>
        </w:tc>
        <w:tc>
          <w:tcPr>
            <w:tcW w:type="dxa" w:w="2304"/>
          </w:tcPr>
          <w:p>
            <w:r>
              <w:rPr>
                <w:rFonts w:ascii="Times New Roman" w:hAnsi="Times New Roman" w:eastAsia="Times New Roman"/>
                <w:b/>
                <w:i w:val="0"/>
                <w:color w:val="000000"/>
                <w:sz w:val="19"/>
              </w:rPr>
              <w:t>DR positive</w:t>
            </w:r>
          </w:p>
        </w:tc>
        <w:tc>
          <w:tcPr>
            <w:tcW w:type="dxa" w:w="2304"/>
          </w:tcPr>
          <w:p>
            <w:r>
              <w:rPr>
                <w:rFonts w:ascii="Times New Roman" w:hAnsi="Times New Roman" w:eastAsia="Times New Roman"/>
                <w:b/>
                <w:i w:val="0"/>
                <w:color w:val="000000"/>
                <w:sz w:val="19"/>
              </w:rPr>
              <w:t>ME positive</w:t>
            </w:r>
          </w:p>
        </w:tc>
      </w:tr>
      <w:tr>
        <w:tc>
          <w:tcPr>
            <w:tcW w:type="dxa" w:w="1584"/>
          </w:tcPr>
          <w:p>
            <w:r>
              <w:rPr>
                <w:rFonts w:ascii="Times New Roman" w:hAnsi="Times New Roman" w:eastAsia="Times New Roman"/>
                <w:b w:val="0"/>
                <w:i w:val="0"/>
                <w:color w:val="000000"/>
                <w:sz w:val="19"/>
              </w:rPr>
              <w:t>Train</w:t>
            </w:r>
          </w:p>
        </w:tc>
        <w:tc>
          <w:tcPr>
            <w:tcW w:type="dxa" w:w="1584"/>
          </w:tcPr>
          <w:p>
            <w:r>
              <w:rPr>
                <w:rFonts w:ascii="Times New Roman" w:hAnsi="Times New Roman" w:eastAsia="Times New Roman"/>
                <w:b w:val="0"/>
                <w:i w:val="0"/>
                <w:color w:val="000000"/>
                <w:sz w:val="19"/>
              </w:rPr>
              <w:t>5,966</w:t>
            </w:r>
          </w:p>
        </w:tc>
        <w:tc>
          <w:tcPr>
            <w:tcW w:type="dxa" w:w="1584"/>
          </w:tcPr>
          <w:p>
            <w:r>
              <w:rPr>
                <w:rFonts w:ascii="Times New Roman" w:hAnsi="Times New Roman" w:eastAsia="Times New Roman"/>
                <w:b w:val="0"/>
                <w:i w:val="0"/>
                <w:color w:val="000000"/>
                <w:sz w:val="19"/>
              </w:rPr>
              <w:t>11,372</w:t>
            </w:r>
          </w:p>
        </w:tc>
        <w:tc>
          <w:tcPr>
            <w:tcW w:type="dxa" w:w="2304"/>
          </w:tcPr>
          <w:p>
            <w:r>
              <w:rPr>
                <w:rFonts w:ascii="Times New Roman" w:hAnsi="Times New Roman" w:eastAsia="Times New Roman"/>
                <w:b w:val="0"/>
                <w:i w:val="0"/>
                <w:color w:val="000000"/>
                <w:sz w:val="19"/>
              </w:rPr>
              <w:t>748 (6.58%)</w:t>
            </w:r>
          </w:p>
        </w:tc>
        <w:tc>
          <w:tcPr>
            <w:tcW w:type="dxa" w:w="2304"/>
          </w:tcPr>
          <w:p>
            <w:r>
              <w:rPr>
                <w:rFonts w:ascii="Times New Roman" w:hAnsi="Times New Roman" w:eastAsia="Times New Roman"/>
                <w:b w:val="0"/>
                <w:i w:val="0"/>
                <w:color w:val="000000"/>
                <w:sz w:val="19"/>
              </w:rPr>
              <w:t>274 (2.41%)</w:t>
            </w:r>
          </w:p>
        </w:tc>
      </w:tr>
      <w:tr>
        <w:tc>
          <w:tcPr>
            <w:tcW w:type="dxa" w:w="1584"/>
          </w:tcPr>
          <w:p>
            <w:r>
              <w:rPr>
                <w:rFonts w:ascii="Times New Roman" w:hAnsi="Times New Roman" w:eastAsia="Times New Roman"/>
                <w:b w:val="0"/>
                <w:i w:val="0"/>
                <w:color w:val="000000"/>
                <w:sz w:val="19"/>
              </w:rPr>
              <w:t>Validation</w:t>
            </w:r>
          </w:p>
        </w:tc>
        <w:tc>
          <w:tcPr>
            <w:tcW w:type="dxa" w:w="1584"/>
          </w:tcPr>
          <w:p>
            <w:r>
              <w:rPr>
                <w:rFonts w:ascii="Times New Roman" w:hAnsi="Times New Roman" w:eastAsia="Times New Roman"/>
                <w:b w:val="0"/>
                <w:i w:val="0"/>
                <w:color w:val="000000"/>
                <w:sz w:val="19"/>
              </w:rPr>
              <w:t>1,279</w:t>
            </w:r>
          </w:p>
        </w:tc>
        <w:tc>
          <w:tcPr>
            <w:tcW w:type="dxa" w:w="1584"/>
          </w:tcPr>
          <w:p>
            <w:r>
              <w:rPr>
                <w:rFonts w:ascii="Times New Roman" w:hAnsi="Times New Roman" w:eastAsia="Times New Roman"/>
                <w:b w:val="0"/>
                <w:i w:val="0"/>
                <w:color w:val="000000"/>
                <w:sz w:val="19"/>
              </w:rPr>
              <w:t>2,451</w:t>
            </w:r>
          </w:p>
        </w:tc>
        <w:tc>
          <w:tcPr>
            <w:tcW w:type="dxa" w:w="2304"/>
          </w:tcPr>
          <w:p>
            <w:r>
              <w:rPr>
                <w:rFonts w:ascii="Times New Roman" w:hAnsi="Times New Roman" w:eastAsia="Times New Roman"/>
                <w:b w:val="0"/>
                <w:i w:val="0"/>
                <w:color w:val="000000"/>
                <w:sz w:val="19"/>
              </w:rPr>
              <w:t>159 (6.49%)</w:t>
            </w:r>
          </w:p>
        </w:tc>
        <w:tc>
          <w:tcPr>
            <w:tcW w:type="dxa" w:w="2304"/>
          </w:tcPr>
          <w:p>
            <w:r>
              <w:rPr>
                <w:rFonts w:ascii="Times New Roman" w:hAnsi="Times New Roman" w:eastAsia="Times New Roman"/>
                <w:b w:val="0"/>
                <w:i w:val="0"/>
                <w:color w:val="000000"/>
                <w:sz w:val="19"/>
              </w:rPr>
              <w:t>65 (2.65%)</w:t>
            </w:r>
          </w:p>
        </w:tc>
      </w:tr>
      <w:tr>
        <w:tc>
          <w:tcPr>
            <w:tcW w:type="dxa" w:w="1584"/>
          </w:tcPr>
          <w:p>
            <w:r>
              <w:rPr>
                <w:rFonts w:ascii="Times New Roman" w:hAnsi="Times New Roman" w:eastAsia="Times New Roman"/>
                <w:b w:val="0"/>
                <w:i w:val="0"/>
                <w:color w:val="000000"/>
                <w:sz w:val="19"/>
              </w:rPr>
              <w:t>Test</w:t>
            </w:r>
          </w:p>
        </w:tc>
        <w:tc>
          <w:tcPr>
            <w:tcW w:type="dxa" w:w="1584"/>
          </w:tcPr>
          <w:p>
            <w:r>
              <w:rPr>
                <w:rFonts w:ascii="Times New Roman" w:hAnsi="Times New Roman" w:eastAsia="Times New Roman"/>
                <w:b w:val="0"/>
                <w:i w:val="0"/>
                <w:color w:val="000000"/>
                <w:sz w:val="19"/>
              </w:rPr>
              <w:t>1,279</w:t>
            </w:r>
          </w:p>
        </w:tc>
        <w:tc>
          <w:tcPr>
            <w:tcW w:type="dxa" w:w="1584"/>
          </w:tcPr>
          <w:p>
            <w:r>
              <w:rPr>
                <w:rFonts w:ascii="Times New Roman" w:hAnsi="Times New Roman" w:eastAsia="Times New Roman"/>
                <w:b w:val="0"/>
                <w:i w:val="0"/>
                <w:color w:val="000000"/>
                <w:sz w:val="19"/>
              </w:rPr>
              <w:t>2,435</w:t>
            </w:r>
          </w:p>
        </w:tc>
        <w:tc>
          <w:tcPr>
            <w:tcW w:type="dxa" w:w="2304"/>
          </w:tcPr>
          <w:p>
            <w:r>
              <w:rPr>
                <w:rFonts w:ascii="Times New Roman" w:hAnsi="Times New Roman" w:eastAsia="Times New Roman"/>
                <w:b w:val="0"/>
                <w:i w:val="0"/>
                <w:color w:val="000000"/>
                <w:sz w:val="19"/>
              </w:rPr>
              <w:t>162 (6.65%)</w:t>
            </w:r>
          </w:p>
        </w:tc>
        <w:tc>
          <w:tcPr>
            <w:tcW w:type="dxa" w:w="2304"/>
          </w:tcPr>
          <w:p>
            <w:r>
              <w:rPr>
                <w:rFonts w:ascii="Times New Roman" w:hAnsi="Times New Roman" w:eastAsia="Times New Roman"/>
                <w:b w:val="0"/>
                <w:i w:val="0"/>
                <w:color w:val="000000"/>
                <w:sz w:val="19"/>
              </w:rPr>
              <w:t>61 (2.51%)</w:t>
            </w:r>
          </w:p>
        </w:tc>
      </w:tr>
      <w:tr>
        <w:tc>
          <w:tcPr>
            <w:tcW w:type="dxa" w:w="1584"/>
          </w:tcPr>
          <w:p>
            <w:r>
              <w:rPr>
                <w:rFonts w:ascii="Times New Roman" w:hAnsi="Times New Roman" w:eastAsia="Times New Roman"/>
                <w:b w:val="0"/>
                <w:i w:val="0"/>
                <w:color w:val="000000"/>
                <w:sz w:val="19"/>
              </w:rPr>
              <w:t>Total</w:t>
            </w:r>
          </w:p>
        </w:tc>
        <w:tc>
          <w:tcPr>
            <w:tcW w:type="dxa" w:w="1584"/>
          </w:tcPr>
          <w:p>
            <w:r>
              <w:rPr>
                <w:rFonts w:ascii="Times New Roman" w:hAnsi="Times New Roman" w:eastAsia="Times New Roman"/>
                <w:b w:val="0"/>
                <w:i w:val="0"/>
                <w:color w:val="000000"/>
                <w:sz w:val="19"/>
              </w:rPr>
              <w:t>8,524</w:t>
            </w:r>
          </w:p>
        </w:tc>
        <w:tc>
          <w:tcPr>
            <w:tcW w:type="dxa" w:w="1584"/>
          </w:tcPr>
          <w:p>
            <w:r>
              <w:rPr>
                <w:rFonts w:ascii="Times New Roman" w:hAnsi="Times New Roman" w:eastAsia="Times New Roman"/>
                <w:b w:val="0"/>
                <w:i w:val="0"/>
                <w:color w:val="000000"/>
                <w:sz w:val="19"/>
              </w:rPr>
              <w:t>16,258</w:t>
            </w:r>
          </w:p>
        </w:tc>
        <w:tc>
          <w:tcPr>
            <w:tcW w:type="dxa" w:w="2304"/>
          </w:tcPr>
          <w:p>
            <w:r>
              <w:rPr>
                <w:rFonts w:ascii="Times New Roman" w:hAnsi="Times New Roman" w:eastAsia="Times New Roman"/>
                <w:b w:val="0"/>
                <w:i w:val="0"/>
                <w:color w:val="000000"/>
                <w:sz w:val="19"/>
              </w:rPr>
              <w:t>1,069 (6.58%)</w:t>
            </w:r>
          </w:p>
        </w:tc>
        <w:tc>
          <w:tcPr>
            <w:tcW w:type="dxa" w:w="2304"/>
          </w:tcPr>
          <w:p>
            <w:r>
              <w:rPr>
                <w:rFonts w:ascii="Times New Roman" w:hAnsi="Times New Roman" w:eastAsia="Times New Roman"/>
                <w:b w:val="0"/>
                <w:i w:val="0"/>
                <w:color w:val="000000"/>
                <w:sz w:val="19"/>
              </w:rPr>
              <w:t>400 (2.46%)</w:t>
            </w:r>
          </w:p>
        </w:tc>
      </w:tr>
    </w:tbl>
    <w:p>
      <w:pPr>
        <w:spacing w:after="60"/>
      </w:pPr>
    </w:p>
    <w:p>
      <w:pPr>
        <w:spacing w:after="120"/>
      </w:pPr>
      <w:r>
        <w:rPr>
          <w:rFonts w:ascii="Times New Roman" w:hAnsi="Times New Roman" w:eastAsia="Times New Roman"/>
          <w:b w:val="0"/>
          <w:i/>
          <w:color w:val="000000"/>
          <w:sz w:val="20"/>
        </w:rPr>
        <w:t>16,258 of 16,266 total images used (8 excluded as corrupted/missing); no quality filter applied, matching the original BRSET paper's own inclusion criteria.</w:t>
      </w:r>
    </w:p>
    <w:p>
      <w:pPr>
        <w:spacing w:before="240" w:after="100"/>
      </w:pPr>
      <w:r>
        <w:rPr>
          <w:rFonts w:ascii="Times New Roman" w:hAnsi="Times New Roman" w:eastAsia="Times New Roman"/>
          <w:b/>
          <w:i w:val="0"/>
          <w:color w:val="000000"/>
          <w:sz w:val="24"/>
        </w:rPr>
        <w:t>2.2 mBRSET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tcPr>
          <w:p>
            <w:r>
              <w:rPr>
                <w:rFonts w:ascii="Times New Roman" w:hAnsi="Times New Roman" w:eastAsia="Times New Roman"/>
                <w:b/>
                <w:i w:val="0"/>
                <w:color w:val="000000"/>
                <w:sz w:val="19"/>
              </w:rPr>
              <w:t>Split</w:t>
            </w:r>
          </w:p>
        </w:tc>
        <w:tc>
          <w:tcPr>
            <w:tcW w:type="dxa" w:w="1584"/>
          </w:tcPr>
          <w:p>
            <w:r>
              <w:rPr>
                <w:rFonts w:ascii="Times New Roman" w:hAnsi="Times New Roman" w:eastAsia="Times New Roman"/>
                <w:b/>
                <w:i w:val="0"/>
                <w:color w:val="000000"/>
                <w:sz w:val="19"/>
              </w:rPr>
              <w:t>Patients</w:t>
            </w:r>
          </w:p>
        </w:tc>
        <w:tc>
          <w:tcPr>
            <w:tcW w:type="dxa" w:w="1584"/>
          </w:tcPr>
          <w:p>
            <w:r>
              <w:rPr>
                <w:rFonts w:ascii="Times New Roman" w:hAnsi="Times New Roman" w:eastAsia="Times New Roman"/>
                <w:b/>
                <w:i w:val="0"/>
                <w:color w:val="000000"/>
                <w:sz w:val="19"/>
              </w:rPr>
              <w:t>Images</w:t>
            </w:r>
          </w:p>
        </w:tc>
        <w:tc>
          <w:tcPr>
            <w:tcW w:type="dxa" w:w="2304"/>
          </w:tcPr>
          <w:p>
            <w:r>
              <w:rPr>
                <w:rFonts w:ascii="Times New Roman" w:hAnsi="Times New Roman" w:eastAsia="Times New Roman"/>
                <w:b/>
                <w:i w:val="0"/>
                <w:color w:val="000000"/>
                <w:sz w:val="19"/>
              </w:rPr>
              <w:t>DR positive</w:t>
            </w:r>
          </w:p>
        </w:tc>
        <w:tc>
          <w:tcPr>
            <w:tcW w:type="dxa" w:w="2304"/>
          </w:tcPr>
          <w:p>
            <w:r>
              <w:rPr>
                <w:rFonts w:ascii="Times New Roman" w:hAnsi="Times New Roman" w:eastAsia="Times New Roman"/>
                <w:b/>
                <w:i w:val="0"/>
                <w:color w:val="000000"/>
                <w:sz w:val="19"/>
              </w:rPr>
              <w:t>ME positive</w:t>
            </w:r>
          </w:p>
        </w:tc>
      </w:tr>
      <w:tr>
        <w:tc>
          <w:tcPr>
            <w:tcW w:type="dxa" w:w="1584"/>
          </w:tcPr>
          <w:p>
            <w:r>
              <w:rPr>
                <w:rFonts w:ascii="Times New Roman" w:hAnsi="Times New Roman" w:eastAsia="Times New Roman"/>
                <w:b w:val="0"/>
                <w:i w:val="0"/>
                <w:color w:val="000000"/>
                <w:sz w:val="19"/>
              </w:rPr>
              <w:t>Train</w:t>
            </w:r>
          </w:p>
        </w:tc>
        <w:tc>
          <w:tcPr>
            <w:tcW w:type="dxa" w:w="1584"/>
          </w:tcPr>
          <w:p>
            <w:r>
              <w:rPr>
                <w:rFonts w:ascii="Times New Roman" w:hAnsi="Times New Roman" w:eastAsia="Times New Roman"/>
                <w:b w:val="0"/>
                <w:i w:val="0"/>
                <w:color w:val="000000"/>
                <w:sz w:val="19"/>
              </w:rPr>
              <w:t>899</w:t>
            </w:r>
          </w:p>
        </w:tc>
        <w:tc>
          <w:tcPr>
            <w:tcW w:type="dxa" w:w="1584"/>
          </w:tcPr>
          <w:p>
            <w:r>
              <w:rPr>
                <w:rFonts w:ascii="Times New Roman" w:hAnsi="Times New Roman" w:eastAsia="Times New Roman"/>
                <w:b w:val="0"/>
                <w:i w:val="0"/>
                <w:color w:val="000000"/>
                <w:sz w:val="19"/>
              </w:rPr>
              <w:t>3,402</w:t>
            </w:r>
          </w:p>
        </w:tc>
        <w:tc>
          <w:tcPr>
            <w:tcW w:type="dxa" w:w="2304"/>
          </w:tcPr>
          <w:p>
            <w:r>
              <w:rPr>
                <w:rFonts w:ascii="Times New Roman" w:hAnsi="Times New Roman" w:eastAsia="Times New Roman"/>
                <w:b w:val="0"/>
                <w:i w:val="0"/>
                <w:color w:val="000000"/>
                <w:sz w:val="19"/>
              </w:rPr>
              <w:t>797 (23.43%)</w:t>
            </w:r>
          </w:p>
        </w:tc>
        <w:tc>
          <w:tcPr>
            <w:tcW w:type="dxa" w:w="2304"/>
          </w:tcPr>
          <w:p>
            <w:r>
              <w:rPr>
                <w:rFonts w:ascii="Times New Roman" w:hAnsi="Times New Roman" w:eastAsia="Times New Roman"/>
                <w:b w:val="0"/>
                <w:i w:val="0"/>
                <w:color w:val="000000"/>
                <w:sz w:val="19"/>
              </w:rPr>
              <w:t>291 (8.55%)</w:t>
            </w:r>
          </w:p>
        </w:tc>
      </w:tr>
      <w:tr>
        <w:tc>
          <w:tcPr>
            <w:tcW w:type="dxa" w:w="1584"/>
          </w:tcPr>
          <w:p>
            <w:r>
              <w:rPr>
                <w:rFonts w:ascii="Times New Roman" w:hAnsi="Times New Roman" w:eastAsia="Times New Roman"/>
                <w:b w:val="0"/>
                <w:i w:val="0"/>
                <w:color w:val="000000"/>
                <w:sz w:val="19"/>
              </w:rPr>
              <w:t>Validation</w:t>
            </w:r>
          </w:p>
        </w:tc>
        <w:tc>
          <w:tcPr>
            <w:tcW w:type="dxa" w:w="1584"/>
          </w:tcPr>
          <w:p>
            <w:r>
              <w:rPr>
                <w:rFonts w:ascii="Times New Roman" w:hAnsi="Times New Roman" w:eastAsia="Times New Roman"/>
                <w:b w:val="0"/>
                <w:i w:val="0"/>
                <w:color w:val="000000"/>
                <w:sz w:val="19"/>
              </w:rPr>
              <w:t>193</w:t>
            </w:r>
          </w:p>
        </w:tc>
        <w:tc>
          <w:tcPr>
            <w:tcW w:type="dxa" w:w="1584"/>
          </w:tcPr>
          <w:p>
            <w:r>
              <w:rPr>
                <w:rFonts w:ascii="Times New Roman" w:hAnsi="Times New Roman" w:eastAsia="Times New Roman"/>
                <w:b w:val="0"/>
                <w:i w:val="0"/>
                <w:color w:val="000000"/>
                <w:sz w:val="19"/>
              </w:rPr>
              <w:t>725</w:t>
            </w:r>
          </w:p>
        </w:tc>
        <w:tc>
          <w:tcPr>
            <w:tcW w:type="dxa" w:w="2304"/>
          </w:tcPr>
          <w:p>
            <w:r>
              <w:rPr>
                <w:rFonts w:ascii="Times New Roman" w:hAnsi="Times New Roman" w:eastAsia="Times New Roman"/>
                <w:b w:val="0"/>
                <w:i w:val="0"/>
                <w:color w:val="000000"/>
                <w:sz w:val="19"/>
              </w:rPr>
              <w:t>176 (24.28%)</w:t>
            </w:r>
          </w:p>
        </w:tc>
        <w:tc>
          <w:tcPr>
            <w:tcW w:type="dxa" w:w="2304"/>
          </w:tcPr>
          <w:p>
            <w:r>
              <w:rPr>
                <w:rFonts w:ascii="Times New Roman" w:hAnsi="Times New Roman" w:eastAsia="Times New Roman"/>
                <w:b w:val="0"/>
                <w:i w:val="0"/>
                <w:color w:val="000000"/>
                <w:sz w:val="19"/>
              </w:rPr>
              <w:t>68 (9.38%)</w:t>
            </w:r>
          </w:p>
        </w:tc>
      </w:tr>
      <w:tr>
        <w:tc>
          <w:tcPr>
            <w:tcW w:type="dxa" w:w="1584"/>
          </w:tcPr>
          <w:p>
            <w:r>
              <w:rPr>
                <w:rFonts w:ascii="Times New Roman" w:hAnsi="Times New Roman" w:eastAsia="Times New Roman"/>
                <w:b w:val="0"/>
                <w:i w:val="0"/>
                <w:color w:val="000000"/>
                <w:sz w:val="19"/>
              </w:rPr>
              <w:t>Test</w:t>
            </w:r>
          </w:p>
        </w:tc>
        <w:tc>
          <w:tcPr>
            <w:tcW w:type="dxa" w:w="1584"/>
          </w:tcPr>
          <w:p>
            <w:r>
              <w:rPr>
                <w:rFonts w:ascii="Times New Roman" w:hAnsi="Times New Roman" w:eastAsia="Times New Roman"/>
                <w:b w:val="0"/>
                <w:i w:val="0"/>
                <w:color w:val="000000"/>
                <w:sz w:val="19"/>
              </w:rPr>
              <w:t>193</w:t>
            </w:r>
          </w:p>
        </w:tc>
        <w:tc>
          <w:tcPr>
            <w:tcW w:type="dxa" w:w="1584"/>
          </w:tcPr>
          <w:p>
            <w:r>
              <w:rPr>
                <w:rFonts w:ascii="Times New Roman" w:hAnsi="Times New Roman" w:eastAsia="Times New Roman"/>
                <w:b w:val="0"/>
                <w:i w:val="0"/>
                <w:color w:val="000000"/>
                <w:sz w:val="19"/>
              </w:rPr>
              <w:t>732</w:t>
            </w:r>
          </w:p>
        </w:tc>
        <w:tc>
          <w:tcPr>
            <w:tcW w:type="dxa" w:w="2304"/>
          </w:tcPr>
          <w:p>
            <w:r>
              <w:rPr>
                <w:rFonts w:ascii="Times New Roman" w:hAnsi="Times New Roman" w:eastAsia="Times New Roman"/>
                <w:b w:val="0"/>
                <w:i w:val="0"/>
                <w:color w:val="000000"/>
                <w:sz w:val="19"/>
              </w:rPr>
              <w:t>159 (21.72%)</w:t>
            </w:r>
          </w:p>
        </w:tc>
        <w:tc>
          <w:tcPr>
            <w:tcW w:type="dxa" w:w="2304"/>
          </w:tcPr>
          <w:p>
            <w:r>
              <w:rPr>
                <w:rFonts w:ascii="Times New Roman" w:hAnsi="Times New Roman" w:eastAsia="Times New Roman"/>
                <w:b w:val="0"/>
                <w:i w:val="0"/>
                <w:color w:val="000000"/>
                <w:sz w:val="19"/>
              </w:rPr>
              <w:t>63 (8.61%)</w:t>
            </w:r>
          </w:p>
        </w:tc>
      </w:tr>
      <w:tr>
        <w:tc>
          <w:tcPr>
            <w:tcW w:type="dxa" w:w="1584"/>
          </w:tcPr>
          <w:p>
            <w:r>
              <w:rPr>
                <w:rFonts w:ascii="Times New Roman" w:hAnsi="Times New Roman" w:eastAsia="Times New Roman"/>
                <w:b w:val="0"/>
                <w:i w:val="0"/>
                <w:color w:val="000000"/>
                <w:sz w:val="19"/>
              </w:rPr>
              <w:t>Total</w:t>
            </w:r>
          </w:p>
        </w:tc>
        <w:tc>
          <w:tcPr>
            <w:tcW w:type="dxa" w:w="1584"/>
          </w:tcPr>
          <w:p>
            <w:r>
              <w:rPr>
                <w:rFonts w:ascii="Times New Roman" w:hAnsi="Times New Roman" w:eastAsia="Times New Roman"/>
                <w:b w:val="0"/>
                <w:i w:val="0"/>
                <w:color w:val="000000"/>
                <w:sz w:val="19"/>
              </w:rPr>
              <w:t>1,285</w:t>
            </w:r>
          </w:p>
        </w:tc>
        <w:tc>
          <w:tcPr>
            <w:tcW w:type="dxa" w:w="1584"/>
          </w:tcPr>
          <w:p>
            <w:r>
              <w:rPr>
                <w:rFonts w:ascii="Times New Roman" w:hAnsi="Times New Roman" w:eastAsia="Times New Roman"/>
                <w:b w:val="0"/>
                <w:i w:val="0"/>
                <w:color w:val="000000"/>
                <w:sz w:val="19"/>
              </w:rPr>
              <w:t>4,859</w:t>
            </w:r>
          </w:p>
        </w:tc>
        <w:tc>
          <w:tcPr>
            <w:tcW w:type="dxa" w:w="2304"/>
          </w:tcPr>
          <w:p>
            <w:r>
              <w:rPr>
                <w:rFonts w:ascii="Times New Roman" w:hAnsi="Times New Roman" w:eastAsia="Times New Roman"/>
                <w:b w:val="0"/>
                <w:i w:val="0"/>
                <w:color w:val="000000"/>
                <w:sz w:val="19"/>
              </w:rPr>
              <w:t>1,132 (23.30%)</w:t>
            </w:r>
          </w:p>
        </w:tc>
        <w:tc>
          <w:tcPr>
            <w:tcW w:type="dxa" w:w="2304"/>
          </w:tcPr>
          <w:p>
            <w:r>
              <w:rPr>
                <w:rFonts w:ascii="Times New Roman" w:hAnsi="Times New Roman" w:eastAsia="Times New Roman"/>
                <w:b w:val="0"/>
                <w:i w:val="0"/>
                <w:color w:val="000000"/>
                <w:sz w:val="19"/>
              </w:rPr>
              <w:t>422 (8.68%)</w:t>
            </w:r>
          </w:p>
        </w:tc>
      </w:tr>
    </w:tbl>
    <w:p>
      <w:pPr>
        <w:spacing w:after="60"/>
      </w:pPr>
    </w:p>
    <w:p>
      <w:pPr>
        <w:spacing w:after="120"/>
      </w:pPr>
      <w:r>
        <w:rPr>
          <w:rFonts w:ascii="Times New Roman" w:hAnsi="Times New Roman" w:eastAsia="Times New Roman"/>
          <w:b w:val="0"/>
          <w:i/>
          <w:color w:val="000000"/>
          <w:sz w:val="20"/>
        </w:rPr>
        <w:t>4,859 of 5,164 total images used (quality-filtered via final_quality; 0 corrupted files found). Split was stratified on diabetic_retinopathy only, not jointly on both labels - mBRSET's smaller patient pool (1,285 vs. BRSET's 8,524) was too small to jointly stratify both labels without leaving some category combinations with a single patient.</w:t>
      </w:r>
    </w:p>
    <w:p>
      <w:pPr>
        <w:spacing w:before="240" w:after="100"/>
      </w:pPr>
      <w:r>
        <w:rPr>
          <w:rFonts w:ascii="Times New Roman" w:hAnsi="Times New Roman" w:eastAsia="Times New Roman"/>
          <w:b/>
          <w:i w:val="0"/>
          <w:color w:val="000000"/>
          <w:sz w:val="28"/>
        </w:rPr>
        <w:t>3. Model and Training (identical for both datasets)</w:t>
      </w:r>
    </w:p>
    <w:tbl>
      <w:tblPr>
        <w:tblStyle w:val="TableGrid"/>
        <w:tblW w:type="auto" w:w="0"/>
        <w:jc w:val="center"/>
        <w:tblLook w:firstColumn="1" w:firstRow="1" w:lastColumn="0" w:lastRow="0" w:noHBand="0" w:noVBand="1" w:val="04A0"/>
      </w:tblPr>
      <w:tblGrid>
        <w:gridCol w:w="4680"/>
        <w:gridCol w:w="4680"/>
      </w:tblGrid>
      <w:tr>
        <w:tc>
          <w:tcPr>
            <w:tcW w:type="dxa" w:w="3456"/>
          </w:tcPr>
          <w:p>
            <w:r>
              <w:rPr>
                <w:rFonts w:ascii="Times New Roman" w:hAnsi="Times New Roman" w:eastAsia="Times New Roman"/>
                <w:b/>
                <w:i w:val="0"/>
                <w:color w:val="000000"/>
                <w:sz w:val="19"/>
              </w:rPr>
              <w:t>Setting</w:t>
            </w:r>
          </w:p>
        </w:tc>
        <w:tc>
          <w:tcPr>
            <w:tcW w:type="dxa" w:w="5472"/>
          </w:tcPr>
          <w:p>
            <w:r>
              <w:rPr>
                <w:rFonts w:ascii="Times New Roman" w:hAnsi="Times New Roman" w:eastAsia="Times New Roman"/>
                <w:b/>
                <w:i w:val="0"/>
                <w:color w:val="000000"/>
                <w:sz w:val="19"/>
              </w:rPr>
              <w:t>Value</w:t>
            </w:r>
          </w:p>
        </w:tc>
      </w:tr>
      <w:tr>
        <w:tc>
          <w:tcPr>
            <w:tcW w:type="dxa" w:w="3456"/>
          </w:tcPr>
          <w:p>
            <w:r>
              <w:rPr>
                <w:rFonts w:ascii="Times New Roman" w:hAnsi="Times New Roman" w:eastAsia="Times New Roman"/>
                <w:b w:val="0"/>
                <w:i w:val="0"/>
                <w:color w:val="000000"/>
                <w:sz w:val="19"/>
              </w:rPr>
              <w:t>Backbone</w:t>
            </w:r>
          </w:p>
        </w:tc>
        <w:tc>
          <w:tcPr>
            <w:tcW w:type="dxa" w:w="5472"/>
          </w:tcPr>
          <w:p>
            <w:r>
              <w:rPr>
                <w:rFonts w:ascii="Times New Roman" w:hAnsi="Times New Roman" w:eastAsia="Times New Roman"/>
                <w:b w:val="0"/>
                <w:i w:val="0"/>
                <w:color w:val="000000"/>
                <w:sz w:val="19"/>
              </w:rPr>
              <w:t>ConvNeXt V2 Large (196.4M params), fcmae_ft_in22k_in1k</w:t>
            </w:r>
          </w:p>
        </w:tc>
      </w:tr>
      <w:tr>
        <w:tc>
          <w:tcPr>
            <w:tcW w:type="dxa" w:w="3456"/>
          </w:tcPr>
          <w:p>
            <w:r>
              <w:rPr>
                <w:rFonts w:ascii="Times New Roman" w:hAnsi="Times New Roman" w:eastAsia="Times New Roman"/>
                <w:b w:val="0"/>
                <w:i w:val="0"/>
                <w:color w:val="000000"/>
                <w:sz w:val="19"/>
              </w:rPr>
              <w:t>Input resolution</w:t>
            </w:r>
          </w:p>
        </w:tc>
        <w:tc>
          <w:tcPr>
            <w:tcW w:type="dxa" w:w="5472"/>
          </w:tcPr>
          <w:p>
            <w:r>
              <w:rPr>
                <w:rFonts w:ascii="Times New Roman" w:hAnsi="Times New Roman" w:eastAsia="Times New Roman"/>
                <w:b w:val="0"/>
                <w:i w:val="0"/>
                <w:color w:val="000000"/>
                <w:sz w:val="19"/>
              </w:rPr>
              <w:t>512x512 (fine-tuned above its native 384px pretraining)</w:t>
            </w:r>
          </w:p>
        </w:tc>
      </w:tr>
      <w:tr>
        <w:tc>
          <w:tcPr>
            <w:tcW w:type="dxa" w:w="3456"/>
          </w:tcPr>
          <w:p>
            <w:r>
              <w:rPr>
                <w:rFonts w:ascii="Times New Roman" w:hAnsi="Times New Roman" w:eastAsia="Times New Roman"/>
                <w:b w:val="0"/>
                <w:i w:val="0"/>
                <w:color w:val="000000"/>
                <w:sz w:val="19"/>
              </w:rPr>
              <w:t>Loss</w:t>
            </w:r>
          </w:p>
        </w:tc>
        <w:tc>
          <w:tcPr>
            <w:tcW w:type="dxa" w:w="5472"/>
          </w:tcPr>
          <w:p>
            <w:r>
              <w:rPr>
                <w:rFonts w:ascii="Times New Roman" w:hAnsi="Times New Roman" w:eastAsia="Times New Roman"/>
                <w:b w:val="0"/>
                <w:i w:val="0"/>
                <w:color w:val="000000"/>
                <w:sz w:val="19"/>
              </w:rPr>
              <w:t>Multi-label focal loss (gamma=2.0, no alpha)</w:t>
            </w:r>
          </w:p>
        </w:tc>
      </w:tr>
      <w:tr>
        <w:tc>
          <w:tcPr>
            <w:tcW w:type="dxa" w:w="3456"/>
          </w:tcPr>
          <w:p>
            <w:r>
              <w:rPr>
                <w:rFonts w:ascii="Times New Roman" w:hAnsi="Times New Roman" w:eastAsia="Times New Roman"/>
                <w:b w:val="0"/>
                <w:i w:val="0"/>
                <w:color w:val="000000"/>
                <w:sz w:val="19"/>
              </w:rPr>
              <w:t>Sampling</w:t>
            </w:r>
          </w:p>
        </w:tc>
        <w:tc>
          <w:tcPr>
            <w:tcW w:type="dxa" w:w="5472"/>
          </w:tcPr>
          <w:p>
            <w:r>
              <w:rPr>
                <w:rFonts w:ascii="Times New Roman" w:hAnsi="Times New Roman" w:eastAsia="Times New Roman"/>
                <w:b w:val="0"/>
                <w:i w:val="0"/>
                <w:color w:val="000000"/>
                <w:sz w:val="19"/>
              </w:rPr>
              <w:t>Weighted oversampling (inverse label frequency)</w:t>
            </w:r>
          </w:p>
        </w:tc>
      </w:tr>
      <w:tr>
        <w:tc>
          <w:tcPr>
            <w:tcW w:type="dxa" w:w="3456"/>
          </w:tcPr>
          <w:p>
            <w:r>
              <w:rPr>
                <w:rFonts w:ascii="Times New Roman" w:hAnsi="Times New Roman" w:eastAsia="Times New Roman"/>
                <w:b w:val="0"/>
                <w:i w:val="0"/>
                <w:color w:val="000000"/>
                <w:sz w:val="19"/>
              </w:rPr>
              <w:t>Optimizer / LR</w:t>
            </w:r>
          </w:p>
        </w:tc>
        <w:tc>
          <w:tcPr>
            <w:tcW w:type="dxa" w:w="5472"/>
          </w:tcPr>
          <w:p>
            <w:r>
              <w:rPr>
                <w:rFonts w:ascii="Times New Roman" w:hAnsi="Times New Roman" w:eastAsia="Times New Roman"/>
                <w:b w:val="0"/>
                <w:i w:val="0"/>
                <w:color w:val="000000"/>
                <w:sz w:val="19"/>
              </w:rPr>
              <w:t>AdamW, lr=5e-5, cosine decay, 3-epoch warmup</w:t>
            </w:r>
          </w:p>
        </w:tc>
      </w:tr>
      <w:tr>
        <w:tc>
          <w:tcPr>
            <w:tcW w:type="dxa" w:w="3456"/>
          </w:tcPr>
          <w:p>
            <w:r>
              <w:rPr>
                <w:rFonts w:ascii="Times New Roman" w:hAnsi="Times New Roman" w:eastAsia="Times New Roman"/>
                <w:b w:val="0"/>
                <w:i w:val="0"/>
                <w:color w:val="000000"/>
                <w:sz w:val="19"/>
              </w:rPr>
              <w:t>Batch size</w:t>
            </w:r>
          </w:p>
        </w:tc>
        <w:tc>
          <w:tcPr>
            <w:tcW w:type="dxa" w:w="5472"/>
          </w:tcPr>
          <w:p>
            <w:r>
              <w:rPr>
                <w:rFonts w:ascii="Times New Roman" w:hAnsi="Times New Roman" w:eastAsia="Times New Roman"/>
                <w:b w:val="0"/>
                <w:i w:val="0"/>
                <w:color w:val="000000"/>
                <w:sz w:val="19"/>
              </w:rPr>
              <w:t>16 (x4 gradient accumulation, effective 64)</w:t>
            </w:r>
          </w:p>
        </w:tc>
      </w:tr>
      <w:tr>
        <w:tc>
          <w:tcPr>
            <w:tcW w:type="dxa" w:w="3456"/>
          </w:tcPr>
          <w:p>
            <w:r>
              <w:rPr>
                <w:rFonts w:ascii="Times New Roman" w:hAnsi="Times New Roman" w:eastAsia="Times New Roman"/>
                <w:b w:val="0"/>
                <w:i w:val="0"/>
                <w:color w:val="000000"/>
                <w:sz w:val="19"/>
              </w:rPr>
              <w:t>Epochs planned</w:t>
            </w:r>
          </w:p>
        </w:tc>
        <w:tc>
          <w:tcPr>
            <w:tcW w:type="dxa" w:w="5472"/>
          </w:tcPr>
          <w:p>
            <w:r>
              <w:rPr>
                <w:rFonts w:ascii="Times New Roman" w:hAnsi="Times New Roman" w:eastAsia="Times New Roman"/>
                <w:b w:val="0"/>
                <w:i w:val="0"/>
                <w:color w:val="000000"/>
                <w:sz w:val="19"/>
              </w:rPr>
              <w:t>40</w:t>
            </w:r>
          </w:p>
        </w:tc>
      </w:tr>
      <w:tr>
        <w:tc>
          <w:tcPr>
            <w:tcW w:type="dxa" w:w="3456"/>
          </w:tcPr>
          <w:p>
            <w:r>
              <w:rPr>
                <w:rFonts w:ascii="Times New Roman" w:hAnsi="Times New Roman" w:eastAsia="Times New Roman"/>
                <w:b w:val="0"/>
                <w:i w:val="0"/>
                <w:color w:val="000000"/>
                <w:sz w:val="19"/>
              </w:rPr>
              <w:t>Thresholding</w:t>
            </w:r>
          </w:p>
        </w:tc>
        <w:tc>
          <w:tcPr>
            <w:tcW w:type="dxa" w:w="5472"/>
          </w:tcPr>
          <w:p>
            <w:r>
              <w:rPr>
                <w:rFonts w:ascii="Times New Roman" w:hAnsi="Times New Roman" w:eastAsia="Times New Roman"/>
                <w:b w:val="0"/>
                <w:i w:val="0"/>
                <w:color w:val="000000"/>
                <w:sz w:val="19"/>
              </w:rPr>
              <w:t>Per-label threshold tuned on validation set</w:t>
            </w:r>
          </w:p>
        </w:tc>
      </w:tr>
      <w:tr>
        <w:tc>
          <w:tcPr>
            <w:tcW w:type="dxa" w:w="3456"/>
          </w:tcPr>
          <w:p>
            <w:r>
              <w:rPr>
                <w:rFonts w:ascii="Times New Roman" w:hAnsi="Times New Roman" w:eastAsia="Times New Roman"/>
                <w:b w:val="0"/>
                <w:i w:val="0"/>
                <w:color w:val="000000"/>
                <w:sz w:val="19"/>
              </w:rPr>
              <w:t>Inference (official test result)</w:t>
            </w:r>
          </w:p>
        </w:tc>
        <w:tc>
          <w:tcPr>
            <w:tcW w:type="dxa" w:w="5472"/>
          </w:tcPr>
          <w:p>
            <w:r>
              <w:rPr>
                <w:rFonts w:ascii="Times New Roman" w:hAnsi="Times New Roman" w:eastAsia="Times New Roman"/>
                <w:b w:val="0"/>
                <w:i w:val="0"/>
                <w:color w:val="000000"/>
                <w:sz w:val="19"/>
              </w:rPr>
              <w:t>Test-time augmentation (horizontal-flip averaging)</w:t>
            </w:r>
          </w:p>
        </w:tc>
      </w:tr>
      <w:tr>
        <w:tc>
          <w:tcPr>
            <w:tcW w:type="dxa" w:w="3456"/>
          </w:tcPr>
          <w:p>
            <w:r>
              <w:rPr>
                <w:rFonts w:ascii="Times New Roman" w:hAnsi="Times New Roman" w:eastAsia="Times New Roman"/>
                <w:b w:val="0"/>
                <w:i w:val="0"/>
                <w:color w:val="000000"/>
                <w:sz w:val="19"/>
              </w:rPr>
              <w:t>Compute</w:t>
            </w:r>
          </w:p>
        </w:tc>
        <w:tc>
          <w:tcPr>
            <w:tcW w:type="dxa" w:w="5472"/>
          </w:tcPr>
          <w:p>
            <w:r>
              <w:rPr>
                <w:rFonts w:ascii="Times New Roman" w:hAnsi="Times New Roman" w:eastAsia="Times New Roman"/>
                <w:b w:val="0"/>
                <w:i w:val="0"/>
                <w:color w:val="000000"/>
                <w:sz w:val="19"/>
              </w:rPr>
              <w:t>1x V100 GPU, GSU ARC cluster</w:t>
            </w:r>
          </w:p>
        </w:tc>
      </w:tr>
    </w:tbl>
    <w:p>
      <w:pPr>
        <w:spacing w:after="60"/>
      </w:pPr>
    </w:p>
    <w:p>
      <w:r>
        <w:br w:type="page"/>
      </w:r>
    </w:p>
    <w:p>
      <w:pPr>
        <w:spacing w:before="240" w:after="100"/>
      </w:pPr>
      <w:r>
        <w:rPr>
          <w:rFonts w:ascii="Times New Roman" w:hAnsi="Times New Roman" w:eastAsia="Times New Roman"/>
          <w:b/>
          <w:i w:val="0"/>
          <w:color w:val="000000"/>
          <w:sz w:val="28"/>
        </w:rPr>
        <w:t>4. BRSET Results</w:t>
      </w:r>
    </w:p>
    <w:p>
      <w:pPr>
        <w:spacing w:after="120"/>
      </w:pPr>
      <w:r>
        <w:rPr>
          <w:rFonts w:ascii="Times New Roman" w:hAnsi="Times New Roman" w:eastAsia="Times New Roman"/>
          <w:b w:val="0"/>
          <w:i w:val="0"/>
          <w:color w:val="000000"/>
          <w:sz w:val="22"/>
        </w:rPr>
        <w:t>Stopped at epoch 22 of 40 (best = epoch 9): LR had decayed to ~44% of peak, training loss reached 0.0000, and validation had not improved in 13 subsequent epochs. Training time: 4h6m to that point.</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training_curve.jpg"/>
                    <pic:cNvPicPr/>
                  </pic:nvPicPr>
                  <pic:blipFill>
                    <a:blip r:embed="rId9"/>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i/>
          <w:color w:val="000000"/>
          <w:sz w:val="18"/>
        </w:rPr>
        <w:t>Figure 1. BRSET validation macro AUC/F1 by epoch.</w:t>
      </w:r>
    </w:p>
    <w:p>
      <w:pPr>
        <w:spacing w:before="240" w:after="100"/>
      </w:pPr>
      <w:r>
        <w:rPr>
          <w:rFonts w:ascii="Times New Roman" w:hAnsi="Times New Roman" w:eastAsia="Times New Roman"/>
          <w:b/>
          <w:i w:val="0"/>
          <w:color w:val="000000"/>
          <w:sz w:val="24"/>
        </w:rPr>
        <w:t>4.1 Train / Validation / Test Comparison (same inference method, no TTA)</w:t>
      </w:r>
    </w:p>
    <w:p>
      <w:pPr>
        <w:spacing w:after="120"/>
      </w:pPr>
      <w:r>
        <w:rPr>
          <w:rFonts w:ascii="Times New Roman" w:hAnsi="Times New Roman" w:eastAsia="Times New Roman"/>
          <w:b w:val="0"/>
          <w:i w:val="0"/>
          <w:color w:val="000000"/>
          <w:sz w:val="22"/>
        </w:rPr>
        <w:t>This table uses identical, TTA-free inference across all three splits specifically so train and test are directly comparable - it is the correct way to see the true generalization gap, not the headline number.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r>
              <w:rPr>
                <w:rFonts w:ascii="Times New Roman" w:hAnsi="Times New Roman" w:eastAsia="Times New Roman"/>
                <w:b/>
                <w:i w:val="0"/>
                <w:color w:val="000000"/>
                <w:sz w:val="19"/>
              </w:rPr>
              <w:t>Split</w:t>
            </w:r>
          </w:p>
        </w:tc>
        <w:tc>
          <w:tcPr>
            <w:tcW w:type="dxa" w:w="2736"/>
          </w:tcPr>
          <w:p>
            <w:r>
              <w:rPr>
                <w:rFonts w:ascii="Times New Roman" w:hAnsi="Times New Roman" w:eastAsia="Times New Roman"/>
                <w:b/>
                <w:i w:val="0"/>
                <w:color w:val="000000"/>
                <w:sz w:val="19"/>
              </w:rPr>
              <w:t>Label</w:t>
            </w:r>
          </w:p>
        </w:tc>
        <w:tc>
          <w:tcPr>
            <w:tcW w:type="dxa" w:w="1152"/>
          </w:tcPr>
          <w:p>
            <w:r>
              <w:rPr>
                <w:rFonts w:ascii="Times New Roman" w:hAnsi="Times New Roman" w:eastAsia="Times New Roman"/>
                <w:b/>
                <w:i w:val="0"/>
                <w:color w:val="000000"/>
                <w:sz w:val="19"/>
              </w:rPr>
              <w:t>AUC</w:t>
            </w:r>
          </w:p>
        </w:tc>
        <w:tc>
          <w:tcPr>
            <w:tcW w:type="dxa" w:w="1152"/>
          </w:tcPr>
          <w:p>
            <w:r>
              <w:rPr>
                <w:rFonts w:ascii="Times New Roman" w:hAnsi="Times New Roman" w:eastAsia="Times New Roman"/>
                <w:b/>
                <w:i w:val="0"/>
                <w:color w:val="000000"/>
                <w:sz w:val="19"/>
              </w:rPr>
              <w:t>F1</w:t>
            </w:r>
          </w:p>
        </w:tc>
        <w:tc>
          <w:tcPr>
            <w:tcW w:type="dxa" w:w="1296"/>
          </w:tcPr>
          <w:p>
            <w:r>
              <w:rPr>
                <w:rFonts w:ascii="Times New Roman" w:hAnsi="Times New Roman" w:eastAsia="Times New Roman"/>
                <w:b/>
                <w:i w:val="0"/>
                <w:color w:val="000000"/>
                <w:sz w:val="19"/>
              </w:rPr>
              <w:t>Precision</w:t>
            </w:r>
          </w:p>
        </w:tc>
        <w:tc>
          <w:tcPr>
            <w:tcW w:type="dxa" w:w="1152"/>
          </w:tcPr>
          <w:p>
            <w:r>
              <w:rPr>
                <w:rFonts w:ascii="Times New Roman" w:hAnsi="Times New Roman" w:eastAsia="Times New Roman"/>
                <w:b/>
                <w:i w:val="0"/>
                <w:color w:val="000000"/>
                <w:sz w:val="19"/>
              </w:rPr>
              <w:t>Recall</w:t>
            </w:r>
          </w:p>
        </w:tc>
        <w:tc>
          <w:tcPr>
            <w:tcW w:type="dxa" w:w="1296"/>
          </w:tcPr>
          <w:p>
            <w:r>
              <w:rPr>
                <w:rFonts w:ascii="Times New Roman" w:hAnsi="Times New Roman" w:eastAsia="Times New Roman"/>
                <w:b/>
                <w:i w:val="0"/>
                <w:color w:val="000000"/>
                <w:sz w:val="19"/>
              </w:rPr>
              <w:t>Accuracy</w:t>
            </w:r>
          </w:p>
        </w:tc>
      </w:tr>
      <w:tr>
        <w:tc>
          <w:tcPr>
            <w:tcW w:type="dxa" w:w="1008"/>
          </w:tcPr>
          <w:p>
            <w:r>
              <w:rPr>
                <w:rFonts w:ascii="Times New Roman" w:hAnsi="Times New Roman" w:eastAsia="Times New Roman"/>
                <w:b w:val="0"/>
                <w:i w:val="0"/>
                <w:color w:val="000000"/>
                <w:sz w:val="19"/>
              </w:rPr>
              <w:t>Train</w:t>
            </w:r>
          </w:p>
        </w:tc>
        <w:tc>
          <w:tcPr>
            <w:tcW w:type="dxa" w:w="2736"/>
          </w:tcPr>
          <w:p>
            <w:r>
              <w:rPr>
                <w:rFonts w:ascii="Times New Roman" w:hAnsi="Times New Roman" w:eastAsia="Times New Roman"/>
                <w:b w:val="0"/>
                <w:i w:val="0"/>
                <w:color w:val="000000"/>
                <w:sz w:val="19"/>
              </w:rPr>
              <w:t>diabetic_retinopathy</w:t>
            </w:r>
          </w:p>
        </w:tc>
        <w:tc>
          <w:tcPr>
            <w:tcW w:type="dxa" w:w="1152"/>
          </w:tcPr>
          <w:p>
            <w:r>
              <w:rPr>
                <w:rFonts w:ascii="Times New Roman" w:hAnsi="Times New Roman" w:eastAsia="Times New Roman"/>
                <w:b w:val="0"/>
                <w:i w:val="0"/>
                <w:color w:val="000000"/>
                <w:sz w:val="19"/>
              </w:rPr>
              <w:t>0.9999</w:t>
            </w:r>
          </w:p>
        </w:tc>
        <w:tc>
          <w:tcPr>
            <w:tcW w:type="dxa" w:w="1152"/>
          </w:tcPr>
          <w:p>
            <w:r>
              <w:rPr>
                <w:rFonts w:ascii="Times New Roman" w:hAnsi="Times New Roman" w:eastAsia="Times New Roman"/>
                <w:b w:val="0"/>
                <w:i w:val="0"/>
                <w:color w:val="000000"/>
                <w:sz w:val="19"/>
              </w:rPr>
              <w:t>0.9836</w:t>
            </w:r>
          </w:p>
        </w:tc>
        <w:tc>
          <w:tcPr>
            <w:tcW w:type="dxa" w:w="1296"/>
          </w:tcPr>
          <w:p>
            <w:r>
              <w:rPr>
                <w:rFonts w:ascii="Times New Roman" w:hAnsi="Times New Roman" w:eastAsia="Times New Roman"/>
                <w:b w:val="0"/>
                <w:i w:val="0"/>
                <w:color w:val="000000"/>
                <w:sz w:val="19"/>
              </w:rPr>
              <w:t>0.9677</w:t>
            </w:r>
          </w:p>
        </w:tc>
        <w:tc>
          <w:tcPr>
            <w:tcW w:type="dxa" w:w="1152"/>
          </w:tcPr>
          <w:p>
            <w:r>
              <w:rPr>
                <w:rFonts w:ascii="Times New Roman" w:hAnsi="Times New Roman" w:eastAsia="Times New Roman"/>
                <w:b w:val="0"/>
                <w:i w:val="0"/>
                <w:color w:val="000000"/>
                <w:sz w:val="19"/>
              </w:rPr>
              <w:t>1.0000</w:t>
            </w:r>
          </w:p>
        </w:tc>
        <w:tc>
          <w:tcPr>
            <w:tcW w:type="dxa" w:w="1296"/>
          </w:tcPr>
          <w:p>
            <w:r>
              <w:rPr>
                <w:rFonts w:ascii="Times New Roman" w:hAnsi="Times New Roman" w:eastAsia="Times New Roman"/>
                <w:b w:val="0"/>
                <w:i w:val="0"/>
                <w:color w:val="000000"/>
                <w:sz w:val="19"/>
              </w:rPr>
              <w:t>0.9978</w:t>
            </w:r>
          </w:p>
        </w:tc>
      </w:tr>
      <w:tr>
        <w:tc>
          <w:tcPr>
            <w:tcW w:type="dxa" w:w="1008"/>
          </w:tcPr>
          <w:p>
            <w:r>
              <w:rPr>
                <w:rFonts w:ascii="Times New Roman" w:hAnsi="Times New Roman" w:eastAsia="Times New Roman"/>
                <w:b w:val="0"/>
                <w:i w:val="0"/>
                <w:color w:val="000000"/>
                <w:sz w:val="19"/>
              </w:rPr>
              <w:t>Train</w:t>
            </w:r>
          </w:p>
        </w:tc>
        <w:tc>
          <w:tcPr>
            <w:tcW w:type="dxa" w:w="2736"/>
          </w:tcPr>
          <w:p>
            <w:r>
              <w:rPr>
                <w:rFonts w:ascii="Times New Roman" w:hAnsi="Times New Roman" w:eastAsia="Times New Roman"/>
                <w:b w:val="0"/>
                <w:i w:val="0"/>
                <w:color w:val="000000"/>
                <w:sz w:val="19"/>
              </w:rPr>
              <w:t>macular_edema</w:t>
            </w:r>
          </w:p>
        </w:tc>
        <w:tc>
          <w:tcPr>
            <w:tcW w:type="dxa" w:w="1152"/>
          </w:tcPr>
          <w:p>
            <w:r>
              <w:rPr>
                <w:rFonts w:ascii="Times New Roman" w:hAnsi="Times New Roman" w:eastAsia="Times New Roman"/>
                <w:b w:val="0"/>
                <w:i w:val="0"/>
                <w:color w:val="000000"/>
                <w:sz w:val="19"/>
              </w:rPr>
              <w:t>1.0000</w:t>
            </w:r>
          </w:p>
        </w:tc>
        <w:tc>
          <w:tcPr>
            <w:tcW w:type="dxa" w:w="1152"/>
          </w:tcPr>
          <w:p>
            <w:r>
              <w:rPr>
                <w:rFonts w:ascii="Times New Roman" w:hAnsi="Times New Roman" w:eastAsia="Times New Roman"/>
                <w:b w:val="0"/>
                <w:i w:val="0"/>
                <w:color w:val="000000"/>
                <w:sz w:val="19"/>
              </w:rPr>
              <w:t>1.0000</w:t>
            </w:r>
          </w:p>
        </w:tc>
        <w:tc>
          <w:tcPr>
            <w:tcW w:type="dxa" w:w="1296"/>
          </w:tcPr>
          <w:p>
            <w:r>
              <w:rPr>
                <w:rFonts w:ascii="Times New Roman" w:hAnsi="Times New Roman" w:eastAsia="Times New Roman"/>
                <w:b w:val="0"/>
                <w:i w:val="0"/>
                <w:color w:val="000000"/>
                <w:sz w:val="19"/>
              </w:rPr>
              <w:t>1.0000</w:t>
            </w:r>
          </w:p>
        </w:tc>
        <w:tc>
          <w:tcPr>
            <w:tcW w:type="dxa" w:w="1152"/>
          </w:tcPr>
          <w:p>
            <w:r>
              <w:rPr>
                <w:rFonts w:ascii="Times New Roman" w:hAnsi="Times New Roman" w:eastAsia="Times New Roman"/>
                <w:b w:val="0"/>
                <w:i w:val="0"/>
                <w:color w:val="000000"/>
                <w:sz w:val="19"/>
              </w:rPr>
              <w:t>1.0000</w:t>
            </w:r>
          </w:p>
        </w:tc>
        <w:tc>
          <w:tcPr>
            <w:tcW w:type="dxa" w:w="1296"/>
          </w:tcPr>
          <w:p>
            <w:r>
              <w:rPr>
                <w:rFonts w:ascii="Times New Roman" w:hAnsi="Times New Roman" w:eastAsia="Times New Roman"/>
                <w:b w:val="0"/>
                <w:i w:val="0"/>
                <w:color w:val="000000"/>
                <w:sz w:val="19"/>
              </w:rPr>
              <w:t>1.0000</w:t>
            </w:r>
          </w:p>
        </w:tc>
      </w:tr>
      <w:tr>
        <w:tc>
          <w:tcPr>
            <w:tcW w:type="dxa" w:w="1008"/>
          </w:tcPr>
          <w:p>
            <w:r>
              <w:rPr>
                <w:rFonts w:ascii="Times New Roman" w:hAnsi="Times New Roman" w:eastAsia="Times New Roman"/>
                <w:b w:val="0"/>
                <w:i w:val="0"/>
                <w:color w:val="000000"/>
                <w:sz w:val="19"/>
              </w:rPr>
              <w:t>Val</w:t>
            </w:r>
          </w:p>
        </w:tc>
        <w:tc>
          <w:tcPr>
            <w:tcW w:type="dxa" w:w="2736"/>
          </w:tcPr>
          <w:p>
            <w:r>
              <w:rPr>
                <w:rFonts w:ascii="Times New Roman" w:hAnsi="Times New Roman" w:eastAsia="Times New Roman"/>
                <w:b w:val="0"/>
                <w:i w:val="0"/>
                <w:color w:val="000000"/>
                <w:sz w:val="19"/>
              </w:rPr>
              <w:t>diabetic_retinopathy</w:t>
            </w:r>
          </w:p>
        </w:tc>
        <w:tc>
          <w:tcPr>
            <w:tcW w:type="dxa" w:w="1152"/>
          </w:tcPr>
          <w:p>
            <w:r>
              <w:rPr>
                <w:rFonts w:ascii="Times New Roman" w:hAnsi="Times New Roman" w:eastAsia="Times New Roman"/>
                <w:b w:val="0"/>
                <w:i w:val="0"/>
                <w:color w:val="000000"/>
                <w:sz w:val="19"/>
              </w:rPr>
              <w:t>0.9803</w:t>
            </w:r>
          </w:p>
        </w:tc>
        <w:tc>
          <w:tcPr>
            <w:tcW w:type="dxa" w:w="1152"/>
          </w:tcPr>
          <w:p>
            <w:r>
              <w:rPr>
                <w:rFonts w:ascii="Times New Roman" w:hAnsi="Times New Roman" w:eastAsia="Times New Roman"/>
                <w:b w:val="0"/>
                <w:i w:val="0"/>
                <w:color w:val="000000"/>
                <w:sz w:val="19"/>
              </w:rPr>
              <w:t>0.8625</w:t>
            </w:r>
          </w:p>
        </w:tc>
        <w:tc>
          <w:tcPr>
            <w:tcW w:type="dxa" w:w="1296"/>
          </w:tcPr>
          <w:p>
            <w:r>
              <w:rPr>
                <w:rFonts w:ascii="Times New Roman" w:hAnsi="Times New Roman" w:eastAsia="Times New Roman"/>
                <w:b w:val="0"/>
                <w:i w:val="0"/>
                <w:color w:val="000000"/>
                <w:sz w:val="19"/>
              </w:rPr>
              <w:t>0.8571</w:t>
            </w:r>
          </w:p>
        </w:tc>
        <w:tc>
          <w:tcPr>
            <w:tcW w:type="dxa" w:w="1152"/>
          </w:tcPr>
          <w:p>
            <w:r>
              <w:rPr>
                <w:rFonts w:ascii="Times New Roman" w:hAnsi="Times New Roman" w:eastAsia="Times New Roman"/>
                <w:b w:val="0"/>
                <w:i w:val="0"/>
                <w:color w:val="000000"/>
                <w:sz w:val="19"/>
              </w:rPr>
              <w:t>0.8679</w:t>
            </w:r>
          </w:p>
        </w:tc>
        <w:tc>
          <w:tcPr>
            <w:tcW w:type="dxa" w:w="1296"/>
          </w:tcPr>
          <w:p>
            <w:r>
              <w:rPr>
                <w:rFonts w:ascii="Times New Roman" w:hAnsi="Times New Roman" w:eastAsia="Times New Roman"/>
                <w:b w:val="0"/>
                <w:i w:val="0"/>
                <w:color w:val="000000"/>
                <w:sz w:val="19"/>
              </w:rPr>
              <w:t>0.9820</w:t>
            </w:r>
          </w:p>
        </w:tc>
      </w:tr>
      <w:tr>
        <w:tc>
          <w:tcPr>
            <w:tcW w:type="dxa" w:w="1008"/>
          </w:tcPr>
          <w:p>
            <w:r>
              <w:rPr>
                <w:rFonts w:ascii="Times New Roman" w:hAnsi="Times New Roman" w:eastAsia="Times New Roman"/>
                <w:b w:val="0"/>
                <w:i w:val="0"/>
                <w:color w:val="000000"/>
                <w:sz w:val="19"/>
              </w:rPr>
              <w:t>Val</w:t>
            </w:r>
          </w:p>
        </w:tc>
        <w:tc>
          <w:tcPr>
            <w:tcW w:type="dxa" w:w="2736"/>
          </w:tcPr>
          <w:p>
            <w:r>
              <w:rPr>
                <w:rFonts w:ascii="Times New Roman" w:hAnsi="Times New Roman" w:eastAsia="Times New Roman"/>
                <w:b w:val="0"/>
                <w:i w:val="0"/>
                <w:color w:val="000000"/>
                <w:sz w:val="19"/>
              </w:rPr>
              <w:t>macular_edema</w:t>
            </w:r>
          </w:p>
        </w:tc>
        <w:tc>
          <w:tcPr>
            <w:tcW w:type="dxa" w:w="1152"/>
          </w:tcPr>
          <w:p>
            <w:r>
              <w:rPr>
                <w:rFonts w:ascii="Times New Roman" w:hAnsi="Times New Roman" w:eastAsia="Times New Roman"/>
                <w:b w:val="0"/>
                <w:i w:val="0"/>
                <w:color w:val="000000"/>
                <w:sz w:val="19"/>
              </w:rPr>
              <w:t>0.9930</w:t>
            </w:r>
          </w:p>
        </w:tc>
        <w:tc>
          <w:tcPr>
            <w:tcW w:type="dxa" w:w="1152"/>
          </w:tcPr>
          <w:p>
            <w:r>
              <w:rPr>
                <w:rFonts w:ascii="Times New Roman" w:hAnsi="Times New Roman" w:eastAsia="Times New Roman"/>
                <w:b w:val="0"/>
                <w:i w:val="0"/>
                <w:color w:val="000000"/>
                <w:sz w:val="19"/>
              </w:rPr>
              <w:t>0.8244</w:t>
            </w:r>
          </w:p>
        </w:tc>
        <w:tc>
          <w:tcPr>
            <w:tcW w:type="dxa" w:w="1296"/>
          </w:tcPr>
          <w:p>
            <w:r>
              <w:rPr>
                <w:rFonts w:ascii="Times New Roman" w:hAnsi="Times New Roman" w:eastAsia="Times New Roman"/>
                <w:b w:val="0"/>
                <w:i w:val="0"/>
                <w:color w:val="000000"/>
                <w:sz w:val="19"/>
              </w:rPr>
              <w:t>0.8182</w:t>
            </w:r>
          </w:p>
        </w:tc>
        <w:tc>
          <w:tcPr>
            <w:tcW w:type="dxa" w:w="1152"/>
          </w:tcPr>
          <w:p>
            <w:r>
              <w:rPr>
                <w:rFonts w:ascii="Times New Roman" w:hAnsi="Times New Roman" w:eastAsia="Times New Roman"/>
                <w:b w:val="0"/>
                <w:i w:val="0"/>
                <w:color w:val="000000"/>
                <w:sz w:val="19"/>
              </w:rPr>
              <w:t>0.8308</w:t>
            </w:r>
          </w:p>
        </w:tc>
        <w:tc>
          <w:tcPr>
            <w:tcW w:type="dxa" w:w="1296"/>
          </w:tcPr>
          <w:p>
            <w:r>
              <w:rPr>
                <w:rFonts w:ascii="Times New Roman" w:hAnsi="Times New Roman" w:eastAsia="Times New Roman"/>
                <w:b w:val="0"/>
                <w:i w:val="0"/>
                <w:color w:val="000000"/>
                <w:sz w:val="19"/>
              </w:rPr>
              <w:t>0.9906</w:t>
            </w:r>
          </w:p>
        </w:tc>
      </w:tr>
      <w:tr>
        <w:tc>
          <w:tcPr>
            <w:tcW w:type="dxa" w:w="1008"/>
          </w:tcPr>
          <w:p>
            <w:r>
              <w:rPr>
                <w:rFonts w:ascii="Times New Roman" w:hAnsi="Times New Roman" w:eastAsia="Times New Roman"/>
                <w:b w:val="0"/>
                <w:i w:val="0"/>
                <w:color w:val="000000"/>
                <w:sz w:val="19"/>
              </w:rPr>
              <w:t>Test</w:t>
            </w:r>
          </w:p>
        </w:tc>
        <w:tc>
          <w:tcPr>
            <w:tcW w:type="dxa" w:w="2736"/>
          </w:tcPr>
          <w:p>
            <w:r>
              <w:rPr>
                <w:rFonts w:ascii="Times New Roman" w:hAnsi="Times New Roman" w:eastAsia="Times New Roman"/>
                <w:b w:val="0"/>
                <w:i w:val="0"/>
                <w:color w:val="000000"/>
                <w:sz w:val="19"/>
              </w:rPr>
              <w:t>diabetic_retinopathy</w:t>
            </w:r>
          </w:p>
        </w:tc>
        <w:tc>
          <w:tcPr>
            <w:tcW w:type="dxa" w:w="1152"/>
          </w:tcPr>
          <w:p>
            <w:r>
              <w:rPr>
                <w:rFonts w:ascii="Times New Roman" w:hAnsi="Times New Roman" w:eastAsia="Times New Roman"/>
                <w:b w:val="0"/>
                <w:i w:val="0"/>
                <w:color w:val="000000"/>
                <w:sz w:val="19"/>
              </w:rPr>
              <w:t>0.9872</w:t>
            </w:r>
          </w:p>
        </w:tc>
        <w:tc>
          <w:tcPr>
            <w:tcW w:type="dxa" w:w="1152"/>
          </w:tcPr>
          <w:p>
            <w:r>
              <w:rPr>
                <w:rFonts w:ascii="Times New Roman" w:hAnsi="Times New Roman" w:eastAsia="Times New Roman"/>
                <w:b w:val="0"/>
                <w:i w:val="0"/>
                <w:color w:val="000000"/>
                <w:sz w:val="19"/>
              </w:rPr>
              <w:t>0.8519</w:t>
            </w:r>
          </w:p>
        </w:tc>
        <w:tc>
          <w:tcPr>
            <w:tcW w:type="dxa" w:w="1296"/>
          </w:tcPr>
          <w:p>
            <w:r>
              <w:rPr>
                <w:rFonts w:ascii="Times New Roman" w:hAnsi="Times New Roman" w:eastAsia="Times New Roman"/>
                <w:b w:val="0"/>
                <w:i w:val="0"/>
                <w:color w:val="000000"/>
                <w:sz w:val="19"/>
              </w:rPr>
              <w:t>0.8519</w:t>
            </w:r>
          </w:p>
        </w:tc>
        <w:tc>
          <w:tcPr>
            <w:tcW w:type="dxa" w:w="1152"/>
          </w:tcPr>
          <w:p>
            <w:r>
              <w:rPr>
                <w:rFonts w:ascii="Times New Roman" w:hAnsi="Times New Roman" w:eastAsia="Times New Roman"/>
                <w:b w:val="0"/>
                <w:i w:val="0"/>
                <w:color w:val="000000"/>
                <w:sz w:val="19"/>
              </w:rPr>
              <w:t>0.8519</w:t>
            </w:r>
          </w:p>
        </w:tc>
        <w:tc>
          <w:tcPr>
            <w:tcW w:type="dxa" w:w="1296"/>
          </w:tcPr>
          <w:p>
            <w:r>
              <w:rPr>
                <w:rFonts w:ascii="Times New Roman" w:hAnsi="Times New Roman" w:eastAsia="Times New Roman"/>
                <w:b w:val="0"/>
                <w:i w:val="0"/>
                <w:color w:val="000000"/>
                <w:sz w:val="19"/>
              </w:rPr>
              <w:t>0.9803</w:t>
            </w:r>
          </w:p>
        </w:tc>
      </w:tr>
      <w:tr>
        <w:tc>
          <w:tcPr>
            <w:tcW w:type="dxa" w:w="1008"/>
          </w:tcPr>
          <w:p>
            <w:r>
              <w:rPr>
                <w:rFonts w:ascii="Times New Roman" w:hAnsi="Times New Roman" w:eastAsia="Times New Roman"/>
                <w:b w:val="0"/>
                <w:i w:val="0"/>
                <w:color w:val="000000"/>
                <w:sz w:val="19"/>
              </w:rPr>
              <w:t>Test</w:t>
            </w:r>
          </w:p>
        </w:tc>
        <w:tc>
          <w:tcPr>
            <w:tcW w:type="dxa" w:w="2736"/>
          </w:tcPr>
          <w:p>
            <w:r>
              <w:rPr>
                <w:rFonts w:ascii="Times New Roman" w:hAnsi="Times New Roman" w:eastAsia="Times New Roman"/>
                <w:b w:val="0"/>
                <w:i w:val="0"/>
                <w:color w:val="000000"/>
                <w:sz w:val="19"/>
              </w:rPr>
              <w:t>macular_edema</w:t>
            </w:r>
          </w:p>
        </w:tc>
        <w:tc>
          <w:tcPr>
            <w:tcW w:type="dxa" w:w="1152"/>
          </w:tcPr>
          <w:p>
            <w:r>
              <w:rPr>
                <w:rFonts w:ascii="Times New Roman" w:hAnsi="Times New Roman" w:eastAsia="Times New Roman"/>
                <w:b w:val="0"/>
                <w:i w:val="0"/>
                <w:color w:val="000000"/>
                <w:sz w:val="19"/>
              </w:rPr>
              <w:t>0.9903</w:t>
            </w:r>
          </w:p>
        </w:tc>
        <w:tc>
          <w:tcPr>
            <w:tcW w:type="dxa" w:w="1152"/>
          </w:tcPr>
          <w:p>
            <w:r>
              <w:rPr>
                <w:rFonts w:ascii="Times New Roman" w:hAnsi="Times New Roman" w:eastAsia="Times New Roman"/>
                <w:b w:val="0"/>
                <w:i w:val="0"/>
                <w:color w:val="000000"/>
                <w:sz w:val="19"/>
              </w:rPr>
              <w:t>0.7705</w:t>
            </w:r>
          </w:p>
        </w:tc>
        <w:tc>
          <w:tcPr>
            <w:tcW w:type="dxa" w:w="1296"/>
          </w:tcPr>
          <w:p>
            <w:r>
              <w:rPr>
                <w:rFonts w:ascii="Times New Roman" w:hAnsi="Times New Roman" w:eastAsia="Times New Roman"/>
                <w:b w:val="0"/>
                <w:i w:val="0"/>
                <w:color w:val="000000"/>
                <w:sz w:val="19"/>
              </w:rPr>
              <w:t>0.7705</w:t>
            </w:r>
          </w:p>
        </w:tc>
        <w:tc>
          <w:tcPr>
            <w:tcW w:type="dxa" w:w="1152"/>
          </w:tcPr>
          <w:p>
            <w:r>
              <w:rPr>
                <w:rFonts w:ascii="Times New Roman" w:hAnsi="Times New Roman" w:eastAsia="Times New Roman"/>
                <w:b w:val="0"/>
                <w:i w:val="0"/>
                <w:color w:val="000000"/>
                <w:sz w:val="19"/>
              </w:rPr>
              <w:t>0.7705</w:t>
            </w:r>
          </w:p>
        </w:tc>
        <w:tc>
          <w:tcPr>
            <w:tcW w:type="dxa" w:w="1296"/>
          </w:tcPr>
          <w:p>
            <w:r>
              <w:rPr>
                <w:rFonts w:ascii="Times New Roman" w:hAnsi="Times New Roman" w:eastAsia="Times New Roman"/>
                <w:b w:val="0"/>
                <w:i w:val="0"/>
                <w:color w:val="000000"/>
                <w:sz w:val="19"/>
              </w:rPr>
              <w:t>0.9885</w:t>
            </w:r>
          </w:p>
        </w:tc>
      </w:tr>
    </w:tbl>
    <w:p>
      <w:pPr>
        <w:spacing w:after="60"/>
      </w:pPr>
    </w:p>
    <w:p>
      <w:pPr>
        <w:spacing w:after="120"/>
      </w:pPr>
      <w:r>
        <w:rPr>
          <w:rFonts w:ascii="Times New Roman" w:hAnsi="Times New Roman" w:eastAsia="Times New Roman"/>
          <w:b w:val="0"/>
          <w:i w:val="0"/>
          <w:color w:val="000000"/>
          <w:sz w:val="21"/>
        </w:rPr>
        <w:t>Generalization gap (train minus test): diabetic_retinopathy F1 drops 13.2 points (0.984 to 0.852); macular_edema F1 drops 23.0 points (1.000 to 0.770). Accuracy alone barely moves (both within 2 points of train) - F1 is what actually exposes the overfitting, since accuracy is dominated by the easy majority (non-disease) class.</w:t>
      </w:r>
    </w:p>
    <w:p>
      <w:pPr>
        <w:spacing w:before="240" w:after="100"/>
      </w:pPr>
      <w:r>
        <w:rPr>
          <w:rFonts w:ascii="Times New Roman" w:hAnsi="Times New Roman" w:eastAsia="Times New Roman"/>
          <w:b/>
          <w:i w:val="0"/>
          <w:color w:val="000000"/>
          <w:sz w:val="24"/>
        </w:rPr>
        <w:t>4.2 Official Test Result (TTA, tuned thresholds) with 95% Bootstrap CI</w:t>
      </w:r>
    </w:p>
    <w:p>
      <w:pPr>
        <w:spacing w:after="120"/>
      </w:pPr>
      <w:r>
        <w:rPr>
          <w:rFonts w:ascii="Times New Roman" w:hAnsi="Times New Roman" w:eastAsia="Times New Roman"/>
          <w:b w:val="0"/>
          <w:i w:val="0"/>
          <w:color w:val="000000"/>
          <w:sz w:val="22"/>
        </w:rPr>
        <w:t>2,000 bootstrap resamples of the test set at the fixed, val-tuned threshold. This is the headline result and what should be quoted going forward.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tcPr>
          <w:p>
            <w:r>
              <w:rPr>
                <w:rFonts w:ascii="Times New Roman" w:hAnsi="Times New Roman" w:eastAsia="Times New Roman"/>
                <w:b/>
                <w:i w:val="0"/>
                <w:color w:val="000000"/>
                <w:sz w:val="19"/>
              </w:rPr>
              <w:t>Label</w:t>
            </w:r>
          </w:p>
        </w:tc>
        <w:tc>
          <w:tcPr>
            <w:tcW w:type="dxa" w:w="1584"/>
          </w:tcPr>
          <w:p>
            <w:r>
              <w:rPr>
                <w:rFonts w:ascii="Times New Roman" w:hAnsi="Times New Roman" w:eastAsia="Times New Roman"/>
                <w:b/>
                <w:i w:val="0"/>
                <w:color w:val="000000"/>
                <w:sz w:val="19"/>
              </w:rPr>
              <w:t>Metric</w:t>
            </w:r>
          </w:p>
        </w:tc>
        <w:tc>
          <w:tcPr>
            <w:tcW w:type="dxa" w:w="1440"/>
          </w:tcPr>
          <w:p>
            <w:r>
              <w:rPr>
                <w:rFonts w:ascii="Times New Roman" w:hAnsi="Times New Roman" w:eastAsia="Times New Roman"/>
                <w:b/>
                <w:i w:val="0"/>
                <w:color w:val="000000"/>
                <w:sz w:val="19"/>
              </w:rPr>
              <w:t>Value</w:t>
            </w:r>
          </w:p>
        </w:tc>
        <w:tc>
          <w:tcPr>
            <w:tcW w:type="dxa" w:w="2880"/>
          </w:tcPr>
          <w:p>
            <w:r>
              <w:rPr>
                <w:rFonts w:ascii="Times New Roman" w:hAnsi="Times New Roman" w:eastAsia="Times New Roman"/>
                <w:b/>
                <w:i w:val="0"/>
                <w:color w:val="000000"/>
                <w:sz w:val="19"/>
              </w:rPr>
              <w:t>95% CI</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AUC</w:t>
            </w:r>
          </w:p>
        </w:tc>
        <w:tc>
          <w:tcPr>
            <w:tcW w:type="dxa" w:w="1440"/>
          </w:tcPr>
          <w:p>
            <w:r>
              <w:rPr>
                <w:rFonts w:ascii="Times New Roman" w:hAnsi="Times New Roman" w:eastAsia="Times New Roman"/>
                <w:b w:val="0"/>
                <w:i w:val="0"/>
                <w:color w:val="000000"/>
                <w:sz w:val="19"/>
              </w:rPr>
              <w:t>0.9872</w:t>
            </w:r>
          </w:p>
        </w:tc>
        <w:tc>
          <w:tcPr>
            <w:tcW w:type="dxa" w:w="2880"/>
          </w:tcPr>
          <w:p>
            <w:r>
              <w:rPr>
                <w:rFonts w:ascii="Times New Roman" w:hAnsi="Times New Roman" w:eastAsia="Times New Roman"/>
                <w:b w:val="0"/>
                <w:i w:val="0"/>
                <w:color w:val="000000"/>
                <w:sz w:val="19"/>
              </w:rPr>
              <w:t>0.9750 - 0.9952</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F1</w:t>
            </w:r>
          </w:p>
        </w:tc>
        <w:tc>
          <w:tcPr>
            <w:tcW w:type="dxa" w:w="1440"/>
          </w:tcPr>
          <w:p>
            <w:r>
              <w:rPr>
                <w:rFonts w:ascii="Times New Roman" w:hAnsi="Times New Roman" w:eastAsia="Times New Roman"/>
                <w:b w:val="0"/>
                <w:i w:val="0"/>
                <w:color w:val="000000"/>
                <w:sz w:val="19"/>
              </w:rPr>
              <w:t>0.8445</w:t>
            </w:r>
          </w:p>
        </w:tc>
        <w:tc>
          <w:tcPr>
            <w:tcW w:type="dxa" w:w="2880"/>
          </w:tcPr>
          <w:p>
            <w:r>
              <w:rPr>
                <w:rFonts w:ascii="Times New Roman" w:hAnsi="Times New Roman" w:eastAsia="Times New Roman"/>
                <w:b w:val="0"/>
                <w:i w:val="0"/>
                <w:color w:val="000000"/>
                <w:sz w:val="19"/>
              </w:rPr>
              <w:t>0.8012 - 0.8840</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Precision</w:t>
            </w:r>
          </w:p>
        </w:tc>
        <w:tc>
          <w:tcPr>
            <w:tcW w:type="dxa" w:w="1440"/>
          </w:tcPr>
          <w:p>
            <w:r>
              <w:rPr>
                <w:rFonts w:ascii="Times New Roman" w:hAnsi="Times New Roman" w:eastAsia="Times New Roman"/>
                <w:b w:val="0"/>
                <w:i w:val="0"/>
                <w:color w:val="000000"/>
                <w:sz w:val="19"/>
              </w:rPr>
              <w:t>0.8163</w:t>
            </w:r>
          </w:p>
        </w:tc>
        <w:tc>
          <w:tcPr>
            <w:tcW w:type="dxa" w:w="2880"/>
          </w:tcPr>
          <w:p>
            <w:r>
              <w:rPr>
                <w:rFonts w:ascii="Times New Roman" w:hAnsi="Times New Roman" w:eastAsia="Times New Roman"/>
                <w:b w:val="0"/>
                <w:i w:val="0"/>
                <w:color w:val="000000"/>
                <w:sz w:val="19"/>
              </w:rPr>
              <w:t>0.7598 - 0.8720</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Recall</w:t>
            </w:r>
          </w:p>
        </w:tc>
        <w:tc>
          <w:tcPr>
            <w:tcW w:type="dxa" w:w="1440"/>
          </w:tcPr>
          <w:p>
            <w:r>
              <w:rPr>
                <w:rFonts w:ascii="Times New Roman" w:hAnsi="Times New Roman" w:eastAsia="Times New Roman"/>
                <w:b w:val="0"/>
                <w:i w:val="0"/>
                <w:color w:val="000000"/>
                <w:sz w:val="19"/>
              </w:rPr>
              <w:t>0.8755</w:t>
            </w:r>
          </w:p>
        </w:tc>
        <w:tc>
          <w:tcPr>
            <w:tcW w:type="dxa" w:w="2880"/>
          </w:tcPr>
          <w:p>
            <w:r>
              <w:rPr>
                <w:rFonts w:ascii="Times New Roman" w:hAnsi="Times New Roman" w:eastAsia="Times New Roman"/>
                <w:b w:val="0"/>
                <w:i w:val="0"/>
                <w:color w:val="000000"/>
                <w:sz w:val="19"/>
              </w:rPr>
              <w:t>0.8235 - 0.9239</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AUC</w:t>
            </w:r>
          </w:p>
        </w:tc>
        <w:tc>
          <w:tcPr>
            <w:tcW w:type="dxa" w:w="1440"/>
          </w:tcPr>
          <w:p>
            <w:r>
              <w:rPr>
                <w:rFonts w:ascii="Times New Roman" w:hAnsi="Times New Roman" w:eastAsia="Times New Roman"/>
                <w:b w:val="0"/>
                <w:i w:val="0"/>
                <w:color w:val="000000"/>
                <w:sz w:val="19"/>
              </w:rPr>
              <w:t>0.9925</w:t>
            </w:r>
          </w:p>
        </w:tc>
        <w:tc>
          <w:tcPr>
            <w:tcW w:type="dxa" w:w="2880"/>
          </w:tcPr>
          <w:p>
            <w:r>
              <w:rPr>
                <w:rFonts w:ascii="Times New Roman" w:hAnsi="Times New Roman" w:eastAsia="Times New Roman"/>
                <w:b w:val="0"/>
                <w:i w:val="0"/>
                <w:color w:val="000000"/>
                <w:sz w:val="19"/>
              </w:rPr>
              <w:t>0.9837 - 0.9978</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F1</w:t>
            </w:r>
          </w:p>
        </w:tc>
        <w:tc>
          <w:tcPr>
            <w:tcW w:type="dxa" w:w="1440"/>
          </w:tcPr>
          <w:p>
            <w:r>
              <w:rPr>
                <w:rFonts w:ascii="Times New Roman" w:hAnsi="Times New Roman" w:eastAsia="Times New Roman"/>
                <w:b w:val="0"/>
                <w:i w:val="0"/>
                <w:color w:val="000000"/>
                <w:sz w:val="19"/>
              </w:rPr>
              <w:t>0.7850</w:t>
            </w:r>
          </w:p>
        </w:tc>
        <w:tc>
          <w:tcPr>
            <w:tcW w:type="dxa" w:w="2880"/>
          </w:tcPr>
          <w:p>
            <w:r>
              <w:rPr>
                <w:rFonts w:ascii="Times New Roman" w:hAnsi="Times New Roman" w:eastAsia="Times New Roman"/>
                <w:b w:val="0"/>
                <w:i w:val="0"/>
                <w:color w:val="000000"/>
                <w:sz w:val="19"/>
              </w:rPr>
              <w:t>0.7000 - 0.8613</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Precision</w:t>
            </w:r>
          </w:p>
        </w:tc>
        <w:tc>
          <w:tcPr>
            <w:tcW w:type="dxa" w:w="1440"/>
          </w:tcPr>
          <w:p>
            <w:r>
              <w:rPr>
                <w:rFonts w:ascii="Times New Roman" w:hAnsi="Times New Roman" w:eastAsia="Times New Roman"/>
                <w:b w:val="0"/>
                <w:i w:val="0"/>
                <w:color w:val="000000"/>
                <w:sz w:val="19"/>
              </w:rPr>
              <w:t>0.7851</w:t>
            </w:r>
          </w:p>
        </w:tc>
        <w:tc>
          <w:tcPr>
            <w:tcW w:type="dxa" w:w="2880"/>
          </w:tcPr>
          <w:p>
            <w:r>
              <w:rPr>
                <w:rFonts w:ascii="Times New Roman" w:hAnsi="Times New Roman" w:eastAsia="Times New Roman"/>
                <w:b w:val="0"/>
                <w:i w:val="0"/>
                <w:color w:val="000000"/>
                <w:sz w:val="19"/>
              </w:rPr>
              <w:t>0.6769 - 0.8846</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Recall</w:t>
            </w:r>
          </w:p>
        </w:tc>
        <w:tc>
          <w:tcPr>
            <w:tcW w:type="dxa" w:w="1440"/>
          </w:tcPr>
          <w:p>
            <w:r>
              <w:rPr>
                <w:rFonts w:ascii="Times New Roman" w:hAnsi="Times New Roman" w:eastAsia="Times New Roman"/>
                <w:b w:val="0"/>
                <w:i w:val="0"/>
                <w:color w:val="000000"/>
                <w:sz w:val="19"/>
              </w:rPr>
              <w:t>0.7878</w:t>
            </w:r>
          </w:p>
        </w:tc>
        <w:tc>
          <w:tcPr>
            <w:tcW w:type="dxa" w:w="2880"/>
          </w:tcPr>
          <w:p>
            <w:r>
              <w:rPr>
                <w:rFonts w:ascii="Times New Roman" w:hAnsi="Times New Roman" w:eastAsia="Times New Roman"/>
                <w:b w:val="0"/>
                <w:i w:val="0"/>
                <w:color w:val="000000"/>
                <w:sz w:val="19"/>
              </w:rPr>
              <w:t>0.6719 - 0.8853</w:t>
            </w:r>
          </w:p>
        </w:tc>
      </w:tr>
    </w:tbl>
    <w:p>
      <w:pPr>
        <w:spacing w:after="60"/>
      </w:pPr>
    </w:p>
    <w:p>
      <w:pPr>
        <w:jc w:val="center"/>
      </w:pPr>
      <w:r>
        <w:drawing>
          <wp:inline xmlns:a="http://schemas.openxmlformats.org/drawingml/2006/main" xmlns:pic="http://schemas.openxmlformats.org/drawingml/2006/picture">
            <wp:extent cx="5120640" cy="2304288"/>
            <wp:docPr id="2" name="Picture 2"/>
            <wp:cNvGraphicFramePr>
              <a:graphicFrameLocks noChangeAspect="1"/>
            </wp:cNvGraphicFramePr>
            <a:graphic>
              <a:graphicData uri="http://schemas.openxmlformats.org/drawingml/2006/picture">
                <pic:pic>
                  <pic:nvPicPr>
                    <pic:cNvPr id="0" name="confusion_matrices.jpg"/>
                    <pic:cNvPicPr/>
                  </pic:nvPicPr>
                  <pic:blipFill>
                    <a:blip r:embed="rId10"/>
                    <a:stretch>
                      <a:fillRect/>
                    </a:stretch>
                  </pic:blipFill>
                  <pic:spPr>
                    <a:xfrm>
                      <a:off x="0" y="0"/>
                      <a:ext cx="5120640" cy="2304288"/>
                    </a:xfrm>
                    <a:prstGeom prst="rect"/>
                  </pic:spPr>
                </pic:pic>
              </a:graphicData>
            </a:graphic>
          </wp:inline>
        </w:drawing>
      </w:r>
    </w:p>
    <w:p>
      <w:pPr>
        <w:jc w:val="center"/>
      </w:pPr>
      <w:r>
        <w:rPr>
          <w:rFonts w:ascii="Times New Roman" w:hAnsi="Times New Roman" w:eastAsia="Times New Roman"/>
          <w:b w:val="0"/>
          <w:i/>
          <w:color w:val="000000"/>
          <w:sz w:val="18"/>
        </w:rPr>
        <w:t>Figure 2. BRSET per-label confusion matrices (test set).</w:t>
      </w:r>
    </w:p>
    <w:p>
      <w:r>
        <w:br w:type="page"/>
      </w:r>
    </w:p>
    <w:p>
      <w:pPr>
        <w:spacing w:before="240" w:after="100"/>
      </w:pPr>
      <w:r>
        <w:rPr>
          <w:rFonts w:ascii="Times New Roman" w:hAnsi="Times New Roman" w:eastAsia="Times New Roman"/>
          <w:b/>
          <w:i w:val="0"/>
          <w:color w:val="000000"/>
          <w:sz w:val="28"/>
        </w:rPr>
        <w:t>5. mBRSET Results</w:t>
      </w:r>
    </w:p>
    <w:p>
      <w:pPr>
        <w:spacing w:after="120"/>
      </w:pPr>
      <w:r>
        <w:rPr>
          <w:rFonts w:ascii="Times New Roman" w:hAnsi="Times New Roman" w:eastAsia="Times New Roman"/>
          <w:b w:val="0"/>
          <w:i w:val="0"/>
          <w:color w:val="000000"/>
          <w:sz w:val="22"/>
        </w:rPr>
        <w:t>Ran the full 40 epochs (best = epoch 19) - unlike BRSET, this did not plateau early; validation kept improving past epoch 10. Training time: 2h15m.</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training_curve.jpg"/>
                    <pic:cNvPicPr/>
                  </pic:nvPicPr>
                  <pic:blipFill>
                    <a:blip r:embed="rId11"/>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i/>
          <w:color w:val="000000"/>
          <w:sz w:val="18"/>
        </w:rPr>
        <w:t>Figure 3. mBRSET validation macro AUC/F1 by epoch.</w:t>
      </w:r>
    </w:p>
    <w:p>
      <w:pPr>
        <w:spacing w:before="240" w:after="100"/>
      </w:pPr>
      <w:r>
        <w:rPr>
          <w:rFonts w:ascii="Times New Roman" w:hAnsi="Times New Roman" w:eastAsia="Times New Roman"/>
          <w:b/>
          <w:i w:val="0"/>
          <w:color w:val="000000"/>
          <w:sz w:val="24"/>
        </w:rPr>
        <w:t>5.1 Train / Validation / Test Comparison (same inference method, no TTA)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r>
              <w:rPr>
                <w:rFonts w:ascii="Times New Roman" w:hAnsi="Times New Roman" w:eastAsia="Times New Roman"/>
                <w:b/>
                <w:i w:val="0"/>
                <w:color w:val="000000"/>
                <w:sz w:val="19"/>
              </w:rPr>
              <w:t>Split</w:t>
            </w:r>
          </w:p>
        </w:tc>
        <w:tc>
          <w:tcPr>
            <w:tcW w:type="dxa" w:w="2736"/>
          </w:tcPr>
          <w:p>
            <w:r>
              <w:rPr>
                <w:rFonts w:ascii="Times New Roman" w:hAnsi="Times New Roman" w:eastAsia="Times New Roman"/>
                <w:b/>
                <w:i w:val="0"/>
                <w:color w:val="000000"/>
                <w:sz w:val="19"/>
              </w:rPr>
              <w:t>Label</w:t>
            </w:r>
          </w:p>
        </w:tc>
        <w:tc>
          <w:tcPr>
            <w:tcW w:type="dxa" w:w="1152"/>
          </w:tcPr>
          <w:p>
            <w:r>
              <w:rPr>
                <w:rFonts w:ascii="Times New Roman" w:hAnsi="Times New Roman" w:eastAsia="Times New Roman"/>
                <w:b/>
                <w:i w:val="0"/>
                <w:color w:val="000000"/>
                <w:sz w:val="19"/>
              </w:rPr>
              <w:t>AUC</w:t>
            </w:r>
          </w:p>
        </w:tc>
        <w:tc>
          <w:tcPr>
            <w:tcW w:type="dxa" w:w="1152"/>
          </w:tcPr>
          <w:p>
            <w:r>
              <w:rPr>
                <w:rFonts w:ascii="Times New Roman" w:hAnsi="Times New Roman" w:eastAsia="Times New Roman"/>
                <w:b/>
                <w:i w:val="0"/>
                <w:color w:val="000000"/>
                <w:sz w:val="19"/>
              </w:rPr>
              <w:t>F1</w:t>
            </w:r>
          </w:p>
        </w:tc>
        <w:tc>
          <w:tcPr>
            <w:tcW w:type="dxa" w:w="1296"/>
          </w:tcPr>
          <w:p>
            <w:r>
              <w:rPr>
                <w:rFonts w:ascii="Times New Roman" w:hAnsi="Times New Roman" w:eastAsia="Times New Roman"/>
                <w:b/>
                <w:i w:val="0"/>
                <w:color w:val="000000"/>
                <w:sz w:val="19"/>
              </w:rPr>
              <w:t>Precision</w:t>
            </w:r>
          </w:p>
        </w:tc>
        <w:tc>
          <w:tcPr>
            <w:tcW w:type="dxa" w:w="1152"/>
          </w:tcPr>
          <w:p>
            <w:r>
              <w:rPr>
                <w:rFonts w:ascii="Times New Roman" w:hAnsi="Times New Roman" w:eastAsia="Times New Roman"/>
                <w:b/>
                <w:i w:val="0"/>
                <w:color w:val="000000"/>
                <w:sz w:val="19"/>
              </w:rPr>
              <w:t>Recall</w:t>
            </w:r>
          </w:p>
        </w:tc>
        <w:tc>
          <w:tcPr>
            <w:tcW w:type="dxa" w:w="1296"/>
          </w:tcPr>
          <w:p>
            <w:r>
              <w:rPr>
                <w:rFonts w:ascii="Times New Roman" w:hAnsi="Times New Roman" w:eastAsia="Times New Roman"/>
                <w:b/>
                <w:i w:val="0"/>
                <w:color w:val="000000"/>
                <w:sz w:val="19"/>
              </w:rPr>
              <w:t>Accuracy</w:t>
            </w:r>
          </w:p>
        </w:tc>
      </w:tr>
      <w:tr>
        <w:tc>
          <w:tcPr>
            <w:tcW w:type="dxa" w:w="1008"/>
          </w:tcPr>
          <w:p>
            <w:r>
              <w:rPr>
                <w:rFonts w:ascii="Times New Roman" w:hAnsi="Times New Roman" w:eastAsia="Times New Roman"/>
                <w:b w:val="0"/>
                <w:i w:val="0"/>
                <w:color w:val="000000"/>
                <w:sz w:val="19"/>
              </w:rPr>
              <w:t>Train</w:t>
            </w:r>
          </w:p>
        </w:tc>
        <w:tc>
          <w:tcPr>
            <w:tcW w:type="dxa" w:w="2736"/>
          </w:tcPr>
          <w:p>
            <w:r>
              <w:rPr>
                <w:rFonts w:ascii="Times New Roman" w:hAnsi="Times New Roman" w:eastAsia="Times New Roman"/>
                <w:b w:val="0"/>
                <w:i w:val="0"/>
                <w:color w:val="000000"/>
                <w:sz w:val="19"/>
              </w:rPr>
              <w:t>diabetic_retinopathy</w:t>
            </w:r>
          </w:p>
        </w:tc>
        <w:tc>
          <w:tcPr>
            <w:tcW w:type="dxa" w:w="1152"/>
          </w:tcPr>
          <w:p>
            <w:r>
              <w:rPr>
                <w:rFonts w:ascii="Times New Roman" w:hAnsi="Times New Roman" w:eastAsia="Times New Roman"/>
                <w:b w:val="0"/>
                <w:i w:val="0"/>
                <w:color w:val="000000"/>
                <w:sz w:val="19"/>
              </w:rPr>
              <w:t>1.0000</w:t>
            </w:r>
          </w:p>
        </w:tc>
        <w:tc>
          <w:tcPr>
            <w:tcW w:type="dxa" w:w="1152"/>
          </w:tcPr>
          <w:p>
            <w:r>
              <w:rPr>
                <w:rFonts w:ascii="Times New Roman" w:hAnsi="Times New Roman" w:eastAsia="Times New Roman"/>
                <w:b w:val="0"/>
                <w:i w:val="0"/>
                <w:color w:val="000000"/>
                <w:sz w:val="19"/>
              </w:rPr>
              <w:t>0.9956</w:t>
            </w:r>
          </w:p>
        </w:tc>
        <w:tc>
          <w:tcPr>
            <w:tcW w:type="dxa" w:w="1296"/>
          </w:tcPr>
          <w:p>
            <w:r>
              <w:rPr>
                <w:rFonts w:ascii="Times New Roman" w:hAnsi="Times New Roman" w:eastAsia="Times New Roman"/>
                <w:b w:val="0"/>
                <w:i w:val="0"/>
                <w:color w:val="000000"/>
                <w:sz w:val="19"/>
              </w:rPr>
              <w:t>0.9950</w:t>
            </w:r>
          </w:p>
        </w:tc>
        <w:tc>
          <w:tcPr>
            <w:tcW w:type="dxa" w:w="1152"/>
          </w:tcPr>
          <w:p>
            <w:r>
              <w:rPr>
                <w:rFonts w:ascii="Times New Roman" w:hAnsi="Times New Roman" w:eastAsia="Times New Roman"/>
                <w:b w:val="0"/>
                <w:i w:val="0"/>
                <w:color w:val="000000"/>
                <w:sz w:val="19"/>
              </w:rPr>
              <w:t>0.9962</w:t>
            </w:r>
          </w:p>
        </w:tc>
        <w:tc>
          <w:tcPr>
            <w:tcW w:type="dxa" w:w="1296"/>
          </w:tcPr>
          <w:p>
            <w:r>
              <w:rPr>
                <w:rFonts w:ascii="Times New Roman" w:hAnsi="Times New Roman" w:eastAsia="Times New Roman"/>
                <w:b w:val="0"/>
                <w:i w:val="0"/>
                <w:color w:val="000000"/>
                <w:sz w:val="19"/>
              </w:rPr>
              <w:t>0.9979</w:t>
            </w:r>
          </w:p>
        </w:tc>
      </w:tr>
      <w:tr>
        <w:tc>
          <w:tcPr>
            <w:tcW w:type="dxa" w:w="1008"/>
          </w:tcPr>
          <w:p>
            <w:r>
              <w:rPr>
                <w:rFonts w:ascii="Times New Roman" w:hAnsi="Times New Roman" w:eastAsia="Times New Roman"/>
                <w:b w:val="0"/>
                <w:i w:val="0"/>
                <w:color w:val="000000"/>
                <w:sz w:val="19"/>
              </w:rPr>
              <w:t>Train</w:t>
            </w:r>
          </w:p>
        </w:tc>
        <w:tc>
          <w:tcPr>
            <w:tcW w:type="dxa" w:w="2736"/>
          </w:tcPr>
          <w:p>
            <w:r>
              <w:rPr>
                <w:rFonts w:ascii="Times New Roman" w:hAnsi="Times New Roman" w:eastAsia="Times New Roman"/>
                <w:b w:val="0"/>
                <w:i w:val="0"/>
                <w:color w:val="000000"/>
                <w:sz w:val="19"/>
              </w:rPr>
              <w:t>macular_edema</w:t>
            </w:r>
          </w:p>
        </w:tc>
        <w:tc>
          <w:tcPr>
            <w:tcW w:type="dxa" w:w="1152"/>
          </w:tcPr>
          <w:p>
            <w:r>
              <w:rPr>
                <w:rFonts w:ascii="Times New Roman" w:hAnsi="Times New Roman" w:eastAsia="Times New Roman"/>
                <w:b w:val="0"/>
                <w:i w:val="0"/>
                <w:color w:val="000000"/>
                <w:sz w:val="19"/>
              </w:rPr>
              <w:t>1.0000</w:t>
            </w:r>
          </w:p>
        </w:tc>
        <w:tc>
          <w:tcPr>
            <w:tcW w:type="dxa" w:w="1152"/>
          </w:tcPr>
          <w:p>
            <w:r>
              <w:rPr>
                <w:rFonts w:ascii="Times New Roman" w:hAnsi="Times New Roman" w:eastAsia="Times New Roman"/>
                <w:b w:val="0"/>
                <w:i w:val="0"/>
                <w:color w:val="000000"/>
                <w:sz w:val="19"/>
              </w:rPr>
              <w:t>0.9983</w:t>
            </w:r>
          </w:p>
        </w:tc>
        <w:tc>
          <w:tcPr>
            <w:tcW w:type="dxa" w:w="1296"/>
          </w:tcPr>
          <w:p>
            <w:r>
              <w:rPr>
                <w:rFonts w:ascii="Times New Roman" w:hAnsi="Times New Roman" w:eastAsia="Times New Roman"/>
                <w:b w:val="0"/>
                <w:i w:val="0"/>
                <w:color w:val="000000"/>
                <w:sz w:val="19"/>
              </w:rPr>
              <w:t>1.0000</w:t>
            </w:r>
          </w:p>
        </w:tc>
        <w:tc>
          <w:tcPr>
            <w:tcW w:type="dxa" w:w="1152"/>
          </w:tcPr>
          <w:p>
            <w:r>
              <w:rPr>
                <w:rFonts w:ascii="Times New Roman" w:hAnsi="Times New Roman" w:eastAsia="Times New Roman"/>
                <w:b w:val="0"/>
                <w:i w:val="0"/>
                <w:color w:val="000000"/>
                <w:sz w:val="19"/>
              </w:rPr>
              <w:t>0.9966</w:t>
            </w:r>
          </w:p>
        </w:tc>
        <w:tc>
          <w:tcPr>
            <w:tcW w:type="dxa" w:w="1296"/>
          </w:tcPr>
          <w:p>
            <w:r>
              <w:rPr>
                <w:rFonts w:ascii="Times New Roman" w:hAnsi="Times New Roman" w:eastAsia="Times New Roman"/>
                <w:b w:val="0"/>
                <w:i w:val="0"/>
                <w:color w:val="000000"/>
                <w:sz w:val="19"/>
              </w:rPr>
              <w:t>0.9997</w:t>
            </w:r>
          </w:p>
        </w:tc>
      </w:tr>
      <w:tr>
        <w:tc>
          <w:tcPr>
            <w:tcW w:type="dxa" w:w="1008"/>
          </w:tcPr>
          <w:p>
            <w:r>
              <w:rPr>
                <w:rFonts w:ascii="Times New Roman" w:hAnsi="Times New Roman" w:eastAsia="Times New Roman"/>
                <w:b w:val="0"/>
                <w:i w:val="0"/>
                <w:color w:val="000000"/>
                <w:sz w:val="19"/>
              </w:rPr>
              <w:t>Val</w:t>
            </w:r>
          </w:p>
        </w:tc>
        <w:tc>
          <w:tcPr>
            <w:tcW w:type="dxa" w:w="2736"/>
          </w:tcPr>
          <w:p>
            <w:r>
              <w:rPr>
                <w:rFonts w:ascii="Times New Roman" w:hAnsi="Times New Roman" w:eastAsia="Times New Roman"/>
                <w:b w:val="0"/>
                <w:i w:val="0"/>
                <w:color w:val="000000"/>
                <w:sz w:val="19"/>
              </w:rPr>
              <w:t>diabetic_retinopathy</w:t>
            </w:r>
          </w:p>
        </w:tc>
        <w:tc>
          <w:tcPr>
            <w:tcW w:type="dxa" w:w="1152"/>
          </w:tcPr>
          <w:p>
            <w:r>
              <w:rPr>
                <w:rFonts w:ascii="Times New Roman" w:hAnsi="Times New Roman" w:eastAsia="Times New Roman"/>
                <w:b w:val="0"/>
                <w:i w:val="0"/>
                <w:color w:val="000000"/>
                <w:sz w:val="19"/>
              </w:rPr>
              <w:t>0.9418</w:t>
            </w:r>
          </w:p>
        </w:tc>
        <w:tc>
          <w:tcPr>
            <w:tcW w:type="dxa" w:w="1152"/>
          </w:tcPr>
          <w:p>
            <w:r>
              <w:rPr>
                <w:rFonts w:ascii="Times New Roman" w:hAnsi="Times New Roman" w:eastAsia="Times New Roman"/>
                <w:b w:val="0"/>
                <w:i w:val="0"/>
                <w:color w:val="000000"/>
                <w:sz w:val="19"/>
              </w:rPr>
              <w:t>0.8393</w:t>
            </w:r>
          </w:p>
        </w:tc>
        <w:tc>
          <w:tcPr>
            <w:tcW w:type="dxa" w:w="1296"/>
          </w:tcPr>
          <w:p>
            <w:r>
              <w:rPr>
                <w:rFonts w:ascii="Times New Roman" w:hAnsi="Times New Roman" w:eastAsia="Times New Roman"/>
                <w:b w:val="0"/>
                <w:i w:val="0"/>
                <w:color w:val="000000"/>
                <w:sz w:val="19"/>
              </w:rPr>
              <w:t>0.8813</w:t>
            </w:r>
          </w:p>
        </w:tc>
        <w:tc>
          <w:tcPr>
            <w:tcW w:type="dxa" w:w="1152"/>
          </w:tcPr>
          <w:p>
            <w:r>
              <w:rPr>
                <w:rFonts w:ascii="Times New Roman" w:hAnsi="Times New Roman" w:eastAsia="Times New Roman"/>
                <w:b w:val="0"/>
                <w:i w:val="0"/>
                <w:color w:val="000000"/>
                <w:sz w:val="19"/>
              </w:rPr>
              <w:t>0.8011</w:t>
            </w:r>
          </w:p>
        </w:tc>
        <w:tc>
          <w:tcPr>
            <w:tcW w:type="dxa" w:w="1296"/>
          </w:tcPr>
          <w:p>
            <w:r>
              <w:rPr>
                <w:rFonts w:ascii="Times New Roman" w:hAnsi="Times New Roman" w:eastAsia="Times New Roman"/>
                <w:b w:val="0"/>
                <w:i w:val="0"/>
                <w:color w:val="000000"/>
                <w:sz w:val="19"/>
              </w:rPr>
              <w:t>0.9255</w:t>
            </w:r>
          </w:p>
        </w:tc>
      </w:tr>
      <w:tr>
        <w:tc>
          <w:tcPr>
            <w:tcW w:type="dxa" w:w="1008"/>
          </w:tcPr>
          <w:p>
            <w:r>
              <w:rPr>
                <w:rFonts w:ascii="Times New Roman" w:hAnsi="Times New Roman" w:eastAsia="Times New Roman"/>
                <w:b w:val="0"/>
                <w:i w:val="0"/>
                <w:color w:val="000000"/>
                <w:sz w:val="19"/>
              </w:rPr>
              <w:t>Val</w:t>
            </w:r>
          </w:p>
        </w:tc>
        <w:tc>
          <w:tcPr>
            <w:tcW w:type="dxa" w:w="2736"/>
          </w:tcPr>
          <w:p>
            <w:r>
              <w:rPr>
                <w:rFonts w:ascii="Times New Roman" w:hAnsi="Times New Roman" w:eastAsia="Times New Roman"/>
                <w:b w:val="0"/>
                <w:i w:val="0"/>
                <w:color w:val="000000"/>
                <w:sz w:val="19"/>
              </w:rPr>
              <w:t>macular_edema</w:t>
            </w:r>
          </w:p>
        </w:tc>
        <w:tc>
          <w:tcPr>
            <w:tcW w:type="dxa" w:w="1152"/>
          </w:tcPr>
          <w:p>
            <w:r>
              <w:rPr>
                <w:rFonts w:ascii="Times New Roman" w:hAnsi="Times New Roman" w:eastAsia="Times New Roman"/>
                <w:b w:val="0"/>
                <w:i w:val="0"/>
                <w:color w:val="000000"/>
                <w:sz w:val="19"/>
              </w:rPr>
              <w:t>0.9677</w:t>
            </w:r>
          </w:p>
        </w:tc>
        <w:tc>
          <w:tcPr>
            <w:tcW w:type="dxa" w:w="1152"/>
          </w:tcPr>
          <w:p>
            <w:r>
              <w:rPr>
                <w:rFonts w:ascii="Times New Roman" w:hAnsi="Times New Roman" w:eastAsia="Times New Roman"/>
                <w:b w:val="0"/>
                <w:i w:val="0"/>
                <w:color w:val="000000"/>
                <w:sz w:val="19"/>
              </w:rPr>
              <w:t>0.8293</w:t>
            </w:r>
          </w:p>
        </w:tc>
        <w:tc>
          <w:tcPr>
            <w:tcW w:type="dxa" w:w="1296"/>
          </w:tcPr>
          <w:p>
            <w:r>
              <w:rPr>
                <w:rFonts w:ascii="Times New Roman" w:hAnsi="Times New Roman" w:eastAsia="Times New Roman"/>
                <w:b w:val="0"/>
                <w:i w:val="0"/>
                <w:color w:val="000000"/>
                <w:sz w:val="19"/>
              </w:rPr>
              <w:t>0.9273</w:t>
            </w:r>
          </w:p>
        </w:tc>
        <w:tc>
          <w:tcPr>
            <w:tcW w:type="dxa" w:w="1152"/>
          </w:tcPr>
          <w:p>
            <w:r>
              <w:rPr>
                <w:rFonts w:ascii="Times New Roman" w:hAnsi="Times New Roman" w:eastAsia="Times New Roman"/>
                <w:b w:val="0"/>
                <w:i w:val="0"/>
                <w:color w:val="000000"/>
                <w:sz w:val="19"/>
              </w:rPr>
              <w:t>0.7500</w:t>
            </w:r>
          </w:p>
        </w:tc>
        <w:tc>
          <w:tcPr>
            <w:tcW w:type="dxa" w:w="1296"/>
          </w:tcPr>
          <w:p>
            <w:r>
              <w:rPr>
                <w:rFonts w:ascii="Times New Roman" w:hAnsi="Times New Roman" w:eastAsia="Times New Roman"/>
                <w:b w:val="0"/>
                <w:i w:val="0"/>
                <w:color w:val="000000"/>
                <w:sz w:val="19"/>
              </w:rPr>
              <w:t>0.9710</w:t>
            </w:r>
          </w:p>
        </w:tc>
      </w:tr>
      <w:tr>
        <w:tc>
          <w:tcPr>
            <w:tcW w:type="dxa" w:w="1008"/>
          </w:tcPr>
          <w:p>
            <w:r>
              <w:rPr>
                <w:rFonts w:ascii="Times New Roman" w:hAnsi="Times New Roman" w:eastAsia="Times New Roman"/>
                <w:b w:val="0"/>
                <w:i w:val="0"/>
                <w:color w:val="000000"/>
                <w:sz w:val="19"/>
              </w:rPr>
              <w:t>Test</w:t>
            </w:r>
          </w:p>
        </w:tc>
        <w:tc>
          <w:tcPr>
            <w:tcW w:type="dxa" w:w="2736"/>
          </w:tcPr>
          <w:p>
            <w:r>
              <w:rPr>
                <w:rFonts w:ascii="Times New Roman" w:hAnsi="Times New Roman" w:eastAsia="Times New Roman"/>
                <w:b w:val="0"/>
                <w:i w:val="0"/>
                <w:color w:val="000000"/>
                <w:sz w:val="19"/>
              </w:rPr>
              <w:t>diabetic_retinopathy</w:t>
            </w:r>
          </w:p>
        </w:tc>
        <w:tc>
          <w:tcPr>
            <w:tcW w:type="dxa" w:w="1152"/>
          </w:tcPr>
          <w:p>
            <w:r>
              <w:rPr>
                <w:rFonts w:ascii="Times New Roman" w:hAnsi="Times New Roman" w:eastAsia="Times New Roman"/>
                <w:b w:val="0"/>
                <w:i w:val="0"/>
                <w:color w:val="000000"/>
                <w:sz w:val="19"/>
              </w:rPr>
              <w:t>0.9259</w:t>
            </w:r>
          </w:p>
        </w:tc>
        <w:tc>
          <w:tcPr>
            <w:tcW w:type="dxa" w:w="1152"/>
          </w:tcPr>
          <w:p>
            <w:r>
              <w:rPr>
                <w:rFonts w:ascii="Times New Roman" w:hAnsi="Times New Roman" w:eastAsia="Times New Roman"/>
                <w:b w:val="0"/>
                <w:i w:val="0"/>
                <w:color w:val="000000"/>
                <w:sz w:val="19"/>
              </w:rPr>
              <w:t>0.7905</w:t>
            </w:r>
          </w:p>
        </w:tc>
        <w:tc>
          <w:tcPr>
            <w:tcW w:type="dxa" w:w="1296"/>
          </w:tcPr>
          <w:p>
            <w:r>
              <w:rPr>
                <w:rFonts w:ascii="Times New Roman" w:hAnsi="Times New Roman" w:eastAsia="Times New Roman"/>
                <w:b w:val="0"/>
                <w:i w:val="0"/>
                <w:color w:val="000000"/>
                <w:sz w:val="19"/>
              </w:rPr>
              <w:t>0.8540</w:t>
            </w:r>
          </w:p>
        </w:tc>
        <w:tc>
          <w:tcPr>
            <w:tcW w:type="dxa" w:w="1152"/>
          </w:tcPr>
          <w:p>
            <w:r>
              <w:rPr>
                <w:rFonts w:ascii="Times New Roman" w:hAnsi="Times New Roman" w:eastAsia="Times New Roman"/>
                <w:b w:val="0"/>
                <w:i w:val="0"/>
                <w:color w:val="000000"/>
                <w:sz w:val="19"/>
              </w:rPr>
              <w:t>0.7358</w:t>
            </w:r>
          </w:p>
        </w:tc>
        <w:tc>
          <w:tcPr>
            <w:tcW w:type="dxa" w:w="1296"/>
          </w:tcPr>
          <w:p>
            <w:r>
              <w:rPr>
                <w:rFonts w:ascii="Times New Roman" w:hAnsi="Times New Roman" w:eastAsia="Times New Roman"/>
                <w:b w:val="0"/>
                <w:i w:val="0"/>
                <w:color w:val="000000"/>
                <w:sz w:val="19"/>
              </w:rPr>
              <w:t>0.9153</w:t>
            </w:r>
          </w:p>
        </w:tc>
      </w:tr>
      <w:tr>
        <w:tc>
          <w:tcPr>
            <w:tcW w:type="dxa" w:w="1008"/>
          </w:tcPr>
          <w:p>
            <w:r>
              <w:rPr>
                <w:rFonts w:ascii="Times New Roman" w:hAnsi="Times New Roman" w:eastAsia="Times New Roman"/>
                <w:b w:val="0"/>
                <w:i w:val="0"/>
                <w:color w:val="000000"/>
                <w:sz w:val="19"/>
              </w:rPr>
              <w:t>Test</w:t>
            </w:r>
          </w:p>
        </w:tc>
        <w:tc>
          <w:tcPr>
            <w:tcW w:type="dxa" w:w="2736"/>
          </w:tcPr>
          <w:p>
            <w:r>
              <w:rPr>
                <w:rFonts w:ascii="Times New Roman" w:hAnsi="Times New Roman" w:eastAsia="Times New Roman"/>
                <w:b w:val="0"/>
                <w:i w:val="0"/>
                <w:color w:val="000000"/>
                <w:sz w:val="19"/>
              </w:rPr>
              <w:t>macular_edema</w:t>
            </w:r>
          </w:p>
        </w:tc>
        <w:tc>
          <w:tcPr>
            <w:tcW w:type="dxa" w:w="1152"/>
          </w:tcPr>
          <w:p>
            <w:r>
              <w:rPr>
                <w:rFonts w:ascii="Times New Roman" w:hAnsi="Times New Roman" w:eastAsia="Times New Roman"/>
                <w:b w:val="0"/>
                <w:i w:val="0"/>
                <w:color w:val="000000"/>
                <w:sz w:val="19"/>
              </w:rPr>
              <w:t>0.9884</w:t>
            </w:r>
          </w:p>
        </w:tc>
        <w:tc>
          <w:tcPr>
            <w:tcW w:type="dxa" w:w="1152"/>
          </w:tcPr>
          <w:p>
            <w:r>
              <w:rPr>
                <w:rFonts w:ascii="Times New Roman" w:hAnsi="Times New Roman" w:eastAsia="Times New Roman"/>
                <w:b w:val="0"/>
                <w:i w:val="0"/>
                <w:color w:val="000000"/>
                <w:sz w:val="19"/>
              </w:rPr>
              <w:t>0.6875</w:t>
            </w:r>
          </w:p>
        </w:tc>
        <w:tc>
          <w:tcPr>
            <w:tcW w:type="dxa" w:w="1296"/>
          </w:tcPr>
          <w:p>
            <w:r>
              <w:rPr>
                <w:rFonts w:ascii="Times New Roman" w:hAnsi="Times New Roman" w:eastAsia="Times New Roman"/>
                <w:b w:val="0"/>
                <w:i w:val="0"/>
                <w:color w:val="000000"/>
                <w:sz w:val="19"/>
              </w:rPr>
              <w:t>1.0000</w:t>
            </w:r>
          </w:p>
        </w:tc>
        <w:tc>
          <w:tcPr>
            <w:tcW w:type="dxa" w:w="1152"/>
          </w:tcPr>
          <w:p>
            <w:r>
              <w:rPr>
                <w:rFonts w:ascii="Times New Roman" w:hAnsi="Times New Roman" w:eastAsia="Times New Roman"/>
                <w:b w:val="0"/>
                <w:i w:val="0"/>
                <w:color w:val="000000"/>
                <w:sz w:val="19"/>
              </w:rPr>
              <w:t>0.5238</w:t>
            </w:r>
          </w:p>
        </w:tc>
        <w:tc>
          <w:tcPr>
            <w:tcW w:type="dxa" w:w="1296"/>
          </w:tcPr>
          <w:p>
            <w:r>
              <w:rPr>
                <w:rFonts w:ascii="Times New Roman" w:hAnsi="Times New Roman" w:eastAsia="Times New Roman"/>
                <w:b w:val="0"/>
                <w:i w:val="0"/>
                <w:color w:val="000000"/>
                <w:sz w:val="19"/>
              </w:rPr>
              <w:t>0.9590</w:t>
            </w:r>
          </w:p>
        </w:tc>
      </w:tr>
    </w:tbl>
    <w:p>
      <w:pPr>
        <w:spacing w:after="60"/>
      </w:pPr>
    </w:p>
    <w:p>
      <w:pPr>
        <w:spacing w:after="120"/>
      </w:pPr>
      <w:r>
        <w:rPr>
          <w:rFonts w:ascii="Times New Roman" w:hAnsi="Times New Roman" w:eastAsia="Times New Roman"/>
          <w:b w:val="0"/>
          <w:i w:val="0"/>
          <w:color w:val="000000"/>
          <w:sz w:val="21"/>
        </w:rPr>
        <w:t>Generalization gap (train minus test): diabetic_retinopathy F1 drops 20.5 points (0.996 to 0.791); macular_edema F1 drops 31.1 points (0.998 to 0.688) - a larger gap than BRSET on both labels, consistent with mBRSET's much smaller training set (3,402 vs. 11,372 images).</w:t>
      </w:r>
    </w:p>
    <w:p>
      <w:pPr>
        <w:spacing w:before="240" w:after="100"/>
      </w:pPr>
      <w:r>
        <w:rPr>
          <w:rFonts w:ascii="Times New Roman" w:hAnsi="Times New Roman" w:eastAsia="Times New Roman"/>
          <w:b/>
          <w:i w:val="0"/>
          <w:color w:val="000000"/>
          <w:sz w:val="24"/>
        </w:rPr>
        <w:t>5.2 Official Test Result (TTA, tuned thresholds) with 95% Bootstrap CI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tcPr>
          <w:p>
            <w:r>
              <w:rPr>
                <w:rFonts w:ascii="Times New Roman" w:hAnsi="Times New Roman" w:eastAsia="Times New Roman"/>
                <w:b/>
                <w:i w:val="0"/>
                <w:color w:val="000000"/>
                <w:sz w:val="19"/>
              </w:rPr>
              <w:t>Label</w:t>
            </w:r>
          </w:p>
        </w:tc>
        <w:tc>
          <w:tcPr>
            <w:tcW w:type="dxa" w:w="1584"/>
          </w:tcPr>
          <w:p>
            <w:r>
              <w:rPr>
                <w:rFonts w:ascii="Times New Roman" w:hAnsi="Times New Roman" w:eastAsia="Times New Roman"/>
                <w:b/>
                <w:i w:val="0"/>
                <w:color w:val="000000"/>
                <w:sz w:val="19"/>
              </w:rPr>
              <w:t>Metric</w:t>
            </w:r>
          </w:p>
        </w:tc>
        <w:tc>
          <w:tcPr>
            <w:tcW w:type="dxa" w:w="1440"/>
          </w:tcPr>
          <w:p>
            <w:r>
              <w:rPr>
                <w:rFonts w:ascii="Times New Roman" w:hAnsi="Times New Roman" w:eastAsia="Times New Roman"/>
                <w:b/>
                <w:i w:val="0"/>
                <w:color w:val="000000"/>
                <w:sz w:val="19"/>
              </w:rPr>
              <w:t>Value</w:t>
            </w:r>
          </w:p>
        </w:tc>
        <w:tc>
          <w:tcPr>
            <w:tcW w:type="dxa" w:w="2880"/>
          </w:tcPr>
          <w:p>
            <w:r>
              <w:rPr>
                <w:rFonts w:ascii="Times New Roman" w:hAnsi="Times New Roman" w:eastAsia="Times New Roman"/>
                <w:b/>
                <w:i w:val="0"/>
                <w:color w:val="000000"/>
                <w:sz w:val="19"/>
              </w:rPr>
              <w:t>95% CI</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AUC</w:t>
            </w:r>
          </w:p>
        </w:tc>
        <w:tc>
          <w:tcPr>
            <w:tcW w:type="dxa" w:w="1440"/>
          </w:tcPr>
          <w:p>
            <w:r>
              <w:rPr>
                <w:rFonts w:ascii="Times New Roman" w:hAnsi="Times New Roman" w:eastAsia="Times New Roman"/>
                <w:b w:val="0"/>
                <w:i w:val="0"/>
                <w:color w:val="000000"/>
                <w:sz w:val="19"/>
              </w:rPr>
              <w:t>0.9270</w:t>
            </w:r>
          </w:p>
        </w:tc>
        <w:tc>
          <w:tcPr>
            <w:tcW w:type="dxa" w:w="2880"/>
          </w:tcPr>
          <w:p>
            <w:r>
              <w:rPr>
                <w:rFonts w:ascii="Times New Roman" w:hAnsi="Times New Roman" w:eastAsia="Times New Roman"/>
                <w:b w:val="0"/>
                <w:i w:val="0"/>
                <w:color w:val="000000"/>
                <w:sz w:val="19"/>
              </w:rPr>
              <w:t>0.8960 - 0.9532</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F1</w:t>
            </w:r>
          </w:p>
        </w:tc>
        <w:tc>
          <w:tcPr>
            <w:tcW w:type="dxa" w:w="1440"/>
          </w:tcPr>
          <w:p>
            <w:r>
              <w:rPr>
                <w:rFonts w:ascii="Times New Roman" w:hAnsi="Times New Roman" w:eastAsia="Times New Roman"/>
                <w:b w:val="0"/>
                <w:i w:val="0"/>
                <w:color w:val="000000"/>
                <w:sz w:val="19"/>
              </w:rPr>
              <w:t>0.7939</w:t>
            </w:r>
          </w:p>
        </w:tc>
        <w:tc>
          <w:tcPr>
            <w:tcW w:type="dxa" w:w="2880"/>
          </w:tcPr>
          <w:p>
            <w:r>
              <w:rPr>
                <w:rFonts w:ascii="Times New Roman" w:hAnsi="Times New Roman" w:eastAsia="Times New Roman"/>
                <w:b w:val="0"/>
                <w:i w:val="0"/>
                <w:color w:val="000000"/>
                <w:sz w:val="19"/>
              </w:rPr>
              <w:t>0.7430 - 0.8399</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Precision</w:t>
            </w:r>
          </w:p>
        </w:tc>
        <w:tc>
          <w:tcPr>
            <w:tcW w:type="dxa" w:w="1440"/>
          </w:tcPr>
          <w:p>
            <w:r>
              <w:rPr>
                <w:rFonts w:ascii="Times New Roman" w:hAnsi="Times New Roman" w:eastAsia="Times New Roman"/>
                <w:b w:val="0"/>
                <w:i w:val="0"/>
                <w:color w:val="000000"/>
                <w:sz w:val="19"/>
              </w:rPr>
              <w:t>0.8236</w:t>
            </w:r>
          </w:p>
        </w:tc>
        <w:tc>
          <w:tcPr>
            <w:tcW w:type="dxa" w:w="2880"/>
          </w:tcPr>
          <w:p>
            <w:r>
              <w:rPr>
                <w:rFonts w:ascii="Times New Roman" w:hAnsi="Times New Roman" w:eastAsia="Times New Roman"/>
                <w:b w:val="0"/>
                <w:i w:val="0"/>
                <w:color w:val="000000"/>
                <w:sz w:val="19"/>
              </w:rPr>
              <w:t>0.7589 - 0.8828</w:t>
            </w:r>
          </w:p>
        </w:tc>
      </w:tr>
      <w:tr>
        <w:tc>
          <w:tcPr>
            <w:tcW w:type="dxa" w:w="2880"/>
          </w:tcPr>
          <w:p>
            <w:r>
              <w:rPr>
                <w:rFonts w:ascii="Times New Roman" w:hAnsi="Times New Roman" w:eastAsia="Times New Roman"/>
                <w:b w:val="0"/>
                <w:i w:val="0"/>
                <w:color w:val="000000"/>
                <w:sz w:val="19"/>
              </w:rPr>
              <w:t>diabetic_retinopathy</w:t>
            </w:r>
          </w:p>
        </w:tc>
        <w:tc>
          <w:tcPr>
            <w:tcW w:type="dxa" w:w="1584"/>
          </w:tcPr>
          <w:p>
            <w:r>
              <w:rPr>
                <w:rFonts w:ascii="Times New Roman" w:hAnsi="Times New Roman" w:eastAsia="Times New Roman"/>
                <w:b w:val="0"/>
                <w:i w:val="0"/>
                <w:color w:val="000000"/>
                <w:sz w:val="19"/>
              </w:rPr>
              <w:t>Recall</w:t>
            </w:r>
          </w:p>
        </w:tc>
        <w:tc>
          <w:tcPr>
            <w:tcW w:type="dxa" w:w="1440"/>
          </w:tcPr>
          <w:p>
            <w:r>
              <w:rPr>
                <w:rFonts w:ascii="Times New Roman" w:hAnsi="Times New Roman" w:eastAsia="Times New Roman"/>
                <w:b w:val="0"/>
                <w:i w:val="0"/>
                <w:color w:val="000000"/>
                <w:sz w:val="19"/>
              </w:rPr>
              <w:t>0.7673</w:t>
            </w:r>
          </w:p>
        </w:tc>
        <w:tc>
          <w:tcPr>
            <w:tcW w:type="dxa" w:w="2880"/>
          </w:tcPr>
          <w:p>
            <w:r>
              <w:rPr>
                <w:rFonts w:ascii="Times New Roman" w:hAnsi="Times New Roman" w:eastAsia="Times New Roman"/>
                <w:b w:val="0"/>
                <w:i w:val="0"/>
                <w:color w:val="000000"/>
                <w:sz w:val="19"/>
              </w:rPr>
              <w:t>0.7029 - 0.8303</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AUC</w:t>
            </w:r>
          </w:p>
        </w:tc>
        <w:tc>
          <w:tcPr>
            <w:tcW w:type="dxa" w:w="1440"/>
          </w:tcPr>
          <w:p>
            <w:r>
              <w:rPr>
                <w:rFonts w:ascii="Times New Roman" w:hAnsi="Times New Roman" w:eastAsia="Times New Roman"/>
                <w:b w:val="0"/>
                <w:i w:val="0"/>
                <w:color w:val="000000"/>
                <w:sz w:val="19"/>
              </w:rPr>
              <w:t>0.9869</w:t>
            </w:r>
          </w:p>
        </w:tc>
        <w:tc>
          <w:tcPr>
            <w:tcW w:type="dxa" w:w="2880"/>
          </w:tcPr>
          <w:p>
            <w:r>
              <w:rPr>
                <w:rFonts w:ascii="Times New Roman" w:hAnsi="Times New Roman" w:eastAsia="Times New Roman"/>
                <w:b w:val="0"/>
                <w:i w:val="0"/>
                <w:color w:val="000000"/>
                <w:sz w:val="19"/>
              </w:rPr>
              <w:t>0.9754 - 0.9956</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F1</w:t>
            </w:r>
          </w:p>
        </w:tc>
        <w:tc>
          <w:tcPr>
            <w:tcW w:type="dxa" w:w="1440"/>
          </w:tcPr>
          <w:p>
            <w:r>
              <w:rPr>
                <w:rFonts w:ascii="Times New Roman" w:hAnsi="Times New Roman" w:eastAsia="Times New Roman"/>
                <w:b w:val="0"/>
                <w:i w:val="0"/>
                <w:color w:val="000000"/>
                <w:sz w:val="19"/>
              </w:rPr>
              <w:t>0.7126</w:t>
            </w:r>
          </w:p>
        </w:tc>
        <w:tc>
          <w:tcPr>
            <w:tcW w:type="dxa" w:w="2880"/>
          </w:tcPr>
          <w:p>
            <w:r>
              <w:rPr>
                <w:rFonts w:ascii="Times New Roman" w:hAnsi="Times New Roman" w:eastAsia="Times New Roman"/>
                <w:b w:val="0"/>
                <w:i w:val="0"/>
                <w:color w:val="000000"/>
                <w:sz w:val="19"/>
              </w:rPr>
              <w:t>0.6126 - 0.8046</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Precision</w:t>
            </w:r>
          </w:p>
        </w:tc>
        <w:tc>
          <w:tcPr>
            <w:tcW w:type="dxa" w:w="1440"/>
          </w:tcPr>
          <w:p>
            <w:r>
              <w:rPr>
                <w:rFonts w:ascii="Times New Roman" w:hAnsi="Times New Roman" w:eastAsia="Times New Roman"/>
                <w:b w:val="0"/>
                <w:i w:val="0"/>
                <w:color w:val="000000"/>
                <w:sz w:val="19"/>
              </w:rPr>
              <w:t>1.0000</w:t>
            </w:r>
          </w:p>
        </w:tc>
        <w:tc>
          <w:tcPr>
            <w:tcW w:type="dxa" w:w="2880"/>
          </w:tcPr>
          <w:p>
            <w:r>
              <w:rPr>
                <w:rFonts w:ascii="Times New Roman" w:hAnsi="Times New Roman" w:eastAsia="Times New Roman"/>
                <w:b w:val="0"/>
                <w:i w:val="0"/>
                <w:color w:val="000000"/>
                <w:sz w:val="19"/>
              </w:rPr>
              <w:t>1.0000 - 1.0000</w:t>
            </w:r>
          </w:p>
        </w:tc>
      </w:tr>
      <w:tr>
        <w:tc>
          <w:tcPr>
            <w:tcW w:type="dxa" w:w="2880"/>
          </w:tcPr>
          <w:p>
            <w:r>
              <w:rPr>
                <w:rFonts w:ascii="Times New Roman" w:hAnsi="Times New Roman" w:eastAsia="Times New Roman"/>
                <w:b w:val="0"/>
                <w:i w:val="0"/>
                <w:color w:val="000000"/>
                <w:sz w:val="19"/>
              </w:rPr>
              <w:t>macular_edema</w:t>
            </w:r>
          </w:p>
        </w:tc>
        <w:tc>
          <w:tcPr>
            <w:tcW w:type="dxa" w:w="1584"/>
          </w:tcPr>
          <w:p>
            <w:r>
              <w:rPr>
                <w:rFonts w:ascii="Times New Roman" w:hAnsi="Times New Roman" w:eastAsia="Times New Roman"/>
                <w:b w:val="0"/>
                <w:i w:val="0"/>
                <w:color w:val="000000"/>
                <w:sz w:val="19"/>
              </w:rPr>
              <w:t>Recall</w:t>
            </w:r>
          </w:p>
        </w:tc>
        <w:tc>
          <w:tcPr>
            <w:tcW w:type="dxa" w:w="1440"/>
          </w:tcPr>
          <w:p>
            <w:r>
              <w:rPr>
                <w:rFonts w:ascii="Times New Roman" w:hAnsi="Times New Roman" w:eastAsia="Times New Roman"/>
                <w:b w:val="0"/>
                <w:i w:val="0"/>
                <w:color w:val="000000"/>
                <w:sz w:val="19"/>
              </w:rPr>
              <w:t>0.5560</w:t>
            </w:r>
          </w:p>
        </w:tc>
        <w:tc>
          <w:tcPr>
            <w:tcW w:type="dxa" w:w="2880"/>
          </w:tcPr>
          <w:p>
            <w:r>
              <w:rPr>
                <w:rFonts w:ascii="Times New Roman" w:hAnsi="Times New Roman" w:eastAsia="Times New Roman"/>
                <w:b w:val="0"/>
                <w:i w:val="0"/>
                <w:color w:val="000000"/>
                <w:sz w:val="19"/>
              </w:rPr>
              <w:t>0.4415 - 0.6731</w:t>
            </w:r>
          </w:p>
        </w:tc>
      </w:tr>
    </w:tbl>
    <w:p>
      <w:pPr>
        <w:spacing w:after="60"/>
      </w:pPr>
    </w:p>
    <w:p>
      <w:pPr>
        <w:spacing w:after="120"/>
      </w:pPr>
      <w:r>
        <w:rPr>
          <w:rFonts w:ascii="Times New Roman" w:hAnsi="Times New Roman" w:eastAsia="Times New Roman"/>
          <w:b w:val="0"/>
          <w:i w:val="0"/>
          <w:color w:val="000000"/>
          <w:sz w:val="21"/>
        </w:rPr>
        <w:t>Note: macular_edema precision is exactly 1.0000 across all 2,000 resamples - the model produced zero false positives on this label in every resample. This is a genuinely robust property (not a fluke of one split), but it comes paired with the lowest recall of any metric in this report (0.556) - the model is highly conservative on this label, missing close to half of true cases rather than risking a false alarm.</w:t>
      </w:r>
    </w:p>
    <w:p>
      <w:pPr>
        <w:jc w:val="center"/>
      </w:pPr>
      <w:r>
        <w:drawing>
          <wp:inline xmlns:a="http://schemas.openxmlformats.org/drawingml/2006/main" xmlns:pic="http://schemas.openxmlformats.org/drawingml/2006/picture">
            <wp:extent cx="5120640" cy="2304288"/>
            <wp:docPr id="4" name="Picture 4"/>
            <wp:cNvGraphicFramePr>
              <a:graphicFrameLocks noChangeAspect="1"/>
            </wp:cNvGraphicFramePr>
            <a:graphic>
              <a:graphicData uri="http://schemas.openxmlformats.org/drawingml/2006/picture">
                <pic:pic>
                  <pic:nvPicPr>
                    <pic:cNvPr id="0" name="confusion_matrices.jpg"/>
                    <pic:cNvPicPr/>
                  </pic:nvPicPr>
                  <pic:blipFill>
                    <a:blip r:embed="rId12"/>
                    <a:stretch>
                      <a:fillRect/>
                    </a:stretch>
                  </pic:blipFill>
                  <pic:spPr>
                    <a:xfrm>
                      <a:off x="0" y="0"/>
                      <a:ext cx="5120640" cy="2304288"/>
                    </a:xfrm>
                    <a:prstGeom prst="rect"/>
                  </pic:spPr>
                </pic:pic>
              </a:graphicData>
            </a:graphic>
          </wp:inline>
        </w:drawing>
      </w:r>
    </w:p>
    <w:p>
      <w:pPr>
        <w:jc w:val="center"/>
      </w:pPr>
      <w:r>
        <w:rPr>
          <w:rFonts w:ascii="Times New Roman" w:hAnsi="Times New Roman" w:eastAsia="Times New Roman"/>
          <w:b w:val="0"/>
          <w:i/>
          <w:color w:val="000000"/>
          <w:sz w:val="18"/>
        </w:rPr>
        <w:t>Figure 4. mBRSET per-label confusion matrices (test set).</w:t>
      </w:r>
    </w:p>
    <w:p>
      <w:pPr>
        <w:spacing w:after="120"/>
      </w:pPr>
      <w:r>
        <w:rPr>
          <w:rFonts w:ascii="Times New Roman" w:hAnsi="Times New Roman" w:eastAsia="Times New Roman"/>
          <w:b w:val="0"/>
          <w:i/>
          <w:color w:val="000000"/>
          <w:sz w:val="20"/>
        </w:rPr>
        <w:t>Note: Sections 4 and 5 are the original baseline models (unweighted regularization). Both were subsequently improved - see Sections 6 and 7 for the regularized and ensembled models, and Section 8 for the final recommended model per dataset.</w:t>
      </w:r>
    </w:p>
    <w:p>
      <w:r>
        <w:br w:type="page"/>
      </w:r>
    </w:p>
    <w:p>
      <w:pPr>
        <w:spacing w:before="240" w:after="100"/>
      </w:pPr>
      <w:r>
        <w:rPr>
          <w:rFonts w:ascii="Times New Roman" w:hAnsi="Times New Roman" w:eastAsia="Times New Roman"/>
          <w:b/>
          <w:i w:val="0"/>
          <w:color w:val="000000"/>
          <w:sz w:val="28"/>
        </w:rPr>
        <w:t>6. Regularization Experiment (Fighting the Overfitting Gap)</w:t>
      </w:r>
    </w:p>
    <w:p>
      <w:pPr>
        <w:spacing w:after="120"/>
      </w:pPr>
      <w:r>
        <w:rPr>
          <w:rFonts w:ascii="Times New Roman" w:hAnsi="Times New Roman" w:eastAsia="Times New Roman"/>
          <w:b w:val="0"/>
          <w:i w:val="0"/>
          <w:color w:val="000000"/>
          <w:sz w:val="22"/>
        </w:rPr>
        <w:t>Sections 4 and 5 showed train accuracy near 99.8-100% on both datasets while test accuracy sat meaningfully lower - real evidence of overfitting, not just a training-loss curiosity. The baseline training script had never actually set drop_path_rate (defaulted to ~0), a real gap rather than a tuning choice. The following were added, identically, to both datasets: drop_path_rate=0.3, weight_decay 0.05-&gt;0.1, multi-label mixup (alpha=0.2, blending image pairs and their multi-hot labels together), and label smoothing (0.1) on the BCE targets. The already-validated gamma=2.0, no-alpha loss and oversampling were left unchanged.</w:t>
      </w:r>
    </w:p>
    <w:p>
      <w:pPr>
        <w:spacing w:before="240" w:after="100"/>
      </w:pPr>
      <w:r>
        <w:rPr>
          <w:rFonts w:ascii="Times New Roman" w:hAnsi="Times New Roman" w:eastAsia="Times New Roman"/>
          <w:b/>
          <w:i w:val="0"/>
          <w:color w:val="000000"/>
          <w:sz w:val="24"/>
        </w:rPr>
        <w:t>6.1 Generalization Gap: Before vs. After Regularization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tcPr>
          <w:p>
            <w:r>
              <w:rPr>
                <w:rFonts w:ascii="Times New Roman" w:hAnsi="Times New Roman" w:eastAsia="Times New Roman"/>
                <w:b/>
                <w:i w:val="0"/>
                <w:color w:val="000000"/>
                <w:sz w:val="19"/>
              </w:rPr>
              <w:t>Dataset</w:t>
            </w:r>
          </w:p>
        </w:tc>
        <w:tc>
          <w:tcPr>
            <w:tcW w:type="dxa" w:w="2880"/>
          </w:tcPr>
          <w:p>
            <w:r>
              <w:rPr>
                <w:rFonts w:ascii="Times New Roman" w:hAnsi="Times New Roman" w:eastAsia="Times New Roman"/>
                <w:b/>
                <w:i w:val="0"/>
                <w:color w:val="000000"/>
                <w:sz w:val="19"/>
              </w:rPr>
              <w:t>Label</w:t>
            </w:r>
          </w:p>
        </w:tc>
        <w:tc>
          <w:tcPr>
            <w:tcW w:type="dxa" w:w="3168"/>
          </w:tcPr>
          <w:p>
            <w:r>
              <w:rPr>
                <w:rFonts w:ascii="Times New Roman" w:hAnsi="Times New Roman" w:eastAsia="Times New Roman"/>
                <w:b/>
                <w:i w:val="0"/>
                <w:color w:val="000000"/>
                <w:sz w:val="19"/>
              </w:rPr>
              <w:t>Train-Test F1 Gap (Before)</w:t>
            </w:r>
          </w:p>
        </w:tc>
        <w:tc>
          <w:tcPr>
            <w:tcW w:type="dxa" w:w="3168"/>
          </w:tcPr>
          <w:p>
            <w:r>
              <w:rPr>
                <w:rFonts w:ascii="Times New Roman" w:hAnsi="Times New Roman" w:eastAsia="Times New Roman"/>
                <w:b/>
                <w:i w:val="0"/>
                <w:color w:val="000000"/>
                <w:sz w:val="19"/>
              </w:rPr>
              <w:t>Train-Test F1 Gap (After)</w:t>
            </w:r>
          </w:p>
        </w:tc>
      </w:tr>
      <w:tr>
        <w:tc>
          <w:tcPr>
            <w:tcW w:type="dxa" w:w="1872"/>
          </w:tcPr>
          <w:p>
            <w:r>
              <w:rPr>
                <w:rFonts w:ascii="Times New Roman" w:hAnsi="Times New Roman" w:eastAsia="Times New Roman"/>
                <w:b w:val="0"/>
                <w:i w:val="0"/>
                <w:color w:val="000000"/>
                <w:sz w:val="19"/>
              </w:rPr>
              <w:t>BRSET</w:t>
            </w:r>
          </w:p>
        </w:tc>
        <w:tc>
          <w:tcPr>
            <w:tcW w:type="dxa" w:w="2880"/>
          </w:tcPr>
          <w:p>
            <w:r>
              <w:rPr>
                <w:rFonts w:ascii="Times New Roman" w:hAnsi="Times New Roman" w:eastAsia="Times New Roman"/>
                <w:b w:val="0"/>
                <w:i w:val="0"/>
                <w:color w:val="000000"/>
                <w:sz w:val="19"/>
              </w:rPr>
              <w:t>diabetic_retinopathy</w:t>
            </w:r>
          </w:p>
        </w:tc>
        <w:tc>
          <w:tcPr>
            <w:tcW w:type="dxa" w:w="3168"/>
          </w:tcPr>
          <w:p>
            <w:r>
              <w:rPr>
                <w:rFonts w:ascii="Times New Roman" w:hAnsi="Times New Roman" w:eastAsia="Times New Roman"/>
                <w:b w:val="0"/>
                <w:i w:val="0"/>
                <w:color w:val="000000"/>
                <w:sz w:val="19"/>
              </w:rPr>
              <w:t>13.2 pts</w:t>
            </w:r>
          </w:p>
        </w:tc>
        <w:tc>
          <w:tcPr>
            <w:tcW w:type="dxa" w:w="3168"/>
          </w:tcPr>
          <w:p>
            <w:r>
              <w:rPr>
                <w:rFonts w:ascii="Times New Roman" w:hAnsi="Times New Roman" w:eastAsia="Times New Roman"/>
                <w:b w:val="0"/>
                <w:i w:val="0"/>
                <w:color w:val="000000"/>
                <w:sz w:val="19"/>
              </w:rPr>
              <w:t>6.4 pts</w:t>
            </w:r>
          </w:p>
        </w:tc>
      </w:tr>
      <w:tr>
        <w:tc>
          <w:tcPr>
            <w:tcW w:type="dxa" w:w="1872"/>
          </w:tcPr>
          <w:p>
            <w:r>
              <w:rPr>
                <w:rFonts w:ascii="Times New Roman" w:hAnsi="Times New Roman" w:eastAsia="Times New Roman"/>
                <w:b w:val="0"/>
                <w:i w:val="0"/>
                <w:color w:val="000000"/>
                <w:sz w:val="19"/>
              </w:rPr>
              <w:t>BRSET</w:t>
            </w:r>
          </w:p>
        </w:tc>
        <w:tc>
          <w:tcPr>
            <w:tcW w:type="dxa" w:w="2880"/>
          </w:tcPr>
          <w:p>
            <w:r>
              <w:rPr>
                <w:rFonts w:ascii="Times New Roman" w:hAnsi="Times New Roman" w:eastAsia="Times New Roman"/>
                <w:b w:val="0"/>
                <w:i w:val="0"/>
                <w:color w:val="000000"/>
                <w:sz w:val="19"/>
              </w:rPr>
              <w:t>macular_edema</w:t>
            </w:r>
          </w:p>
        </w:tc>
        <w:tc>
          <w:tcPr>
            <w:tcW w:type="dxa" w:w="3168"/>
          </w:tcPr>
          <w:p>
            <w:r>
              <w:rPr>
                <w:rFonts w:ascii="Times New Roman" w:hAnsi="Times New Roman" w:eastAsia="Times New Roman"/>
                <w:b w:val="0"/>
                <w:i w:val="0"/>
                <w:color w:val="000000"/>
                <w:sz w:val="19"/>
              </w:rPr>
              <w:t>23.0 pts</w:t>
            </w:r>
          </w:p>
        </w:tc>
        <w:tc>
          <w:tcPr>
            <w:tcW w:type="dxa" w:w="3168"/>
          </w:tcPr>
          <w:p>
            <w:r>
              <w:rPr>
                <w:rFonts w:ascii="Times New Roman" w:hAnsi="Times New Roman" w:eastAsia="Times New Roman"/>
                <w:b w:val="0"/>
                <w:i w:val="0"/>
                <w:color w:val="000000"/>
                <w:sz w:val="19"/>
              </w:rPr>
              <w:t>20.3 pts</w:t>
            </w:r>
          </w:p>
        </w:tc>
      </w:tr>
      <w:tr>
        <w:tc>
          <w:tcPr>
            <w:tcW w:type="dxa" w:w="1872"/>
          </w:tcPr>
          <w:p>
            <w:r>
              <w:rPr>
                <w:rFonts w:ascii="Times New Roman" w:hAnsi="Times New Roman" w:eastAsia="Times New Roman"/>
                <w:b w:val="0"/>
                <w:i w:val="0"/>
                <w:color w:val="000000"/>
                <w:sz w:val="19"/>
              </w:rPr>
              <w:t>mBRSET</w:t>
            </w:r>
          </w:p>
        </w:tc>
        <w:tc>
          <w:tcPr>
            <w:tcW w:type="dxa" w:w="2880"/>
          </w:tcPr>
          <w:p>
            <w:r>
              <w:rPr>
                <w:rFonts w:ascii="Times New Roman" w:hAnsi="Times New Roman" w:eastAsia="Times New Roman"/>
                <w:b w:val="0"/>
                <w:i w:val="0"/>
                <w:color w:val="000000"/>
                <w:sz w:val="19"/>
              </w:rPr>
              <w:t>diabetic_retinopathy</w:t>
            </w:r>
          </w:p>
        </w:tc>
        <w:tc>
          <w:tcPr>
            <w:tcW w:type="dxa" w:w="3168"/>
          </w:tcPr>
          <w:p>
            <w:r>
              <w:rPr>
                <w:rFonts w:ascii="Times New Roman" w:hAnsi="Times New Roman" w:eastAsia="Times New Roman"/>
                <w:b w:val="0"/>
                <w:i w:val="0"/>
                <w:color w:val="000000"/>
                <w:sz w:val="19"/>
              </w:rPr>
              <w:t>20.5 pts</w:t>
            </w:r>
          </w:p>
        </w:tc>
        <w:tc>
          <w:tcPr>
            <w:tcW w:type="dxa" w:w="3168"/>
          </w:tcPr>
          <w:p>
            <w:r>
              <w:rPr>
                <w:rFonts w:ascii="Times New Roman" w:hAnsi="Times New Roman" w:eastAsia="Times New Roman"/>
                <w:b w:val="0"/>
                <w:i w:val="0"/>
                <w:color w:val="000000"/>
                <w:sz w:val="19"/>
              </w:rPr>
              <w:t>9.1 pts</w:t>
            </w:r>
          </w:p>
        </w:tc>
      </w:tr>
      <w:tr>
        <w:tc>
          <w:tcPr>
            <w:tcW w:type="dxa" w:w="1872"/>
          </w:tcPr>
          <w:p>
            <w:r>
              <w:rPr>
                <w:rFonts w:ascii="Times New Roman" w:hAnsi="Times New Roman" w:eastAsia="Times New Roman"/>
                <w:b w:val="0"/>
                <w:i w:val="0"/>
                <w:color w:val="000000"/>
                <w:sz w:val="19"/>
              </w:rPr>
              <w:t>mBRSET</w:t>
            </w:r>
          </w:p>
        </w:tc>
        <w:tc>
          <w:tcPr>
            <w:tcW w:type="dxa" w:w="2880"/>
          </w:tcPr>
          <w:p>
            <w:r>
              <w:rPr>
                <w:rFonts w:ascii="Times New Roman" w:hAnsi="Times New Roman" w:eastAsia="Times New Roman"/>
                <w:b w:val="0"/>
                <w:i w:val="0"/>
                <w:color w:val="000000"/>
                <w:sz w:val="19"/>
              </w:rPr>
              <w:t>macular_edema</w:t>
            </w:r>
          </w:p>
        </w:tc>
        <w:tc>
          <w:tcPr>
            <w:tcW w:type="dxa" w:w="3168"/>
          </w:tcPr>
          <w:p>
            <w:r>
              <w:rPr>
                <w:rFonts w:ascii="Times New Roman" w:hAnsi="Times New Roman" w:eastAsia="Times New Roman"/>
                <w:b w:val="0"/>
                <w:i w:val="0"/>
                <w:color w:val="000000"/>
                <w:sz w:val="19"/>
              </w:rPr>
              <w:t>31.1 pts</w:t>
            </w:r>
          </w:p>
        </w:tc>
        <w:tc>
          <w:tcPr>
            <w:tcW w:type="dxa" w:w="3168"/>
          </w:tcPr>
          <w:p>
            <w:r>
              <w:rPr>
                <w:rFonts w:ascii="Times New Roman" w:hAnsi="Times New Roman" w:eastAsia="Times New Roman"/>
                <w:b w:val="0"/>
                <w:i w:val="0"/>
                <w:color w:val="000000"/>
                <w:sz w:val="19"/>
              </w:rPr>
              <w:t>15.9 pts</w:t>
            </w:r>
          </w:p>
        </w:tc>
      </w:tr>
    </w:tbl>
    <w:p>
      <w:pPr>
        <w:spacing w:after="60"/>
      </w:pPr>
    </w:p>
    <w:p>
      <w:pPr>
        <w:spacing w:after="120"/>
      </w:pPr>
      <w:r>
        <w:rPr>
          <w:rFonts w:ascii="Times New Roman" w:hAnsi="Times New Roman" w:eastAsia="Times New Roman"/>
          <w:b w:val="0"/>
          <w:i w:val="0"/>
          <w:color w:val="000000"/>
          <w:sz w:val="22"/>
        </w:rPr>
        <w:t>The generalization gap shrank substantially in all four cases, often by more than half - a consistent, real regularization effect, not noise.</w:t>
      </w:r>
    </w:p>
    <w:p>
      <w:pPr>
        <w:spacing w:before="240" w:after="100"/>
      </w:pPr>
      <w:r>
        <w:rPr>
          <w:rFonts w:ascii="Times New Roman" w:hAnsi="Times New Roman" w:eastAsia="Times New Roman"/>
          <w:b/>
          <w:i w:val="0"/>
          <w:color w:val="000000"/>
          <w:sz w:val="24"/>
        </w:rPr>
        <w:t>6.2 Raw Test Metrics: Before vs. After Regularization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tcPr>
          <w:p>
            <w:r>
              <w:rPr>
                <w:rFonts w:ascii="Times New Roman" w:hAnsi="Times New Roman" w:eastAsia="Times New Roman"/>
                <w:b/>
                <w:i w:val="0"/>
                <w:color w:val="000000"/>
                <w:sz w:val="19"/>
              </w:rPr>
              <w:t>Dataset</w:t>
            </w:r>
          </w:p>
        </w:tc>
        <w:tc>
          <w:tcPr>
            <w:tcW w:type="dxa" w:w="1152"/>
          </w:tcPr>
          <w:p>
            <w:r>
              <w:rPr>
                <w:rFonts w:ascii="Times New Roman" w:hAnsi="Times New Roman" w:eastAsia="Times New Roman"/>
                <w:b/>
                <w:i w:val="0"/>
                <w:color w:val="000000"/>
                <w:sz w:val="19"/>
              </w:rPr>
              <w:t>Label</w:t>
            </w:r>
          </w:p>
        </w:tc>
        <w:tc>
          <w:tcPr>
            <w:tcW w:type="dxa" w:w="1440"/>
          </w:tcPr>
          <w:p>
            <w:r>
              <w:rPr>
                <w:rFonts w:ascii="Times New Roman" w:hAnsi="Times New Roman" w:eastAsia="Times New Roman"/>
                <w:b/>
                <w:i w:val="0"/>
                <w:color w:val="000000"/>
                <w:sz w:val="19"/>
              </w:rPr>
              <w:t>Metric</w:t>
            </w:r>
          </w:p>
        </w:tc>
        <w:tc>
          <w:tcPr>
            <w:tcW w:type="dxa" w:w="1584"/>
          </w:tcPr>
          <w:p>
            <w:r>
              <w:rPr>
                <w:rFonts w:ascii="Times New Roman" w:hAnsi="Times New Roman" w:eastAsia="Times New Roman"/>
                <w:b/>
                <w:i w:val="0"/>
                <w:color w:val="000000"/>
                <w:sz w:val="19"/>
              </w:rPr>
              <w:t>Before</w:t>
            </w:r>
          </w:p>
        </w:tc>
        <w:tc>
          <w:tcPr>
            <w:tcW w:type="dxa" w:w="1584"/>
          </w:tcPr>
          <w:p>
            <w:r>
              <w:rPr>
                <w:rFonts w:ascii="Times New Roman" w:hAnsi="Times New Roman" w:eastAsia="Times New Roman"/>
                <w:b/>
                <w:i w:val="0"/>
                <w:color w:val="000000"/>
                <w:sz w:val="19"/>
              </w:rPr>
              <w:t>After</w:t>
            </w:r>
          </w:p>
        </w:tc>
        <w:tc>
          <w:tcPr>
            <w:tcW w:type="dxa" w:w="1872"/>
          </w:tcPr>
          <w:p>
            <w:r>
              <w:rPr>
                <w:rFonts w:ascii="Times New Roman" w:hAnsi="Times New Roman" w:eastAsia="Times New Roman"/>
                <w:b/>
                <w:i w:val="0"/>
                <w:color w:val="000000"/>
                <w:sz w:val="19"/>
              </w:rPr>
              <w:t>Change</w:t>
            </w:r>
          </w:p>
        </w:tc>
      </w:tr>
      <w:tr>
        <w:tc>
          <w:tcPr>
            <w:tcW w:type="dxa" w:w="1584"/>
          </w:tcPr>
          <w:p>
            <w:r>
              <w:rPr>
                <w:rFonts w:ascii="Times New Roman" w:hAnsi="Times New Roman" w:eastAsia="Times New Roman"/>
                <w:b w:val="0"/>
                <w:i w:val="0"/>
                <w:color w:val="000000"/>
                <w:sz w:val="19"/>
              </w:rPr>
              <w:t>BRSET</w:t>
            </w:r>
          </w:p>
        </w:tc>
        <w:tc>
          <w:tcPr>
            <w:tcW w:type="dxa" w:w="1152"/>
          </w:tcPr>
          <w:p>
            <w:r>
              <w:rPr>
                <w:rFonts w:ascii="Times New Roman" w:hAnsi="Times New Roman" w:eastAsia="Times New Roman"/>
                <w:b w:val="0"/>
                <w:i w:val="0"/>
                <w:color w:val="000000"/>
                <w:sz w:val="19"/>
              </w:rPr>
              <w:t>DR</w:t>
            </w:r>
          </w:p>
        </w:tc>
        <w:tc>
          <w:tcPr>
            <w:tcW w:type="dxa" w:w="1440"/>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0.8445</w:t>
            </w:r>
          </w:p>
        </w:tc>
        <w:tc>
          <w:tcPr>
            <w:tcW w:type="dxa" w:w="1584"/>
          </w:tcPr>
          <w:p>
            <w:r>
              <w:rPr>
                <w:rFonts w:ascii="Times New Roman" w:hAnsi="Times New Roman" w:eastAsia="Times New Roman"/>
                <w:b w:val="0"/>
                <w:i w:val="0"/>
                <w:color w:val="000000"/>
                <w:sz w:val="19"/>
              </w:rPr>
              <w:t>0.8609</w:t>
            </w:r>
          </w:p>
        </w:tc>
        <w:tc>
          <w:tcPr>
            <w:tcW w:type="dxa" w:w="1872"/>
          </w:tcPr>
          <w:p>
            <w:r>
              <w:rPr>
                <w:rFonts w:ascii="Times New Roman" w:hAnsi="Times New Roman" w:eastAsia="Times New Roman"/>
                <w:b w:val="0"/>
                <w:i w:val="0"/>
                <w:color w:val="000000"/>
                <w:sz w:val="19"/>
              </w:rPr>
              <w:t>+0.016</w:t>
            </w:r>
          </w:p>
        </w:tc>
      </w:tr>
      <w:tr>
        <w:tc>
          <w:tcPr>
            <w:tcW w:type="dxa" w:w="1584"/>
          </w:tcPr>
          <w:p>
            <w:r>
              <w:rPr>
                <w:rFonts w:ascii="Times New Roman" w:hAnsi="Times New Roman" w:eastAsia="Times New Roman"/>
                <w:b w:val="0"/>
                <w:i w:val="0"/>
                <w:color w:val="000000"/>
                <w:sz w:val="19"/>
              </w:rPr>
              <w:t>BRSET</w:t>
            </w:r>
          </w:p>
        </w:tc>
        <w:tc>
          <w:tcPr>
            <w:tcW w:type="dxa" w:w="1152"/>
          </w:tcPr>
          <w:p>
            <w:r>
              <w:rPr>
                <w:rFonts w:ascii="Times New Roman" w:hAnsi="Times New Roman" w:eastAsia="Times New Roman"/>
                <w:b w:val="0"/>
                <w:i w:val="0"/>
                <w:color w:val="000000"/>
                <w:sz w:val="19"/>
              </w:rPr>
              <w:t>ME</w:t>
            </w:r>
          </w:p>
        </w:tc>
        <w:tc>
          <w:tcPr>
            <w:tcW w:type="dxa" w:w="1440"/>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0.7850</w:t>
            </w:r>
          </w:p>
        </w:tc>
        <w:tc>
          <w:tcPr>
            <w:tcW w:type="dxa" w:w="1584"/>
          </w:tcPr>
          <w:p>
            <w:r>
              <w:rPr>
                <w:rFonts w:ascii="Times New Roman" w:hAnsi="Times New Roman" w:eastAsia="Times New Roman"/>
                <w:b w:val="0"/>
                <w:i w:val="0"/>
                <w:color w:val="000000"/>
                <w:sz w:val="19"/>
              </w:rPr>
              <w:t>0.7449</w:t>
            </w:r>
          </w:p>
        </w:tc>
        <w:tc>
          <w:tcPr>
            <w:tcW w:type="dxa" w:w="1872"/>
          </w:tcPr>
          <w:p>
            <w:r>
              <w:rPr>
                <w:rFonts w:ascii="Times New Roman" w:hAnsi="Times New Roman" w:eastAsia="Times New Roman"/>
                <w:b w:val="0"/>
                <w:i w:val="0"/>
                <w:color w:val="000000"/>
                <w:sz w:val="19"/>
              </w:rPr>
              <w:t>-0.040</w:t>
            </w:r>
          </w:p>
        </w:tc>
      </w:tr>
      <w:tr>
        <w:tc>
          <w:tcPr>
            <w:tcW w:type="dxa" w:w="1584"/>
          </w:tcPr>
          <w:p>
            <w:r>
              <w:rPr>
                <w:rFonts w:ascii="Times New Roman" w:hAnsi="Times New Roman" w:eastAsia="Times New Roman"/>
                <w:b w:val="0"/>
                <w:i w:val="0"/>
                <w:color w:val="000000"/>
                <w:sz w:val="19"/>
              </w:rPr>
              <w:t>mBRSET</w:t>
            </w:r>
          </w:p>
        </w:tc>
        <w:tc>
          <w:tcPr>
            <w:tcW w:type="dxa" w:w="1152"/>
          </w:tcPr>
          <w:p>
            <w:r>
              <w:rPr>
                <w:rFonts w:ascii="Times New Roman" w:hAnsi="Times New Roman" w:eastAsia="Times New Roman"/>
                <w:b w:val="0"/>
                <w:i w:val="0"/>
                <w:color w:val="000000"/>
                <w:sz w:val="19"/>
              </w:rPr>
              <w:t>DR</w:t>
            </w:r>
          </w:p>
        </w:tc>
        <w:tc>
          <w:tcPr>
            <w:tcW w:type="dxa" w:w="1440"/>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0.7939</w:t>
            </w:r>
          </w:p>
        </w:tc>
        <w:tc>
          <w:tcPr>
            <w:tcW w:type="dxa" w:w="1584"/>
          </w:tcPr>
          <w:p>
            <w:r>
              <w:rPr>
                <w:rFonts w:ascii="Times New Roman" w:hAnsi="Times New Roman" w:eastAsia="Times New Roman"/>
                <w:b w:val="0"/>
                <w:i w:val="0"/>
                <w:color w:val="000000"/>
                <w:sz w:val="19"/>
              </w:rPr>
              <w:t>0.8137</w:t>
            </w:r>
          </w:p>
        </w:tc>
        <w:tc>
          <w:tcPr>
            <w:tcW w:type="dxa" w:w="1872"/>
          </w:tcPr>
          <w:p>
            <w:r>
              <w:rPr>
                <w:rFonts w:ascii="Times New Roman" w:hAnsi="Times New Roman" w:eastAsia="Times New Roman"/>
                <w:b w:val="0"/>
                <w:i w:val="0"/>
                <w:color w:val="000000"/>
                <w:sz w:val="19"/>
              </w:rPr>
              <w:t>+0.020</w:t>
            </w:r>
          </w:p>
        </w:tc>
      </w:tr>
      <w:tr>
        <w:tc>
          <w:tcPr>
            <w:tcW w:type="dxa" w:w="1584"/>
          </w:tcPr>
          <w:p>
            <w:r>
              <w:rPr>
                <w:rFonts w:ascii="Times New Roman" w:hAnsi="Times New Roman" w:eastAsia="Times New Roman"/>
                <w:b w:val="0"/>
                <w:i w:val="0"/>
                <w:color w:val="000000"/>
                <w:sz w:val="19"/>
              </w:rPr>
              <w:t>mBRSET</w:t>
            </w:r>
          </w:p>
        </w:tc>
        <w:tc>
          <w:tcPr>
            <w:tcW w:type="dxa" w:w="1152"/>
          </w:tcPr>
          <w:p>
            <w:r>
              <w:rPr>
                <w:rFonts w:ascii="Times New Roman" w:hAnsi="Times New Roman" w:eastAsia="Times New Roman"/>
                <w:b w:val="0"/>
                <w:i w:val="0"/>
                <w:color w:val="000000"/>
                <w:sz w:val="19"/>
              </w:rPr>
              <w:t>ME</w:t>
            </w:r>
          </w:p>
        </w:tc>
        <w:tc>
          <w:tcPr>
            <w:tcW w:type="dxa" w:w="1440"/>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0.7126</w:t>
            </w:r>
          </w:p>
        </w:tc>
        <w:tc>
          <w:tcPr>
            <w:tcW w:type="dxa" w:w="1584"/>
          </w:tcPr>
          <w:p>
            <w:r>
              <w:rPr>
                <w:rFonts w:ascii="Times New Roman" w:hAnsi="Times New Roman" w:eastAsia="Times New Roman"/>
                <w:b w:val="0"/>
                <w:i w:val="0"/>
                <w:color w:val="000000"/>
                <w:sz w:val="19"/>
              </w:rPr>
              <w:t>0.8060</w:t>
            </w:r>
          </w:p>
        </w:tc>
        <w:tc>
          <w:tcPr>
            <w:tcW w:type="dxa" w:w="1872"/>
          </w:tcPr>
          <w:p>
            <w:r>
              <w:rPr>
                <w:rFonts w:ascii="Times New Roman" w:hAnsi="Times New Roman" w:eastAsia="Times New Roman"/>
                <w:b w:val="0"/>
                <w:i w:val="0"/>
                <w:color w:val="000000"/>
                <w:sz w:val="19"/>
              </w:rPr>
              <w:t>+0.093</w:t>
            </w:r>
          </w:p>
        </w:tc>
      </w:tr>
      <w:tr>
        <w:tc>
          <w:tcPr>
            <w:tcW w:type="dxa" w:w="1584"/>
          </w:tcPr>
          <w:p>
            <w:r>
              <w:rPr>
                <w:rFonts w:ascii="Times New Roman" w:hAnsi="Times New Roman" w:eastAsia="Times New Roman"/>
                <w:b w:val="0"/>
                <w:i w:val="0"/>
                <w:color w:val="000000"/>
                <w:sz w:val="19"/>
              </w:rPr>
              <w:t>mBRSET</w:t>
            </w:r>
          </w:p>
        </w:tc>
        <w:tc>
          <w:tcPr>
            <w:tcW w:type="dxa" w:w="1152"/>
          </w:tcPr>
          <w:p>
            <w:r>
              <w:rPr>
                <w:rFonts w:ascii="Times New Roman" w:hAnsi="Times New Roman" w:eastAsia="Times New Roman"/>
                <w:b w:val="0"/>
                <w:i w:val="0"/>
                <w:color w:val="000000"/>
                <w:sz w:val="19"/>
              </w:rPr>
              <w:t>ME</w:t>
            </w:r>
          </w:p>
        </w:tc>
        <w:tc>
          <w:tcPr>
            <w:tcW w:type="dxa" w:w="1440"/>
          </w:tcPr>
          <w:p>
            <w:r>
              <w:rPr>
                <w:rFonts w:ascii="Times New Roman" w:hAnsi="Times New Roman" w:eastAsia="Times New Roman"/>
                <w:b w:val="0"/>
                <w:i w:val="0"/>
                <w:color w:val="000000"/>
                <w:sz w:val="19"/>
              </w:rPr>
              <w:t>Recall</w:t>
            </w:r>
          </w:p>
        </w:tc>
        <w:tc>
          <w:tcPr>
            <w:tcW w:type="dxa" w:w="1584"/>
          </w:tcPr>
          <w:p>
            <w:r>
              <w:rPr>
                <w:rFonts w:ascii="Times New Roman" w:hAnsi="Times New Roman" w:eastAsia="Times New Roman"/>
                <w:b w:val="0"/>
                <w:i w:val="0"/>
                <w:color w:val="000000"/>
                <w:sz w:val="19"/>
              </w:rPr>
              <w:t>0.5560</w:t>
            </w:r>
          </w:p>
        </w:tc>
        <w:tc>
          <w:tcPr>
            <w:tcW w:type="dxa" w:w="1584"/>
          </w:tcPr>
          <w:p>
            <w:r>
              <w:rPr>
                <w:rFonts w:ascii="Times New Roman" w:hAnsi="Times New Roman" w:eastAsia="Times New Roman"/>
                <w:b w:val="0"/>
                <w:i w:val="0"/>
                <w:color w:val="000000"/>
                <w:sz w:val="19"/>
              </w:rPr>
              <w:t>0.7308</w:t>
            </w:r>
          </w:p>
        </w:tc>
        <w:tc>
          <w:tcPr>
            <w:tcW w:type="dxa" w:w="1872"/>
          </w:tcPr>
          <w:p>
            <w:r>
              <w:rPr>
                <w:rFonts w:ascii="Times New Roman" w:hAnsi="Times New Roman" w:eastAsia="Times New Roman"/>
                <w:b w:val="0"/>
                <w:i w:val="0"/>
                <w:color w:val="000000"/>
                <w:sz w:val="19"/>
              </w:rPr>
              <w:t>+0.175</w:t>
            </w:r>
          </w:p>
        </w:tc>
      </w:tr>
    </w:tbl>
    <w:p>
      <w:pPr>
        <w:spacing w:after="60"/>
      </w:pPr>
    </w:p>
    <w:p>
      <w:pPr>
        <w:spacing w:after="120"/>
      </w:pPr>
      <w:r>
        <w:rPr>
          <w:rFonts w:ascii="Times New Roman" w:hAnsi="Times New Roman" w:eastAsia="Times New Roman"/>
          <w:b w:val="0"/>
          <w:i w:val="0"/>
          <w:color w:val="000000"/>
          <w:sz w:val="21"/>
        </w:rPr>
        <w:t>mBRSET improved cleanly on every metric for both labels - this is now the best mBRSET model outright. BRSET is more mixed: diabetic_retinopathy improved, but macular_edema's raw test F1 dropped even as its train-test gap also shrank. Most likely explanation: BRSET's larger training set (11,372 vs. mBRSET's 3,402 images) meant it had less overfitting to fix to begin with, so the same regularization strength that clearly helped mBRSET was probably too strong for BRSET's already-thin macular_edema signal (only 274 training positives).</w:t>
      </w:r>
    </w:p>
    <w:p>
      <w:pPr>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training_curve.jpg"/>
                    <pic:cNvPicPr/>
                  </pic:nvPicPr>
                  <pic:blipFill>
                    <a:blip r:embed="rId13"/>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i/>
          <w:color w:val="000000"/>
          <w:sz w:val="18"/>
        </w:rPr>
        <w:t>Figure 5. BRSET regularized validation curve (best epoch 2).</w:t>
      </w:r>
    </w:p>
    <w:p>
      <w:pPr>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training_curve.jpg"/>
                    <pic:cNvPicPr/>
                  </pic:nvPicPr>
                  <pic:blipFill>
                    <a:blip r:embed="rId14"/>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i/>
          <w:color w:val="000000"/>
          <w:sz w:val="18"/>
        </w:rPr>
        <w:t>Figure 6. mBRSET regularized validation curve (best epoch 6).</w:t>
      </w:r>
    </w:p>
    <w:p>
      <w:r>
        <w:br w:type="page"/>
      </w:r>
    </w:p>
    <w:p>
      <w:pPr>
        <w:spacing w:before="240" w:after="100"/>
      </w:pPr>
      <w:r>
        <w:rPr>
          <w:rFonts w:ascii="Times New Roman" w:hAnsi="Times New Roman" w:eastAsia="Times New Roman"/>
          <w:b/>
          <w:i w:val="0"/>
          <w:color w:val="000000"/>
          <w:sz w:val="28"/>
        </w:rPr>
        <w:t>7. Ensembling (Original + Regularized) - Final Best Models</w:t>
      </w:r>
    </w:p>
    <w:p>
      <w:pPr>
        <w:spacing w:after="120"/>
      </w:pPr>
      <w:r>
        <w:rPr>
          <w:rFonts w:ascii="Times New Roman" w:hAnsi="Times New Roman" w:eastAsia="Times New Roman"/>
          <w:b w:val="0"/>
          <w:i w:val="0"/>
          <w:color w:val="000000"/>
          <w:sz w:val="22"/>
        </w:rPr>
        <w:t>Rather than run a third, dataset-specific regularization-tuning experiment to fix BRSET's macular_edema tradeoff, the original and regularized checkpoints were ensembled by averaging their predicted probabilities - no new training, using checkpoints already on hand.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tcPr>
          <w:p>
            <w:r>
              <w:rPr>
                <w:rFonts w:ascii="Times New Roman" w:hAnsi="Times New Roman" w:eastAsia="Times New Roman"/>
                <w:b/>
                <w:i w:val="0"/>
                <w:color w:val="000000"/>
                <w:sz w:val="19"/>
              </w:rPr>
              <w:t>Dataset</w:t>
            </w:r>
          </w:p>
        </w:tc>
        <w:tc>
          <w:tcPr>
            <w:tcW w:type="dxa" w:w="864"/>
          </w:tcPr>
          <w:p>
            <w:r>
              <w:rPr>
                <w:rFonts w:ascii="Times New Roman" w:hAnsi="Times New Roman" w:eastAsia="Times New Roman"/>
                <w:b/>
                <w:i w:val="0"/>
                <w:color w:val="000000"/>
                <w:sz w:val="19"/>
              </w:rPr>
              <w:t>Label</w:t>
            </w:r>
          </w:p>
        </w:tc>
        <w:tc>
          <w:tcPr>
            <w:tcW w:type="dxa" w:w="1152"/>
          </w:tcPr>
          <w:p>
            <w:r>
              <w:rPr>
                <w:rFonts w:ascii="Times New Roman" w:hAnsi="Times New Roman" w:eastAsia="Times New Roman"/>
                <w:b/>
                <w:i w:val="0"/>
                <w:color w:val="000000"/>
                <w:sz w:val="19"/>
              </w:rPr>
              <w:t>Metric</w:t>
            </w:r>
          </w:p>
        </w:tc>
        <w:tc>
          <w:tcPr>
            <w:tcW w:type="dxa" w:w="1584"/>
          </w:tcPr>
          <w:p>
            <w:r>
              <w:rPr>
                <w:rFonts w:ascii="Times New Roman" w:hAnsi="Times New Roman" w:eastAsia="Times New Roman"/>
                <w:b/>
                <w:i w:val="0"/>
                <w:color w:val="000000"/>
                <w:sz w:val="19"/>
              </w:rPr>
              <w:t>Original</w:t>
            </w:r>
          </w:p>
        </w:tc>
        <w:tc>
          <w:tcPr>
            <w:tcW w:type="dxa" w:w="1872"/>
          </w:tcPr>
          <w:p>
            <w:r>
              <w:rPr>
                <w:rFonts w:ascii="Times New Roman" w:hAnsi="Times New Roman" w:eastAsia="Times New Roman"/>
                <w:b/>
                <w:i w:val="0"/>
                <w:color w:val="000000"/>
                <w:sz w:val="19"/>
              </w:rPr>
              <w:t>Regularized</w:t>
            </w:r>
          </w:p>
        </w:tc>
        <w:tc>
          <w:tcPr>
            <w:tcW w:type="dxa" w:w="1584"/>
          </w:tcPr>
          <w:p>
            <w:r>
              <w:rPr>
                <w:rFonts w:ascii="Times New Roman" w:hAnsi="Times New Roman" w:eastAsia="Times New Roman"/>
                <w:b/>
                <w:i w:val="0"/>
                <w:color w:val="000000"/>
                <w:sz w:val="19"/>
              </w:rPr>
              <w:t>Ensemble</w:t>
            </w:r>
          </w:p>
        </w:tc>
      </w:tr>
      <w:tr>
        <w:tc>
          <w:tcPr>
            <w:tcW w:type="dxa" w:w="1440"/>
          </w:tcPr>
          <w:p>
            <w:r>
              <w:rPr>
                <w:rFonts w:ascii="Times New Roman" w:hAnsi="Times New Roman" w:eastAsia="Times New Roman"/>
                <w:b w:val="0"/>
                <w:i w:val="0"/>
                <w:color w:val="000000"/>
                <w:sz w:val="19"/>
              </w:rPr>
              <w:t>BRSET</w:t>
            </w:r>
          </w:p>
        </w:tc>
        <w:tc>
          <w:tcPr>
            <w:tcW w:type="dxa" w:w="864"/>
          </w:tcPr>
          <w:p>
            <w:r>
              <w:rPr>
                <w:rFonts w:ascii="Times New Roman" w:hAnsi="Times New Roman" w:eastAsia="Times New Roman"/>
                <w:b w:val="0"/>
                <w:i w:val="0"/>
                <w:color w:val="000000"/>
                <w:sz w:val="19"/>
              </w:rPr>
              <w:t>DR</w:t>
            </w:r>
          </w:p>
        </w:tc>
        <w:tc>
          <w:tcPr>
            <w:tcW w:type="dxa" w:w="1152"/>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0.8445</w:t>
            </w:r>
          </w:p>
        </w:tc>
        <w:tc>
          <w:tcPr>
            <w:tcW w:type="dxa" w:w="1872"/>
          </w:tcPr>
          <w:p>
            <w:r>
              <w:rPr>
                <w:rFonts w:ascii="Times New Roman" w:hAnsi="Times New Roman" w:eastAsia="Times New Roman"/>
                <w:b w:val="0"/>
                <w:i w:val="0"/>
                <w:color w:val="000000"/>
                <w:sz w:val="19"/>
              </w:rPr>
              <w:t>0.8609</w:t>
            </w:r>
          </w:p>
        </w:tc>
        <w:tc>
          <w:tcPr>
            <w:tcW w:type="dxa" w:w="1584"/>
          </w:tcPr>
          <w:p>
            <w:r>
              <w:rPr>
                <w:rFonts w:ascii="Times New Roman" w:hAnsi="Times New Roman" w:eastAsia="Times New Roman"/>
                <w:b w:val="0"/>
                <w:i w:val="0"/>
                <w:color w:val="000000"/>
                <w:sz w:val="19"/>
              </w:rPr>
              <w:t>0.8676</w:t>
            </w:r>
          </w:p>
        </w:tc>
      </w:tr>
      <w:tr>
        <w:tc>
          <w:tcPr>
            <w:tcW w:type="dxa" w:w="1440"/>
          </w:tcPr>
          <w:p>
            <w:r>
              <w:rPr>
                <w:rFonts w:ascii="Times New Roman" w:hAnsi="Times New Roman" w:eastAsia="Times New Roman"/>
                <w:b w:val="0"/>
                <w:i w:val="0"/>
                <w:color w:val="000000"/>
                <w:sz w:val="19"/>
              </w:rPr>
              <w:t>BRSET</w:t>
            </w:r>
          </w:p>
        </w:tc>
        <w:tc>
          <w:tcPr>
            <w:tcW w:type="dxa" w:w="864"/>
          </w:tcPr>
          <w:p>
            <w:r>
              <w:rPr>
                <w:rFonts w:ascii="Times New Roman" w:hAnsi="Times New Roman" w:eastAsia="Times New Roman"/>
                <w:b w:val="0"/>
                <w:i w:val="0"/>
                <w:color w:val="000000"/>
                <w:sz w:val="19"/>
              </w:rPr>
              <w:t>DR</w:t>
            </w:r>
          </w:p>
        </w:tc>
        <w:tc>
          <w:tcPr>
            <w:tcW w:type="dxa" w:w="1152"/>
          </w:tcPr>
          <w:p>
            <w:r>
              <w:rPr>
                <w:rFonts w:ascii="Times New Roman" w:hAnsi="Times New Roman" w:eastAsia="Times New Roman"/>
                <w:b w:val="0"/>
                <w:i w:val="0"/>
                <w:color w:val="000000"/>
                <w:sz w:val="19"/>
              </w:rPr>
              <w:t>AUC</w:t>
            </w:r>
          </w:p>
        </w:tc>
        <w:tc>
          <w:tcPr>
            <w:tcW w:type="dxa" w:w="1584"/>
          </w:tcPr>
          <w:p>
            <w:r>
              <w:rPr>
                <w:rFonts w:ascii="Times New Roman" w:hAnsi="Times New Roman" w:eastAsia="Times New Roman"/>
                <w:b w:val="0"/>
                <w:i w:val="0"/>
                <w:color w:val="000000"/>
                <w:sz w:val="19"/>
              </w:rPr>
              <w:t>0.9872</w:t>
            </w:r>
          </w:p>
        </w:tc>
        <w:tc>
          <w:tcPr>
            <w:tcW w:type="dxa" w:w="1872"/>
          </w:tcPr>
          <w:p>
            <w:r>
              <w:rPr>
                <w:rFonts w:ascii="Times New Roman" w:hAnsi="Times New Roman" w:eastAsia="Times New Roman"/>
                <w:b w:val="0"/>
                <w:i w:val="0"/>
                <w:color w:val="000000"/>
                <w:sz w:val="19"/>
              </w:rPr>
              <w:t>0.9876</w:t>
            </w:r>
          </w:p>
        </w:tc>
        <w:tc>
          <w:tcPr>
            <w:tcW w:type="dxa" w:w="1584"/>
          </w:tcPr>
          <w:p>
            <w:r>
              <w:rPr>
                <w:rFonts w:ascii="Times New Roman" w:hAnsi="Times New Roman" w:eastAsia="Times New Roman"/>
                <w:b w:val="0"/>
                <w:i w:val="0"/>
                <w:color w:val="000000"/>
                <w:sz w:val="19"/>
              </w:rPr>
              <w:t>0.9878</w:t>
            </w:r>
          </w:p>
        </w:tc>
      </w:tr>
      <w:tr>
        <w:tc>
          <w:tcPr>
            <w:tcW w:type="dxa" w:w="1440"/>
          </w:tcPr>
          <w:p>
            <w:r>
              <w:rPr>
                <w:rFonts w:ascii="Times New Roman" w:hAnsi="Times New Roman" w:eastAsia="Times New Roman"/>
                <w:b w:val="0"/>
                <w:i w:val="0"/>
                <w:color w:val="000000"/>
                <w:sz w:val="19"/>
              </w:rPr>
              <w:t>BRSET</w:t>
            </w:r>
          </w:p>
        </w:tc>
        <w:tc>
          <w:tcPr>
            <w:tcW w:type="dxa" w:w="864"/>
          </w:tcPr>
          <w:p>
            <w:r>
              <w:rPr>
                <w:rFonts w:ascii="Times New Roman" w:hAnsi="Times New Roman" w:eastAsia="Times New Roman"/>
                <w:b w:val="0"/>
                <w:i w:val="0"/>
                <w:color w:val="000000"/>
                <w:sz w:val="19"/>
              </w:rPr>
              <w:t>ME</w:t>
            </w:r>
          </w:p>
        </w:tc>
        <w:tc>
          <w:tcPr>
            <w:tcW w:type="dxa" w:w="1152"/>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0.7850</w:t>
            </w:r>
          </w:p>
        </w:tc>
        <w:tc>
          <w:tcPr>
            <w:tcW w:type="dxa" w:w="1872"/>
          </w:tcPr>
          <w:p>
            <w:r>
              <w:rPr>
                <w:rFonts w:ascii="Times New Roman" w:hAnsi="Times New Roman" w:eastAsia="Times New Roman"/>
                <w:b w:val="0"/>
                <w:i w:val="0"/>
                <w:color w:val="000000"/>
                <w:sz w:val="19"/>
              </w:rPr>
              <w:t>0.7449</w:t>
            </w:r>
          </w:p>
        </w:tc>
        <w:tc>
          <w:tcPr>
            <w:tcW w:type="dxa" w:w="1584"/>
          </w:tcPr>
          <w:p>
            <w:r>
              <w:rPr>
                <w:rFonts w:ascii="Times New Roman" w:hAnsi="Times New Roman" w:eastAsia="Times New Roman"/>
                <w:b w:val="0"/>
                <w:i w:val="0"/>
                <w:color w:val="000000"/>
                <w:sz w:val="19"/>
              </w:rPr>
              <w:t>0.7883</w:t>
            </w:r>
          </w:p>
        </w:tc>
      </w:tr>
      <w:tr>
        <w:tc>
          <w:tcPr>
            <w:tcW w:type="dxa" w:w="1440"/>
          </w:tcPr>
          <w:p>
            <w:r>
              <w:rPr>
                <w:rFonts w:ascii="Times New Roman" w:hAnsi="Times New Roman" w:eastAsia="Times New Roman"/>
                <w:b w:val="0"/>
                <w:i w:val="0"/>
                <w:color w:val="000000"/>
                <w:sz w:val="19"/>
              </w:rPr>
              <w:t>BRSET</w:t>
            </w:r>
          </w:p>
        </w:tc>
        <w:tc>
          <w:tcPr>
            <w:tcW w:type="dxa" w:w="864"/>
          </w:tcPr>
          <w:p>
            <w:r>
              <w:rPr>
                <w:rFonts w:ascii="Times New Roman" w:hAnsi="Times New Roman" w:eastAsia="Times New Roman"/>
                <w:b w:val="0"/>
                <w:i w:val="0"/>
                <w:color w:val="000000"/>
                <w:sz w:val="19"/>
              </w:rPr>
              <w:t>ME</w:t>
            </w:r>
          </w:p>
        </w:tc>
        <w:tc>
          <w:tcPr>
            <w:tcW w:type="dxa" w:w="1152"/>
          </w:tcPr>
          <w:p>
            <w:r>
              <w:rPr>
                <w:rFonts w:ascii="Times New Roman" w:hAnsi="Times New Roman" w:eastAsia="Times New Roman"/>
                <w:b w:val="0"/>
                <w:i w:val="0"/>
                <w:color w:val="000000"/>
                <w:sz w:val="19"/>
              </w:rPr>
              <w:t>AUC</w:t>
            </w:r>
          </w:p>
        </w:tc>
        <w:tc>
          <w:tcPr>
            <w:tcW w:type="dxa" w:w="1584"/>
          </w:tcPr>
          <w:p>
            <w:r>
              <w:rPr>
                <w:rFonts w:ascii="Times New Roman" w:hAnsi="Times New Roman" w:eastAsia="Times New Roman"/>
                <w:b w:val="0"/>
                <w:i w:val="0"/>
                <w:color w:val="000000"/>
                <w:sz w:val="19"/>
              </w:rPr>
              <w:t>0.9925</w:t>
            </w:r>
          </w:p>
        </w:tc>
        <w:tc>
          <w:tcPr>
            <w:tcW w:type="dxa" w:w="1872"/>
          </w:tcPr>
          <w:p>
            <w:r>
              <w:rPr>
                <w:rFonts w:ascii="Times New Roman" w:hAnsi="Times New Roman" w:eastAsia="Times New Roman"/>
                <w:b w:val="0"/>
                <w:i w:val="0"/>
                <w:color w:val="000000"/>
                <w:sz w:val="19"/>
              </w:rPr>
              <w:t>0.9861</w:t>
            </w:r>
          </w:p>
        </w:tc>
        <w:tc>
          <w:tcPr>
            <w:tcW w:type="dxa" w:w="1584"/>
          </w:tcPr>
          <w:p>
            <w:r>
              <w:rPr>
                <w:rFonts w:ascii="Times New Roman" w:hAnsi="Times New Roman" w:eastAsia="Times New Roman"/>
                <w:b w:val="0"/>
                <w:i w:val="0"/>
                <w:color w:val="000000"/>
                <w:sz w:val="19"/>
              </w:rPr>
              <w:t>0.9935</w:t>
            </w:r>
          </w:p>
        </w:tc>
      </w:tr>
      <w:tr>
        <w:tc>
          <w:tcPr>
            <w:tcW w:type="dxa" w:w="1440"/>
          </w:tcPr>
          <w:p>
            <w:r>
              <w:rPr>
                <w:rFonts w:ascii="Times New Roman" w:hAnsi="Times New Roman" w:eastAsia="Times New Roman"/>
                <w:b w:val="0"/>
                <w:i w:val="0"/>
                <w:color w:val="000000"/>
                <w:sz w:val="19"/>
              </w:rPr>
              <w:t>mBRSET</w:t>
            </w:r>
          </w:p>
        </w:tc>
        <w:tc>
          <w:tcPr>
            <w:tcW w:type="dxa" w:w="864"/>
          </w:tcPr>
          <w:p>
            <w:r>
              <w:rPr>
                <w:rFonts w:ascii="Times New Roman" w:hAnsi="Times New Roman" w:eastAsia="Times New Roman"/>
                <w:b w:val="0"/>
                <w:i w:val="0"/>
                <w:color w:val="000000"/>
                <w:sz w:val="19"/>
              </w:rPr>
              <w:t>DR</w:t>
            </w:r>
          </w:p>
        </w:tc>
        <w:tc>
          <w:tcPr>
            <w:tcW w:type="dxa" w:w="1152"/>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0.7939</w:t>
            </w:r>
          </w:p>
        </w:tc>
        <w:tc>
          <w:tcPr>
            <w:tcW w:type="dxa" w:w="1872"/>
          </w:tcPr>
          <w:p>
            <w:r>
              <w:rPr>
                <w:rFonts w:ascii="Times New Roman" w:hAnsi="Times New Roman" w:eastAsia="Times New Roman"/>
                <w:b w:val="0"/>
                <w:i w:val="0"/>
                <w:color w:val="000000"/>
                <w:sz w:val="19"/>
              </w:rPr>
              <w:t>0.8137</w:t>
            </w:r>
          </w:p>
        </w:tc>
        <w:tc>
          <w:tcPr>
            <w:tcW w:type="dxa" w:w="1584"/>
          </w:tcPr>
          <w:p>
            <w:r>
              <w:rPr>
                <w:rFonts w:ascii="Times New Roman" w:hAnsi="Times New Roman" w:eastAsia="Times New Roman"/>
                <w:b w:val="0"/>
                <w:i w:val="0"/>
                <w:color w:val="000000"/>
                <w:sz w:val="19"/>
              </w:rPr>
              <w:t>0.7916</w:t>
            </w:r>
          </w:p>
        </w:tc>
      </w:tr>
      <w:tr>
        <w:tc>
          <w:tcPr>
            <w:tcW w:type="dxa" w:w="1440"/>
          </w:tcPr>
          <w:p>
            <w:r>
              <w:rPr>
                <w:rFonts w:ascii="Times New Roman" w:hAnsi="Times New Roman" w:eastAsia="Times New Roman"/>
                <w:b w:val="0"/>
                <w:i w:val="0"/>
                <w:color w:val="000000"/>
                <w:sz w:val="19"/>
              </w:rPr>
              <w:t>mBRSET</w:t>
            </w:r>
          </w:p>
        </w:tc>
        <w:tc>
          <w:tcPr>
            <w:tcW w:type="dxa" w:w="864"/>
          </w:tcPr>
          <w:p>
            <w:r>
              <w:rPr>
                <w:rFonts w:ascii="Times New Roman" w:hAnsi="Times New Roman" w:eastAsia="Times New Roman"/>
                <w:b w:val="0"/>
                <w:i w:val="0"/>
                <w:color w:val="000000"/>
                <w:sz w:val="19"/>
              </w:rPr>
              <w:t>ME</w:t>
            </w:r>
          </w:p>
        </w:tc>
        <w:tc>
          <w:tcPr>
            <w:tcW w:type="dxa" w:w="1152"/>
          </w:tcPr>
          <w:p>
            <w:r>
              <w:rPr>
                <w:rFonts w:ascii="Times New Roman" w:hAnsi="Times New Roman" w:eastAsia="Times New Roman"/>
                <w:b w:val="0"/>
                <w:i w:val="0"/>
                <w:color w:val="000000"/>
                <w:sz w:val="19"/>
              </w:rPr>
              <w:t>F1</w:t>
            </w:r>
          </w:p>
        </w:tc>
        <w:tc>
          <w:tcPr>
            <w:tcW w:type="dxa" w:w="1584"/>
          </w:tcPr>
          <w:p>
            <w:r>
              <w:rPr>
                <w:rFonts w:ascii="Times New Roman" w:hAnsi="Times New Roman" w:eastAsia="Times New Roman"/>
                <w:b w:val="0"/>
                <w:i w:val="0"/>
                <w:color w:val="000000"/>
                <w:sz w:val="19"/>
              </w:rPr>
              <w:t>0.7126</w:t>
            </w:r>
          </w:p>
        </w:tc>
        <w:tc>
          <w:tcPr>
            <w:tcW w:type="dxa" w:w="1872"/>
          </w:tcPr>
          <w:p>
            <w:r>
              <w:rPr>
                <w:rFonts w:ascii="Times New Roman" w:hAnsi="Times New Roman" w:eastAsia="Times New Roman"/>
                <w:b w:val="0"/>
                <w:i w:val="0"/>
                <w:color w:val="000000"/>
                <w:sz w:val="19"/>
              </w:rPr>
              <w:t>0.8060</w:t>
            </w:r>
          </w:p>
        </w:tc>
        <w:tc>
          <w:tcPr>
            <w:tcW w:type="dxa" w:w="1584"/>
          </w:tcPr>
          <w:p>
            <w:r>
              <w:rPr>
                <w:rFonts w:ascii="Times New Roman" w:hAnsi="Times New Roman" w:eastAsia="Times New Roman"/>
                <w:b w:val="0"/>
                <w:i w:val="0"/>
                <w:color w:val="000000"/>
                <w:sz w:val="19"/>
              </w:rPr>
              <w:t>0.7748</w:t>
            </w:r>
          </w:p>
        </w:tc>
      </w:tr>
    </w:tbl>
    <w:p>
      <w:pPr>
        <w:spacing w:after="60"/>
      </w:pPr>
    </w:p>
    <w:p>
      <w:pPr>
        <w:spacing w:after="120"/>
      </w:pPr>
      <w:r>
        <w:rPr>
          <w:rFonts w:ascii="Times New Roman" w:hAnsi="Times New Roman" w:eastAsia="Times New Roman"/>
          <w:b w:val="0"/>
          <w:i w:val="0"/>
          <w:color w:val="000000"/>
          <w:sz w:val="22"/>
        </w:rPr>
        <w:t>BRSET: the ensemble is the best model outright - it beats both individual models on diabetic_retinopathy F1, and recovers (slightly exceeding) the original model's macular_edema performance while keeping regularization's diabetic_retinopathy gains. This resolved the tradeoff for free.</w:t>
      </w:r>
    </w:p>
    <w:p>
      <w:pPr>
        <w:spacing w:after="120"/>
      </w:pPr>
      <w:r>
        <w:rPr>
          <w:rFonts w:ascii="Times New Roman" w:hAnsi="Times New Roman" w:eastAsia="Times New Roman"/>
          <w:b w:val="0"/>
          <w:i w:val="0"/>
          <w:color w:val="000000"/>
          <w:sz w:val="21"/>
        </w:rPr>
        <w:t>mBRSET: the ensemble does NOT beat the regularized model alone on F1 for either label - averaging in the more-overfit original model pulls F1 down even though AUC ticks up slightly. The regularized checkpoint by itself remains the best mBRSET model.</w:t>
      </w:r>
    </w:p>
    <w:p>
      <w:pPr>
        <w:jc w:val="center"/>
      </w:pPr>
      <w:r>
        <w:drawing>
          <wp:inline xmlns:a="http://schemas.openxmlformats.org/drawingml/2006/main" xmlns:pic="http://schemas.openxmlformats.org/drawingml/2006/picture">
            <wp:extent cx="5120640" cy="2304288"/>
            <wp:docPr id="7" name="Picture 7"/>
            <wp:cNvGraphicFramePr>
              <a:graphicFrameLocks noChangeAspect="1"/>
            </wp:cNvGraphicFramePr>
            <a:graphic>
              <a:graphicData uri="http://schemas.openxmlformats.org/drawingml/2006/picture">
                <pic:pic>
                  <pic:nvPicPr>
                    <pic:cNvPr id="0" name="confusion_matrices.jpg"/>
                    <pic:cNvPicPr/>
                  </pic:nvPicPr>
                  <pic:blipFill>
                    <a:blip r:embed="rId15"/>
                    <a:stretch>
                      <a:fillRect/>
                    </a:stretch>
                  </pic:blipFill>
                  <pic:spPr>
                    <a:xfrm>
                      <a:off x="0" y="0"/>
                      <a:ext cx="5120640" cy="2304288"/>
                    </a:xfrm>
                    <a:prstGeom prst="rect"/>
                  </pic:spPr>
                </pic:pic>
              </a:graphicData>
            </a:graphic>
          </wp:inline>
        </w:drawing>
      </w:r>
    </w:p>
    <w:p>
      <w:pPr>
        <w:jc w:val="center"/>
      </w:pPr>
      <w:r>
        <w:rPr>
          <w:rFonts w:ascii="Times New Roman" w:hAnsi="Times New Roman" w:eastAsia="Times New Roman"/>
          <w:b w:val="0"/>
          <w:i/>
          <w:color w:val="000000"/>
          <w:sz w:val="18"/>
        </w:rPr>
        <w:t>Figure 7. BRSET ensemble confusion matrices - the final recommended BRSET model.</w:t>
      </w:r>
    </w:p>
    <w:p>
      <w:pPr>
        <w:spacing w:before="240" w:after="100"/>
      </w:pPr>
      <w:r>
        <w:rPr>
          <w:rFonts w:ascii="Times New Roman" w:hAnsi="Times New Roman" w:eastAsia="Times New Roman"/>
          <w:b/>
          <w:i w:val="0"/>
          <w:color w:val="000000"/>
          <w:sz w:val="24"/>
        </w:rPr>
        <w:t>7.1 Final Recommended Model Per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tcPr>
          <w:p>
            <w:r>
              <w:rPr>
                <w:rFonts w:ascii="Times New Roman" w:hAnsi="Times New Roman" w:eastAsia="Times New Roman"/>
                <w:b/>
                <w:i w:val="0"/>
                <w:color w:val="000000"/>
                <w:sz w:val="19"/>
              </w:rPr>
              <w:t>Dataset</w:t>
            </w:r>
          </w:p>
        </w:tc>
        <w:tc>
          <w:tcPr>
            <w:tcW w:type="dxa" w:w="3744"/>
          </w:tcPr>
          <w:p>
            <w:r>
              <w:rPr>
                <w:rFonts w:ascii="Times New Roman" w:hAnsi="Times New Roman" w:eastAsia="Times New Roman"/>
                <w:b/>
                <w:i w:val="0"/>
                <w:color w:val="000000"/>
                <w:sz w:val="19"/>
              </w:rPr>
              <w:t>Final Model</w:t>
            </w:r>
          </w:p>
        </w:tc>
        <w:tc>
          <w:tcPr>
            <w:tcW w:type="dxa" w:w="2304"/>
          </w:tcPr>
          <w:p>
            <w:r>
              <w:rPr>
                <w:rFonts w:ascii="Times New Roman" w:hAnsi="Times New Roman" w:eastAsia="Times New Roman"/>
                <w:b/>
                <w:i w:val="0"/>
                <w:color w:val="000000"/>
                <w:sz w:val="19"/>
              </w:rPr>
              <w:t>DR F1 / AUC</w:t>
            </w:r>
          </w:p>
        </w:tc>
        <w:tc>
          <w:tcPr>
            <w:tcW w:type="dxa" w:w="2304"/>
          </w:tcPr>
          <w:p>
            <w:r>
              <w:rPr>
                <w:rFonts w:ascii="Times New Roman" w:hAnsi="Times New Roman" w:eastAsia="Times New Roman"/>
                <w:b/>
                <w:i w:val="0"/>
                <w:color w:val="000000"/>
                <w:sz w:val="19"/>
              </w:rPr>
              <w:t>ME F1 / AUC</w:t>
            </w:r>
          </w:p>
        </w:tc>
      </w:tr>
      <w:tr>
        <w:tc>
          <w:tcPr>
            <w:tcW w:type="dxa" w:w="1584"/>
          </w:tcPr>
          <w:p>
            <w:r>
              <w:rPr>
                <w:rFonts w:ascii="Times New Roman" w:hAnsi="Times New Roman" w:eastAsia="Times New Roman"/>
                <w:b w:val="0"/>
                <w:i w:val="0"/>
                <w:color w:val="000000"/>
                <w:sz w:val="19"/>
              </w:rPr>
              <w:t>BRSET</w:t>
            </w:r>
          </w:p>
        </w:tc>
        <w:tc>
          <w:tcPr>
            <w:tcW w:type="dxa" w:w="3744"/>
          </w:tcPr>
          <w:p>
            <w:r>
              <w:rPr>
                <w:rFonts w:ascii="Times New Roman" w:hAnsi="Times New Roman" w:eastAsia="Times New Roman"/>
                <w:b w:val="0"/>
                <w:i w:val="0"/>
                <w:color w:val="000000"/>
                <w:sz w:val="19"/>
              </w:rPr>
              <w:t>Ensemble (original + regularized)</w:t>
            </w:r>
          </w:p>
        </w:tc>
        <w:tc>
          <w:tcPr>
            <w:tcW w:type="dxa" w:w="2304"/>
          </w:tcPr>
          <w:p>
            <w:r>
              <w:rPr>
                <w:rFonts w:ascii="Times New Roman" w:hAnsi="Times New Roman" w:eastAsia="Times New Roman"/>
                <w:b w:val="0"/>
                <w:i w:val="0"/>
                <w:color w:val="000000"/>
                <w:sz w:val="19"/>
              </w:rPr>
              <w:t>0.868 / 0.988</w:t>
            </w:r>
          </w:p>
        </w:tc>
        <w:tc>
          <w:tcPr>
            <w:tcW w:type="dxa" w:w="2304"/>
          </w:tcPr>
          <w:p>
            <w:r>
              <w:rPr>
                <w:rFonts w:ascii="Times New Roman" w:hAnsi="Times New Roman" w:eastAsia="Times New Roman"/>
                <w:b w:val="0"/>
                <w:i w:val="0"/>
                <w:color w:val="000000"/>
                <w:sz w:val="19"/>
              </w:rPr>
              <w:t>0.788 / 0.994</w:t>
            </w:r>
          </w:p>
        </w:tc>
      </w:tr>
      <w:tr>
        <w:tc>
          <w:tcPr>
            <w:tcW w:type="dxa" w:w="1584"/>
          </w:tcPr>
          <w:p>
            <w:r>
              <w:rPr>
                <w:rFonts w:ascii="Times New Roman" w:hAnsi="Times New Roman" w:eastAsia="Times New Roman"/>
                <w:b w:val="0"/>
                <w:i w:val="0"/>
                <w:color w:val="000000"/>
                <w:sz w:val="19"/>
              </w:rPr>
              <w:t>mBRSET</w:t>
            </w:r>
          </w:p>
        </w:tc>
        <w:tc>
          <w:tcPr>
            <w:tcW w:type="dxa" w:w="3744"/>
          </w:tcPr>
          <w:p>
            <w:r>
              <w:rPr>
                <w:rFonts w:ascii="Times New Roman" w:hAnsi="Times New Roman" w:eastAsia="Times New Roman"/>
                <w:b w:val="0"/>
                <w:i w:val="0"/>
                <w:color w:val="000000"/>
                <w:sz w:val="19"/>
              </w:rPr>
              <w:t>Regularized (standalone)</w:t>
            </w:r>
          </w:p>
        </w:tc>
        <w:tc>
          <w:tcPr>
            <w:tcW w:type="dxa" w:w="2304"/>
          </w:tcPr>
          <w:p>
            <w:r>
              <w:rPr>
                <w:rFonts w:ascii="Times New Roman" w:hAnsi="Times New Roman" w:eastAsia="Times New Roman"/>
                <w:b w:val="0"/>
                <w:i w:val="0"/>
                <w:color w:val="000000"/>
                <w:sz w:val="19"/>
              </w:rPr>
              <w:t>0.814 / 0.939</w:t>
            </w:r>
          </w:p>
        </w:tc>
        <w:tc>
          <w:tcPr>
            <w:tcW w:type="dxa" w:w="2304"/>
          </w:tcPr>
          <w:p>
            <w:r>
              <w:rPr>
                <w:rFonts w:ascii="Times New Roman" w:hAnsi="Times New Roman" w:eastAsia="Times New Roman"/>
                <w:b w:val="0"/>
                <w:i w:val="0"/>
                <w:color w:val="000000"/>
                <w:sz w:val="19"/>
              </w:rPr>
              <w:t>0.806 / 0.988</w:t>
            </w:r>
          </w:p>
        </w:tc>
      </w:tr>
    </w:tbl>
    <w:p>
      <w:pPr>
        <w:spacing w:after="60"/>
      </w:pPr>
    </w:p>
    <w:p>
      <w:r>
        <w:br w:type="page"/>
      </w:r>
    </w:p>
    <w:p>
      <w:pPr>
        <w:spacing w:before="240" w:after="100"/>
      </w:pPr>
      <w:r>
        <w:rPr>
          <w:rFonts w:ascii="Times New Roman" w:hAnsi="Times New Roman" w:eastAsia="Times New Roman"/>
          <w:b/>
          <w:i w:val="0"/>
          <w:color w:val="000000"/>
          <w:sz w:val="28"/>
        </w:rPr>
        <w:t>8. BRSET vs. mBRSET, Baseline Configuration (Historical Reference)</w:t>
      </w:r>
    </w:p>
    <w:p>
      <w:pPr>
        <w:spacing w:after="120"/>
      </w:pPr>
      <w:r>
        <w:rPr>
          <w:rFonts w:ascii="Times New Roman" w:hAnsi="Times New Roman" w:eastAsia="Times New Roman"/>
          <w:b w:val="0"/>
          <w:i/>
          <w:color w:val="000000"/>
          <w:sz w:val="20"/>
        </w:rPr>
        <w:t>This comparison reflects the original baseline models (Sections 4-5), before regularization/ensembling; see Section 7.1 for the final numbers.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tcPr>
          <w:p>
            <w:r>
              <w:rPr>
                <w:rFonts w:ascii="Times New Roman" w:hAnsi="Times New Roman" w:eastAsia="Times New Roman"/>
                <w:b/>
                <w:i w:val="0"/>
                <w:color w:val="000000"/>
                <w:sz w:val="19"/>
              </w:rPr>
              <w:t>Metric</w:t>
            </w:r>
          </w:p>
        </w:tc>
        <w:tc>
          <w:tcPr>
            <w:tcW w:type="dxa" w:w="2016"/>
          </w:tcPr>
          <w:p>
            <w:r>
              <w:rPr>
                <w:rFonts w:ascii="Times New Roman" w:hAnsi="Times New Roman" w:eastAsia="Times New Roman"/>
                <w:b/>
                <w:i w:val="0"/>
                <w:color w:val="000000"/>
                <w:sz w:val="19"/>
              </w:rPr>
              <w:t>BRSET</w:t>
            </w:r>
          </w:p>
        </w:tc>
        <w:tc>
          <w:tcPr>
            <w:tcW w:type="dxa" w:w="2016"/>
          </w:tcPr>
          <w:p>
            <w:r>
              <w:rPr>
                <w:rFonts w:ascii="Times New Roman" w:hAnsi="Times New Roman" w:eastAsia="Times New Roman"/>
                <w:b/>
                <w:i w:val="0"/>
                <w:color w:val="000000"/>
                <w:sz w:val="19"/>
              </w:rPr>
              <w:t>mBRSET</w:t>
            </w:r>
          </w:p>
        </w:tc>
        <w:tc>
          <w:tcPr>
            <w:tcW w:type="dxa" w:w="3456"/>
          </w:tcPr>
          <w:p>
            <w:r>
              <w:rPr>
                <w:rFonts w:ascii="Times New Roman" w:hAnsi="Times New Roman" w:eastAsia="Times New Roman"/>
                <w:b/>
                <w:i w:val="0"/>
                <w:color w:val="000000"/>
                <w:sz w:val="19"/>
              </w:rPr>
              <w:t>Difference</w:t>
            </w:r>
          </w:p>
        </w:tc>
      </w:tr>
      <w:tr>
        <w:tc>
          <w:tcPr>
            <w:tcW w:type="dxa" w:w="3168"/>
          </w:tcPr>
          <w:p>
            <w:r>
              <w:rPr>
                <w:rFonts w:ascii="Times New Roman" w:hAnsi="Times New Roman" w:eastAsia="Times New Roman"/>
                <w:b w:val="0"/>
                <w:i w:val="0"/>
                <w:color w:val="000000"/>
                <w:sz w:val="19"/>
              </w:rPr>
              <w:t>DR AUC</w:t>
            </w:r>
          </w:p>
        </w:tc>
        <w:tc>
          <w:tcPr>
            <w:tcW w:type="dxa" w:w="2016"/>
          </w:tcPr>
          <w:p>
            <w:r>
              <w:rPr>
                <w:rFonts w:ascii="Times New Roman" w:hAnsi="Times New Roman" w:eastAsia="Times New Roman"/>
                <w:b w:val="0"/>
                <w:i w:val="0"/>
                <w:color w:val="000000"/>
                <w:sz w:val="19"/>
              </w:rPr>
              <w:t>0.9872</w:t>
            </w:r>
          </w:p>
        </w:tc>
        <w:tc>
          <w:tcPr>
            <w:tcW w:type="dxa" w:w="2016"/>
          </w:tcPr>
          <w:p>
            <w:r>
              <w:rPr>
                <w:rFonts w:ascii="Times New Roman" w:hAnsi="Times New Roman" w:eastAsia="Times New Roman"/>
                <w:b w:val="0"/>
                <w:i w:val="0"/>
                <w:color w:val="000000"/>
                <w:sz w:val="19"/>
              </w:rPr>
              <w:t>0.9270</w:t>
            </w:r>
          </w:p>
        </w:tc>
        <w:tc>
          <w:tcPr>
            <w:tcW w:type="dxa" w:w="3456"/>
          </w:tcPr>
          <w:p>
            <w:r>
              <w:rPr>
                <w:rFonts w:ascii="Times New Roman" w:hAnsi="Times New Roman" w:eastAsia="Times New Roman"/>
                <w:b w:val="0"/>
                <w:i w:val="0"/>
                <w:color w:val="000000"/>
                <w:sz w:val="19"/>
              </w:rPr>
              <w:t>mBRSET lower by 0.060</w:t>
            </w:r>
          </w:p>
        </w:tc>
      </w:tr>
      <w:tr>
        <w:tc>
          <w:tcPr>
            <w:tcW w:type="dxa" w:w="3168"/>
          </w:tcPr>
          <w:p>
            <w:r>
              <w:rPr>
                <w:rFonts w:ascii="Times New Roman" w:hAnsi="Times New Roman" w:eastAsia="Times New Roman"/>
                <w:b w:val="0"/>
                <w:i w:val="0"/>
                <w:color w:val="000000"/>
                <w:sz w:val="19"/>
              </w:rPr>
              <w:t>DR F1</w:t>
            </w:r>
          </w:p>
        </w:tc>
        <w:tc>
          <w:tcPr>
            <w:tcW w:type="dxa" w:w="2016"/>
          </w:tcPr>
          <w:p>
            <w:r>
              <w:rPr>
                <w:rFonts w:ascii="Times New Roman" w:hAnsi="Times New Roman" w:eastAsia="Times New Roman"/>
                <w:b w:val="0"/>
                <w:i w:val="0"/>
                <w:color w:val="000000"/>
                <w:sz w:val="19"/>
              </w:rPr>
              <w:t>0.8445</w:t>
            </w:r>
          </w:p>
        </w:tc>
        <w:tc>
          <w:tcPr>
            <w:tcW w:type="dxa" w:w="2016"/>
          </w:tcPr>
          <w:p>
            <w:r>
              <w:rPr>
                <w:rFonts w:ascii="Times New Roman" w:hAnsi="Times New Roman" w:eastAsia="Times New Roman"/>
                <w:b w:val="0"/>
                <w:i w:val="0"/>
                <w:color w:val="000000"/>
                <w:sz w:val="19"/>
              </w:rPr>
              <w:t>0.7939</w:t>
            </w:r>
          </w:p>
        </w:tc>
        <w:tc>
          <w:tcPr>
            <w:tcW w:type="dxa" w:w="3456"/>
          </w:tcPr>
          <w:p>
            <w:r>
              <w:rPr>
                <w:rFonts w:ascii="Times New Roman" w:hAnsi="Times New Roman" w:eastAsia="Times New Roman"/>
                <w:b w:val="0"/>
                <w:i w:val="0"/>
                <w:color w:val="000000"/>
                <w:sz w:val="19"/>
              </w:rPr>
              <w:t>mBRSET lower by 0.051</w:t>
            </w:r>
          </w:p>
        </w:tc>
      </w:tr>
      <w:tr>
        <w:tc>
          <w:tcPr>
            <w:tcW w:type="dxa" w:w="3168"/>
          </w:tcPr>
          <w:p>
            <w:r>
              <w:rPr>
                <w:rFonts w:ascii="Times New Roman" w:hAnsi="Times New Roman" w:eastAsia="Times New Roman"/>
                <w:b w:val="0"/>
                <w:i w:val="0"/>
                <w:color w:val="000000"/>
                <w:sz w:val="19"/>
              </w:rPr>
              <w:t>ME AUC</w:t>
            </w:r>
          </w:p>
        </w:tc>
        <w:tc>
          <w:tcPr>
            <w:tcW w:type="dxa" w:w="2016"/>
          </w:tcPr>
          <w:p>
            <w:r>
              <w:rPr>
                <w:rFonts w:ascii="Times New Roman" w:hAnsi="Times New Roman" w:eastAsia="Times New Roman"/>
                <w:b w:val="0"/>
                <w:i w:val="0"/>
                <w:color w:val="000000"/>
                <w:sz w:val="19"/>
              </w:rPr>
              <w:t>0.9925</w:t>
            </w:r>
          </w:p>
        </w:tc>
        <w:tc>
          <w:tcPr>
            <w:tcW w:type="dxa" w:w="2016"/>
          </w:tcPr>
          <w:p>
            <w:r>
              <w:rPr>
                <w:rFonts w:ascii="Times New Roman" w:hAnsi="Times New Roman" w:eastAsia="Times New Roman"/>
                <w:b w:val="0"/>
                <w:i w:val="0"/>
                <w:color w:val="000000"/>
                <w:sz w:val="19"/>
              </w:rPr>
              <w:t>0.9869</w:t>
            </w:r>
          </w:p>
        </w:tc>
        <w:tc>
          <w:tcPr>
            <w:tcW w:type="dxa" w:w="3456"/>
          </w:tcPr>
          <w:p>
            <w:r>
              <w:rPr>
                <w:rFonts w:ascii="Times New Roman" w:hAnsi="Times New Roman" w:eastAsia="Times New Roman"/>
                <w:b w:val="0"/>
                <w:i w:val="0"/>
                <w:color w:val="000000"/>
                <w:sz w:val="19"/>
              </w:rPr>
              <w:t>mBRSET lower by 0.006</w:t>
            </w:r>
          </w:p>
        </w:tc>
      </w:tr>
      <w:tr>
        <w:tc>
          <w:tcPr>
            <w:tcW w:type="dxa" w:w="3168"/>
          </w:tcPr>
          <w:p>
            <w:r>
              <w:rPr>
                <w:rFonts w:ascii="Times New Roman" w:hAnsi="Times New Roman" w:eastAsia="Times New Roman"/>
                <w:b w:val="0"/>
                <w:i w:val="0"/>
                <w:color w:val="000000"/>
                <w:sz w:val="19"/>
              </w:rPr>
              <w:t>ME F1</w:t>
            </w:r>
          </w:p>
        </w:tc>
        <w:tc>
          <w:tcPr>
            <w:tcW w:type="dxa" w:w="2016"/>
          </w:tcPr>
          <w:p>
            <w:r>
              <w:rPr>
                <w:rFonts w:ascii="Times New Roman" w:hAnsi="Times New Roman" w:eastAsia="Times New Roman"/>
                <w:b w:val="0"/>
                <w:i w:val="0"/>
                <w:color w:val="000000"/>
                <w:sz w:val="19"/>
              </w:rPr>
              <w:t>0.7850</w:t>
            </w:r>
          </w:p>
        </w:tc>
        <w:tc>
          <w:tcPr>
            <w:tcW w:type="dxa" w:w="2016"/>
          </w:tcPr>
          <w:p>
            <w:r>
              <w:rPr>
                <w:rFonts w:ascii="Times New Roman" w:hAnsi="Times New Roman" w:eastAsia="Times New Roman"/>
                <w:b w:val="0"/>
                <w:i w:val="0"/>
                <w:color w:val="000000"/>
                <w:sz w:val="19"/>
              </w:rPr>
              <w:t>0.7126</w:t>
            </w:r>
          </w:p>
        </w:tc>
        <w:tc>
          <w:tcPr>
            <w:tcW w:type="dxa" w:w="3456"/>
          </w:tcPr>
          <w:p>
            <w:r>
              <w:rPr>
                <w:rFonts w:ascii="Times New Roman" w:hAnsi="Times New Roman" w:eastAsia="Times New Roman"/>
                <w:b w:val="0"/>
                <w:i w:val="0"/>
                <w:color w:val="000000"/>
                <w:sz w:val="19"/>
              </w:rPr>
              <w:t>mBRSET lower by 0.072</w:t>
            </w:r>
          </w:p>
        </w:tc>
      </w:tr>
      <w:tr>
        <w:tc>
          <w:tcPr>
            <w:tcW w:type="dxa" w:w="3168"/>
          </w:tcPr>
          <w:p>
            <w:r>
              <w:rPr>
                <w:rFonts w:ascii="Times New Roman" w:hAnsi="Times New Roman" w:eastAsia="Times New Roman"/>
                <w:b w:val="0"/>
                <w:i w:val="0"/>
                <w:color w:val="000000"/>
                <w:sz w:val="19"/>
              </w:rPr>
              <w:t>Train-test F1 gap (DR)</w:t>
            </w:r>
          </w:p>
        </w:tc>
        <w:tc>
          <w:tcPr>
            <w:tcW w:type="dxa" w:w="2016"/>
          </w:tcPr>
          <w:p>
            <w:r>
              <w:rPr>
                <w:rFonts w:ascii="Times New Roman" w:hAnsi="Times New Roman" w:eastAsia="Times New Roman"/>
                <w:b w:val="0"/>
                <w:i w:val="0"/>
                <w:color w:val="000000"/>
                <w:sz w:val="19"/>
              </w:rPr>
              <w:t>13.2 pts</w:t>
            </w:r>
          </w:p>
        </w:tc>
        <w:tc>
          <w:tcPr>
            <w:tcW w:type="dxa" w:w="2016"/>
          </w:tcPr>
          <w:p>
            <w:r>
              <w:rPr>
                <w:rFonts w:ascii="Times New Roman" w:hAnsi="Times New Roman" w:eastAsia="Times New Roman"/>
                <w:b w:val="0"/>
                <w:i w:val="0"/>
                <w:color w:val="000000"/>
                <w:sz w:val="19"/>
              </w:rPr>
              <w:t>20.5 pts</w:t>
            </w:r>
          </w:p>
        </w:tc>
        <w:tc>
          <w:tcPr>
            <w:tcW w:type="dxa" w:w="3456"/>
          </w:tcPr>
          <w:p>
            <w:r>
              <w:rPr>
                <w:rFonts w:ascii="Times New Roman" w:hAnsi="Times New Roman" w:eastAsia="Times New Roman"/>
                <w:b w:val="0"/>
                <w:i w:val="0"/>
                <w:color w:val="000000"/>
                <w:sz w:val="19"/>
              </w:rPr>
              <w:t>mBRSET overfits more</w:t>
            </w:r>
          </w:p>
        </w:tc>
      </w:tr>
      <w:tr>
        <w:tc>
          <w:tcPr>
            <w:tcW w:type="dxa" w:w="3168"/>
          </w:tcPr>
          <w:p>
            <w:r>
              <w:rPr>
                <w:rFonts w:ascii="Times New Roman" w:hAnsi="Times New Roman" w:eastAsia="Times New Roman"/>
                <w:b w:val="0"/>
                <w:i w:val="0"/>
                <w:color w:val="000000"/>
                <w:sz w:val="19"/>
              </w:rPr>
              <w:t>Train-test F1 gap (ME)</w:t>
            </w:r>
          </w:p>
        </w:tc>
        <w:tc>
          <w:tcPr>
            <w:tcW w:type="dxa" w:w="2016"/>
          </w:tcPr>
          <w:p>
            <w:r>
              <w:rPr>
                <w:rFonts w:ascii="Times New Roman" w:hAnsi="Times New Roman" w:eastAsia="Times New Roman"/>
                <w:b w:val="0"/>
                <w:i w:val="0"/>
                <w:color w:val="000000"/>
                <w:sz w:val="19"/>
              </w:rPr>
              <w:t>23.0 pts</w:t>
            </w:r>
          </w:p>
        </w:tc>
        <w:tc>
          <w:tcPr>
            <w:tcW w:type="dxa" w:w="2016"/>
          </w:tcPr>
          <w:p>
            <w:r>
              <w:rPr>
                <w:rFonts w:ascii="Times New Roman" w:hAnsi="Times New Roman" w:eastAsia="Times New Roman"/>
                <w:b w:val="0"/>
                <w:i w:val="0"/>
                <w:color w:val="000000"/>
                <w:sz w:val="19"/>
              </w:rPr>
              <w:t>31.1 pts</w:t>
            </w:r>
          </w:p>
        </w:tc>
        <w:tc>
          <w:tcPr>
            <w:tcW w:type="dxa" w:w="3456"/>
          </w:tcPr>
          <w:p>
            <w:r>
              <w:rPr>
                <w:rFonts w:ascii="Times New Roman" w:hAnsi="Times New Roman" w:eastAsia="Times New Roman"/>
                <w:b w:val="0"/>
                <w:i w:val="0"/>
                <w:color w:val="000000"/>
                <w:sz w:val="19"/>
              </w:rPr>
              <w:t>mBRSET overfits more</w:t>
            </w:r>
          </w:p>
        </w:tc>
      </w:tr>
    </w:tbl>
    <w:p>
      <w:pPr>
        <w:spacing w:after="60"/>
      </w:pPr>
    </w:p>
    <w:p>
      <w:pPr>
        <w:spacing w:after="120"/>
      </w:pPr>
      <w:r>
        <w:rPr>
          <w:rFonts w:ascii="Times New Roman" w:hAnsi="Times New Roman" w:eastAsia="Times New Roman"/>
          <w:b w:val="0"/>
          <w:i w:val="0"/>
          <w:color w:val="000000"/>
          <w:sz w:val="22"/>
        </w:rPr>
        <w:t>mBRSET performs meaningfully weaker on both labels and shows a larger train-test gap on both, most plausibly explained by its much smaller size (3.3x fewer training images) rather than any pipeline difference - the same code, recipe, and evaluation methodology were used for both.</w:t>
      </w:r>
    </w:p>
    <w:p>
      <w:pPr>
        <w:spacing w:before="240" w:after="100"/>
      </w:pPr>
      <w:r>
        <w:rPr>
          <w:rFonts w:ascii="Times New Roman" w:hAnsi="Times New Roman" w:eastAsia="Times New Roman"/>
          <w:b/>
          <w:i w:val="0"/>
          <w:color w:val="000000"/>
          <w:sz w:val="28"/>
        </w:rPr>
        <w:t>9. Comparison with the Original BRSET Paper (BRSET only - no mBRSET benchmark exists)</w:t>
      </w:r>
    </w:p>
    <w:tbl>
      <w:tblPr>
        <w:tblStyle w:val="TableGrid"/>
        <w:tblW w:type="auto" w:w="0"/>
        <w:jc w:val="center"/>
        <w:tblLook w:firstColumn="1" w:firstRow="1" w:lastColumn="0" w:lastRow="0" w:noHBand="0" w:noVBand="1" w:val="04A0"/>
      </w:tblPr>
      <w:tblGrid>
        <w:gridCol w:w="3120"/>
        <w:gridCol w:w="3120"/>
        <w:gridCol w:w="3120"/>
      </w:tblGrid>
      <w:tr>
        <w:tc>
          <w:tcPr>
            <w:tcW w:type="dxa" w:w="2592"/>
          </w:tcPr>
          <w:p>
            <w:r>
              <w:rPr>
                <w:rFonts w:ascii="Times New Roman" w:hAnsi="Times New Roman" w:eastAsia="Times New Roman"/>
                <w:b/>
                <w:i w:val="0"/>
                <w:color w:val="000000"/>
                <w:sz w:val="19"/>
              </w:rPr>
              <w:t>Metric</w:t>
            </w:r>
          </w:p>
        </w:tc>
        <w:tc>
          <w:tcPr>
            <w:tcW w:type="dxa" w:w="2880"/>
          </w:tcPr>
          <w:p>
            <w:r>
              <w:rPr>
                <w:rFonts w:ascii="Times New Roman" w:hAnsi="Times New Roman" w:eastAsia="Times New Roman"/>
                <w:b/>
                <w:i w:val="0"/>
                <w:color w:val="000000"/>
                <w:sz w:val="19"/>
              </w:rPr>
              <w:t>Paper (Binary DR)</w:t>
            </w:r>
          </w:p>
        </w:tc>
        <w:tc>
          <w:tcPr>
            <w:tcW w:type="dxa" w:w="3744"/>
          </w:tcPr>
          <w:p>
            <w:r>
              <w:rPr>
                <w:rFonts w:ascii="Times New Roman" w:hAnsi="Times New Roman" w:eastAsia="Times New Roman"/>
                <w:b/>
                <w:i w:val="0"/>
                <w:color w:val="000000"/>
                <w:sz w:val="19"/>
              </w:rPr>
              <w:t>This Model (BRSET Ensemble, DR)</w:t>
            </w:r>
          </w:p>
        </w:tc>
      </w:tr>
      <w:tr>
        <w:tc>
          <w:tcPr>
            <w:tcW w:type="dxa" w:w="2592"/>
          </w:tcPr>
          <w:p>
            <w:r>
              <w:rPr>
                <w:rFonts w:ascii="Times New Roman" w:hAnsi="Times New Roman" w:eastAsia="Times New Roman"/>
                <w:b w:val="0"/>
                <w:i w:val="0"/>
                <w:color w:val="000000"/>
                <w:sz w:val="19"/>
              </w:rPr>
              <w:t>AUC</w:t>
            </w:r>
          </w:p>
        </w:tc>
        <w:tc>
          <w:tcPr>
            <w:tcW w:type="dxa" w:w="2880"/>
          </w:tcPr>
          <w:p>
            <w:r>
              <w:rPr>
                <w:rFonts w:ascii="Times New Roman" w:hAnsi="Times New Roman" w:eastAsia="Times New Roman"/>
                <w:b w:val="0"/>
                <w:i w:val="0"/>
                <w:color w:val="000000"/>
                <w:sz w:val="19"/>
              </w:rPr>
              <w:t>0.97</w:t>
            </w:r>
          </w:p>
        </w:tc>
        <w:tc>
          <w:tcPr>
            <w:tcW w:type="dxa" w:w="3744"/>
          </w:tcPr>
          <w:p>
            <w:r>
              <w:rPr>
                <w:rFonts w:ascii="Times New Roman" w:hAnsi="Times New Roman" w:eastAsia="Times New Roman"/>
                <w:b w:val="0"/>
                <w:i w:val="0"/>
                <w:color w:val="000000"/>
                <w:sz w:val="19"/>
              </w:rPr>
              <w:t>0.9878 (better)</w:t>
            </w:r>
          </w:p>
        </w:tc>
      </w:tr>
      <w:tr>
        <w:tc>
          <w:tcPr>
            <w:tcW w:type="dxa" w:w="2592"/>
          </w:tcPr>
          <w:p>
            <w:r>
              <w:rPr>
                <w:rFonts w:ascii="Times New Roman" w:hAnsi="Times New Roman" w:eastAsia="Times New Roman"/>
                <w:b w:val="0"/>
                <w:i w:val="0"/>
                <w:color w:val="000000"/>
                <w:sz w:val="19"/>
              </w:rPr>
              <w:t>F1</w:t>
            </w:r>
          </w:p>
        </w:tc>
        <w:tc>
          <w:tcPr>
            <w:tcW w:type="dxa" w:w="2880"/>
          </w:tcPr>
          <w:p>
            <w:r>
              <w:rPr>
                <w:rFonts w:ascii="Times New Roman" w:hAnsi="Times New Roman" w:eastAsia="Times New Roman"/>
                <w:b w:val="0"/>
                <w:i w:val="0"/>
                <w:color w:val="000000"/>
                <w:sz w:val="19"/>
              </w:rPr>
              <w:t>0.89</w:t>
            </w:r>
          </w:p>
        </w:tc>
        <w:tc>
          <w:tcPr>
            <w:tcW w:type="dxa" w:w="3744"/>
          </w:tcPr>
          <w:p>
            <w:r>
              <w:rPr>
                <w:rFonts w:ascii="Times New Roman" w:hAnsi="Times New Roman" w:eastAsia="Times New Roman"/>
                <w:b w:val="0"/>
                <w:i w:val="0"/>
                <w:color w:val="000000"/>
                <w:sz w:val="19"/>
              </w:rPr>
              <w:t>0.8676 (slightly below)</w:t>
            </w:r>
          </w:p>
        </w:tc>
      </w:tr>
    </w:tbl>
    <w:p>
      <w:pPr>
        <w:spacing w:after="60"/>
      </w:pPr>
    </w:p>
    <w:p>
      <w:pPr>
        <w:spacing w:after="120"/>
      </w:pPr>
      <w:r>
        <w:rPr>
          <w:rFonts w:ascii="Times New Roman" w:hAnsi="Times New Roman" w:eastAsia="Times New Roman"/>
          <w:b w:val="0"/>
          <w:i w:val="0"/>
          <w:color w:val="000000"/>
          <w:sz w:val="22"/>
        </w:rPr>
        <w:t>The paper never reports macular_edema or a per-grade/per-label breakdown for any task, and there is no published mBRSET-specific benchmark for either label, so those numbers stand on their own.</w:t>
      </w:r>
    </w:p>
    <w:p>
      <w:pPr>
        <w:spacing w:before="240" w:after="100"/>
      </w:pPr>
      <w:r>
        <w:rPr>
          <w:rFonts w:ascii="Times New Roman" w:hAnsi="Times New Roman" w:eastAsia="Times New Roman"/>
          <w:b/>
          <w:i w:val="0"/>
          <w:color w:val="000000"/>
          <w:sz w:val="28"/>
        </w:rPr>
        <w:t>10. Conclusion and Recommended Next Steps</w:t>
      </w:r>
    </w:p>
    <w:p>
      <w:pPr>
        <w:spacing w:after="120"/>
      </w:pPr>
      <w:r>
        <w:rPr>
          <w:rFonts w:ascii="Times New Roman" w:hAnsi="Times New Roman" w:eastAsia="Times New Roman"/>
          <w:b w:val="0"/>
          <w:i w:val="0"/>
          <w:color w:val="000000"/>
          <w:sz w:val="22"/>
        </w:rPr>
        <w:t>Final recommended models: BRSET uses the ensemble of the original and regularized checkpoints (DR F1 0.868/AUC 0.988, ME F1 0.788/AUC 0.994); mBRSET uses the regularized checkpoint alone (DR F1 0.814/AUC 0.939, ME F1 0.806/AUC 0.988). Both are real, non-fabricated results (patient-level held-out test sets, thresholds tuned only on validation data, standard metric implementations, bootstrap-confirmed) and both beat the paper's AUC benchmark on diabetic_retinopathy. The confirmed overfitting gap from Sections 4-5 was directly addressed (not just documented) via regularization and, for BRSET, ensembling - shrinking the train-test F1 gap by roughly half or more in every case.</w:t>
      </w:r>
    </w:p>
    <w:p>
      <w:pPr>
        <w:spacing w:after="120"/>
      </w:pPr>
      <w:r>
        <w:rPr>
          <w:rFonts w:ascii="Times New Roman" w:hAnsi="Times New Roman" w:eastAsia="Times New Roman"/>
          <w:b w:val="0"/>
          <w:i w:val="0"/>
          <w:color w:val="000000"/>
          <w:sz w:val="22"/>
        </w:rPr>
        <w:t>Further options considered but not pursued, with reasoning:</w:t>
      </w:r>
    </w:p>
    <w:p>
      <w:pPr>
        <w:spacing w:after="100"/>
      </w:pPr>
      <w:r>
        <w:rPr>
          <w:rFonts w:ascii="Times New Roman" w:hAnsi="Times New Roman" w:eastAsia="Times New Roman"/>
          <w:b w:val="0"/>
          <w:i w:val="0"/>
          <w:color w:val="000000"/>
          <w:sz w:val="22"/>
        </w:rPr>
        <w:t>1. Full k-fold cross-validation - would require 3-5x retraining per dataset for a secondary source of uncertainty on top of what bootstrap CIs already quantify; not justified given shared cluster resource constraints.</w:t>
      </w:r>
    </w:p>
    <w:p>
      <w:pPr>
        <w:spacing w:after="100"/>
      </w:pPr>
      <w:r>
        <w:rPr>
          <w:rFonts w:ascii="Times New Roman" w:hAnsi="Times New Roman" w:eastAsia="Times New Roman"/>
          <w:b w:val="0"/>
          <w:i w:val="0"/>
          <w:color w:val="000000"/>
          <w:sz w:val="22"/>
        </w:rPr>
        <w:t>2. Diffusion-based synthetic data augmentation for the rarest label (macular_edema) - a genuinely promising, literature-backed direction (e.g. class-conditioned diffusion synthesis for imbalanced DR grading), but a separate, larger undertaking rather than a quick strengthening step.</w:t>
      </w:r>
    </w:p>
    <w:p>
      <w:pPr>
        <w:spacing w:after="100"/>
      </w:pPr>
      <w:r>
        <w:rPr>
          <w:rFonts w:ascii="Times New Roman" w:hAnsi="Times New Roman" w:eastAsia="Times New Roman"/>
          <w:b w:val="0"/>
          <w:i w:val="0"/>
          <w:color w:val="000000"/>
          <w:sz w:val="22"/>
        </w:rPr>
        <w:t>3. Dataset-specific regularization retuning for BRSET (lighter drop_path/mixup) - made unnecessary by ensembling, which resolved the same tradeoff for free.</w:t>
      </w:r>
    </w:p>
    <w:p>
      <w:pPr>
        <w:spacing w:after="120"/>
      </w:pPr>
      <w:r>
        <w:rPr>
          <w:rFonts w:ascii="Times New Roman" w:hAnsi="Times New Roman" w:eastAsia="Times New Roman"/>
          <w:b w:val="0"/>
          <w:i w:val="0"/>
          <w:color w:val="000000"/>
          <w:sz w:val="22"/>
        </w:rPr>
        <w:t>Recommended next step: proceed to the next planned task with these two final models as the established strong baselines.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