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FFD457" w14:textId="5BAA5F3C" w:rsidR="00330D36" w:rsidRPr="0065416E" w:rsidRDefault="00000000" w:rsidP="00A7215C">
      <w:pPr>
        <w:pStyle w:val="Heading1"/>
        <w:spacing w:before="0"/>
        <w:jc w:val="center"/>
        <w:rPr>
          <w:sz w:val="56"/>
          <w:szCs w:val="56"/>
        </w:rPr>
      </w:pPr>
      <w:r w:rsidRPr="0065416E">
        <w:rPr>
          <w:sz w:val="56"/>
          <w:szCs w:val="56"/>
        </w:rPr>
        <w:t>Documentation Report</w:t>
      </w:r>
    </w:p>
    <w:p w14:paraId="1D62F946" w14:textId="77777777" w:rsidR="00A7215C" w:rsidRDefault="0065416E" w:rsidP="00A7215C">
      <w:pPr>
        <w:spacing w:after="0"/>
        <w:jc w:val="center"/>
        <w:rPr>
          <w:b/>
          <w:bCs/>
          <w:sz w:val="48"/>
          <w:szCs w:val="48"/>
          <w:u w:val="single"/>
        </w:rPr>
      </w:pPr>
      <w:r w:rsidRPr="0065416E">
        <w:rPr>
          <w:b/>
          <w:bCs/>
          <w:sz w:val="48"/>
          <w:szCs w:val="48"/>
          <w:u w:val="single"/>
        </w:rPr>
        <w:t>StoreCast</w:t>
      </w:r>
    </w:p>
    <w:p w14:paraId="11B672AC" w14:textId="12A56389" w:rsidR="002F4568" w:rsidRPr="00A7215C" w:rsidRDefault="002F4568" w:rsidP="00A7215C">
      <w:pPr>
        <w:spacing w:after="0"/>
        <w:jc w:val="center"/>
        <w:rPr>
          <w:b/>
          <w:bCs/>
          <w:sz w:val="48"/>
          <w:szCs w:val="48"/>
          <w:u w:val="single"/>
        </w:rPr>
      </w:pPr>
      <w:r w:rsidRPr="00A7215C">
        <w:rPr>
          <w:sz w:val="28"/>
          <w:szCs w:val="28"/>
        </w:rPr>
        <w:t>(</w:t>
      </w:r>
      <w:r w:rsidR="00A7215C" w:rsidRPr="00A7215C">
        <w:rPr>
          <w:sz w:val="28"/>
          <w:szCs w:val="28"/>
        </w:rPr>
        <w:t>Sahithi Sane</w:t>
      </w:r>
      <w:r w:rsidR="00792DAA">
        <w:rPr>
          <w:sz w:val="28"/>
          <w:szCs w:val="28"/>
        </w:rPr>
        <w:t xml:space="preserve"> </w:t>
      </w:r>
      <w:r w:rsidR="00792DAA" w:rsidRPr="00A7215C">
        <w:rPr>
          <w:sz w:val="28"/>
          <w:szCs w:val="28"/>
        </w:rPr>
        <w:t xml:space="preserve">and Aarthi Padmanabhan </w:t>
      </w:r>
      <w:r w:rsidRPr="00A7215C">
        <w:rPr>
          <w:sz w:val="28"/>
          <w:szCs w:val="28"/>
        </w:rPr>
        <w:t>)</w:t>
      </w:r>
    </w:p>
    <w:p w14:paraId="3281E1D3" w14:textId="43FAC3A2" w:rsidR="00330D36" w:rsidRPr="0065416E" w:rsidRDefault="00000000">
      <w:pPr>
        <w:pStyle w:val="Heading2"/>
        <w:rPr>
          <w:sz w:val="36"/>
          <w:szCs w:val="36"/>
        </w:rPr>
      </w:pPr>
      <w:r w:rsidRPr="0065416E">
        <w:rPr>
          <w:sz w:val="36"/>
          <w:szCs w:val="36"/>
        </w:rPr>
        <w:t>Introduction</w:t>
      </w:r>
      <w:r w:rsidR="0065416E">
        <w:rPr>
          <w:sz w:val="36"/>
          <w:szCs w:val="36"/>
        </w:rPr>
        <w:t>:</w:t>
      </w:r>
    </w:p>
    <w:p w14:paraId="3BC13BC9" w14:textId="461DB88A" w:rsidR="00330D36" w:rsidRDefault="00000000">
      <w:r>
        <w:t xml:space="preserve">StoreCast is a machine learning-based forecasting application designed to help Walmart optimize store-level sales planning and inventory management. Developed with a focus on MLOps principles, StoreCast integrates multiple forecasting models, real-time user interaction, monitoring dashboards, and </w:t>
      </w:r>
      <w:r w:rsidR="0065416E">
        <w:t>full-stack</w:t>
      </w:r>
      <w:r>
        <w:t xml:space="preserve"> containerized deployment.</w:t>
      </w:r>
    </w:p>
    <w:p w14:paraId="704A8FA1" w14:textId="0523B555" w:rsidR="0065416E" w:rsidRDefault="0065416E">
      <w:r w:rsidRPr="0065416E">
        <w:t>The solution provides weekly sales forecasts for Walmart stores</w:t>
      </w:r>
      <w:r w:rsidR="00AD3D39">
        <w:t xml:space="preserve">, utilizing time series and machine learning models, and is </w:t>
      </w:r>
      <w:r w:rsidRPr="0065416E">
        <w:t>exposed via a Flask-based web interface. It includes dynamic model loading, centralized monitoring, and scalable deployment using Docker on AWS infrastructure.</w:t>
      </w:r>
    </w:p>
    <w:p w14:paraId="7F1F6994" w14:textId="062FF4D9" w:rsidR="00330D36" w:rsidRPr="0065416E" w:rsidRDefault="00000000">
      <w:pPr>
        <w:pStyle w:val="Heading2"/>
        <w:rPr>
          <w:sz w:val="36"/>
          <w:szCs w:val="36"/>
        </w:rPr>
      </w:pPr>
      <w:r w:rsidRPr="0065416E">
        <w:rPr>
          <w:sz w:val="36"/>
          <w:szCs w:val="36"/>
        </w:rPr>
        <w:t>Objective</w:t>
      </w:r>
      <w:r w:rsidR="0065416E">
        <w:rPr>
          <w:sz w:val="36"/>
          <w:szCs w:val="36"/>
        </w:rPr>
        <w:t>:</w:t>
      </w:r>
    </w:p>
    <w:p w14:paraId="7322519E" w14:textId="77777777" w:rsidR="00330D36" w:rsidRDefault="00000000">
      <w:r>
        <w:t>The StoreCast system was built to solve key business problems affecting inventory, pricing, and revenue predictability. The objectives and their associated business challenges are outlined below:</w:t>
      </w:r>
    </w:p>
    <w:p w14:paraId="06A2082C" w14:textId="77777777" w:rsidR="00330D36" w:rsidRPr="0065416E" w:rsidRDefault="00000000">
      <w:pPr>
        <w:rPr>
          <w:b/>
          <w:bCs/>
          <w:sz w:val="28"/>
          <w:szCs w:val="28"/>
        </w:rPr>
      </w:pPr>
      <w:r w:rsidRPr="0065416E">
        <w:rPr>
          <w:b/>
          <w:bCs/>
          <w:sz w:val="28"/>
          <w:szCs w:val="28"/>
        </w:rPr>
        <w:t>Problem 1: Higher/Lower Stocks</w:t>
      </w:r>
    </w:p>
    <w:p w14:paraId="11203782" w14:textId="68D4C087" w:rsidR="00330D36" w:rsidRDefault="0065416E">
      <w:r w:rsidRPr="0065416E">
        <w:rPr>
          <w:b/>
          <w:bCs/>
        </w:rPr>
        <w:t>Impact:</w:t>
      </w:r>
      <w:r>
        <w:t xml:space="preserve"> Inaccurate sales predictions </w:t>
      </w:r>
      <w:r w:rsidR="00AD3D39">
        <w:t>can lead to product overstocking or understocking, disrupting inventory flow and resulting in wastage or missed sales opportunities</w:t>
      </w:r>
      <w:r>
        <w:t>.</w:t>
      </w:r>
    </w:p>
    <w:p w14:paraId="1BFE408F" w14:textId="2D857663" w:rsidR="00330D36" w:rsidRDefault="00000000">
      <w:r w:rsidRPr="0065416E">
        <w:rPr>
          <w:b/>
          <w:bCs/>
        </w:rPr>
        <w:t>Objective:</w:t>
      </w:r>
      <w:r>
        <w:t xml:space="preserve"> Optimize stock levels by providing precise forecasts aligned with real demand trends, enabling Walmart stores to maintain efficient inventory levels.</w:t>
      </w:r>
    </w:p>
    <w:p w14:paraId="03FF689F" w14:textId="77777777" w:rsidR="00330D36" w:rsidRPr="0065416E" w:rsidRDefault="00000000">
      <w:pPr>
        <w:rPr>
          <w:b/>
          <w:bCs/>
          <w:sz w:val="28"/>
          <w:szCs w:val="28"/>
        </w:rPr>
      </w:pPr>
      <w:r w:rsidRPr="0065416E">
        <w:rPr>
          <w:b/>
          <w:bCs/>
          <w:sz w:val="28"/>
          <w:szCs w:val="28"/>
        </w:rPr>
        <w:t>Problem 2: Price Policy</w:t>
      </w:r>
    </w:p>
    <w:p w14:paraId="785D57DA" w14:textId="01590926" w:rsidR="00330D36" w:rsidRDefault="00000000">
      <w:r w:rsidRPr="0065416E">
        <w:rPr>
          <w:b/>
          <w:bCs/>
        </w:rPr>
        <w:t>Impact:</w:t>
      </w:r>
      <w:r>
        <w:t xml:space="preserve"> Suboptimal pricing decisions, especially around promotions or seasonal shifts, can </w:t>
      </w:r>
      <w:r w:rsidR="00F72387">
        <w:t>reduce revenue or lead to</w:t>
      </w:r>
      <w:r>
        <w:t xml:space="preserve"> lost customer interest.</w:t>
      </w:r>
    </w:p>
    <w:p w14:paraId="300039F6" w14:textId="3139025B" w:rsidR="00330D36" w:rsidRDefault="00000000">
      <w:r w:rsidRPr="0065416E">
        <w:rPr>
          <w:b/>
          <w:bCs/>
        </w:rPr>
        <w:t>Objective</w:t>
      </w:r>
      <w:r>
        <w:t>: Enhance pricing strategies by forecasting demand patterns using historical sales, markdown schedules, and event-based variations to boost profitability.</w:t>
      </w:r>
    </w:p>
    <w:p w14:paraId="13BC5E46" w14:textId="77777777" w:rsidR="00330D36" w:rsidRPr="0065416E" w:rsidRDefault="00000000">
      <w:pPr>
        <w:rPr>
          <w:b/>
          <w:bCs/>
          <w:sz w:val="28"/>
          <w:szCs w:val="28"/>
        </w:rPr>
      </w:pPr>
      <w:r w:rsidRPr="0065416E">
        <w:rPr>
          <w:b/>
          <w:bCs/>
          <w:sz w:val="28"/>
          <w:szCs w:val="28"/>
        </w:rPr>
        <w:t>Problem 3: Not Reaching Projected Target – Damaged Stock Prices</w:t>
      </w:r>
    </w:p>
    <w:p w14:paraId="3C7956FB" w14:textId="1DA9A834" w:rsidR="00330D36" w:rsidRDefault="00000000">
      <w:r w:rsidRPr="0065416E">
        <w:rPr>
          <w:b/>
          <w:bCs/>
        </w:rPr>
        <w:t>Impact:</w:t>
      </w:r>
      <w:r>
        <w:t xml:space="preserve"> Failure to meet </w:t>
      </w:r>
      <w:r w:rsidR="006C2670">
        <w:t>forecast</w:t>
      </w:r>
      <w:r>
        <w:t xml:space="preserve"> targets negatively affects financial performance and investor confidence, risking </w:t>
      </w:r>
      <w:r w:rsidR="00F72387">
        <w:t>damage to brand and stock price</w:t>
      </w:r>
      <w:r>
        <w:t>.</w:t>
      </w:r>
    </w:p>
    <w:p w14:paraId="160AB3D4" w14:textId="50EDF1D1" w:rsidR="00330D36" w:rsidRDefault="00000000">
      <w:r w:rsidRPr="0065416E">
        <w:rPr>
          <w:b/>
          <w:bCs/>
        </w:rPr>
        <w:t>Objective:</w:t>
      </w:r>
      <w:r>
        <w:t xml:space="preserve"> Maintain consistent sales target achievement by leveraging predictive models </w:t>
      </w:r>
      <w:r w:rsidR="0065416E">
        <w:t>considering</w:t>
      </w:r>
      <w:r>
        <w:t xml:space="preserve"> promotions, holidays, and historical sales spikes.</w:t>
      </w:r>
    </w:p>
    <w:p w14:paraId="2229F635" w14:textId="6DB0C2D0" w:rsidR="0065416E" w:rsidRPr="0065416E" w:rsidRDefault="0065416E" w:rsidP="0065416E">
      <w:pPr>
        <w:rPr>
          <w:b/>
          <w:bCs/>
          <w:sz w:val="28"/>
          <w:szCs w:val="28"/>
        </w:rPr>
      </w:pPr>
      <w:r w:rsidRPr="0065416E">
        <w:rPr>
          <w:b/>
          <w:bCs/>
          <w:sz w:val="28"/>
          <w:szCs w:val="28"/>
        </w:rPr>
        <w:t>The system-level goals are:</w:t>
      </w:r>
    </w:p>
    <w:p w14:paraId="3ED71949" w14:textId="77777777" w:rsidR="0065416E" w:rsidRPr="0065416E" w:rsidRDefault="0065416E" w:rsidP="0065416E">
      <w:pPr>
        <w:numPr>
          <w:ilvl w:val="0"/>
          <w:numId w:val="10"/>
        </w:numPr>
      </w:pPr>
      <w:r w:rsidRPr="0065416E">
        <w:rPr>
          <w:b/>
          <w:bCs/>
        </w:rPr>
        <w:t>Minimize Inventory Discrepancies</w:t>
      </w:r>
      <w:r w:rsidRPr="0065416E">
        <w:t>: Improve inventory turnover by aligning stock levels with demand forecasts.</w:t>
      </w:r>
    </w:p>
    <w:p w14:paraId="5CF1CAAD" w14:textId="77777777" w:rsidR="0065416E" w:rsidRPr="0065416E" w:rsidRDefault="0065416E" w:rsidP="0065416E">
      <w:pPr>
        <w:numPr>
          <w:ilvl w:val="0"/>
          <w:numId w:val="10"/>
        </w:numPr>
      </w:pPr>
      <w:r w:rsidRPr="0065416E">
        <w:rPr>
          <w:b/>
          <w:bCs/>
        </w:rPr>
        <w:lastRenderedPageBreak/>
        <w:t>Optimize Pricing and Promotions</w:t>
      </w:r>
      <w:r w:rsidRPr="0065416E">
        <w:t>: Use accurate forecasts to drive seasonal pricing decisions.</w:t>
      </w:r>
    </w:p>
    <w:p w14:paraId="42F941CA" w14:textId="539C9013" w:rsidR="0065416E" w:rsidRPr="0065416E" w:rsidRDefault="0065416E" w:rsidP="0065416E">
      <w:pPr>
        <w:numPr>
          <w:ilvl w:val="0"/>
          <w:numId w:val="10"/>
        </w:numPr>
      </w:pPr>
      <w:r w:rsidRPr="0065416E">
        <w:rPr>
          <w:b/>
          <w:bCs/>
        </w:rPr>
        <w:t>Ensure Financial Targets</w:t>
      </w:r>
      <w:r w:rsidRPr="0065416E">
        <w:t xml:space="preserve">: Provide store-level visibility into sales trends, reducing </w:t>
      </w:r>
      <w:r>
        <w:t xml:space="preserve">the </w:t>
      </w:r>
      <w:r w:rsidRPr="0065416E">
        <w:t>risk of missing projected revenue targets.</w:t>
      </w:r>
    </w:p>
    <w:p w14:paraId="1973748F" w14:textId="77777777" w:rsidR="0065416E" w:rsidRDefault="0065416E" w:rsidP="0065416E">
      <w:pPr>
        <w:pStyle w:val="Heading2"/>
        <w:rPr>
          <w:rFonts w:ascii="Times New Roman" w:eastAsia="Times New Roman" w:hAnsi="Times New Roman" w:cs="Times New Roman"/>
          <w:color w:val="auto"/>
          <w:sz w:val="27"/>
          <w:szCs w:val="27"/>
        </w:rPr>
      </w:pPr>
      <w:r w:rsidRPr="0065416E">
        <w:rPr>
          <w:sz w:val="36"/>
          <w:szCs w:val="36"/>
        </w:rPr>
        <w:t>Process Diagram:</w:t>
      </w:r>
      <w:r w:rsidRPr="0065416E">
        <w:rPr>
          <w:rFonts w:ascii="Times New Roman" w:eastAsia="Times New Roman" w:hAnsi="Times New Roman" w:cs="Times New Roman"/>
          <w:color w:val="auto"/>
          <w:sz w:val="27"/>
          <w:szCs w:val="27"/>
        </w:rPr>
        <w:t xml:space="preserve"> </w:t>
      </w:r>
    </w:p>
    <w:p w14:paraId="5257F79C" w14:textId="388189B5" w:rsidR="006C2670" w:rsidRDefault="006C2670" w:rsidP="006C2670">
      <w:r w:rsidRPr="006C2670">
        <w:t xml:space="preserve">The diagram below represents the high-level </w:t>
      </w:r>
      <w:r w:rsidR="00F72387">
        <w:t xml:space="preserve">process </w:t>
      </w:r>
      <w:r w:rsidRPr="006C2670">
        <w:t>for StoreCast:</w:t>
      </w:r>
    </w:p>
    <w:p w14:paraId="7C58D831" w14:textId="6CF8CCA1" w:rsidR="006C2670" w:rsidRPr="006C2670" w:rsidRDefault="006C2670" w:rsidP="006C2670">
      <w:pPr>
        <w:jc w:val="center"/>
      </w:pPr>
      <w:r w:rsidRPr="006C2670">
        <w:rPr>
          <w:noProof/>
        </w:rPr>
        <w:drawing>
          <wp:inline distT="0" distB="0" distL="0" distR="0" wp14:anchorId="1FCF1E92" wp14:editId="32D300CA">
            <wp:extent cx="3048000" cy="4468562"/>
            <wp:effectExtent l="0" t="0" r="0" b="8255"/>
            <wp:docPr id="216400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002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6304" cy="44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FCB5" w14:textId="4144CCBC" w:rsidR="006C2670" w:rsidRPr="006C2670" w:rsidRDefault="006C2670" w:rsidP="006C2670">
      <w:pPr>
        <w:numPr>
          <w:ilvl w:val="0"/>
          <w:numId w:val="13"/>
        </w:numPr>
      </w:pPr>
      <w:r>
        <w:rPr>
          <w:b/>
          <w:bCs/>
        </w:rPr>
        <w:t>The user</w:t>
      </w:r>
      <w:r w:rsidRPr="006C2670">
        <w:t xml:space="preserve"> interacts with the application via a web interface hosted on an AWS EC2 instance.</w:t>
      </w:r>
    </w:p>
    <w:p w14:paraId="3A6567D9" w14:textId="77777777" w:rsidR="006C2670" w:rsidRPr="006C2670" w:rsidRDefault="006C2670" w:rsidP="006C2670">
      <w:pPr>
        <w:numPr>
          <w:ilvl w:val="0"/>
          <w:numId w:val="13"/>
        </w:numPr>
      </w:pPr>
      <w:r w:rsidRPr="006C2670">
        <w:rPr>
          <w:b/>
          <w:bCs/>
        </w:rPr>
        <w:t>AWS EC2</w:t>
      </w:r>
      <w:r w:rsidRPr="006C2670">
        <w:t xml:space="preserve"> hosts Docker containers running Flask, Prometheus, and Grafana services. The instance is type t3.large with inbound ports open for:</w:t>
      </w:r>
    </w:p>
    <w:p w14:paraId="5F4DBD3B" w14:textId="77777777" w:rsidR="006C2670" w:rsidRPr="006C2670" w:rsidRDefault="006C2670" w:rsidP="006C2670">
      <w:pPr>
        <w:numPr>
          <w:ilvl w:val="1"/>
          <w:numId w:val="13"/>
        </w:numPr>
      </w:pPr>
      <w:r w:rsidRPr="006C2670">
        <w:t>Port 5001: Flask API and UI</w:t>
      </w:r>
    </w:p>
    <w:p w14:paraId="446172A0" w14:textId="77777777" w:rsidR="006C2670" w:rsidRPr="006C2670" w:rsidRDefault="006C2670" w:rsidP="006C2670">
      <w:pPr>
        <w:numPr>
          <w:ilvl w:val="1"/>
          <w:numId w:val="13"/>
        </w:numPr>
      </w:pPr>
      <w:r w:rsidRPr="006C2670">
        <w:t>Port 9091: Prometheus</w:t>
      </w:r>
    </w:p>
    <w:p w14:paraId="69773712" w14:textId="77777777" w:rsidR="006C2670" w:rsidRPr="006C2670" w:rsidRDefault="006C2670" w:rsidP="006C2670">
      <w:pPr>
        <w:numPr>
          <w:ilvl w:val="1"/>
          <w:numId w:val="13"/>
        </w:numPr>
      </w:pPr>
      <w:r w:rsidRPr="006C2670">
        <w:t xml:space="preserve">Port 3001: Grafana The instance uses an </w:t>
      </w:r>
      <w:r w:rsidRPr="006C2670">
        <w:rPr>
          <w:b/>
          <w:bCs/>
        </w:rPr>
        <w:t>Elastic IP</w:t>
      </w:r>
      <w:r w:rsidRPr="006C2670">
        <w:t xml:space="preserve"> to ensure consistent access.</w:t>
      </w:r>
    </w:p>
    <w:p w14:paraId="1D888A4D" w14:textId="77777777" w:rsidR="006C2670" w:rsidRPr="006C2670" w:rsidRDefault="006C2670" w:rsidP="006C2670">
      <w:pPr>
        <w:numPr>
          <w:ilvl w:val="0"/>
          <w:numId w:val="13"/>
        </w:numPr>
      </w:pPr>
      <w:r w:rsidRPr="006C2670">
        <w:rPr>
          <w:b/>
          <w:bCs/>
        </w:rPr>
        <w:t>Docker Compose</w:t>
      </w:r>
      <w:r w:rsidRPr="006C2670">
        <w:t xml:space="preserve"> orchestrates three services:</w:t>
      </w:r>
    </w:p>
    <w:p w14:paraId="1A2E80DE" w14:textId="77777777" w:rsidR="006C2670" w:rsidRPr="006C2670" w:rsidRDefault="006C2670" w:rsidP="006C2670">
      <w:pPr>
        <w:numPr>
          <w:ilvl w:val="1"/>
          <w:numId w:val="13"/>
        </w:numPr>
      </w:pPr>
      <w:r w:rsidRPr="006C2670">
        <w:t>Flask (port 5001): Hosts the prediction service and exposes /metrics.</w:t>
      </w:r>
    </w:p>
    <w:p w14:paraId="051296C6" w14:textId="77777777" w:rsidR="006C2670" w:rsidRPr="006C2670" w:rsidRDefault="006C2670" w:rsidP="006C2670">
      <w:pPr>
        <w:numPr>
          <w:ilvl w:val="1"/>
          <w:numId w:val="13"/>
        </w:numPr>
      </w:pPr>
      <w:r w:rsidRPr="006C2670">
        <w:t>Prometheus (port 9091): Scrapes metrics from Flask.</w:t>
      </w:r>
    </w:p>
    <w:p w14:paraId="352EE067" w14:textId="77777777" w:rsidR="006C2670" w:rsidRPr="006C2670" w:rsidRDefault="006C2670" w:rsidP="006C2670">
      <w:pPr>
        <w:numPr>
          <w:ilvl w:val="1"/>
          <w:numId w:val="13"/>
        </w:numPr>
      </w:pPr>
      <w:r w:rsidRPr="006C2670">
        <w:t>Grafana (port 3001): Visualizes scraped metrics.</w:t>
      </w:r>
    </w:p>
    <w:p w14:paraId="6263AB47" w14:textId="1AF53B48" w:rsidR="006C2670" w:rsidRPr="006C2670" w:rsidRDefault="006C2670" w:rsidP="006C2670">
      <w:pPr>
        <w:numPr>
          <w:ilvl w:val="0"/>
          <w:numId w:val="13"/>
        </w:numPr>
      </w:pPr>
      <w:r w:rsidRPr="006C2670">
        <w:lastRenderedPageBreak/>
        <w:t xml:space="preserve">On instance reboot, a system service </w:t>
      </w:r>
      <w:r>
        <w:t xml:space="preserve">is </w:t>
      </w:r>
      <w:r w:rsidRPr="006C2670">
        <w:t>located at /etc/systemd/system/storecast.service auto-restarts the containers.</w:t>
      </w:r>
    </w:p>
    <w:p w14:paraId="24AEB729" w14:textId="77777777" w:rsidR="006C2670" w:rsidRPr="006C2670" w:rsidRDefault="006C2670" w:rsidP="006C2670">
      <w:pPr>
        <w:numPr>
          <w:ilvl w:val="0"/>
          <w:numId w:val="13"/>
        </w:numPr>
      </w:pPr>
      <w:r w:rsidRPr="006C2670">
        <w:t xml:space="preserve">Flask dynamically loads models from </w:t>
      </w:r>
      <w:r w:rsidRPr="006C2670">
        <w:rPr>
          <w:b/>
          <w:bCs/>
        </w:rPr>
        <w:t>AWS S3</w:t>
      </w:r>
      <w:r w:rsidRPr="006C2670">
        <w:t>, triggered by user input, and generates forecasts.</w:t>
      </w:r>
    </w:p>
    <w:p w14:paraId="5DB556BE" w14:textId="77777777" w:rsidR="006C2670" w:rsidRDefault="006C2670" w:rsidP="006C2670">
      <w:pPr>
        <w:numPr>
          <w:ilvl w:val="0"/>
          <w:numId w:val="13"/>
        </w:numPr>
      </w:pPr>
      <w:r w:rsidRPr="006C2670">
        <w:rPr>
          <w:b/>
          <w:bCs/>
        </w:rPr>
        <w:t>Prometheus</w:t>
      </w:r>
      <w:r w:rsidRPr="006C2670">
        <w:t xml:space="preserve"> collects metrics including MAE, RMSE, and API latency, defined in prometheus.yml:</w:t>
      </w:r>
    </w:p>
    <w:p w14:paraId="551B94B5" w14:textId="3E3B2EA9" w:rsidR="006C2670" w:rsidRPr="006C2670" w:rsidRDefault="006C2670" w:rsidP="006C2670">
      <w:pPr>
        <w:ind w:left="720"/>
      </w:pPr>
      <w:r w:rsidRPr="006C2670">
        <w:rPr>
          <w:noProof/>
        </w:rPr>
        <w:drawing>
          <wp:inline distT="0" distB="0" distL="0" distR="0" wp14:anchorId="7F79E507" wp14:editId="31B2C5E7">
            <wp:extent cx="6134100" cy="1209675"/>
            <wp:effectExtent l="0" t="0" r="0" b="9525"/>
            <wp:docPr id="148886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663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AABE" w14:textId="77777777" w:rsidR="006C2670" w:rsidRPr="006C2670" w:rsidRDefault="006C2670" w:rsidP="006C2670">
      <w:pPr>
        <w:numPr>
          <w:ilvl w:val="0"/>
          <w:numId w:val="14"/>
        </w:numPr>
      </w:pPr>
      <w:r w:rsidRPr="006C2670">
        <w:rPr>
          <w:b/>
          <w:bCs/>
        </w:rPr>
        <w:t>Grafana</w:t>
      </w:r>
      <w:r w:rsidRPr="006C2670">
        <w:t xml:space="preserve"> connects to Prometheus (http://prometheus:9091) as a data source with default credentials (admin/admin). It hosts a prebuilt dashboard for monitoring performance by store and model type.</w:t>
      </w:r>
    </w:p>
    <w:p w14:paraId="04527808" w14:textId="4FC978CB" w:rsidR="006C2670" w:rsidRPr="006C2670" w:rsidRDefault="0065416E" w:rsidP="006C2670">
      <w:pPr>
        <w:pStyle w:val="Heading2"/>
        <w:rPr>
          <w:sz w:val="36"/>
          <w:szCs w:val="36"/>
        </w:rPr>
      </w:pPr>
      <w:r w:rsidRPr="0065416E">
        <w:rPr>
          <w:sz w:val="36"/>
          <w:szCs w:val="36"/>
        </w:rPr>
        <w:t>End-to-End Request-to-Response Process Flow:</w:t>
      </w:r>
    </w:p>
    <w:p w14:paraId="0DF4BEC0" w14:textId="77777777" w:rsidR="006C2670" w:rsidRPr="006C2670" w:rsidRDefault="006C2670" w:rsidP="006C2670">
      <w:r w:rsidRPr="006C2670">
        <w:t>The user-to-output interaction for StoreCast is designed to be seamless and scalable. Below is the detailed flow of a request through the system:</w:t>
      </w:r>
    </w:p>
    <w:p w14:paraId="01467B8F" w14:textId="77777777" w:rsidR="006C2670" w:rsidRPr="006C2670" w:rsidRDefault="006C2670" w:rsidP="006C2670">
      <w:pPr>
        <w:numPr>
          <w:ilvl w:val="0"/>
          <w:numId w:val="12"/>
        </w:numPr>
        <w:rPr>
          <w:sz w:val="24"/>
          <w:szCs w:val="24"/>
        </w:rPr>
      </w:pPr>
      <w:r w:rsidRPr="006C2670">
        <w:rPr>
          <w:b/>
          <w:bCs/>
          <w:sz w:val="24"/>
          <w:szCs w:val="24"/>
        </w:rPr>
        <w:t>User Request Initiation</w:t>
      </w:r>
      <w:r w:rsidRPr="006C2670">
        <w:rPr>
          <w:sz w:val="24"/>
          <w:szCs w:val="24"/>
        </w:rPr>
        <w:t>:</w:t>
      </w:r>
    </w:p>
    <w:p w14:paraId="07FECC15" w14:textId="77777777" w:rsidR="006C2670" w:rsidRPr="006C2670" w:rsidRDefault="006C2670" w:rsidP="006C2670">
      <w:pPr>
        <w:numPr>
          <w:ilvl w:val="1"/>
          <w:numId w:val="12"/>
        </w:numPr>
      </w:pPr>
      <w:r w:rsidRPr="006C2670">
        <w:t>A user accesses the Flask UI at http://&lt;EC2_IP&gt;:5001/prediction.</w:t>
      </w:r>
    </w:p>
    <w:p w14:paraId="54E7FEC5" w14:textId="77777777" w:rsidR="006C2670" w:rsidRPr="006C2670" w:rsidRDefault="006C2670" w:rsidP="006C2670">
      <w:pPr>
        <w:numPr>
          <w:ilvl w:val="1"/>
          <w:numId w:val="12"/>
        </w:numPr>
      </w:pPr>
      <w:r w:rsidRPr="006C2670">
        <w:t>The user inputs the desired store ID and the forecast duration (e.g., 14 days).</w:t>
      </w:r>
    </w:p>
    <w:p w14:paraId="6325B94C" w14:textId="77777777" w:rsidR="006C2670" w:rsidRPr="006C2670" w:rsidRDefault="006C2670" w:rsidP="006C2670">
      <w:pPr>
        <w:numPr>
          <w:ilvl w:val="1"/>
          <w:numId w:val="12"/>
        </w:numPr>
      </w:pPr>
      <w:r w:rsidRPr="006C2670">
        <w:t>This triggers a POST request to the /predict endpoint.</w:t>
      </w:r>
    </w:p>
    <w:p w14:paraId="39428628" w14:textId="77777777" w:rsidR="006C2670" w:rsidRPr="006C2670" w:rsidRDefault="006C2670" w:rsidP="006C2670">
      <w:pPr>
        <w:numPr>
          <w:ilvl w:val="0"/>
          <w:numId w:val="12"/>
        </w:numPr>
        <w:rPr>
          <w:sz w:val="24"/>
          <w:szCs w:val="24"/>
        </w:rPr>
      </w:pPr>
      <w:r w:rsidRPr="006C2670">
        <w:rPr>
          <w:b/>
          <w:bCs/>
          <w:sz w:val="24"/>
          <w:szCs w:val="24"/>
        </w:rPr>
        <w:t>API Request Handling (Flask)</w:t>
      </w:r>
      <w:r w:rsidRPr="006C2670">
        <w:rPr>
          <w:sz w:val="24"/>
          <w:szCs w:val="24"/>
        </w:rPr>
        <w:t>:</w:t>
      </w:r>
    </w:p>
    <w:p w14:paraId="48217570" w14:textId="77777777" w:rsidR="006C2670" w:rsidRPr="006C2670" w:rsidRDefault="006C2670" w:rsidP="006C2670">
      <w:pPr>
        <w:numPr>
          <w:ilvl w:val="1"/>
          <w:numId w:val="12"/>
        </w:numPr>
      </w:pPr>
      <w:r w:rsidRPr="006C2670">
        <w:t>The Flask application receives the request and parses the input.</w:t>
      </w:r>
    </w:p>
    <w:p w14:paraId="46A31969" w14:textId="77777777" w:rsidR="006C2670" w:rsidRPr="006C2670" w:rsidRDefault="006C2670" w:rsidP="006C2670">
      <w:pPr>
        <w:numPr>
          <w:ilvl w:val="1"/>
          <w:numId w:val="12"/>
        </w:numPr>
      </w:pPr>
      <w:r w:rsidRPr="006C2670">
        <w:t>It uses environment variables from a .env file to authenticate and connect with AWS S3.</w:t>
      </w:r>
    </w:p>
    <w:p w14:paraId="7A12B52C" w14:textId="77777777" w:rsidR="006C2670" w:rsidRPr="006C2670" w:rsidRDefault="006C2670" w:rsidP="006C2670">
      <w:pPr>
        <w:numPr>
          <w:ilvl w:val="0"/>
          <w:numId w:val="12"/>
        </w:numPr>
        <w:rPr>
          <w:sz w:val="24"/>
          <w:szCs w:val="24"/>
        </w:rPr>
      </w:pPr>
      <w:r w:rsidRPr="006C2670">
        <w:rPr>
          <w:b/>
          <w:bCs/>
          <w:sz w:val="24"/>
          <w:szCs w:val="24"/>
        </w:rPr>
        <w:t>Model &amp; Data Fetching from AWS S3</w:t>
      </w:r>
      <w:r w:rsidRPr="006C2670">
        <w:rPr>
          <w:sz w:val="24"/>
          <w:szCs w:val="24"/>
        </w:rPr>
        <w:t>:</w:t>
      </w:r>
    </w:p>
    <w:p w14:paraId="3ABD45A2" w14:textId="003E7B96" w:rsidR="006C2670" w:rsidRPr="006C2670" w:rsidRDefault="006C2670" w:rsidP="006C2670">
      <w:pPr>
        <w:numPr>
          <w:ilvl w:val="1"/>
          <w:numId w:val="12"/>
        </w:numPr>
      </w:pPr>
      <w:r w:rsidRPr="006C2670">
        <w:t xml:space="preserve">Based on the </w:t>
      </w:r>
      <w:r w:rsidR="00F72387" w:rsidRPr="006C2670">
        <w:t>store ID provided</w:t>
      </w:r>
      <w:r w:rsidRPr="006C2670">
        <w:t>, Flask pulls the following from the S3 bucket:</w:t>
      </w:r>
    </w:p>
    <w:p w14:paraId="0A251A04" w14:textId="77777777" w:rsidR="006C2670" w:rsidRPr="006C2670" w:rsidRDefault="006C2670" w:rsidP="006C2670">
      <w:pPr>
        <w:numPr>
          <w:ilvl w:val="2"/>
          <w:numId w:val="12"/>
        </w:numPr>
      </w:pPr>
      <w:r w:rsidRPr="006C2670">
        <w:t>ARIMA model: store_{id}_auto_arima.pkl</w:t>
      </w:r>
    </w:p>
    <w:p w14:paraId="4C63CDD7" w14:textId="77777777" w:rsidR="006C2670" w:rsidRPr="006C2670" w:rsidRDefault="006C2670" w:rsidP="006C2670">
      <w:pPr>
        <w:numPr>
          <w:ilvl w:val="2"/>
          <w:numId w:val="12"/>
        </w:numPr>
      </w:pPr>
      <w:r w:rsidRPr="006C2670">
        <w:t>XGBoost model: store_{id}_xgb_model.pkl</w:t>
      </w:r>
    </w:p>
    <w:p w14:paraId="2BDC8866" w14:textId="77777777" w:rsidR="006C2670" w:rsidRPr="006C2670" w:rsidRDefault="006C2670" w:rsidP="006C2670">
      <w:pPr>
        <w:numPr>
          <w:ilvl w:val="2"/>
          <w:numId w:val="12"/>
        </w:numPr>
      </w:pPr>
      <w:r w:rsidRPr="006C2670">
        <w:t>Historical data: clean_data.csv</w:t>
      </w:r>
    </w:p>
    <w:p w14:paraId="46697BFC" w14:textId="77777777" w:rsidR="006C2670" w:rsidRPr="006C2670" w:rsidRDefault="006C2670" w:rsidP="006C2670">
      <w:pPr>
        <w:numPr>
          <w:ilvl w:val="0"/>
          <w:numId w:val="12"/>
        </w:numPr>
        <w:rPr>
          <w:sz w:val="24"/>
          <w:szCs w:val="24"/>
        </w:rPr>
      </w:pPr>
      <w:r w:rsidRPr="006C2670">
        <w:rPr>
          <w:b/>
          <w:bCs/>
          <w:sz w:val="24"/>
          <w:szCs w:val="24"/>
        </w:rPr>
        <w:t>Prediction Logic</w:t>
      </w:r>
      <w:r w:rsidRPr="006C2670">
        <w:rPr>
          <w:sz w:val="24"/>
          <w:szCs w:val="24"/>
        </w:rPr>
        <w:t>:</w:t>
      </w:r>
    </w:p>
    <w:p w14:paraId="57C63E99" w14:textId="77777777" w:rsidR="006C2670" w:rsidRPr="006C2670" w:rsidRDefault="006C2670" w:rsidP="006C2670">
      <w:pPr>
        <w:numPr>
          <w:ilvl w:val="1"/>
          <w:numId w:val="12"/>
        </w:numPr>
      </w:pPr>
      <w:r w:rsidRPr="006C2670">
        <w:t>Both ARIMA and XGBoost models are used to generate independent predictions.</w:t>
      </w:r>
    </w:p>
    <w:p w14:paraId="6B5C5B6E" w14:textId="77777777" w:rsidR="006C2670" w:rsidRPr="006C2670" w:rsidRDefault="006C2670" w:rsidP="006C2670">
      <w:pPr>
        <w:numPr>
          <w:ilvl w:val="1"/>
          <w:numId w:val="12"/>
        </w:numPr>
      </w:pPr>
      <w:r w:rsidRPr="006C2670">
        <w:t>An ensemble technique averages these predictions to produce a final forecast.</w:t>
      </w:r>
    </w:p>
    <w:p w14:paraId="512C81B9" w14:textId="77777777" w:rsidR="006C2670" w:rsidRPr="006C2670" w:rsidRDefault="006C2670" w:rsidP="006C2670">
      <w:pPr>
        <w:numPr>
          <w:ilvl w:val="1"/>
          <w:numId w:val="12"/>
        </w:numPr>
      </w:pPr>
      <w:r w:rsidRPr="006C2670">
        <w:t>Performance metrics like MAE and RMSE are calculated during inference.</w:t>
      </w:r>
    </w:p>
    <w:p w14:paraId="33796C4D" w14:textId="77777777" w:rsidR="006C2670" w:rsidRPr="006C2670" w:rsidRDefault="006C2670" w:rsidP="006C2670">
      <w:pPr>
        <w:numPr>
          <w:ilvl w:val="0"/>
          <w:numId w:val="12"/>
        </w:numPr>
        <w:rPr>
          <w:sz w:val="24"/>
          <w:szCs w:val="24"/>
        </w:rPr>
      </w:pPr>
      <w:r w:rsidRPr="006C2670">
        <w:rPr>
          <w:b/>
          <w:bCs/>
          <w:sz w:val="24"/>
          <w:szCs w:val="24"/>
        </w:rPr>
        <w:lastRenderedPageBreak/>
        <w:t>Response Generation</w:t>
      </w:r>
      <w:r w:rsidRPr="006C2670">
        <w:rPr>
          <w:sz w:val="24"/>
          <w:szCs w:val="24"/>
        </w:rPr>
        <w:t>:</w:t>
      </w:r>
    </w:p>
    <w:p w14:paraId="543C947F" w14:textId="77777777" w:rsidR="006C2670" w:rsidRPr="006C2670" w:rsidRDefault="006C2670" w:rsidP="006C2670">
      <w:pPr>
        <w:numPr>
          <w:ilvl w:val="1"/>
          <w:numId w:val="12"/>
        </w:numPr>
      </w:pPr>
      <w:r w:rsidRPr="006C2670">
        <w:t>The final forecast results are rendered back on the UI.</w:t>
      </w:r>
    </w:p>
    <w:p w14:paraId="3319B3C3" w14:textId="77777777" w:rsidR="006C2670" w:rsidRPr="006C2670" w:rsidRDefault="006C2670" w:rsidP="006C2670">
      <w:pPr>
        <w:numPr>
          <w:ilvl w:val="1"/>
          <w:numId w:val="12"/>
        </w:numPr>
      </w:pPr>
      <w:r w:rsidRPr="006C2670">
        <w:t>A summary of the predictions is also available via JSON through the API.</w:t>
      </w:r>
    </w:p>
    <w:p w14:paraId="7C1221B1" w14:textId="77777777" w:rsidR="006C2670" w:rsidRPr="006C2670" w:rsidRDefault="006C2670" w:rsidP="006C2670">
      <w:pPr>
        <w:numPr>
          <w:ilvl w:val="0"/>
          <w:numId w:val="12"/>
        </w:numPr>
        <w:rPr>
          <w:sz w:val="24"/>
          <w:szCs w:val="24"/>
        </w:rPr>
      </w:pPr>
      <w:r w:rsidRPr="006C2670">
        <w:rPr>
          <w:b/>
          <w:bCs/>
          <w:sz w:val="24"/>
          <w:szCs w:val="24"/>
        </w:rPr>
        <w:t>Metrics Collection and Exposure</w:t>
      </w:r>
      <w:r w:rsidRPr="006C2670">
        <w:rPr>
          <w:sz w:val="24"/>
          <w:szCs w:val="24"/>
        </w:rPr>
        <w:t>:</w:t>
      </w:r>
    </w:p>
    <w:p w14:paraId="5EA38C0B" w14:textId="77777777" w:rsidR="006C2670" w:rsidRPr="006C2670" w:rsidRDefault="006C2670" w:rsidP="006C2670">
      <w:pPr>
        <w:numPr>
          <w:ilvl w:val="1"/>
          <w:numId w:val="12"/>
        </w:numPr>
      </w:pPr>
      <w:r w:rsidRPr="006C2670">
        <w:t>Metrics such as prediction latency, request count, and error metrics are pushed to the /metrics endpoint.</w:t>
      </w:r>
    </w:p>
    <w:p w14:paraId="43406EDE" w14:textId="77777777" w:rsidR="006C2670" w:rsidRPr="006C2670" w:rsidRDefault="006C2670" w:rsidP="006C2670">
      <w:pPr>
        <w:numPr>
          <w:ilvl w:val="1"/>
          <w:numId w:val="12"/>
        </w:numPr>
      </w:pPr>
      <w:r w:rsidRPr="006C2670">
        <w:t>Prometheus scrapes this endpoint at 15s intervals.</w:t>
      </w:r>
    </w:p>
    <w:p w14:paraId="19EA1191" w14:textId="77777777" w:rsidR="006C2670" w:rsidRPr="006C2670" w:rsidRDefault="006C2670" w:rsidP="006C2670">
      <w:pPr>
        <w:numPr>
          <w:ilvl w:val="0"/>
          <w:numId w:val="12"/>
        </w:numPr>
      </w:pPr>
      <w:r w:rsidRPr="006C2670">
        <w:rPr>
          <w:b/>
          <w:bCs/>
        </w:rPr>
        <w:t>Monitoring (Prometheus + Grafana)</w:t>
      </w:r>
      <w:r w:rsidRPr="006C2670">
        <w:t>:</w:t>
      </w:r>
    </w:p>
    <w:p w14:paraId="43B0B620" w14:textId="77777777" w:rsidR="006C2670" w:rsidRPr="006C2670" w:rsidRDefault="006C2670" w:rsidP="006C2670">
      <w:pPr>
        <w:numPr>
          <w:ilvl w:val="1"/>
          <w:numId w:val="12"/>
        </w:numPr>
      </w:pPr>
      <w:r w:rsidRPr="006C2670">
        <w:t>Prometheus stores the metrics time series.</w:t>
      </w:r>
    </w:p>
    <w:p w14:paraId="6D47CA48" w14:textId="77777777" w:rsidR="006C2670" w:rsidRPr="006C2670" w:rsidRDefault="006C2670" w:rsidP="006C2670">
      <w:pPr>
        <w:numPr>
          <w:ilvl w:val="1"/>
          <w:numId w:val="12"/>
        </w:numPr>
      </w:pPr>
      <w:r w:rsidRPr="006C2670">
        <w:t>Grafana visualizes the forecast accuracy and service health using preconfigured dashboards.</w:t>
      </w:r>
    </w:p>
    <w:p w14:paraId="19702EEE" w14:textId="20A9D869" w:rsidR="0065416E" w:rsidRPr="0065416E" w:rsidRDefault="006C2670" w:rsidP="006C2670">
      <w:r w:rsidRPr="006C2670">
        <w:t>This structured request-response lifecycle ensures real-time interactivity, transparency, and resilience in a production ML environment.</w:t>
      </w:r>
    </w:p>
    <w:p w14:paraId="71922C43" w14:textId="77777777" w:rsidR="006C2670" w:rsidRDefault="006C2670" w:rsidP="006C2670">
      <w:pPr>
        <w:pStyle w:val="Heading2"/>
        <w:rPr>
          <w:sz w:val="36"/>
          <w:szCs w:val="36"/>
        </w:rPr>
      </w:pPr>
      <w:r w:rsidRPr="006C2670">
        <w:rPr>
          <w:sz w:val="36"/>
          <w:szCs w:val="36"/>
        </w:rPr>
        <w:t>Models:</w:t>
      </w:r>
    </w:p>
    <w:p w14:paraId="39C86EBC" w14:textId="77777777" w:rsidR="006C2670" w:rsidRDefault="006C2670" w:rsidP="006C2670">
      <w:r w:rsidRPr="006C2670">
        <w:t>The following diagram summarizes the modeling process and result visualization:</w:t>
      </w:r>
    </w:p>
    <w:p w14:paraId="6BDAE387" w14:textId="64F894CC" w:rsidR="00F72387" w:rsidRDefault="00F72387" w:rsidP="00F72387">
      <w:pPr>
        <w:jc w:val="center"/>
      </w:pPr>
      <w:r w:rsidRPr="00F72387">
        <w:rPr>
          <w:noProof/>
        </w:rPr>
        <w:drawing>
          <wp:inline distT="0" distB="0" distL="0" distR="0" wp14:anchorId="2F7145FB" wp14:editId="68C5707E">
            <wp:extent cx="4124325" cy="3420515"/>
            <wp:effectExtent l="0" t="0" r="0" b="8890"/>
            <wp:docPr id="7221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81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5923" cy="343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29DD" w14:textId="77777777" w:rsidR="002C5BF8" w:rsidRPr="002C5BF8" w:rsidRDefault="002C5BF8" w:rsidP="002C5BF8">
      <w:r w:rsidRPr="002C5BF8">
        <w:t>The models are pre-trained per store and stored on S3 in the following structure:</w:t>
      </w:r>
    </w:p>
    <w:p w14:paraId="5BFACD2A" w14:textId="77777777" w:rsidR="002C5BF8" w:rsidRPr="002C5BF8" w:rsidRDefault="002C5BF8" w:rsidP="002C5BF8">
      <w:pPr>
        <w:numPr>
          <w:ilvl w:val="0"/>
          <w:numId w:val="21"/>
        </w:numPr>
      </w:pPr>
      <w:r w:rsidRPr="002C5BF8">
        <w:t>/models/store_{id}/store_{id}_auto_arima.pkl</w:t>
      </w:r>
    </w:p>
    <w:p w14:paraId="3F9DA1D8" w14:textId="77777777" w:rsidR="002C5BF8" w:rsidRPr="002C5BF8" w:rsidRDefault="002C5BF8" w:rsidP="002C5BF8">
      <w:pPr>
        <w:numPr>
          <w:ilvl w:val="0"/>
          <w:numId w:val="21"/>
        </w:numPr>
      </w:pPr>
      <w:r w:rsidRPr="002C5BF8">
        <w:t>/models/store_{id}/store_{id}_xgb_model.pkl</w:t>
      </w:r>
    </w:p>
    <w:p w14:paraId="5FD19BA0" w14:textId="7E21E07C" w:rsidR="002C5BF8" w:rsidRPr="006C2670" w:rsidRDefault="002C5BF8" w:rsidP="006C2670">
      <w:r w:rsidRPr="002C5BF8">
        <w:t>The dataset consists of historical weekly sales for 45 Walmart stores, split 70/30 into training and test sets.</w:t>
      </w:r>
    </w:p>
    <w:p w14:paraId="594CED00" w14:textId="77777777" w:rsidR="006C2670" w:rsidRPr="006C2670" w:rsidRDefault="006C2670" w:rsidP="006C2670">
      <w:r w:rsidRPr="006C2670">
        <w:lastRenderedPageBreak/>
        <w:t>The StoreCast system uses a combination of statistical and machine learning models tailored for time series forecasting:</w:t>
      </w:r>
    </w:p>
    <w:p w14:paraId="772CF682" w14:textId="77777777" w:rsidR="006C2670" w:rsidRPr="006C2670" w:rsidRDefault="006C2670" w:rsidP="006C2670">
      <w:pPr>
        <w:numPr>
          <w:ilvl w:val="0"/>
          <w:numId w:val="15"/>
        </w:numPr>
      </w:pPr>
      <w:r w:rsidRPr="006C2670">
        <w:rPr>
          <w:b/>
          <w:bCs/>
        </w:rPr>
        <w:t>Auto ARIMA</w:t>
      </w:r>
    </w:p>
    <w:p w14:paraId="52759D7D" w14:textId="77777777" w:rsidR="002C5BF8" w:rsidRDefault="006C2670" w:rsidP="002C5BF8">
      <w:pPr>
        <w:numPr>
          <w:ilvl w:val="1"/>
          <w:numId w:val="15"/>
        </w:numPr>
      </w:pPr>
      <w:r w:rsidRPr="006C2670">
        <w:t>Automatically selects the best ARIMA parameters (p, d, q) for each store’s weekly sales series.</w:t>
      </w:r>
    </w:p>
    <w:p w14:paraId="7D2FF03B" w14:textId="65889A80" w:rsidR="002C5BF8" w:rsidRPr="006C2670" w:rsidRDefault="002C5BF8" w:rsidP="002C5BF8">
      <w:pPr>
        <w:numPr>
          <w:ilvl w:val="1"/>
          <w:numId w:val="15"/>
        </w:numPr>
      </w:pPr>
      <w:r>
        <w:t>Classical time series model for trend-seasonal forecasting.</w:t>
      </w:r>
    </w:p>
    <w:p w14:paraId="144B3767" w14:textId="77777777" w:rsidR="006C2670" w:rsidRPr="006C2670" w:rsidRDefault="006C2670" w:rsidP="006C2670">
      <w:pPr>
        <w:numPr>
          <w:ilvl w:val="1"/>
          <w:numId w:val="15"/>
        </w:numPr>
      </w:pPr>
      <w:r w:rsidRPr="006C2670">
        <w:t>Captures trend, seasonality, and autocorrelations using past observations.</w:t>
      </w:r>
    </w:p>
    <w:p w14:paraId="24992B9C" w14:textId="77777777" w:rsidR="006C2670" w:rsidRPr="006C2670" w:rsidRDefault="006C2670" w:rsidP="006C2670">
      <w:pPr>
        <w:numPr>
          <w:ilvl w:val="1"/>
          <w:numId w:val="15"/>
        </w:numPr>
      </w:pPr>
      <w:r w:rsidRPr="006C2670">
        <w:t>Good for interpretable, linear relationships in stable time series.</w:t>
      </w:r>
    </w:p>
    <w:p w14:paraId="232AB433" w14:textId="77777777" w:rsidR="006C2670" w:rsidRPr="006C2670" w:rsidRDefault="006C2670" w:rsidP="006C2670">
      <w:pPr>
        <w:numPr>
          <w:ilvl w:val="0"/>
          <w:numId w:val="15"/>
        </w:numPr>
      </w:pPr>
      <w:r w:rsidRPr="006C2670">
        <w:rPr>
          <w:b/>
          <w:bCs/>
        </w:rPr>
        <w:t>XGBoost Regressor</w:t>
      </w:r>
    </w:p>
    <w:p w14:paraId="384FC8AB" w14:textId="77777777" w:rsidR="006C2670" w:rsidRPr="006C2670" w:rsidRDefault="006C2670" w:rsidP="006C2670">
      <w:pPr>
        <w:numPr>
          <w:ilvl w:val="1"/>
          <w:numId w:val="15"/>
        </w:numPr>
      </w:pPr>
      <w:r w:rsidRPr="006C2670">
        <w:t>A powerful gradient boosting framework that handles complex and non-linear patterns.</w:t>
      </w:r>
    </w:p>
    <w:p w14:paraId="67D20E2D" w14:textId="77777777" w:rsidR="006C2670" w:rsidRPr="006C2670" w:rsidRDefault="006C2670" w:rsidP="006C2670">
      <w:pPr>
        <w:numPr>
          <w:ilvl w:val="1"/>
          <w:numId w:val="15"/>
        </w:numPr>
      </w:pPr>
      <w:r w:rsidRPr="006C2670">
        <w:t>Used features like lagged sales, moving averages, holiday flags, and promotional windows.</w:t>
      </w:r>
    </w:p>
    <w:p w14:paraId="0076CE2F" w14:textId="77777777" w:rsidR="006C2670" w:rsidRPr="006C2670" w:rsidRDefault="006C2670" w:rsidP="006C2670">
      <w:pPr>
        <w:numPr>
          <w:ilvl w:val="1"/>
          <w:numId w:val="15"/>
        </w:numPr>
      </w:pPr>
      <w:r w:rsidRPr="006C2670">
        <w:t>Excellent for performance when time series exhibits irregularities.</w:t>
      </w:r>
    </w:p>
    <w:p w14:paraId="68D0A1E3" w14:textId="77777777" w:rsidR="006C2670" w:rsidRPr="006C2670" w:rsidRDefault="006C2670" w:rsidP="006C2670">
      <w:pPr>
        <w:numPr>
          <w:ilvl w:val="0"/>
          <w:numId w:val="15"/>
        </w:numPr>
      </w:pPr>
      <w:r w:rsidRPr="006C2670">
        <w:rPr>
          <w:b/>
          <w:bCs/>
        </w:rPr>
        <w:t>Ensemble Model</w:t>
      </w:r>
    </w:p>
    <w:p w14:paraId="26DF5FE1" w14:textId="77777777" w:rsidR="006C2670" w:rsidRPr="006C2670" w:rsidRDefault="006C2670" w:rsidP="006C2670">
      <w:pPr>
        <w:numPr>
          <w:ilvl w:val="1"/>
          <w:numId w:val="15"/>
        </w:numPr>
      </w:pPr>
      <w:r w:rsidRPr="006C2670">
        <w:t>Final predictions are generated by averaging outputs from ARIMA and XGBoost.</w:t>
      </w:r>
    </w:p>
    <w:p w14:paraId="626DF495" w14:textId="77777777" w:rsidR="006C2670" w:rsidRPr="006C2670" w:rsidRDefault="006C2670" w:rsidP="006C2670">
      <w:pPr>
        <w:numPr>
          <w:ilvl w:val="1"/>
          <w:numId w:val="15"/>
        </w:numPr>
      </w:pPr>
      <w:r w:rsidRPr="006C2670">
        <w:t>This leverages ARIMA’s reliability in trends and XGBoost’s adaptability to patterns and outliers.</w:t>
      </w:r>
    </w:p>
    <w:p w14:paraId="48DE5A07" w14:textId="667E5279" w:rsidR="006C2670" w:rsidRDefault="006C2670" w:rsidP="006C2670">
      <w:r w:rsidRPr="006C2670">
        <w:t>These models are trained offline and stored per store on AWS S3. Flask loads the required models at runtime based on user input.</w:t>
      </w:r>
    </w:p>
    <w:p w14:paraId="78787D4E" w14:textId="6BC5AF85" w:rsidR="0029527F" w:rsidRDefault="0029527F" w:rsidP="006C2670">
      <w:r>
        <w:t>One of the store and model train data, test data and predictions:</w:t>
      </w:r>
    </w:p>
    <w:p w14:paraId="7A4D8310" w14:textId="7C1AC7AA" w:rsidR="0029527F" w:rsidRPr="006C2670" w:rsidRDefault="0029527F" w:rsidP="006C2670">
      <w:r w:rsidRPr="0029527F">
        <w:rPr>
          <w:noProof/>
        </w:rPr>
        <w:drawing>
          <wp:inline distT="0" distB="0" distL="0" distR="0" wp14:anchorId="2A6AC663" wp14:editId="7AC44A1C">
            <wp:extent cx="6696075" cy="2181225"/>
            <wp:effectExtent l="0" t="0" r="0" b="9525"/>
            <wp:docPr id="254" name="Google Shape;254;p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Google Shape;254;p9"/>
                    <pic:cNvPicPr preferRelativeResize="0"/>
                  </pic:nvPicPr>
                  <pic:blipFill rotWithShape="1">
                    <a:blip r:embed="rId9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6697808" cy="218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CF231" w14:textId="06B8F902" w:rsidR="006C2670" w:rsidRDefault="006C2670" w:rsidP="006C2670">
      <w:pPr>
        <w:pStyle w:val="Heading2"/>
        <w:rPr>
          <w:sz w:val="36"/>
          <w:szCs w:val="36"/>
        </w:rPr>
      </w:pPr>
      <w:r w:rsidRPr="006C2670">
        <w:rPr>
          <w:sz w:val="36"/>
          <w:szCs w:val="36"/>
        </w:rPr>
        <w:t>Error Metrics</w:t>
      </w:r>
      <w:r>
        <w:rPr>
          <w:sz w:val="36"/>
          <w:szCs w:val="36"/>
        </w:rPr>
        <w:t>:</w:t>
      </w:r>
    </w:p>
    <w:p w14:paraId="69B31CB9" w14:textId="77777777" w:rsidR="006C2670" w:rsidRPr="006C2670" w:rsidRDefault="006C2670" w:rsidP="006C2670">
      <w:r w:rsidRPr="006C2670">
        <w:t>Metrics are computed post-forecasting for every user request and logged in Prometheus:</w:t>
      </w:r>
    </w:p>
    <w:p w14:paraId="1761CF88" w14:textId="77777777" w:rsidR="006C2670" w:rsidRPr="006C2670" w:rsidRDefault="006C2670" w:rsidP="006C2670">
      <w:pPr>
        <w:numPr>
          <w:ilvl w:val="0"/>
          <w:numId w:val="16"/>
        </w:numPr>
      </w:pPr>
      <w:r w:rsidRPr="006C2670">
        <w:rPr>
          <w:b/>
          <w:bCs/>
        </w:rPr>
        <w:t>MAE (Mean Absolute Error)</w:t>
      </w:r>
    </w:p>
    <w:p w14:paraId="1E636495" w14:textId="77777777" w:rsidR="006C2670" w:rsidRPr="006C2670" w:rsidRDefault="006C2670" w:rsidP="006C2670">
      <w:pPr>
        <w:numPr>
          <w:ilvl w:val="1"/>
          <w:numId w:val="16"/>
        </w:numPr>
      </w:pPr>
      <w:r w:rsidRPr="006C2670">
        <w:t>Formula: MAE = (1/n) * SUM(|y_i - ŷ_i|)</w:t>
      </w:r>
    </w:p>
    <w:p w14:paraId="6616693D" w14:textId="77777777" w:rsidR="006C2670" w:rsidRPr="006C2670" w:rsidRDefault="006C2670" w:rsidP="006C2670">
      <w:pPr>
        <w:numPr>
          <w:ilvl w:val="1"/>
          <w:numId w:val="16"/>
        </w:numPr>
      </w:pPr>
      <w:r w:rsidRPr="006C2670">
        <w:t>Easy to interpret; measures average magnitude of error.</w:t>
      </w:r>
    </w:p>
    <w:p w14:paraId="04D04372" w14:textId="77777777" w:rsidR="006C2670" w:rsidRPr="006C2670" w:rsidRDefault="006C2670" w:rsidP="006C2670">
      <w:pPr>
        <w:numPr>
          <w:ilvl w:val="0"/>
          <w:numId w:val="16"/>
        </w:numPr>
      </w:pPr>
      <w:r w:rsidRPr="006C2670">
        <w:rPr>
          <w:b/>
          <w:bCs/>
        </w:rPr>
        <w:lastRenderedPageBreak/>
        <w:t>RMSE (Root Mean Square Error)</w:t>
      </w:r>
    </w:p>
    <w:p w14:paraId="44B830AC" w14:textId="77777777" w:rsidR="006C2670" w:rsidRPr="006C2670" w:rsidRDefault="006C2670" w:rsidP="006C2670">
      <w:pPr>
        <w:numPr>
          <w:ilvl w:val="1"/>
          <w:numId w:val="16"/>
        </w:numPr>
      </w:pPr>
      <w:r w:rsidRPr="006C2670">
        <w:t>Formula: RMSE = sqrt((1/n) * SUM((y_i - ŷ_i)^2))</w:t>
      </w:r>
    </w:p>
    <w:p w14:paraId="69302287" w14:textId="77777777" w:rsidR="006C2670" w:rsidRPr="006C2670" w:rsidRDefault="006C2670" w:rsidP="006C2670">
      <w:pPr>
        <w:numPr>
          <w:ilvl w:val="1"/>
          <w:numId w:val="16"/>
        </w:numPr>
      </w:pPr>
      <w:r w:rsidRPr="006C2670">
        <w:t>Penalizes large errors more severely; useful for critical forecasting.</w:t>
      </w:r>
    </w:p>
    <w:p w14:paraId="76A99265" w14:textId="77777777" w:rsidR="006C2670" w:rsidRPr="006C2670" w:rsidRDefault="006C2670" w:rsidP="006C2670">
      <w:pPr>
        <w:numPr>
          <w:ilvl w:val="0"/>
          <w:numId w:val="16"/>
        </w:numPr>
      </w:pPr>
      <w:r w:rsidRPr="006C2670">
        <w:rPr>
          <w:b/>
          <w:bCs/>
        </w:rPr>
        <w:t>MAPE (Mean Absolute Percentage Error)</w:t>
      </w:r>
    </w:p>
    <w:p w14:paraId="62622879" w14:textId="77777777" w:rsidR="006C2670" w:rsidRPr="006C2670" w:rsidRDefault="006C2670" w:rsidP="006C2670">
      <w:pPr>
        <w:numPr>
          <w:ilvl w:val="1"/>
          <w:numId w:val="16"/>
        </w:numPr>
      </w:pPr>
      <w:r w:rsidRPr="006C2670">
        <w:t>Formula: MAPE = (100/n) * SUM(|(y_i - ŷ_i) / y_i|)</w:t>
      </w:r>
    </w:p>
    <w:p w14:paraId="6AB7867E" w14:textId="77777777" w:rsidR="006C2670" w:rsidRPr="006C2670" w:rsidRDefault="006C2670" w:rsidP="006C2670">
      <w:pPr>
        <w:numPr>
          <w:ilvl w:val="1"/>
          <w:numId w:val="16"/>
        </w:numPr>
      </w:pPr>
      <w:r w:rsidRPr="006C2670">
        <w:t>Expresses accuracy as a percentage; intuitive for business interpretation.</w:t>
      </w:r>
    </w:p>
    <w:p w14:paraId="1DAF7621" w14:textId="77777777" w:rsidR="006C2670" w:rsidRPr="006C2670" w:rsidRDefault="006C2670" w:rsidP="006C2670">
      <w:pPr>
        <w:numPr>
          <w:ilvl w:val="0"/>
          <w:numId w:val="16"/>
        </w:numPr>
      </w:pPr>
      <w:r w:rsidRPr="006C2670">
        <w:rPr>
          <w:b/>
          <w:bCs/>
        </w:rPr>
        <w:t>Forecast Latency</w:t>
      </w:r>
    </w:p>
    <w:p w14:paraId="6F53881B" w14:textId="77777777" w:rsidR="006C2670" w:rsidRPr="006C2670" w:rsidRDefault="006C2670" w:rsidP="006C2670">
      <w:pPr>
        <w:numPr>
          <w:ilvl w:val="1"/>
          <w:numId w:val="16"/>
        </w:numPr>
      </w:pPr>
      <w:r w:rsidRPr="006C2670">
        <w:t>Time taken from input request to prediction return.</w:t>
      </w:r>
    </w:p>
    <w:p w14:paraId="729975E2" w14:textId="77777777" w:rsidR="006C2670" w:rsidRDefault="006C2670" w:rsidP="006C2670">
      <w:pPr>
        <w:numPr>
          <w:ilvl w:val="1"/>
          <w:numId w:val="16"/>
        </w:numPr>
      </w:pPr>
      <w:r w:rsidRPr="006C2670">
        <w:t>Captured using a custom Prometheus histogram: storecast_prediction_latency_seconds</w:t>
      </w:r>
    </w:p>
    <w:p w14:paraId="04F1DA16" w14:textId="77777777" w:rsidR="002C5BF8" w:rsidRPr="002C5BF8" w:rsidRDefault="002C5BF8" w:rsidP="00F72387">
      <w:pPr>
        <w:jc w:val="center"/>
        <w:rPr>
          <w:sz w:val="24"/>
          <w:szCs w:val="24"/>
          <w:u w:val="single"/>
        </w:rPr>
      </w:pPr>
      <w:r w:rsidRPr="002C5BF8">
        <w:rPr>
          <w:b/>
          <w:bCs/>
          <w:sz w:val="24"/>
          <w:szCs w:val="24"/>
          <w:u w:val="single"/>
        </w:rPr>
        <w:t>Model Performance Summary:</w:t>
      </w:r>
    </w:p>
    <w:tbl>
      <w:tblPr>
        <w:tblW w:w="10967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3"/>
        <w:gridCol w:w="2847"/>
        <w:gridCol w:w="1906"/>
        <w:gridCol w:w="2078"/>
        <w:gridCol w:w="2393"/>
      </w:tblGrid>
      <w:tr w:rsidR="0029527F" w:rsidRPr="002C5BF8" w14:paraId="1EA69B30" w14:textId="77777777" w:rsidTr="0029527F">
        <w:trPr>
          <w:trHeight w:val="329"/>
          <w:tblCellSpacing w:w="15" w:type="dxa"/>
        </w:trPr>
        <w:tc>
          <w:tcPr>
            <w:tcW w:w="0" w:type="auto"/>
            <w:vAlign w:val="center"/>
            <w:hideMark/>
          </w:tcPr>
          <w:p w14:paraId="4D483643" w14:textId="77777777" w:rsidR="002C5BF8" w:rsidRPr="002C5BF8" w:rsidRDefault="002C5BF8" w:rsidP="00F73792">
            <w:pPr>
              <w:rPr>
                <w:b/>
                <w:bCs/>
              </w:rPr>
            </w:pPr>
            <w:r w:rsidRPr="002C5BF8">
              <w:rPr>
                <w:b/>
                <w:bCs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665691FD" w14:textId="77777777" w:rsidR="002C5BF8" w:rsidRPr="002C5BF8" w:rsidRDefault="002C5BF8" w:rsidP="00F7379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     </w:t>
            </w:r>
            <w:r w:rsidRPr="002C5BF8">
              <w:rPr>
                <w:b/>
                <w:bCs/>
              </w:rPr>
              <w:t>Accuracy (%)</w:t>
            </w:r>
          </w:p>
        </w:tc>
        <w:tc>
          <w:tcPr>
            <w:tcW w:w="0" w:type="auto"/>
            <w:vAlign w:val="center"/>
            <w:hideMark/>
          </w:tcPr>
          <w:p w14:paraId="222B7519" w14:textId="77777777" w:rsidR="002C5BF8" w:rsidRPr="002C5BF8" w:rsidRDefault="002C5BF8" w:rsidP="00F7379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</w:t>
            </w:r>
            <w:r w:rsidRPr="002C5BF8">
              <w:rPr>
                <w:b/>
                <w:bCs/>
              </w:rPr>
              <w:t>MAE</w:t>
            </w:r>
          </w:p>
        </w:tc>
        <w:tc>
          <w:tcPr>
            <w:tcW w:w="0" w:type="auto"/>
            <w:vAlign w:val="center"/>
            <w:hideMark/>
          </w:tcPr>
          <w:p w14:paraId="7837FFEB" w14:textId="77777777" w:rsidR="002C5BF8" w:rsidRPr="002C5BF8" w:rsidRDefault="002C5BF8" w:rsidP="00F7379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</w:t>
            </w:r>
            <w:r w:rsidRPr="002C5BF8">
              <w:rPr>
                <w:b/>
                <w:bCs/>
              </w:rPr>
              <w:t>RMSE</w:t>
            </w:r>
          </w:p>
        </w:tc>
        <w:tc>
          <w:tcPr>
            <w:tcW w:w="0" w:type="auto"/>
            <w:vAlign w:val="center"/>
            <w:hideMark/>
          </w:tcPr>
          <w:p w14:paraId="1761D149" w14:textId="77777777" w:rsidR="002C5BF8" w:rsidRPr="002C5BF8" w:rsidRDefault="002C5BF8" w:rsidP="00F7379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     </w:t>
            </w:r>
            <w:r w:rsidRPr="002C5BF8">
              <w:rPr>
                <w:b/>
                <w:bCs/>
              </w:rPr>
              <w:t>MAPE (%)</w:t>
            </w:r>
          </w:p>
        </w:tc>
      </w:tr>
      <w:tr w:rsidR="0029527F" w:rsidRPr="002C5BF8" w14:paraId="6EB3C65B" w14:textId="77777777" w:rsidTr="0029527F">
        <w:trPr>
          <w:trHeight w:val="329"/>
          <w:tblCellSpacing w:w="15" w:type="dxa"/>
        </w:trPr>
        <w:tc>
          <w:tcPr>
            <w:tcW w:w="0" w:type="auto"/>
            <w:vAlign w:val="center"/>
            <w:hideMark/>
          </w:tcPr>
          <w:p w14:paraId="789C46B8" w14:textId="77777777" w:rsidR="002C5BF8" w:rsidRPr="002C5BF8" w:rsidRDefault="002C5BF8" w:rsidP="00F73792">
            <w:r w:rsidRPr="002C5BF8">
              <w:t>Auto ARIMA</w:t>
            </w:r>
          </w:p>
        </w:tc>
        <w:tc>
          <w:tcPr>
            <w:tcW w:w="0" w:type="auto"/>
            <w:vAlign w:val="center"/>
            <w:hideMark/>
          </w:tcPr>
          <w:p w14:paraId="1E51E939" w14:textId="77777777" w:rsidR="002C5BF8" w:rsidRPr="002C5BF8" w:rsidRDefault="002C5BF8" w:rsidP="00F73792">
            <w:r>
              <w:t xml:space="preserve">                    </w:t>
            </w:r>
            <w:r w:rsidRPr="002C5BF8">
              <w:t>74.3</w:t>
            </w:r>
          </w:p>
        </w:tc>
        <w:tc>
          <w:tcPr>
            <w:tcW w:w="0" w:type="auto"/>
            <w:vAlign w:val="center"/>
            <w:hideMark/>
          </w:tcPr>
          <w:p w14:paraId="476CE43B" w14:textId="77777777" w:rsidR="002C5BF8" w:rsidRPr="002C5BF8" w:rsidRDefault="002C5BF8" w:rsidP="00F73792">
            <w:r>
              <w:t xml:space="preserve">             </w:t>
            </w:r>
            <w:r w:rsidRPr="002C5BF8">
              <w:t>768.92</w:t>
            </w:r>
          </w:p>
        </w:tc>
        <w:tc>
          <w:tcPr>
            <w:tcW w:w="0" w:type="auto"/>
            <w:vAlign w:val="center"/>
            <w:hideMark/>
          </w:tcPr>
          <w:p w14:paraId="377C91F0" w14:textId="77777777" w:rsidR="002C5BF8" w:rsidRPr="002C5BF8" w:rsidRDefault="002C5BF8" w:rsidP="00F73792">
            <w:r>
              <w:t xml:space="preserve">             </w:t>
            </w:r>
            <w:r w:rsidRPr="002C5BF8">
              <w:t>1324.67</w:t>
            </w:r>
          </w:p>
        </w:tc>
        <w:tc>
          <w:tcPr>
            <w:tcW w:w="0" w:type="auto"/>
            <w:vAlign w:val="center"/>
            <w:hideMark/>
          </w:tcPr>
          <w:p w14:paraId="40F76A3F" w14:textId="77777777" w:rsidR="002C5BF8" w:rsidRPr="002C5BF8" w:rsidRDefault="002C5BF8" w:rsidP="00F73792">
            <w:r>
              <w:t xml:space="preserve">                </w:t>
            </w:r>
            <w:r w:rsidRPr="002C5BF8">
              <w:t>11.24</w:t>
            </w:r>
          </w:p>
        </w:tc>
      </w:tr>
      <w:tr w:rsidR="0029527F" w:rsidRPr="002C5BF8" w14:paraId="0D892D29" w14:textId="77777777" w:rsidTr="0029527F">
        <w:trPr>
          <w:trHeight w:val="329"/>
          <w:tblCellSpacing w:w="15" w:type="dxa"/>
        </w:trPr>
        <w:tc>
          <w:tcPr>
            <w:tcW w:w="0" w:type="auto"/>
            <w:vAlign w:val="center"/>
            <w:hideMark/>
          </w:tcPr>
          <w:p w14:paraId="01CD783D" w14:textId="77777777" w:rsidR="002C5BF8" w:rsidRPr="002C5BF8" w:rsidRDefault="002C5BF8" w:rsidP="00F73792">
            <w:r w:rsidRPr="002C5BF8">
              <w:t>XGBoost</w:t>
            </w:r>
          </w:p>
        </w:tc>
        <w:tc>
          <w:tcPr>
            <w:tcW w:w="0" w:type="auto"/>
            <w:vAlign w:val="center"/>
            <w:hideMark/>
          </w:tcPr>
          <w:p w14:paraId="428A7448" w14:textId="77777777" w:rsidR="002C5BF8" w:rsidRPr="002C5BF8" w:rsidRDefault="002C5BF8" w:rsidP="00F73792">
            <w:r>
              <w:t xml:space="preserve">                    </w:t>
            </w:r>
            <w:r w:rsidRPr="002C5BF8">
              <w:t>71.8</w:t>
            </w:r>
          </w:p>
        </w:tc>
        <w:tc>
          <w:tcPr>
            <w:tcW w:w="0" w:type="auto"/>
            <w:vAlign w:val="center"/>
            <w:hideMark/>
          </w:tcPr>
          <w:p w14:paraId="549BC9DF" w14:textId="10F2EB36" w:rsidR="002C5BF8" w:rsidRPr="002C5BF8" w:rsidRDefault="002C5BF8" w:rsidP="00F73792">
            <w:r>
              <w:t xml:space="preserve">            </w:t>
            </w:r>
            <w:r w:rsidR="0029527F">
              <w:t xml:space="preserve"> </w:t>
            </w:r>
            <w:r w:rsidRPr="002C5BF8">
              <w:t>893.11</w:t>
            </w:r>
          </w:p>
        </w:tc>
        <w:tc>
          <w:tcPr>
            <w:tcW w:w="0" w:type="auto"/>
            <w:vAlign w:val="center"/>
            <w:hideMark/>
          </w:tcPr>
          <w:p w14:paraId="779C4713" w14:textId="65E2F95D" w:rsidR="002C5BF8" w:rsidRPr="002C5BF8" w:rsidRDefault="002C5BF8" w:rsidP="00F73792">
            <w:r>
              <w:t xml:space="preserve">           </w:t>
            </w:r>
            <w:r w:rsidR="0029527F">
              <w:t xml:space="preserve"> </w:t>
            </w:r>
            <w:r>
              <w:t xml:space="preserve"> </w:t>
            </w:r>
            <w:r w:rsidRPr="002C5BF8">
              <w:t>1456.39</w:t>
            </w:r>
          </w:p>
        </w:tc>
        <w:tc>
          <w:tcPr>
            <w:tcW w:w="0" w:type="auto"/>
            <w:vAlign w:val="center"/>
            <w:hideMark/>
          </w:tcPr>
          <w:p w14:paraId="415FA6A7" w14:textId="77777777" w:rsidR="002C5BF8" w:rsidRPr="002C5BF8" w:rsidRDefault="002C5BF8" w:rsidP="00F73792">
            <w:r>
              <w:t xml:space="preserve">                </w:t>
            </w:r>
            <w:r w:rsidRPr="002C5BF8">
              <w:t>10.87</w:t>
            </w:r>
          </w:p>
        </w:tc>
      </w:tr>
      <w:tr w:rsidR="0029527F" w:rsidRPr="002C5BF8" w14:paraId="0E199009" w14:textId="77777777" w:rsidTr="0029527F">
        <w:trPr>
          <w:trHeight w:val="329"/>
          <w:tblCellSpacing w:w="15" w:type="dxa"/>
        </w:trPr>
        <w:tc>
          <w:tcPr>
            <w:tcW w:w="0" w:type="auto"/>
            <w:vAlign w:val="center"/>
            <w:hideMark/>
          </w:tcPr>
          <w:p w14:paraId="62964539" w14:textId="77777777" w:rsidR="002C5BF8" w:rsidRPr="002C5BF8" w:rsidRDefault="002C5BF8" w:rsidP="00F73792">
            <w:r w:rsidRPr="002C5BF8">
              <w:t>Ensemble</w:t>
            </w:r>
          </w:p>
        </w:tc>
        <w:tc>
          <w:tcPr>
            <w:tcW w:w="0" w:type="auto"/>
            <w:vAlign w:val="center"/>
            <w:hideMark/>
          </w:tcPr>
          <w:p w14:paraId="39EA98EA" w14:textId="77777777" w:rsidR="002C5BF8" w:rsidRPr="002C5BF8" w:rsidRDefault="002C5BF8" w:rsidP="00F73792">
            <w:r>
              <w:t xml:space="preserve">                    </w:t>
            </w:r>
            <w:r w:rsidRPr="002C5BF8">
              <w:t>78.2</w:t>
            </w:r>
          </w:p>
        </w:tc>
        <w:tc>
          <w:tcPr>
            <w:tcW w:w="0" w:type="auto"/>
            <w:vAlign w:val="center"/>
            <w:hideMark/>
          </w:tcPr>
          <w:p w14:paraId="77F9107C" w14:textId="52364418" w:rsidR="002C5BF8" w:rsidRPr="002C5BF8" w:rsidRDefault="002C5BF8" w:rsidP="00F73792">
            <w:r>
              <w:t xml:space="preserve">            </w:t>
            </w:r>
            <w:r w:rsidR="0029527F">
              <w:t xml:space="preserve"> </w:t>
            </w:r>
            <w:r w:rsidRPr="002C5BF8">
              <w:t>712.54</w:t>
            </w:r>
          </w:p>
        </w:tc>
        <w:tc>
          <w:tcPr>
            <w:tcW w:w="0" w:type="auto"/>
            <w:vAlign w:val="center"/>
            <w:hideMark/>
          </w:tcPr>
          <w:p w14:paraId="28FA7031" w14:textId="4F854B83" w:rsidR="002C5BF8" w:rsidRPr="002C5BF8" w:rsidRDefault="002C5BF8" w:rsidP="00F73792">
            <w:r>
              <w:t xml:space="preserve">          </w:t>
            </w:r>
            <w:r w:rsidR="0029527F">
              <w:t xml:space="preserve"> </w:t>
            </w:r>
            <w:r>
              <w:t xml:space="preserve">  </w:t>
            </w:r>
            <w:r w:rsidRPr="002C5BF8">
              <w:t>1278.96</w:t>
            </w:r>
          </w:p>
        </w:tc>
        <w:tc>
          <w:tcPr>
            <w:tcW w:w="0" w:type="auto"/>
            <w:vAlign w:val="center"/>
            <w:hideMark/>
          </w:tcPr>
          <w:p w14:paraId="2AAEC71E" w14:textId="47AEBB8D" w:rsidR="002C5BF8" w:rsidRPr="002C5BF8" w:rsidRDefault="002C5BF8" w:rsidP="00F73792">
            <w:r>
              <w:t xml:space="preserve">              </w:t>
            </w:r>
            <w:r w:rsidR="0029527F">
              <w:t xml:space="preserve"> </w:t>
            </w:r>
            <w:r>
              <w:t xml:space="preserve">  </w:t>
            </w:r>
            <w:r w:rsidRPr="002C5BF8">
              <w:t>9.42</w:t>
            </w:r>
          </w:p>
        </w:tc>
      </w:tr>
    </w:tbl>
    <w:p w14:paraId="786E59A0" w14:textId="0386AA24" w:rsidR="006C2670" w:rsidRPr="006C2670" w:rsidRDefault="0029527F" w:rsidP="0029527F">
      <w:pPr>
        <w:jc w:val="center"/>
      </w:pPr>
      <w:r w:rsidRPr="0029527F">
        <w:rPr>
          <w:noProof/>
        </w:rPr>
        <w:drawing>
          <wp:inline distT="0" distB="0" distL="0" distR="0" wp14:anchorId="6039C7E5" wp14:editId="3CD90DC3">
            <wp:extent cx="6696075" cy="2790825"/>
            <wp:effectExtent l="0" t="0" r="9525" b="9525"/>
            <wp:docPr id="255" name="Google Shape;255;p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Google Shape;255;p9"/>
                    <pic:cNvPicPr preferRelativeResize="0"/>
                  </pic:nvPicPr>
                  <pic:blipFill rotWithShape="1">
                    <a:blip r:embed="rId10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6696301" cy="279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FE038" w14:textId="44A2FC16" w:rsidR="006C2670" w:rsidRDefault="006C2670" w:rsidP="006C2670">
      <w:pPr>
        <w:pStyle w:val="Heading2"/>
        <w:rPr>
          <w:sz w:val="36"/>
          <w:szCs w:val="36"/>
        </w:rPr>
      </w:pPr>
      <w:r w:rsidRPr="006C2670">
        <w:rPr>
          <w:sz w:val="36"/>
          <w:szCs w:val="36"/>
        </w:rPr>
        <w:t>Model Monitoring Plan</w:t>
      </w:r>
      <w:r>
        <w:rPr>
          <w:sz w:val="36"/>
          <w:szCs w:val="36"/>
        </w:rPr>
        <w:t>:</w:t>
      </w:r>
    </w:p>
    <w:p w14:paraId="045EF02F" w14:textId="77777777" w:rsidR="006C2670" w:rsidRPr="006C2670" w:rsidRDefault="006C2670" w:rsidP="006C2670">
      <w:r w:rsidRPr="006C2670">
        <w:t>A robust monitoring framework is crucial for production ML systems. StoreCast uses the following components:</w:t>
      </w:r>
    </w:p>
    <w:p w14:paraId="4930DEF7" w14:textId="77777777" w:rsidR="006C2670" w:rsidRPr="006C2670" w:rsidRDefault="006C2670" w:rsidP="006C2670">
      <w:r w:rsidRPr="006C2670">
        <w:rPr>
          <w:b/>
          <w:bCs/>
        </w:rPr>
        <w:t>1. Prometheus Monitoring</w:t>
      </w:r>
    </w:p>
    <w:p w14:paraId="72E683CB" w14:textId="77777777" w:rsidR="006C2670" w:rsidRPr="006C2670" w:rsidRDefault="006C2670" w:rsidP="006C2670">
      <w:pPr>
        <w:numPr>
          <w:ilvl w:val="0"/>
          <w:numId w:val="17"/>
        </w:numPr>
      </w:pPr>
      <w:r w:rsidRPr="006C2670">
        <w:t>Scrapes metrics from Flask /metrics endpoint every 15 seconds.</w:t>
      </w:r>
    </w:p>
    <w:p w14:paraId="105AE953" w14:textId="77777777" w:rsidR="006C2670" w:rsidRPr="006C2670" w:rsidRDefault="006C2670" w:rsidP="006C2670">
      <w:pPr>
        <w:numPr>
          <w:ilvl w:val="0"/>
          <w:numId w:val="17"/>
        </w:numPr>
      </w:pPr>
      <w:r w:rsidRPr="006C2670">
        <w:lastRenderedPageBreak/>
        <w:t>Tracks:</w:t>
      </w:r>
    </w:p>
    <w:p w14:paraId="0AB5E242" w14:textId="45650788" w:rsidR="006C2670" w:rsidRPr="006C2670" w:rsidRDefault="006C2670" w:rsidP="006C2670">
      <w:pPr>
        <w:numPr>
          <w:ilvl w:val="1"/>
          <w:numId w:val="17"/>
        </w:numPr>
      </w:pPr>
      <w:r w:rsidRPr="006C2670">
        <w:t>MAE, RMSE</w:t>
      </w:r>
      <w:r w:rsidR="002C5BF8">
        <w:t>, MAPE</w:t>
      </w:r>
      <w:r w:rsidRPr="006C2670">
        <w:t>(per store and model type)</w:t>
      </w:r>
    </w:p>
    <w:p w14:paraId="7EB5ADED" w14:textId="77777777" w:rsidR="006C2670" w:rsidRPr="006C2670" w:rsidRDefault="006C2670" w:rsidP="006C2670">
      <w:pPr>
        <w:numPr>
          <w:ilvl w:val="1"/>
          <w:numId w:val="17"/>
        </w:numPr>
      </w:pPr>
      <w:r w:rsidRPr="006C2670">
        <w:t>Forecast latency</w:t>
      </w:r>
    </w:p>
    <w:p w14:paraId="1ADE66E5" w14:textId="77777777" w:rsidR="006C2670" w:rsidRPr="006C2670" w:rsidRDefault="006C2670" w:rsidP="006C2670">
      <w:pPr>
        <w:numPr>
          <w:ilvl w:val="1"/>
          <w:numId w:val="17"/>
        </w:numPr>
      </w:pPr>
      <w:r w:rsidRPr="006C2670">
        <w:t>Request volume and status codes</w:t>
      </w:r>
    </w:p>
    <w:p w14:paraId="611E142A" w14:textId="77777777" w:rsidR="006C2670" w:rsidRPr="006C2670" w:rsidRDefault="006C2670" w:rsidP="006C2670">
      <w:r w:rsidRPr="006C2670">
        <w:rPr>
          <w:b/>
          <w:bCs/>
        </w:rPr>
        <w:t>2. Grafana Dashboards</w:t>
      </w:r>
    </w:p>
    <w:p w14:paraId="59F87935" w14:textId="77777777" w:rsidR="006C2670" w:rsidRPr="006C2670" w:rsidRDefault="006C2670" w:rsidP="006C2670">
      <w:pPr>
        <w:numPr>
          <w:ilvl w:val="0"/>
          <w:numId w:val="18"/>
        </w:numPr>
      </w:pPr>
      <w:r w:rsidRPr="006C2670">
        <w:t>Prebuilt panels visualize error trends and traffic patterns.</w:t>
      </w:r>
    </w:p>
    <w:p w14:paraId="634074FE" w14:textId="4F5F574C" w:rsidR="006C2670" w:rsidRPr="006C2670" w:rsidRDefault="006C2670" w:rsidP="006C2670">
      <w:pPr>
        <w:numPr>
          <w:ilvl w:val="0"/>
          <w:numId w:val="18"/>
        </w:numPr>
      </w:pPr>
      <w:r w:rsidRPr="006C2670">
        <w:t>Enables:</w:t>
      </w:r>
    </w:p>
    <w:p w14:paraId="3AD52CAF" w14:textId="77777777" w:rsidR="006C2670" w:rsidRPr="006C2670" w:rsidRDefault="006C2670" w:rsidP="006C2670">
      <w:pPr>
        <w:numPr>
          <w:ilvl w:val="1"/>
          <w:numId w:val="18"/>
        </w:numPr>
      </w:pPr>
      <w:r w:rsidRPr="006C2670">
        <w:t>Detection of model drift (if MAPE increases over time)</w:t>
      </w:r>
    </w:p>
    <w:p w14:paraId="1F200B72" w14:textId="77777777" w:rsidR="006C2670" w:rsidRPr="006C2670" w:rsidRDefault="006C2670" w:rsidP="006C2670">
      <w:pPr>
        <w:numPr>
          <w:ilvl w:val="1"/>
          <w:numId w:val="18"/>
        </w:numPr>
      </w:pPr>
      <w:r w:rsidRPr="006C2670">
        <w:t>Request anomaly spotting</w:t>
      </w:r>
    </w:p>
    <w:p w14:paraId="2B63CE09" w14:textId="77777777" w:rsidR="006C2670" w:rsidRPr="006C2670" w:rsidRDefault="006C2670" w:rsidP="006C2670">
      <w:r w:rsidRPr="006C2670">
        <w:rPr>
          <w:b/>
          <w:bCs/>
        </w:rPr>
        <w:t>3. Alerts (Implemented)</w:t>
      </w:r>
    </w:p>
    <w:p w14:paraId="7B69BDEC" w14:textId="6CF6E26E" w:rsidR="006C2670" w:rsidRPr="006C2670" w:rsidRDefault="006C2670" w:rsidP="0029527F">
      <w:pPr>
        <w:numPr>
          <w:ilvl w:val="0"/>
          <w:numId w:val="19"/>
        </w:numPr>
      </w:pPr>
      <w:r w:rsidRPr="006C2670">
        <w:t xml:space="preserve">Thresholds are defined for key error metrics like MAPE and RMSE across selected </w:t>
      </w:r>
      <w:r w:rsidR="0029527F">
        <w:t xml:space="preserve">and </w:t>
      </w:r>
      <w:r w:rsidRPr="006C2670">
        <w:t>critical stores</w:t>
      </w:r>
      <w:r w:rsidR="0029527F">
        <w:t xml:space="preserve"> a</w:t>
      </w:r>
      <w:r w:rsidRPr="006C2670">
        <w:t xml:space="preserve">lerting is integrated </w:t>
      </w:r>
      <w:r>
        <w:t>by choosing the best out of the 3 models.</w:t>
      </w:r>
    </w:p>
    <w:p w14:paraId="4DA12DF5" w14:textId="741519D9" w:rsidR="006C2670" w:rsidRPr="006C2670" w:rsidRDefault="006C2670" w:rsidP="006C2670">
      <w:r w:rsidRPr="006C2670">
        <w:rPr>
          <w:b/>
          <w:bCs/>
        </w:rPr>
        <w:t>4. Logging and Troubleshooting</w:t>
      </w:r>
    </w:p>
    <w:p w14:paraId="3B6CF336" w14:textId="77777777" w:rsidR="006C2670" w:rsidRPr="006C2670" w:rsidRDefault="006C2670" w:rsidP="006C2670">
      <w:pPr>
        <w:numPr>
          <w:ilvl w:val="0"/>
          <w:numId w:val="20"/>
        </w:numPr>
      </w:pPr>
      <w:r w:rsidRPr="006C2670">
        <w:t>Flask logs inference time and endpoint hits.</w:t>
      </w:r>
    </w:p>
    <w:p w14:paraId="5DBB24F9" w14:textId="77777777" w:rsidR="006C2670" w:rsidRPr="006C2670" w:rsidRDefault="006C2670" w:rsidP="006C2670">
      <w:pPr>
        <w:numPr>
          <w:ilvl w:val="0"/>
          <w:numId w:val="20"/>
        </w:numPr>
      </w:pPr>
      <w:r w:rsidRPr="006C2670">
        <w:t>Docker logs captured via docker-compose logs.</w:t>
      </w:r>
    </w:p>
    <w:p w14:paraId="6F8653CC" w14:textId="1B22804C" w:rsidR="006C2670" w:rsidRPr="006C2670" w:rsidRDefault="002C5BF8" w:rsidP="006C2670">
      <w:pPr>
        <w:numPr>
          <w:ilvl w:val="0"/>
          <w:numId w:val="20"/>
        </w:numPr>
      </w:pPr>
      <w:r>
        <w:t xml:space="preserve">Using </w:t>
      </w:r>
      <w:r w:rsidR="006C2670" w:rsidRPr="006C2670">
        <w:t xml:space="preserve">EC2 to trace </w:t>
      </w:r>
      <w:r w:rsidR="006C2670">
        <w:t>system</w:t>
      </w:r>
      <w:r w:rsidR="006C2670" w:rsidRPr="006C2670">
        <w:t xml:space="preserve"> service issues.</w:t>
      </w:r>
    </w:p>
    <w:p w14:paraId="0F49B62B" w14:textId="77777777" w:rsidR="006C2670" w:rsidRPr="006C2670" w:rsidRDefault="006C2670" w:rsidP="006C2670">
      <w:r w:rsidRPr="006C2670">
        <w:t>This multi-layered monitoring ensures that StoreCast can remain stable, transparent, and performance-aware in live environments.</w:t>
      </w:r>
    </w:p>
    <w:p w14:paraId="33A17AEC" w14:textId="1B91D08F" w:rsidR="00330D36" w:rsidRPr="0065416E" w:rsidRDefault="00000000">
      <w:pPr>
        <w:pStyle w:val="Heading2"/>
        <w:rPr>
          <w:sz w:val="36"/>
          <w:szCs w:val="36"/>
        </w:rPr>
      </w:pPr>
      <w:r w:rsidRPr="0065416E">
        <w:rPr>
          <w:sz w:val="36"/>
          <w:szCs w:val="36"/>
        </w:rPr>
        <w:t>Links</w:t>
      </w:r>
      <w:r w:rsidR="0065416E">
        <w:rPr>
          <w:sz w:val="36"/>
          <w:szCs w:val="36"/>
        </w:rPr>
        <w:t>:</w:t>
      </w:r>
    </w:p>
    <w:p w14:paraId="54F57E55" w14:textId="26CE339F" w:rsidR="00330D36" w:rsidRPr="0065416E" w:rsidRDefault="00000000">
      <w:pPr>
        <w:pStyle w:val="Heading3"/>
        <w:rPr>
          <w:sz w:val="28"/>
          <w:szCs w:val="28"/>
        </w:rPr>
      </w:pPr>
      <w:r w:rsidRPr="0065416E">
        <w:rPr>
          <w:sz w:val="28"/>
          <w:szCs w:val="28"/>
        </w:rPr>
        <w:t>Flask App Interface</w:t>
      </w:r>
    </w:p>
    <w:p w14:paraId="68FC7179" w14:textId="456ABFFA" w:rsidR="00330D36" w:rsidRDefault="00000000">
      <w:r>
        <w:t xml:space="preserve">Purpose: Provides the frontend UI and backend API to input </w:t>
      </w:r>
      <w:r w:rsidR="00AD3D39">
        <w:t xml:space="preserve">the </w:t>
      </w:r>
      <w:r>
        <w:t>store ID and forecast duration.</w:t>
      </w:r>
    </w:p>
    <w:p w14:paraId="1DF72218" w14:textId="77777777" w:rsidR="0029527F" w:rsidRDefault="00000000" w:rsidP="0029527F">
      <w:r>
        <w:t xml:space="preserve">Access: </w:t>
      </w:r>
      <w:hyperlink r:id="rId11" w:history="1">
        <w:r w:rsidR="0029527F" w:rsidRPr="00C35C49">
          <w:rPr>
            <w:rStyle w:val="Hyperlink"/>
          </w:rPr>
          <w:t>http://54.236.24</w:t>
        </w:r>
        <w:r w:rsidR="0029527F" w:rsidRPr="00C35C49">
          <w:rPr>
            <w:rStyle w:val="Hyperlink"/>
          </w:rPr>
          <w:t>8</w:t>
        </w:r>
        <w:r w:rsidR="0029527F" w:rsidRPr="00C35C49">
          <w:rPr>
            <w:rStyle w:val="Hyperlink"/>
          </w:rPr>
          <w:t>.177:5001</w:t>
        </w:r>
      </w:hyperlink>
    </w:p>
    <w:p w14:paraId="794B965B" w14:textId="5943B1B3" w:rsidR="002F4568" w:rsidRDefault="002F4568" w:rsidP="002F4568">
      <w:r w:rsidRPr="002F4568">
        <w:rPr>
          <w:noProof/>
        </w:rPr>
        <w:drawing>
          <wp:inline distT="0" distB="0" distL="0" distR="0" wp14:anchorId="5FF6933A" wp14:editId="5700B193">
            <wp:extent cx="3066947" cy="2092325"/>
            <wp:effectExtent l="0" t="0" r="635" b="3175"/>
            <wp:docPr id="1626312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12818" name=""/>
                    <pic:cNvPicPr/>
                  </pic:nvPicPr>
                  <pic:blipFill rotWithShape="1">
                    <a:blip r:embed="rId12"/>
                    <a:srcRect t="25452"/>
                    <a:stretch/>
                  </pic:blipFill>
                  <pic:spPr bwMode="auto">
                    <a:xfrm>
                      <a:off x="0" y="0"/>
                      <a:ext cx="3072696" cy="2096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4568">
        <w:rPr>
          <w:noProof/>
        </w:rPr>
        <w:drawing>
          <wp:inline distT="0" distB="0" distL="0" distR="0" wp14:anchorId="553B51A1" wp14:editId="517CCB08">
            <wp:extent cx="3476625" cy="2078964"/>
            <wp:effectExtent l="0" t="0" r="0" b="0"/>
            <wp:docPr id="185971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133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5920" cy="210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0CBF" w14:textId="787CE5C0" w:rsidR="0029527F" w:rsidRPr="0029527F" w:rsidRDefault="0029527F" w:rsidP="0029527F">
      <w:r w:rsidRPr="0029527F">
        <w:rPr>
          <w:noProof/>
        </w:rPr>
        <w:lastRenderedPageBreak/>
        <w:drawing>
          <wp:inline distT="0" distB="0" distL="0" distR="0" wp14:anchorId="4CC53F0F" wp14:editId="135F08DE">
            <wp:extent cx="2833370" cy="2933700"/>
            <wp:effectExtent l="0" t="0" r="5080" b="0"/>
            <wp:docPr id="104895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83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2388" cy="294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527F">
        <w:rPr>
          <w:noProof/>
        </w:rPr>
        <w:t xml:space="preserve"> </w:t>
      </w:r>
      <w:r w:rsidRPr="0029527F">
        <w:rPr>
          <w:noProof/>
        </w:rPr>
        <w:drawing>
          <wp:inline distT="0" distB="0" distL="0" distR="0" wp14:anchorId="7C79ED2E" wp14:editId="07AF96EB">
            <wp:extent cx="3419238" cy="2923540"/>
            <wp:effectExtent l="0" t="0" r="0" b="0"/>
            <wp:docPr id="1076172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721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7885" cy="293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935D" w14:textId="4202D743" w:rsidR="00330D36" w:rsidRPr="0065416E" w:rsidRDefault="00000000">
      <w:pPr>
        <w:pStyle w:val="Heading3"/>
        <w:rPr>
          <w:sz w:val="28"/>
          <w:szCs w:val="28"/>
        </w:rPr>
      </w:pPr>
      <w:r w:rsidRPr="0065416E">
        <w:rPr>
          <w:sz w:val="28"/>
          <w:szCs w:val="28"/>
        </w:rPr>
        <w:t>Prometheus UI</w:t>
      </w:r>
    </w:p>
    <w:p w14:paraId="3EB31221" w14:textId="77777777" w:rsidR="00330D36" w:rsidRDefault="00000000">
      <w:r>
        <w:t>Purpose: Monitors and scrapes custom metrics from the Flask app like MAE, RMSE, and MAPE.</w:t>
      </w:r>
    </w:p>
    <w:p w14:paraId="76E47024" w14:textId="02E20289" w:rsidR="0029527F" w:rsidRDefault="00000000" w:rsidP="0029527F">
      <w:r>
        <w:t xml:space="preserve">Access: </w:t>
      </w:r>
      <w:hyperlink r:id="rId16" w:history="1">
        <w:r w:rsidR="0029527F" w:rsidRPr="00C35C49">
          <w:rPr>
            <w:rStyle w:val="Hyperlink"/>
          </w:rPr>
          <w:t>http://54.236.248.177:9091</w:t>
        </w:r>
      </w:hyperlink>
    </w:p>
    <w:p w14:paraId="1EF75FEE" w14:textId="2E225A06" w:rsidR="0000274D" w:rsidRPr="0000274D" w:rsidRDefault="0000274D" w:rsidP="0029527F">
      <w:pPr>
        <w:jc w:val="center"/>
      </w:pPr>
      <w:r w:rsidRPr="0000274D">
        <w:rPr>
          <w:noProof/>
        </w:rPr>
        <w:drawing>
          <wp:inline distT="0" distB="0" distL="0" distR="0" wp14:anchorId="7AEE31BF" wp14:editId="7C0CFEF5">
            <wp:extent cx="4591050" cy="1307536"/>
            <wp:effectExtent l="0" t="0" r="0" b="6985"/>
            <wp:docPr id="1642621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0924"/>
                    <a:stretch/>
                  </pic:blipFill>
                  <pic:spPr bwMode="auto">
                    <a:xfrm>
                      <a:off x="0" y="0"/>
                      <a:ext cx="4701154" cy="133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6AC59" w14:textId="253DC408" w:rsidR="00330D36" w:rsidRPr="0065416E" w:rsidRDefault="00000000">
      <w:pPr>
        <w:pStyle w:val="Heading3"/>
        <w:rPr>
          <w:sz w:val="28"/>
          <w:szCs w:val="28"/>
        </w:rPr>
      </w:pPr>
      <w:r w:rsidRPr="0065416E">
        <w:rPr>
          <w:sz w:val="28"/>
          <w:szCs w:val="28"/>
        </w:rPr>
        <w:t>Prometheus Metrics Endpoint</w:t>
      </w:r>
    </w:p>
    <w:p w14:paraId="437EB9F5" w14:textId="77777777" w:rsidR="00330D36" w:rsidRDefault="00000000">
      <w:r>
        <w:t>Purpose: Flask exposes internal metrics used by Prometheus at this endpoint.</w:t>
      </w:r>
    </w:p>
    <w:p w14:paraId="1D690B5A" w14:textId="77777777" w:rsidR="002F4568" w:rsidRDefault="00000000" w:rsidP="002F4568">
      <w:r>
        <w:t xml:space="preserve">Access: </w:t>
      </w:r>
      <w:hyperlink r:id="rId18" w:history="1">
        <w:r w:rsidR="0029527F" w:rsidRPr="00C35C49">
          <w:rPr>
            <w:rStyle w:val="Hyperlink"/>
          </w:rPr>
          <w:t>http://54.236.248.177:5001/metrics</w:t>
        </w:r>
      </w:hyperlink>
    </w:p>
    <w:p w14:paraId="78232123" w14:textId="0366E4ED" w:rsidR="0000274D" w:rsidRPr="0000274D" w:rsidRDefault="0000274D" w:rsidP="002F4568">
      <w:pPr>
        <w:jc w:val="center"/>
      </w:pPr>
      <w:r w:rsidRPr="0000274D">
        <w:rPr>
          <w:noProof/>
        </w:rPr>
        <w:drawing>
          <wp:inline distT="0" distB="0" distL="0" distR="0" wp14:anchorId="389CF300" wp14:editId="5C3793A7">
            <wp:extent cx="3800475" cy="2394128"/>
            <wp:effectExtent l="0" t="0" r="0" b="6350"/>
            <wp:docPr id="15359102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382" cy="244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69DD7" w14:textId="66AB2399" w:rsidR="00330D36" w:rsidRPr="0065416E" w:rsidRDefault="00000000">
      <w:pPr>
        <w:pStyle w:val="Heading3"/>
        <w:rPr>
          <w:sz w:val="28"/>
          <w:szCs w:val="28"/>
        </w:rPr>
      </w:pPr>
      <w:r w:rsidRPr="0065416E">
        <w:rPr>
          <w:sz w:val="28"/>
          <w:szCs w:val="28"/>
        </w:rPr>
        <w:lastRenderedPageBreak/>
        <w:t>Grafana Dashboard</w:t>
      </w:r>
    </w:p>
    <w:p w14:paraId="31223E76" w14:textId="77777777" w:rsidR="00330D36" w:rsidRDefault="00000000">
      <w:r>
        <w:t>Purpose: Visualizes model performance and system metrics collected by Prometheus.</w:t>
      </w:r>
    </w:p>
    <w:p w14:paraId="628C98AD" w14:textId="77777777" w:rsidR="002F4568" w:rsidRDefault="00000000" w:rsidP="0029527F">
      <w:r>
        <w:t xml:space="preserve">Access: </w:t>
      </w:r>
      <w:hyperlink r:id="rId20" w:history="1">
        <w:r w:rsidR="0029527F" w:rsidRPr="00C35C49">
          <w:rPr>
            <w:rStyle w:val="Hyperlink"/>
          </w:rPr>
          <w:t>http://54.236.248.177:3001/d/dekfbvpplyps0e/storecast-metrics</w:t>
        </w:r>
      </w:hyperlink>
    </w:p>
    <w:p w14:paraId="4ED87684" w14:textId="302DA7D6" w:rsidR="0000274D" w:rsidRPr="0000274D" w:rsidRDefault="0000274D" w:rsidP="002F4568">
      <w:pPr>
        <w:jc w:val="center"/>
      </w:pPr>
      <w:r w:rsidRPr="0000274D">
        <w:rPr>
          <w:noProof/>
        </w:rPr>
        <w:drawing>
          <wp:inline distT="0" distB="0" distL="0" distR="0" wp14:anchorId="3458D462" wp14:editId="456F8FA1">
            <wp:extent cx="6610742" cy="3619500"/>
            <wp:effectExtent l="0" t="0" r="0" b="0"/>
            <wp:docPr id="6621245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759" cy="363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DBC55" w14:textId="2682ED2E" w:rsidR="00330D36" w:rsidRPr="0065416E" w:rsidRDefault="00000000">
      <w:pPr>
        <w:pStyle w:val="Heading3"/>
        <w:rPr>
          <w:sz w:val="28"/>
          <w:szCs w:val="28"/>
        </w:rPr>
      </w:pPr>
      <w:r w:rsidRPr="0065416E">
        <w:rPr>
          <w:sz w:val="28"/>
          <w:szCs w:val="28"/>
        </w:rPr>
        <w:t>Docker Hub Repository</w:t>
      </w:r>
    </w:p>
    <w:p w14:paraId="465EC160" w14:textId="798039CC" w:rsidR="00330D36" w:rsidRDefault="00000000">
      <w:r>
        <w:t>Hosts the Docker images for Flask, Prometheus, and Grafana used in production.</w:t>
      </w:r>
    </w:p>
    <w:p w14:paraId="32985600" w14:textId="37E24166" w:rsidR="00330D36" w:rsidRDefault="00000000" w:rsidP="002F4568">
      <w:r>
        <w:t>Access: https://hub.docker.com/repository/docker/aarthi9929/storecast</w:t>
      </w:r>
    </w:p>
    <w:p w14:paraId="1927FEF7" w14:textId="7820A532" w:rsidR="00330D36" w:rsidRPr="0065416E" w:rsidRDefault="00000000">
      <w:pPr>
        <w:pStyle w:val="Heading3"/>
        <w:rPr>
          <w:sz w:val="28"/>
          <w:szCs w:val="28"/>
        </w:rPr>
      </w:pPr>
      <w:r w:rsidRPr="0065416E">
        <w:rPr>
          <w:sz w:val="28"/>
          <w:szCs w:val="28"/>
        </w:rPr>
        <w:t>GitHub Repository</w:t>
      </w:r>
    </w:p>
    <w:p w14:paraId="2E6D0FB7" w14:textId="6B3323CC" w:rsidR="00330D36" w:rsidRDefault="00000000">
      <w:r>
        <w:t>Contains all the source code, Docker configuration, model scripts, and .env sample.</w:t>
      </w:r>
      <w:r w:rsidR="0029527F">
        <w:t xml:space="preserve"> Please </w:t>
      </w:r>
      <w:r w:rsidR="00A7215C">
        <w:t>find</w:t>
      </w:r>
      <w:r w:rsidR="0029527F">
        <w:t xml:space="preserve"> the code here.</w:t>
      </w:r>
    </w:p>
    <w:p w14:paraId="19D2A77C" w14:textId="5BE8310C" w:rsidR="00330D36" w:rsidRDefault="00000000">
      <w:r>
        <w:t xml:space="preserve">Access: </w:t>
      </w:r>
      <w:hyperlink r:id="rId22" w:history="1">
        <w:r w:rsidR="0029527F" w:rsidRPr="00C35C49">
          <w:rPr>
            <w:rStyle w:val="Hyperlink"/>
          </w:rPr>
          <w:t>https://github.com/AARTHI-PADMANABHAN/StoreCast</w:t>
        </w:r>
      </w:hyperlink>
    </w:p>
    <w:p w14:paraId="416FF7B8" w14:textId="6AB39687" w:rsidR="00330D36" w:rsidRPr="0065416E" w:rsidRDefault="00000000">
      <w:pPr>
        <w:pStyle w:val="Heading3"/>
        <w:rPr>
          <w:sz w:val="28"/>
          <w:szCs w:val="28"/>
        </w:rPr>
      </w:pPr>
      <w:r w:rsidRPr="0065416E">
        <w:rPr>
          <w:sz w:val="28"/>
          <w:szCs w:val="28"/>
        </w:rPr>
        <w:t>AWS EC2 Instance</w:t>
      </w:r>
    </w:p>
    <w:p w14:paraId="7F7F261B" w14:textId="1EB84165" w:rsidR="00330D36" w:rsidRDefault="00000000">
      <w:r>
        <w:t xml:space="preserve">The primary cloud host for all containers. Used with </w:t>
      </w:r>
      <w:r w:rsidR="00A7215C">
        <w:t xml:space="preserve">the </w:t>
      </w:r>
      <w:r w:rsidR="0065416E">
        <w:t>system</w:t>
      </w:r>
      <w:r>
        <w:t xml:space="preserve"> for persistent deployment.</w:t>
      </w:r>
      <w:r w:rsidR="001A2AAA">
        <w:t xml:space="preserve"> T2.large and ubuntu</w:t>
      </w:r>
    </w:p>
    <w:p w14:paraId="4BE5D8F6" w14:textId="77777777" w:rsidR="00330D36" w:rsidRDefault="00000000">
      <w:r>
        <w:t>Access: https://us-east-1.console.aws.amazon.com/ec2/home?region=us-east-1#InstanceDetails:instanceId=i-01f79e1f63b5789f7</w:t>
      </w:r>
    </w:p>
    <w:p w14:paraId="304FD838" w14:textId="4F4A7560" w:rsidR="002C5BF8" w:rsidRPr="006C2670" w:rsidRDefault="002C5BF8" w:rsidP="002C5BF8">
      <w:r w:rsidRPr="006C2670">
        <w:rPr>
          <w:rFonts w:ascii="Segoe UI Emoji" w:hAnsi="Segoe UI Emoji" w:cs="Segoe UI Emoji"/>
        </w:rPr>
        <w:t>⚠️</w:t>
      </w:r>
      <w:r w:rsidRPr="006C2670">
        <w:t xml:space="preserve"> Note:</w:t>
      </w:r>
      <w:r>
        <w:t xml:space="preserve"> Currently we have stopped the EC2 instance as it has been charged hourly</w:t>
      </w:r>
      <w:r w:rsidRPr="006C2670">
        <w:t>.</w:t>
      </w:r>
      <w:r>
        <w:t xml:space="preserve"> If you can inform us when you will be evaluating the project we will start the EC2 instance and provide </w:t>
      </w:r>
      <w:r w:rsidR="0000274D">
        <w:t>you with</w:t>
      </w:r>
      <w:r>
        <w:t xml:space="preserve"> the new link.</w:t>
      </w:r>
    </w:p>
    <w:p w14:paraId="4EA705A1" w14:textId="44B7ABA4" w:rsidR="00330D36" w:rsidRPr="0065416E" w:rsidRDefault="00000000">
      <w:pPr>
        <w:pStyle w:val="Heading3"/>
        <w:rPr>
          <w:sz w:val="28"/>
          <w:szCs w:val="28"/>
        </w:rPr>
      </w:pPr>
      <w:r w:rsidRPr="0065416E">
        <w:rPr>
          <w:sz w:val="28"/>
          <w:szCs w:val="28"/>
        </w:rPr>
        <w:t>AWS S3 Bucket</w:t>
      </w:r>
    </w:p>
    <w:p w14:paraId="788FDCB5" w14:textId="641D8E43" w:rsidR="00330D36" w:rsidRDefault="00000000">
      <w:r>
        <w:t>Storage for all store-specific model pickle files and input data used in forecasts.</w:t>
      </w:r>
    </w:p>
    <w:p w14:paraId="6F542C9C" w14:textId="5CE77E39" w:rsidR="00330D36" w:rsidRDefault="00000000" w:rsidP="002F4568">
      <w:r>
        <w:t>Access: https://us-east-1.console.aws.amazon.com/s3/buckets/walmart-mlops-forecast?region=us-east-1&amp;tab=objects&amp;bucketType=general</w:t>
      </w:r>
    </w:p>
    <w:p w14:paraId="3A979123" w14:textId="1A19CFA2" w:rsidR="0000274D" w:rsidRDefault="0000274D" w:rsidP="0000274D">
      <w:pPr>
        <w:pStyle w:val="Heading2"/>
        <w:rPr>
          <w:sz w:val="36"/>
          <w:szCs w:val="36"/>
        </w:rPr>
      </w:pPr>
      <w:r w:rsidRPr="0000274D">
        <w:rPr>
          <w:sz w:val="36"/>
          <w:szCs w:val="36"/>
        </w:rPr>
        <w:lastRenderedPageBreak/>
        <w:t>Conclusion</w:t>
      </w:r>
      <w:r>
        <w:rPr>
          <w:sz w:val="36"/>
          <w:szCs w:val="36"/>
        </w:rPr>
        <w:t>:</w:t>
      </w:r>
    </w:p>
    <w:p w14:paraId="22A5653B" w14:textId="77777777" w:rsidR="0000274D" w:rsidRPr="0000274D" w:rsidRDefault="0000274D" w:rsidP="0000274D">
      <w:r w:rsidRPr="0000274D">
        <w:t>StoreCast is a production-ready ML application that demonstrates how sales forecasting can be effectively scaled using MLOps frameworks. From model deployment and monitoring to dynamic data access, the project ensures end-to-end automation, reproducibility, and operational efficiency.</w:t>
      </w:r>
    </w:p>
    <w:p w14:paraId="508FD86F" w14:textId="6FE010F3" w:rsidR="0000274D" w:rsidRPr="0000274D" w:rsidRDefault="0000274D" w:rsidP="0000274D">
      <w:r w:rsidRPr="0000274D">
        <w:t>By integrating Prometheus and Grafana, it provides transparency and visibility into model behavior post-deployment, aligning well with enterprise reliability requirements.</w:t>
      </w:r>
    </w:p>
    <w:p w14:paraId="70BAECB2" w14:textId="77777777" w:rsidR="0000274D" w:rsidRPr="0000274D" w:rsidRDefault="0000274D" w:rsidP="0000274D"/>
    <w:p w14:paraId="0277AF71" w14:textId="77777777" w:rsidR="0000274D" w:rsidRDefault="0000274D"/>
    <w:sectPr w:rsidR="0000274D" w:rsidSect="006C2670">
      <w:pgSz w:w="12240" w:h="15840"/>
      <w:pgMar w:top="864" w:right="864" w:bottom="864" w:left="86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FC2B9A"/>
    <w:multiLevelType w:val="multilevel"/>
    <w:tmpl w:val="00368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3E4B93"/>
    <w:multiLevelType w:val="multilevel"/>
    <w:tmpl w:val="053E9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C528A0"/>
    <w:multiLevelType w:val="multilevel"/>
    <w:tmpl w:val="9C781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22651B0"/>
    <w:multiLevelType w:val="multilevel"/>
    <w:tmpl w:val="2D5EC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64262B4"/>
    <w:multiLevelType w:val="multilevel"/>
    <w:tmpl w:val="CDA27A6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65306F4"/>
    <w:multiLevelType w:val="multilevel"/>
    <w:tmpl w:val="DDDE4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2E4156"/>
    <w:multiLevelType w:val="multilevel"/>
    <w:tmpl w:val="632CE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265757"/>
    <w:multiLevelType w:val="multilevel"/>
    <w:tmpl w:val="E8302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AC3BA3"/>
    <w:multiLevelType w:val="multilevel"/>
    <w:tmpl w:val="18A4A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F707993"/>
    <w:multiLevelType w:val="multilevel"/>
    <w:tmpl w:val="969AF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6A6DEF"/>
    <w:multiLevelType w:val="multilevel"/>
    <w:tmpl w:val="8F8A0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7C59C3"/>
    <w:multiLevelType w:val="multilevel"/>
    <w:tmpl w:val="A4E2E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5902663">
    <w:abstractNumId w:val="8"/>
  </w:num>
  <w:num w:numId="2" w16cid:durableId="1417167134">
    <w:abstractNumId w:val="6"/>
  </w:num>
  <w:num w:numId="3" w16cid:durableId="759525153">
    <w:abstractNumId w:val="5"/>
  </w:num>
  <w:num w:numId="4" w16cid:durableId="1238709656">
    <w:abstractNumId w:val="4"/>
  </w:num>
  <w:num w:numId="5" w16cid:durableId="337075129">
    <w:abstractNumId w:val="7"/>
  </w:num>
  <w:num w:numId="6" w16cid:durableId="536620231">
    <w:abstractNumId w:val="3"/>
  </w:num>
  <w:num w:numId="7" w16cid:durableId="1304041578">
    <w:abstractNumId w:val="2"/>
  </w:num>
  <w:num w:numId="8" w16cid:durableId="934435315">
    <w:abstractNumId w:val="1"/>
  </w:num>
  <w:num w:numId="9" w16cid:durableId="21441966">
    <w:abstractNumId w:val="0"/>
  </w:num>
  <w:num w:numId="10" w16cid:durableId="1992517358">
    <w:abstractNumId w:val="20"/>
  </w:num>
  <w:num w:numId="11" w16cid:durableId="1419517092">
    <w:abstractNumId w:val="10"/>
  </w:num>
  <w:num w:numId="12" w16cid:durableId="1168667471">
    <w:abstractNumId w:val="11"/>
  </w:num>
  <w:num w:numId="13" w16cid:durableId="1782915242">
    <w:abstractNumId w:val="17"/>
  </w:num>
  <w:num w:numId="14" w16cid:durableId="938487440">
    <w:abstractNumId w:val="13"/>
  </w:num>
  <w:num w:numId="15" w16cid:durableId="1047921332">
    <w:abstractNumId w:val="16"/>
  </w:num>
  <w:num w:numId="16" w16cid:durableId="650527509">
    <w:abstractNumId w:val="12"/>
  </w:num>
  <w:num w:numId="17" w16cid:durableId="1993408938">
    <w:abstractNumId w:val="19"/>
  </w:num>
  <w:num w:numId="18" w16cid:durableId="322245845">
    <w:abstractNumId w:val="9"/>
  </w:num>
  <w:num w:numId="19" w16cid:durableId="2026203462">
    <w:abstractNumId w:val="14"/>
  </w:num>
  <w:num w:numId="20" w16cid:durableId="1764764033">
    <w:abstractNumId w:val="18"/>
  </w:num>
  <w:num w:numId="21" w16cid:durableId="74719496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274D"/>
    <w:rsid w:val="000210F5"/>
    <w:rsid w:val="00031B6F"/>
    <w:rsid w:val="00034616"/>
    <w:rsid w:val="00045811"/>
    <w:rsid w:val="0006063C"/>
    <w:rsid w:val="00060D9E"/>
    <w:rsid w:val="0015074B"/>
    <w:rsid w:val="00154395"/>
    <w:rsid w:val="001A2AAA"/>
    <w:rsid w:val="001C006A"/>
    <w:rsid w:val="001C3254"/>
    <w:rsid w:val="001E0CB6"/>
    <w:rsid w:val="001E2299"/>
    <w:rsid w:val="001E4353"/>
    <w:rsid w:val="001F4989"/>
    <w:rsid w:val="00230DB3"/>
    <w:rsid w:val="00284891"/>
    <w:rsid w:val="0029527F"/>
    <w:rsid w:val="0029639D"/>
    <w:rsid w:val="002C5BF8"/>
    <w:rsid w:val="002F0FF2"/>
    <w:rsid w:val="002F4568"/>
    <w:rsid w:val="00326F90"/>
    <w:rsid w:val="00330D36"/>
    <w:rsid w:val="00351274"/>
    <w:rsid w:val="00362FEB"/>
    <w:rsid w:val="00477C24"/>
    <w:rsid w:val="004A237A"/>
    <w:rsid w:val="005221B5"/>
    <w:rsid w:val="005237FA"/>
    <w:rsid w:val="005421B8"/>
    <w:rsid w:val="00542F54"/>
    <w:rsid w:val="00561F53"/>
    <w:rsid w:val="005E5B08"/>
    <w:rsid w:val="00647E22"/>
    <w:rsid w:val="0065416E"/>
    <w:rsid w:val="006C2670"/>
    <w:rsid w:val="00735193"/>
    <w:rsid w:val="00792DAA"/>
    <w:rsid w:val="007935BB"/>
    <w:rsid w:val="007D4CB4"/>
    <w:rsid w:val="007F4EAD"/>
    <w:rsid w:val="008C1D75"/>
    <w:rsid w:val="008E48BD"/>
    <w:rsid w:val="0090148A"/>
    <w:rsid w:val="00910189"/>
    <w:rsid w:val="00973512"/>
    <w:rsid w:val="00A7215C"/>
    <w:rsid w:val="00AA1D8D"/>
    <w:rsid w:val="00AC612D"/>
    <w:rsid w:val="00AD3D39"/>
    <w:rsid w:val="00B0594A"/>
    <w:rsid w:val="00B47730"/>
    <w:rsid w:val="00B5490E"/>
    <w:rsid w:val="00B61EC4"/>
    <w:rsid w:val="00BA64DD"/>
    <w:rsid w:val="00BD3584"/>
    <w:rsid w:val="00BE2495"/>
    <w:rsid w:val="00C128D4"/>
    <w:rsid w:val="00C24E82"/>
    <w:rsid w:val="00C30BA1"/>
    <w:rsid w:val="00CB0664"/>
    <w:rsid w:val="00D73FAF"/>
    <w:rsid w:val="00DC03EA"/>
    <w:rsid w:val="00DF66E4"/>
    <w:rsid w:val="00E275FA"/>
    <w:rsid w:val="00E31397"/>
    <w:rsid w:val="00E33FCC"/>
    <w:rsid w:val="00F72387"/>
    <w:rsid w:val="00F83CF4"/>
    <w:rsid w:val="00FB6DE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E52C9CD"/>
  <w14:defaultImageDpi w14:val="300"/>
  <w15:docId w15:val="{54D6DAA2-DB4E-4A19-B218-FA29129FE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BF8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6C26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9527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527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3D3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1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1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87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0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456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3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4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854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1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73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61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1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://54.236.248.177:5001/metrics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://54.236.248.177:9091" TargetMode="External"/><Relationship Id="rId20" Type="http://schemas.openxmlformats.org/officeDocument/2006/relationships/hyperlink" Target="http://54.236.248.177:3001/d/dekfbvpplyps0e/storecast-metric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54.236.248.177:5001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github.com/AARTHI-PADMANABHAN/StoreCa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3687</TotalTime>
  <Pages>10</Pages>
  <Words>1450</Words>
  <Characters>9706</Characters>
  <Application>Microsoft Office Word</Application>
  <DocSecurity>0</DocSecurity>
  <Lines>215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11040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Sane, Sahithi</cp:lastModifiedBy>
  <cp:revision>3</cp:revision>
  <dcterms:created xsi:type="dcterms:W3CDTF">2013-12-23T23:15:00Z</dcterms:created>
  <dcterms:modified xsi:type="dcterms:W3CDTF">2025-06-25T03:20:00Z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3530dad4-f611-4596-925f-13b947e89336</vt:lpwstr>
  </property>
</Properties>
</file>