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jc w:val="both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  <w:jc w:val="both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  <w:jc w:val="both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  <w:jc w:val="both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115EC7" w:rsidRDefault="00160DA3" w:rsidP="00160DA3">
      <w:pPr>
        <w:pStyle w:val="Heading3"/>
        <w:jc w:val="both"/>
      </w:pPr>
      <w:r>
        <w:rPr/>
        <w:t>&lt;Calvin McGuire&gt;</w:t>
      </w:r>
      <w:r w:rsidR="008A6A66" w:rsidRPr="002A4BEC"/>
      <w:r w:rsidR="001E6CC0" w:rsidRPr="002A4BEC"/>
      <w:r/>
    </w:p>
    <w:p w:rsidR="00547ABF" w:rsidRPr="002A4BEC" w:rsidRDefault="00547ABF" w:rsidP="00547ABF">
      <w:pPr>
        <w:pStyle w:val="Heading3"/>
        <w:spacing w:before="240" w:after="120"/>
        <w:jc w:val="both"/>
      </w:pPr>
      <w:r w:rsidRPr="002A4BEC">
        <w:t>S</w:t>
      </w:r>
      <w:r>
        <w:t>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</w:p>
    <w:p w:rsidR="008A6A66" w:rsidRPr="002A4BEC" w:rsidRDefault="008A6A66" w:rsidP="002A4BEC">
      <w:pPr>
        <w:pStyle w:val="Heading3"/>
        <w:spacing w:before="240" w:after="120"/>
        <w:jc w:val="both"/>
      </w:pPr>
      <w:r w:rsidRPr="002A4BEC">
        <w:t>Skills</w:t>
      </w:r>
    </w:p>
    <w:p w:rsidR="008A6A66" w:rsidRDefault="002E665E" w:rsidP="002A4BEC">
      <w:pPr>
        <w:pStyle w:val="BodyText"/>
        <w:jc w:val="both"/>
      </w:pPr>
      <w:r/>
      <w:r w:rsidRPr="006E1EE4">
        <w:rPr>
          <w:b/>
        </w:rPr>
      </w:r>
      <w:r/>
      <w:proofErr w:type="spellStart"/>
      <w:r w:rsidR="0058225E"/>
      <w:proofErr w:type="spellEnd"/>
      <w:r w:rsidR="0058225E"/>
      <w:r/>
      <w:r w:rsidRPr="002E665E">
        <w:rPr>
          <w:b/>
          <w:u w:val="single"/>
        </w:rPr>
      </w:r>
      <w:r/>
      <w:r w:rsidR="002A4BEC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Considerable knowledge and hands-on working experience with enterprise routers, switches, VPN concentrators, firewalls, wireless access points</w:t>
            </w:r>
          </w:p>
        </w:tc>
        <w:tc>
          <w:tcPr>
            <w:tcW w:type="dxa" w:w="2879"/>
          </w:tcPr>
          <w:p>
            <w:r>
              <w:t>10+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Demonstrated and hands-on ability to design, install and configure in local-area and wide-area enterprise networks</w:t>
            </w:r>
          </w:p>
        </w:tc>
        <w:tc>
          <w:tcPr>
            <w:tcW w:type="dxa" w:w="2879"/>
          </w:tcPr>
          <w:p>
            <w:r>
              <w:t>10+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Considerable hands-on working experience configuring, upgrading, managing, maintaining, and troubleshooting routers/switches, and firewalls</w:t>
            </w:r>
          </w:p>
        </w:tc>
        <w:tc>
          <w:tcPr>
            <w:tcW w:type="dxa" w:w="2879"/>
          </w:tcPr>
          <w:p>
            <w:r>
              <w:t>10+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Considerable knowledge of fiber optic systems and hands-on working experience with fiber installation, splicing, and testing equipment with Fiber, Splicing, Otdr</w:t>
            </w:r>
          </w:p>
        </w:tc>
        <w:tc>
          <w:tcPr>
            <w:tcW w:type="dxa" w:w="2879"/>
          </w:tcPr>
          <w:p>
            <w:r>
              <w:t>9+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In-depth experience designing installing and troubleshooting local-area and wide-area enterprise networks</w:t>
            </w:r>
          </w:p>
        </w:tc>
        <w:tc>
          <w:tcPr>
            <w:tcW w:type="dxa" w:w="2879"/>
          </w:tcPr>
          <w:p>
            <w:r>
              <w:t>10+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performance tuning, monitoring and collecting statistics metrics collection, and disaster recovery</w:t>
            </w:r>
          </w:p>
        </w:tc>
        <w:tc>
          <w:tcPr>
            <w:tcW w:type="dxa" w:w="2879"/>
          </w:tcPr>
          <w:p>
            <w:r>
              <w:t>10+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Skilled in updating fiber records, creating documentation using Excel, Bluebeam</w:t>
            </w:r>
          </w:p>
        </w:tc>
        <w:tc>
          <w:tcPr>
            <w:tcW w:type="dxa" w:w="2879"/>
          </w:tcPr>
          <w:p>
            <w:r>
              <w:t>9+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designing and implementing cloud infrastructure solutions using AWS, Azure</w:t>
            </w:r>
          </w:p>
        </w:tc>
        <w:tc>
          <w:tcPr>
            <w:tcW w:type="dxa" w:w="2879"/>
          </w:tcPr>
          <w:p>
            <w:r>
              <w:t>8+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  <w:tr>
        <w:tc>
          <w:tcPr>
            <w:tcW w:type="dxa" w:w="2876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879"/>
          </w:tcPr>
          <w:p>
            <w:r>
              <w:t>10+</w:t>
            </w:r>
          </w:p>
        </w:tc>
        <w:tc>
          <w:tcPr>
            <w:tcW w:type="dxa" w:w="2875"/>
          </w:tcPr>
          <w:p>
            <w:r>
              <w:t>2025</w:t>
            </w:r>
          </w:p>
        </w:tc>
      </w:tr>
    </w:tbl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0969C6" w:rsidRPr="00AF0121" w:rsidRDefault="00160DA3" w:rsidP="002A4BEC">
      <w:pPr>
        <w:pStyle w:val="BodyText"/>
        <w:jc w:val="both"/>
      </w:pPr>
      <w:r>
        <w:t>Please l</w:t>
      </w:r>
      <w:r w:rsidR="00451897">
        <w:t xml:space="preserve">ist </w:t>
      </w:r>
      <w:r>
        <w:t xml:space="preserve">the </w:t>
      </w:r>
      <w:r w:rsidR="000969C6" w:rsidRPr="002A4BEC">
        <w:t>candidate</w:t>
      </w:r>
      <w:r w:rsidR="00451897">
        <w:t>’</w:t>
      </w:r>
      <w:r w:rsidR="000969C6" w:rsidRPr="002A4BEC">
        <w:t xml:space="preserve">s </w:t>
      </w:r>
      <w:r w:rsidR="00451897">
        <w:t xml:space="preserve">relevant </w:t>
      </w:r>
      <w:r>
        <w:t>employment history</w:t>
      </w:r>
      <w:r w:rsidR="004E4578">
        <w:t>.</w:t>
      </w:r>
      <w:r w:rsidR="000969C6">
        <w:tab/>
      </w:r>
      <w:r w:rsidR="000969C6">
        <w:tab/>
      </w:r>
    </w:p>
    <w:p w:rsidR="000969C6" w:rsidRDefault="000969C6" w:rsidP="002A4BEC">
      <w:pPr>
        <w:pStyle w:val="BodyText"/>
        <w:jc w:val="both"/>
      </w:pPr>
    </w:p>
    <w:p w:rsidR="00547ABF" w:rsidRDefault="00547ABF" w:rsidP="00547ABF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</w:t>
      </w:r>
      <w:r>
        <w:rPr>
          <w:b/>
          <w:sz w:val="22"/>
          <w:u w:val="single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OSHA Confined Space, 10 &amp; 30.</w:t>
      </w:r>
    </w:p>
    <w:p>
      <w:pPr>
        <w:spacing w:after="40"/>
        <w:jc w:val="both"/>
      </w:pPr>
      <w:r>
        <w:rPr>
          <w:sz w:val="20"/>
        </w:rPr>
        <w:t>10 &amp; 30.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OPGW &amp; ADSS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Splicing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Maintenance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OTDR Testing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Circuit Vision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GIS Software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AutoCAD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Bluebeam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Records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Troubleshooting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LAN/WAN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VoIP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Cisco Routing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Switch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Configuration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Cabling Installation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Data Entry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Equipment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Monitoring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Documentation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Security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Cloud Networks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Proficient in Microsoft Office</w:t>
      </w:r>
    </w:p>
    <w:p>
      <w:pPr>
        <w:spacing w:after="40"/>
        <w:jc w:val="both"/>
      </w:pPr>
      <w:r>
        <w:rPr>
          <w:sz w:val="20"/>
        </w:rPr>
        <w:t>Word, Outlook, and Excel - Outlook, and 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Critical Thinking and Problem-Solving Complex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Interpersonal Communication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Management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547ABF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589F" w:rsidRDefault="000C589F">
      <w:pPr>
        <w:spacing w:before="0" w:after="0"/>
      </w:pPr>
      <w:r>
        <w:separator/>
      </w:r>
    </w:p>
  </w:endnote>
  <w:endnote w:type="continuationSeparator" w:id="0">
    <w:p w:rsidR="000C589F" w:rsidRDefault="000C589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547ABF">
      <w:rPr>
        <w:noProof/>
      </w:rPr>
      <w:t>10/16/2025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589F" w:rsidRDefault="000C589F">
      <w:pPr>
        <w:spacing w:before="0" w:after="0"/>
      </w:pPr>
      <w:r>
        <w:separator/>
      </w:r>
    </w:p>
  </w:footnote>
  <w:footnote w:type="continuationSeparator" w:id="0">
    <w:p w:rsidR="000C589F" w:rsidRDefault="000C589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0C589F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47ABF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  <w:rsid w:val="00FA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C89E4E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3</cp:revision>
  <cp:lastPrinted>2004-12-21T04:49:00Z</cp:lastPrinted>
  <dcterms:created xsi:type="dcterms:W3CDTF">2025-10-07T09:38:00Z</dcterms:created>
  <dcterms:modified xsi:type="dcterms:W3CDTF">2025-10-16T09:50:00Z</dcterms:modified>
</cp:coreProperties>
</file>