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Vallala Sahithi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>
        <w:t>&lt;</w:t>
      </w:r>
      <w:r w:rsidR="00451897" w:rsidRPr="009A0432">
        <w:rPr>
          <w:highlight w:val="yellow"/>
        </w:rPr>
        <w:t xml:space="preserve">List </w:t>
      </w:r>
      <w:r w:rsidRPr="009A0432">
        <w:rPr>
          <w:highlight w:val="yellow"/>
        </w:rPr>
        <w:t>candidate</w:t>
      </w:r>
      <w:r w:rsidR="00451897" w:rsidRPr="009A0432">
        <w:rPr>
          <w:highlight w:val="yellow"/>
        </w:rPr>
        <w:t>’</w:t>
      </w:r>
      <w:r w:rsidRPr="009A0432">
        <w:rPr>
          <w:highlight w:val="yellow"/>
        </w:rPr>
        <w:t xml:space="preserve">s </w:t>
      </w:r>
      <w:r w:rsidR="00451897" w:rsidRPr="009A0432">
        <w:rPr>
          <w:highlight w:val="yellow"/>
        </w:rPr>
        <w:t xml:space="preserve">relevant </w:t>
      </w:r>
      <w:r w:rsidRPr="009A0432">
        <w:rPr>
          <w:highlight w:val="yellow"/>
        </w:rPr>
        <w:t>employment history</w:t>
      </w:r>
      <w:r w:rsidRPr="002A4BEC">
        <w:t>&gt;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Sreyas  Institute Of Engineering And Technology, Hyderabd Hyderabad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Bachelor Of Technology In Computer Science (Aiml) ; Cgpa: 7.5/10 Nov 2021  July 2025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8"/>
              </w:rPr>
              <w:t>2021-2025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Narayana Junior  College, Hyderabad Telangana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</w:tbl>
    <w:p w:rsidR="000969C6" w:rsidRPr="00AF0121" w:rsidRDefault="008D793D" w:rsidP="00E22F19">
      <w:r w:rsidRPr="002A4BEC">
        <w:t>• Sreyas Institute Of Engineering And Technology, Hyderabd Hyderabad, India</w:t>
        <w:br/>
        <w:t xml:space="preserve">• </w:t>
        <w:br/>
        <w:t>• Bachelor of Technology in Computer Science (AIML) ; CGPA: 7.5/10 Nov 2021 – July 2025</w:t>
        <w:br/>
        <w:t>• Narayana Junior college, Hyderabad Telangana, India</w:t>
        <w:br/>
        <w:t xml:space="preserve">• </w:t>
        <w:br/>
        <w:t>• SSC Class XII; Percentage: 75% Apr 2021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