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</w:t>
      </w:r>
    </w:p>
    <w:p>
      <w:pPr>
        <w:jc w:val="both"/>
      </w:pPr>
      <w:r>
        <w:rPr>
          <w:sz w:val="20"/>
        </w:rPr>
        <w:t>Phone:  12345678</w:t>
      </w:r>
    </w:p>
    <w:p>
      <w:pPr>
        <w:jc w:val="both"/>
      </w:pPr>
      <w:r>
        <w:rPr>
          <w:sz w:val="20"/>
        </w:rPr>
        <w:t>Email:  abc@gmail.com</w:t>
      </w:r>
    </w:p>
    <w:p w:rsidR="004F578E" w:rsidRPr="004F578E" w:rsidRDefault="00EF0DB0" w:rsidP="00EF0DB0">
      <w:pPr>
        <w:jc w:val="both"/>
      </w:pPr>
      <w:r/>
      <w:r w:rsidR="004F578E" w:rsidRPr="004F578E"/>
      <w:r/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rPr/>
        <w:t>&lt;Calvin McGuire&gt;</w:t>
      </w:r>
      <w:r w:rsidR="00EF0DB0" w:rsidRPr="00EF0DB0"/>
      <w:r w:rsidRPr="00EF0DB0"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8A6A66" w:rsidRPr="00EF0DB0" w:rsidRDefault="008A6A66" w:rsidP="00EF0DB0">
      <w:pPr>
        <w:pStyle w:val="Heading3"/>
        <w:jc w:val="both"/>
      </w:pPr>
      <w:r w:rsidRPr="00EF0DB0">
        <w:t>Skills</w:t>
      </w:r>
    </w:p>
    <w:p w:rsidR="002A4BEC" w:rsidRDefault="00EF0DB0" w:rsidP="00EF0DB0">
      <w:pPr>
        <w:jc w:val="both"/>
      </w:pPr>
      <w:r>
        <w:rPr/>
      </w:r>
      <w:r w:rsidR="004178F1"/>
      <w:r w:rsidR="004178F1" w:rsidRPr="00947146">
        <w:rPr>
          <w:b/>
        </w:rPr>
      </w:r>
      <w:r w:rsidR="004178F1"/>
      <w:r w:rsidR="00B25339"/>
      <w:r w:rsidR="004178F1"/>
      <w:r w:rsidR="004178F1" w:rsidRPr="002E665E">
        <w:rPr>
          <w:b/>
          <w:u w:val="single"/>
        </w:rPr>
      </w:r>
      <w:r w:rsidR="004178F1"/>
      <w:r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Considerable knowledge and hands-on working experience with enterprise routers, switches, VPN concentrators, firewalls, wireless access points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Demonstrated and hands-on ability to design, install and configure in local-area and wide-area enterprise networks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Considerable hands-on working experience configuring, upgrading, managing, maintaining, and troubleshooting routers/switches, and firewalls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Considerable knowledge of fiber optic systems and hands-on working experience with fiber installation, splicing, and testing equipment with Fiber, Splicing, Otdr</w:t>
            </w:r>
          </w:p>
        </w:tc>
        <w:tc>
          <w:tcPr>
            <w:tcW w:type="dxa" w:w="2952"/>
          </w:tcPr>
          <w:p>
            <w:r>
              <w:t>9+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In-depth experience designing installing and troubleshooting local-area and wide-area enterprise networks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performance tuning, monitoring and collecting statistics metrics collection, and disaster recovery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Skilled in updating fiber records, creating documentation using Excel, Bluebeam</w:t>
            </w:r>
          </w:p>
        </w:tc>
        <w:tc>
          <w:tcPr>
            <w:tcW w:type="dxa" w:w="2952"/>
          </w:tcPr>
          <w:p>
            <w:r>
              <w:t>9+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designing and implementing cloud infrastructure solutions using AWS, Azure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0969C6" w:rsidRPr="00AF0121" w:rsidRDefault="000969C6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OSHA Confined Space, 10 &amp; 30.</w:t>
      </w:r>
    </w:p>
    <w:p>
      <w:pPr>
        <w:spacing w:after="40"/>
        <w:jc w:val="both"/>
      </w:pPr>
      <w:r>
        <w:rPr>
          <w:sz w:val="20"/>
        </w:rPr>
        <w:t>10 &amp; 30.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OPGW &amp; ADSS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Splicing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Maintenance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OTDR Testing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Circuit Vision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GIS Software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AutoCAD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Bluebeam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Records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Troubleshooting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LAN/WAN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VoIP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Cisco Routing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Switch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Configuration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Cabling Installation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Data Entry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Equipment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Monitoring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Documentation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Security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Cloud Networks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Proficient in Microsoft Office</w:t>
      </w:r>
    </w:p>
    <w:p>
      <w:pPr>
        <w:spacing w:after="40"/>
        <w:jc w:val="both"/>
      </w:pPr>
      <w:r>
        <w:rPr>
          <w:sz w:val="20"/>
        </w:rPr>
        <w:t>Word, Outlook, and Excel - Outlook, and 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Critical Thinking and Problem-Solving Complex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Interpersonal Communication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Management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