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A6BA" w14:textId="764F0AC7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Name: </w:t>
      </w:r>
      <w:r w:rsidRPr="004F66BA">
        <w:rPr>
          <w:rFonts w:ascii="Cambria" w:hAnsi="Cambria"/>
          <w:b/>
          <w:bCs/>
          <w:sz w:val="20"/>
          <w:szCs w:val="20"/>
        </w:rPr>
        <w:t>SAHITHYA GODISHALA</w:t>
      </w:r>
      <w:r>
        <w:rPr>
          <w:rFonts w:ascii="Cambria" w:hAnsi="Cambria"/>
          <w:b/>
          <w:bCs/>
          <w:sz w:val="20"/>
          <w:szCs w:val="20"/>
        </w:rPr>
        <w:br/>
        <w:t xml:space="preserve">Role: </w:t>
      </w:r>
      <w:r w:rsidRPr="004F66BA">
        <w:rPr>
          <w:rFonts w:ascii="Cambria" w:hAnsi="Cambria"/>
          <w:b/>
          <w:bCs/>
          <w:sz w:val="20"/>
          <w:szCs w:val="20"/>
        </w:rPr>
        <w:t xml:space="preserve">AI/ML Engineer | </w:t>
      </w:r>
      <w:r>
        <w:rPr>
          <w:rFonts w:ascii="Cambria" w:hAnsi="Cambria"/>
          <w:b/>
          <w:bCs/>
          <w:sz w:val="20"/>
          <w:szCs w:val="20"/>
        </w:rPr>
        <w:t xml:space="preserve">Core Skills: </w:t>
      </w:r>
      <w:r w:rsidRPr="004F66BA">
        <w:rPr>
          <w:rFonts w:ascii="Cambria" w:hAnsi="Cambria"/>
          <w:b/>
          <w:bCs/>
          <w:sz w:val="20"/>
          <w:szCs w:val="20"/>
        </w:rPr>
        <w:t>Cognitive Automation Specialist | Generative AI | GCP | BigQuery</w:t>
      </w:r>
      <w:r>
        <w:rPr>
          <w:rFonts w:ascii="Cambria" w:hAnsi="Cambria"/>
          <w:sz w:val="20"/>
          <w:szCs w:val="20"/>
        </w:rPr>
        <w:br/>
        <w:t xml:space="preserve">Email ID: </w:t>
      </w:r>
      <w:r w:rsidRPr="004F66BA">
        <w:rPr>
          <w:rFonts w:ascii="Cambria" w:hAnsi="Cambria"/>
          <w:b/>
          <w:bCs/>
          <w:sz w:val="20"/>
          <w:szCs w:val="20"/>
        </w:rPr>
        <w:t>sahithyagodishala6@gmail.com</w:t>
      </w:r>
      <w:r w:rsidRPr="004F66BA">
        <w:rPr>
          <w:rFonts w:ascii="Cambria" w:hAnsi="Cambria"/>
          <w:sz w:val="20"/>
          <w:szCs w:val="20"/>
        </w:rPr>
        <w:t xml:space="preserve"> |</w:t>
      </w:r>
      <w:r>
        <w:rPr>
          <w:rFonts w:ascii="Cambria" w:hAnsi="Cambria"/>
          <w:sz w:val="20"/>
          <w:szCs w:val="20"/>
        </w:rPr>
        <w:t xml:space="preserve"> Contact No: </w:t>
      </w:r>
      <w:r w:rsidRPr="004F66BA">
        <w:rPr>
          <w:rFonts w:ascii="Cambria" w:hAnsi="Cambria"/>
          <w:sz w:val="20"/>
          <w:szCs w:val="20"/>
        </w:rPr>
        <w:t>314-384-6015 | LinkedIn</w:t>
      </w:r>
    </w:p>
    <w:p w14:paraId="560F132C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A758446">
          <v:rect id="_x0000_i1025" style="width:0;height:1.5pt" o:hralign="center" o:hrstd="t" o:hr="t" fillcolor="#a0a0a0" stroked="f"/>
        </w:pict>
      </w:r>
    </w:p>
    <w:p w14:paraId="1B5F6484" w14:textId="1FB4CFBE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SUMMARY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4F9A987C" w14:textId="5FC35FC3" w:rsidR="004F66BA" w:rsidRPr="004F66BA" w:rsidRDefault="004F66BA" w:rsidP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Highly skilled </w:t>
      </w:r>
      <w:r w:rsidRPr="004F66BA">
        <w:rPr>
          <w:rFonts w:ascii="Cambria" w:hAnsi="Cambria"/>
          <w:b/>
          <w:bCs/>
          <w:sz w:val="20"/>
          <w:szCs w:val="20"/>
        </w:rPr>
        <w:t>AI/ML Engineer</w:t>
      </w:r>
      <w:r w:rsidRPr="004F66BA">
        <w:rPr>
          <w:rFonts w:ascii="Cambria" w:hAnsi="Cambria"/>
          <w:sz w:val="20"/>
          <w:szCs w:val="20"/>
        </w:rPr>
        <w:t xml:space="preserve"> with </w:t>
      </w:r>
      <w:r w:rsidRPr="004F66BA">
        <w:rPr>
          <w:rFonts w:ascii="Cambria" w:hAnsi="Cambria"/>
          <w:b/>
          <w:bCs/>
          <w:sz w:val="20"/>
          <w:szCs w:val="20"/>
        </w:rPr>
        <w:t>4+ years</w:t>
      </w:r>
      <w:r w:rsidRPr="004F66BA">
        <w:rPr>
          <w:rFonts w:ascii="Cambria" w:hAnsi="Cambria"/>
          <w:sz w:val="20"/>
          <w:szCs w:val="20"/>
        </w:rPr>
        <w:t xml:space="preserve"> of experience building intelligent systems, cognitive automation, and large-scale AI solutions across </w:t>
      </w:r>
      <w:r w:rsidRPr="004F66BA">
        <w:rPr>
          <w:rFonts w:ascii="Cambria" w:hAnsi="Cambria"/>
          <w:b/>
          <w:bCs/>
          <w:sz w:val="20"/>
          <w:szCs w:val="20"/>
        </w:rPr>
        <w:t xml:space="preserve">healthcare, finance, </w:t>
      </w:r>
      <w:r>
        <w:rPr>
          <w:rFonts w:ascii="Cambria" w:hAnsi="Cambria"/>
          <w:b/>
          <w:bCs/>
          <w:sz w:val="20"/>
          <w:szCs w:val="20"/>
        </w:rPr>
        <w:t xml:space="preserve">and </w:t>
      </w:r>
      <w:r w:rsidRPr="004F66BA">
        <w:rPr>
          <w:rFonts w:ascii="Cambria" w:hAnsi="Cambria"/>
          <w:b/>
          <w:bCs/>
          <w:sz w:val="20"/>
          <w:szCs w:val="20"/>
        </w:rPr>
        <w:t>retail</w:t>
      </w:r>
      <w:r w:rsidRPr="004F66BA">
        <w:rPr>
          <w:rFonts w:ascii="Cambria" w:hAnsi="Cambria"/>
          <w:sz w:val="20"/>
          <w:szCs w:val="20"/>
        </w:rPr>
        <w:t xml:space="preserve"> domains. Specialized in </w:t>
      </w:r>
      <w:r w:rsidRPr="004F66BA">
        <w:rPr>
          <w:rFonts w:ascii="Cambria" w:hAnsi="Cambria"/>
          <w:b/>
          <w:bCs/>
          <w:sz w:val="20"/>
          <w:szCs w:val="20"/>
        </w:rPr>
        <w:t>deep learning, generative AI, NLP, image processing, intelligent process automation (IPA), virtual assistants, reinforcement learning, and big-data transformations</w:t>
      </w:r>
      <w:r w:rsidRPr="004F66BA">
        <w:rPr>
          <w:rFonts w:ascii="Cambria" w:hAnsi="Cambria"/>
          <w:sz w:val="20"/>
          <w:szCs w:val="20"/>
        </w:rPr>
        <w:t>.</w:t>
      </w:r>
      <w:r>
        <w:rPr>
          <w:rFonts w:ascii="Cambria" w:hAnsi="Cambria"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 xml:space="preserve">Expertise includes </w:t>
      </w:r>
      <w:r w:rsidRPr="004F66BA">
        <w:rPr>
          <w:rFonts w:ascii="Cambria" w:hAnsi="Cambria"/>
          <w:b/>
          <w:bCs/>
          <w:sz w:val="20"/>
          <w:szCs w:val="20"/>
        </w:rPr>
        <w:t>Google Cloud Platform (GCP), BigQuery, Cloud Run, Vertex AI, Python</w:t>
      </w:r>
      <w:r w:rsidRPr="004F66BA">
        <w:rPr>
          <w:rFonts w:ascii="Cambria" w:hAnsi="Cambria"/>
          <w:sz w:val="20"/>
          <w:szCs w:val="20"/>
        </w:rPr>
        <w:t xml:space="preserve">, and advanced ML experimentation to convert massive datasets into </w:t>
      </w:r>
      <w:r w:rsidRPr="004F66BA">
        <w:rPr>
          <w:rFonts w:ascii="Cambria" w:hAnsi="Cambria"/>
          <w:b/>
          <w:bCs/>
          <w:sz w:val="20"/>
          <w:szCs w:val="20"/>
        </w:rPr>
        <w:t>actionable intelligence</w:t>
      </w:r>
      <w:r w:rsidRPr="004F66BA">
        <w:rPr>
          <w:rFonts w:ascii="Cambria" w:hAnsi="Cambria"/>
          <w:sz w:val="20"/>
          <w:szCs w:val="20"/>
        </w:rPr>
        <w:t>. Strong record of building enterprise-grade AI automation that improves accuracy, efficiency, compliance, and end-user self-service capabilities.</w:t>
      </w:r>
    </w:p>
    <w:p w14:paraId="78D8AF5A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49603F81">
          <v:rect id="_x0000_i1026" style="width:0;height:1.5pt" o:hralign="center" o:hrstd="t" o:hr="t" fillcolor="#a0a0a0" stroked="f"/>
        </w:pict>
      </w:r>
    </w:p>
    <w:p w14:paraId="2BCBF586" w14:textId="2F1073CF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TECHNICAL SKILLS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1A951CD2" w14:textId="1D28534D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AI &amp; Cognitive Technologies: Deep Learning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Generative AI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LLMs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RAG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NLP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Image Processing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Computer Vision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Reinforcement Learning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Cognitive Automation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Intelligent Process Automation (IPA)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Virtual Assistants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Prompt Engineering</w:t>
      </w:r>
    </w:p>
    <w:p w14:paraId="623701C9" w14:textId="55A74521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Programming: Python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SQL</w:t>
      </w:r>
      <w:r w:rsidRPr="004F66BA">
        <w:rPr>
          <w:rFonts w:ascii="Cambria" w:hAnsi="Cambria"/>
          <w:sz w:val="20"/>
          <w:szCs w:val="20"/>
        </w:rPr>
        <w:t>, C#</w:t>
      </w:r>
    </w:p>
    <w:p w14:paraId="5607823E" w14:textId="05B7AABD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Cloud Platforms: Google Cloud Platform (GCP)</w:t>
      </w:r>
      <w:r w:rsidRPr="004F66BA">
        <w:rPr>
          <w:rFonts w:ascii="Cambria" w:hAnsi="Cambria"/>
          <w:sz w:val="20"/>
          <w:szCs w:val="20"/>
        </w:rPr>
        <w:t xml:space="preserve"> – </w:t>
      </w:r>
      <w:r w:rsidRPr="004F66BA">
        <w:rPr>
          <w:rFonts w:ascii="Cambria" w:hAnsi="Cambria"/>
          <w:b/>
          <w:bCs/>
          <w:sz w:val="20"/>
          <w:szCs w:val="20"/>
        </w:rPr>
        <w:t>BigQuery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Cloud Run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Vertex AI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Pub/Sub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AWS</w:t>
      </w:r>
      <w:r w:rsidRPr="004F66BA">
        <w:rPr>
          <w:rFonts w:ascii="Cambria" w:hAnsi="Cambria"/>
          <w:sz w:val="20"/>
          <w:szCs w:val="20"/>
        </w:rPr>
        <w:t xml:space="preserve"> – SageMaker, Glue, Lambda, </w:t>
      </w:r>
      <w:r w:rsidRPr="004F66BA">
        <w:rPr>
          <w:rFonts w:ascii="Cambria" w:hAnsi="Cambria"/>
          <w:b/>
          <w:bCs/>
          <w:sz w:val="20"/>
          <w:szCs w:val="20"/>
        </w:rPr>
        <w:t>Azure</w:t>
      </w:r>
      <w:r w:rsidRPr="004F66BA">
        <w:rPr>
          <w:rFonts w:ascii="Cambria" w:hAnsi="Cambria"/>
          <w:sz w:val="20"/>
          <w:szCs w:val="20"/>
        </w:rPr>
        <w:t xml:space="preserve"> – Azure ML, ADF, Azure OpenAI</w:t>
      </w:r>
    </w:p>
    <w:p w14:paraId="531A47E7" w14:textId="0526923E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Data &amp; MLOps: TensorFlow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PyTorch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Scikit-learn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XGBoost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MLflow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Airflow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Docker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Kubernetes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FastAPI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Pandas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PySpark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GitHub Actions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Kafka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Snowflake</w:t>
      </w:r>
    </w:p>
    <w:p w14:paraId="24DCECA3" w14:textId="70057B23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Dashboards &amp; Automation: Power BI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REST APIs</w:t>
      </w:r>
      <w:r w:rsidRPr="004F66BA">
        <w:rPr>
          <w:rFonts w:ascii="Cambria" w:hAnsi="Cambria"/>
          <w:sz w:val="20"/>
          <w:szCs w:val="20"/>
        </w:rPr>
        <w:t>, GitHub, Data/Analytics Visualization, Cognitive/LLM Agents</w:t>
      </w:r>
    </w:p>
    <w:p w14:paraId="1A3202AF" w14:textId="532648AE" w:rsidR="004F66BA" w:rsidRPr="004F66BA" w:rsidRDefault="004F66BA" w:rsidP="004F66BA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Compliance &amp; Governance: HIPAA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SOX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FINRA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GDPR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Model Risk Management (MRM)</w:t>
      </w:r>
    </w:p>
    <w:p w14:paraId="0B9DA3C2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C711C0C">
          <v:rect id="_x0000_i1027" style="width:0;height:1.5pt" o:hralign="center" o:hrstd="t" o:hr="t" fillcolor="#a0a0a0" stroked="f"/>
        </w:pict>
      </w:r>
    </w:p>
    <w:p w14:paraId="399FF516" w14:textId="557F8EB8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EDUCATION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488A1BE4" w14:textId="37C168FA" w:rsidR="004F66BA" w:rsidRPr="004F66BA" w:rsidRDefault="004F66BA" w:rsidP="004F66BA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Master of Science – Information Systems</w:t>
      </w:r>
      <w:r w:rsidRPr="004F66BA">
        <w:rPr>
          <w:rFonts w:ascii="Cambria" w:hAnsi="Cambria"/>
          <w:sz w:val="20"/>
          <w:szCs w:val="20"/>
        </w:rPr>
        <w:br/>
        <w:t>Saint Louis University | May 2024</w:t>
      </w:r>
      <w:r>
        <w:rPr>
          <w:rFonts w:ascii="Cambria" w:hAnsi="Cambria"/>
          <w:sz w:val="20"/>
          <w:szCs w:val="20"/>
        </w:rPr>
        <w:br/>
      </w:r>
    </w:p>
    <w:p w14:paraId="755CDDEE" w14:textId="77777777" w:rsidR="004F66BA" w:rsidRPr="004F66BA" w:rsidRDefault="004F66BA" w:rsidP="004F66BA">
      <w:pPr>
        <w:pStyle w:val="ListParagraph"/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Bachelor of Technology – Computer Science Engineering</w:t>
      </w:r>
      <w:r w:rsidRPr="004F66BA">
        <w:rPr>
          <w:rFonts w:ascii="Cambria" w:hAnsi="Cambria"/>
          <w:sz w:val="20"/>
          <w:szCs w:val="20"/>
        </w:rPr>
        <w:br/>
        <w:t>Vaagdevi Engineering College (JNTU) | 2020</w:t>
      </w:r>
    </w:p>
    <w:p w14:paraId="178095C0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FEE6C1D">
          <v:rect id="_x0000_i1028" style="width:0;height:1.5pt" o:hralign="center" o:hrstd="t" o:hr="t" fillcolor="#a0a0a0" stroked="f"/>
        </w:pict>
      </w:r>
    </w:p>
    <w:p w14:paraId="6042E56C" w14:textId="38967866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PROFESSIONAL WORK EXPERIENCE:</w:t>
      </w:r>
      <w:r>
        <w:rPr>
          <w:rFonts w:ascii="Cambria" w:hAnsi="Cambria"/>
          <w:b/>
          <w:bCs/>
          <w:sz w:val="20"/>
          <w:szCs w:val="20"/>
        </w:rPr>
        <w:br/>
        <w:t xml:space="preserve">Client: </w:t>
      </w:r>
      <w:r w:rsidRPr="004F66BA">
        <w:rPr>
          <w:rFonts w:ascii="Cambria" w:hAnsi="Cambria"/>
          <w:b/>
          <w:bCs/>
          <w:sz w:val="20"/>
          <w:szCs w:val="20"/>
        </w:rPr>
        <w:t xml:space="preserve">CENTENE CORPORATION – </w:t>
      </w:r>
      <w:r>
        <w:rPr>
          <w:rFonts w:ascii="Cambria" w:hAnsi="Cambria"/>
          <w:b/>
          <w:bCs/>
          <w:sz w:val="20"/>
          <w:szCs w:val="20"/>
        </w:rPr>
        <w:t xml:space="preserve">Location: </w:t>
      </w:r>
      <w:r w:rsidRPr="004F66BA">
        <w:rPr>
          <w:rFonts w:ascii="Cambria" w:hAnsi="Cambria"/>
          <w:b/>
          <w:bCs/>
          <w:sz w:val="20"/>
          <w:szCs w:val="20"/>
        </w:rPr>
        <w:t xml:space="preserve">St. Louis, MO | </w:t>
      </w:r>
      <w:r>
        <w:rPr>
          <w:rFonts w:ascii="Cambria" w:hAnsi="Cambria"/>
          <w:b/>
          <w:bCs/>
          <w:sz w:val="20"/>
          <w:szCs w:val="20"/>
        </w:rPr>
        <w:t xml:space="preserve">Role: </w:t>
      </w:r>
      <w:r w:rsidRPr="004F66BA">
        <w:rPr>
          <w:rFonts w:ascii="Cambria" w:hAnsi="Cambria"/>
          <w:b/>
          <w:bCs/>
          <w:sz w:val="20"/>
          <w:szCs w:val="20"/>
        </w:rPr>
        <w:t>AI/ML Engineer</w:t>
      </w:r>
      <w:r>
        <w:rPr>
          <w:rFonts w:ascii="Cambria" w:hAnsi="Cambria"/>
          <w:b/>
          <w:bCs/>
          <w:sz w:val="20"/>
          <w:szCs w:val="20"/>
        </w:rPr>
        <w:br/>
        <w:t xml:space="preserve">Duration: </w:t>
      </w:r>
      <w:r w:rsidRPr="004F66BA">
        <w:rPr>
          <w:rFonts w:ascii="Cambria" w:hAnsi="Cambria"/>
          <w:b/>
          <w:bCs/>
          <w:sz w:val="20"/>
          <w:szCs w:val="20"/>
        </w:rPr>
        <w:t>Aug 2023 – Present</w:t>
      </w:r>
    </w:p>
    <w:p w14:paraId="1A00F49D" w14:textId="3DAAE221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Project Overview: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 xml:space="preserve">Led development of enterprise-scale </w:t>
      </w:r>
      <w:r w:rsidRPr="004F66BA">
        <w:rPr>
          <w:rFonts w:ascii="Cambria" w:hAnsi="Cambria"/>
          <w:b/>
          <w:bCs/>
          <w:sz w:val="20"/>
          <w:szCs w:val="20"/>
        </w:rPr>
        <w:t>AI automation, LLM systems, deep learning models, virtual assistants, NLP pipelines, cognitive automation</w:t>
      </w:r>
      <w:r w:rsidRPr="004F66BA">
        <w:rPr>
          <w:rFonts w:ascii="Cambria" w:hAnsi="Cambria"/>
          <w:sz w:val="20"/>
          <w:szCs w:val="20"/>
        </w:rPr>
        <w:t xml:space="preserve">, and </w:t>
      </w:r>
      <w:r w:rsidRPr="004F66BA">
        <w:rPr>
          <w:rFonts w:ascii="Cambria" w:hAnsi="Cambria"/>
          <w:b/>
          <w:bCs/>
          <w:sz w:val="20"/>
          <w:szCs w:val="20"/>
        </w:rPr>
        <w:t>data intelligence solutions</w:t>
      </w:r>
      <w:r w:rsidRPr="004F66BA">
        <w:rPr>
          <w:rFonts w:ascii="Cambria" w:hAnsi="Cambria"/>
          <w:sz w:val="20"/>
          <w:szCs w:val="20"/>
        </w:rPr>
        <w:t xml:space="preserve"> across healthcare. Built high-impact models for </w:t>
      </w:r>
      <w:r w:rsidRPr="004F66BA">
        <w:rPr>
          <w:rFonts w:ascii="Cambria" w:hAnsi="Cambria"/>
          <w:b/>
          <w:bCs/>
          <w:sz w:val="20"/>
          <w:szCs w:val="20"/>
        </w:rPr>
        <w:t>clinical, claims, sensor (image/audio), and predictive analytics</w:t>
      </w:r>
      <w:r w:rsidRPr="004F66BA">
        <w:rPr>
          <w:rFonts w:ascii="Cambria" w:hAnsi="Cambria"/>
          <w:sz w:val="20"/>
          <w:szCs w:val="20"/>
        </w:rPr>
        <w:t>.</w:t>
      </w:r>
    </w:p>
    <w:p w14:paraId="31B4FD02" w14:textId="5F7E5E35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lastRenderedPageBreak/>
        <w:t>Responsibilities:</w:t>
      </w:r>
    </w:p>
    <w:p w14:paraId="075B1022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Designed </w:t>
      </w:r>
      <w:r w:rsidRPr="004F66BA">
        <w:rPr>
          <w:rFonts w:ascii="Cambria" w:hAnsi="Cambria"/>
          <w:b/>
          <w:bCs/>
          <w:sz w:val="20"/>
          <w:szCs w:val="20"/>
        </w:rPr>
        <w:t>AI algorithms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deep learning models</w:t>
      </w:r>
      <w:r w:rsidRPr="004F66BA">
        <w:rPr>
          <w:rFonts w:ascii="Cambria" w:hAnsi="Cambria"/>
          <w:sz w:val="20"/>
          <w:szCs w:val="20"/>
        </w:rPr>
        <w:t xml:space="preserve">, and </w:t>
      </w:r>
      <w:r w:rsidRPr="004F66BA">
        <w:rPr>
          <w:rFonts w:ascii="Cambria" w:hAnsi="Cambria"/>
          <w:b/>
          <w:bCs/>
          <w:sz w:val="20"/>
          <w:szCs w:val="20"/>
        </w:rPr>
        <w:t>generative AI pipelines</w:t>
      </w:r>
      <w:r w:rsidRPr="004F66BA">
        <w:rPr>
          <w:rFonts w:ascii="Cambria" w:hAnsi="Cambria"/>
          <w:sz w:val="20"/>
          <w:szCs w:val="20"/>
        </w:rPr>
        <w:t xml:space="preserve"> enabling automation, pattern extraction, and clinical intelligence.</w:t>
      </w:r>
    </w:p>
    <w:p w14:paraId="4B868E61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LLM-powered cognitive applications</w:t>
      </w:r>
      <w:r w:rsidRPr="004F66BA">
        <w:rPr>
          <w:rFonts w:ascii="Cambria" w:hAnsi="Cambria"/>
          <w:sz w:val="20"/>
          <w:szCs w:val="20"/>
        </w:rPr>
        <w:t xml:space="preserve">, self-service copilots, and intelligent assistants using </w:t>
      </w:r>
      <w:r w:rsidRPr="004F66BA">
        <w:rPr>
          <w:rFonts w:ascii="Cambria" w:hAnsi="Cambria"/>
          <w:b/>
          <w:bCs/>
          <w:sz w:val="20"/>
          <w:szCs w:val="20"/>
        </w:rPr>
        <w:t>RAG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NLP</w:t>
      </w:r>
      <w:r w:rsidRPr="004F66BA">
        <w:rPr>
          <w:rFonts w:ascii="Cambria" w:hAnsi="Cambria"/>
          <w:sz w:val="20"/>
          <w:szCs w:val="20"/>
        </w:rPr>
        <w:t xml:space="preserve">, and </w:t>
      </w:r>
      <w:r w:rsidRPr="004F66BA">
        <w:rPr>
          <w:rFonts w:ascii="Cambria" w:hAnsi="Cambria"/>
          <w:b/>
          <w:bCs/>
          <w:sz w:val="20"/>
          <w:szCs w:val="20"/>
        </w:rPr>
        <w:t>prompt engineering</w:t>
      </w:r>
      <w:r w:rsidRPr="004F66BA">
        <w:rPr>
          <w:rFonts w:ascii="Cambria" w:hAnsi="Cambria"/>
          <w:sz w:val="20"/>
          <w:szCs w:val="20"/>
        </w:rPr>
        <w:t>.</w:t>
      </w:r>
    </w:p>
    <w:p w14:paraId="0410ECE8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Performed </w:t>
      </w:r>
      <w:r w:rsidRPr="004F66BA">
        <w:rPr>
          <w:rFonts w:ascii="Cambria" w:hAnsi="Cambria"/>
          <w:b/>
          <w:bCs/>
          <w:sz w:val="20"/>
          <w:szCs w:val="20"/>
        </w:rPr>
        <w:t>large-scale experimentation</w:t>
      </w:r>
      <w:r w:rsidRPr="004F66BA">
        <w:rPr>
          <w:rFonts w:ascii="Cambria" w:hAnsi="Cambria"/>
          <w:sz w:val="20"/>
          <w:szCs w:val="20"/>
        </w:rPr>
        <w:t xml:space="preserve"> validating models across structured/unstructured data, clinical notes, images, and sensor data.</w:t>
      </w:r>
    </w:p>
    <w:p w14:paraId="185D2AFE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Implemented </w:t>
      </w:r>
      <w:r w:rsidRPr="004F66BA">
        <w:rPr>
          <w:rFonts w:ascii="Cambria" w:hAnsi="Cambria"/>
          <w:b/>
          <w:bCs/>
          <w:sz w:val="20"/>
          <w:szCs w:val="20"/>
        </w:rPr>
        <w:t>image &amp; text processing models</w:t>
      </w:r>
      <w:r w:rsidRPr="004F66BA">
        <w:rPr>
          <w:rFonts w:ascii="Cambria" w:hAnsi="Cambria"/>
          <w:sz w:val="20"/>
          <w:szCs w:val="20"/>
        </w:rPr>
        <w:t xml:space="preserve"> using TensorFlow/PyTorch for medical coding &amp; document classification.</w:t>
      </w:r>
    </w:p>
    <w:p w14:paraId="49471A47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cognitive automation workflows</w:t>
      </w:r>
      <w:r w:rsidRPr="004F66BA">
        <w:rPr>
          <w:rFonts w:ascii="Cambria" w:hAnsi="Cambria"/>
          <w:sz w:val="20"/>
          <w:szCs w:val="20"/>
        </w:rPr>
        <w:t xml:space="preserve"> reducing manual claim review time by </w:t>
      </w:r>
      <w:r w:rsidRPr="004F66BA">
        <w:rPr>
          <w:rFonts w:ascii="Cambria" w:hAnsi="Cambria"/>
          <w:b/>
          <w:bCs/>
          <w:sz w:val="20"/>
          <w:szCs w:val="20"/>
        </w:rPr>
        <w:t>42%</w:t>
      </w:r>
      <w:r w:rsidRPr="004F66BA">
        <w:rPr>
          <w:rFonts w:ascii="Cambria" w:hAnsi="Cambria"/>
          <w:sz w:val="20"/>
          <w:szCs w:val="20"/>
        </w:rPr>
        <w:t>.</w:t>
      </w:r>
    </w:p>
    <w:p w14:paraId="47C804FD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Wrote </w:t>
      </w:r>
      <w:r w:rsidRPr="004F66BA">
        <w:rPr>
          <w:rFonts w:ascii="Cambria" w:hAnsi="Cambria"/>
          <w:b/>
          <w:bCs/>
          <w:sz w:val="20"/>
          <w:szCs w:val="20"/>
        </w:rPr>
        <w:t>complex BigQuery SQL</w:t>
      </w:r>
      <w:r w:rsidRPr="004F66BA">
        <w:rPr>
          <w:rFonts w:ascii="Cambria" w:hAnsi="Cambria"/>
          <w:sz w:val="20"/>
          <w:szCs w:val="20"/>
        </w:rPr>
        <w:t xml:space="preserve"> for data transformations, feature engineering, and model-ready datasets across 500M+ records.</w:t>
      </w:r>
    </w:p>
    <w:p w14:paraId="5F7426AA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Designed </w:t>
      </w:r>
      <w:r w:rsidRPr="004F66BA">
        <w:rPr>
          <w:rFonts w:ascii="Cambria" w:hAnsi="Cambria"/>
          <w:b/>
          <w:bCs/>
          <w:sz w:val="20"/>
          <w:szCs w:val="20"/>
        </w:rPr>
        <w:t>Cloud Run microservices</w:t>
      </w:r>
      <w:r w:rsidRPr="004F66BA">
        <w:rPr>
          <w:rFonts w:ascii="Cambria" w:hAnsi="Cambria"/>
          <w:sz w:val="20"/>
          <w:szCs w:val="20"/>
        </w:rPr>
        <w:t xml:space="preserve"> and </w:t>
      </w:r>
      <w:r w:rsidRPr="004F66BA">
        <w:rPr>
          <w:rFonts w:ascii="Cambria" w:hAnsi="Cambria"/>
          <w:b/>
          <w:bCs/>
          <w:sz w:val="20"/>
          <w:szCs w:val="20"/>
        </w:rPr>
        <w:t>FastAPI</w:t>
      </w:r>
      <w:r w:rsidRPr="004F66BA">
        <w:rPr>
          <w:rFonts w:ascii="Cambria" w:hAnsi="Cambria"/>
          <w:sz w:val="20"/>
          <w:szCs w:val="20"/>
        </w:rPr>
        <w:t xml:space="preserve"> endpoints for low-latency AI inference.</w:t>
      </w:r>
    </w:p>
    <w:p w14:paraId="05FC2FE9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analytical pipelines using </w:t>
      </w:r>
      <w:r w:rsidRPr="004F66BA">
        <w:rPr>
          <w:rFonts w:ascii="Cambria" w:hAnsi="Cambria"/>
          <w:b/>
          <w:bCs/>
          <w:sz w:val="20"/>
          <w:szCs w:val="20"/>
        </w:rPr>
        <w:t>GCP (BigQuery, Cloud Run, Vertex AI)</w:t>
      </w:r>
      <w:r w:rsidRPr="004F66BA">
        <w:rPr>
          <w:rFonts w:ascii="Cambria" w:hAnsi="Cambria"/>
          <w:sz w:val="20"/>
          <w:szCs w:val="20"/>
        </w:rPr>
        <w:t xml:space="preserve"> + </w:t>
      </w:r>
      <w:r w:rsidRPr="004F66BA">
        <w:rPr>
          <w:rFonts w:ascii="Cambria" w:hAnsi="Cambria"/>
          <w:b/>
          <w:bCs/>
          <w:sz w:val="20"/>
          <w:szCs w:val="20"/>
        </w:rPr>
        <w:t>Azure ML</w:t>
      </w:r>
      <w:r w:rsidRPr="004F66BA">
        <w:rPr>
          <w:rFonts w:ascii="Cambria" w:hAnsi="Cambria"/>
          <w:sz w:val="20"/>
          <w:szCs w:val="20"/>
        </w:rPr>
        <w:t xml:space="preserve"> + </w:t>
      </w:r>
      <w:r w:rsidRPr="004F66BA">
        <w:rPr>
          <w:rFonts w:ascii="Cambria" w:hAnsi="Cambria"/>
          <w:b/>
          <w:bCs/>
          <w:sz w:val="20"/>
          <w:szCs w:val="20"/>
        </w:rPr>
        <w:t>AWS SageMaker</w:t>
      </w:r>
      <w:r w:rsidRPr="004F66BA">
        <w:rPr>
          <w:rFonts w:ascii="Cambria" w:hAnsi="Cambria"/>
          <w:sz w:val="20"/>
          <w:szCs w:val="20"/>
        </w:rPr>
        <w:t>.</w:t>
      </w:r>
    </w:p>
    <w:p w14:paraId="36C6C38E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Optimized data pipelines using </w:t>
      </w:r>
      <w:r w:rsidRPr="004F66BA">
        <w:rPr>
          <w:rFonts w:ascii="Cambria" w:hAnsi="Cambria"/>
          <w:b/>
          <w:bCs/>
          <w:sz w:val="20"/>
          <w:szCs w:val="20"/>
        </w:rPr>
        <w:t>PySpark &amp; ADF</w:t>
      </w:r>
      <w:r w:rsidRPr="004F66BA">
        <w:rPr>
          <w:rFonts w:ascii="Cambria" w:hAnsi="Cambria"/>
          <w:sz w:val="20"/>
          <w:szCs w:val="20"/>
        </w:rPr>
        <w:t xml:space="preserve">, improving throughput by </w:t>
      </w:r>
      <w:r w:rsidRPr="004F66BA">
        <w:rPr>
          <w:rFonts w:ascii="Cambria" w:hAnsi="Cambria"/>
          <w:b/>
          <w:bCs/>
          <w:sz w:val="20"/>
          <w:szCs w:val="20"/>
        </w:rPr>
        <w:t>38%</w:t>
      </w:r>
      <w:r w:rsidRPr="004F66BA">
        <w:rPr>
          <w:rFonts w:ascii="Cambria" w:hAnsi="Cambria"/>
          <w:sz w:val="20"/>
          <w:szCs w:val="20"/>
        </w:rPr>
        <w:t>.</w:t>
      </w:r>
    </w:p>
    <w:p w14:paraId="0248E420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Implemented </w:t>
      </w:r>
      <w:r w:rsidRPr="004F66BA">
        <w:rPr>
          <w:rFonts w:ascii="Cambria" w:hAnsi="Cambria"/>
          <w:b/>
          <w:bCs/>
          <w:sz w:val="20"/>
          <w:szCs w:val="20"/>
        </w:rPr>
        <w:t>Explainable AI (SHAP/LIME)</w:t>
      </w:r>
      <w:r w:rsidRPr="004F66BA">
        <w:rPr>
          <w:rFonts w:ascii="Cambria" w:hAnsi="Cambria"/>
          <w:sz w:val="20"/>
          <w:szCs w:val="20"/>
        </w:rPr>
        <w:t xml:space="preserve"> enabling regulator-aligned transparency.</w:t>
      </w:r>
    </w:p>
    <w:p w14:paraId="41644251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MLOps retraining pipelines</w:t>
      </w:r>
      <w:r w:rsidRPr="004F66BA">
        <w:rPr>
          <w:rFonts w:ascii="Cambria" w:hAnsi="Cambria"/>
          <w:sz w:val="20"/>
          <w:szCs w:val="20"/>
        </w:rPr>
        <w:t xml:space="preserve"> using MLflow + Airflow for drift detection.</w:t>
      </w:r>
    </w:p>
    <w:p w14:paraId="3E50FB17" w14:textId="77777777" w:rsidR="004F66BA" w:rsidRPr="004F66BA" w:rsidRDefault="004F66BA" w:rsidP="004F66BA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Authored AI governance templates, enforcing </w:t>
      </w:r>
      <w:r w:rsidRPr="004F66BA">
        <w:rPr>
          <w:rFonts w:ascii="Cambria" w:hAnsi="Cambria"/>
          <w:b/>
          <w:bCs/>
          <w:sz w:val="20"/>
          <w:szCs w:val="20"/>
        </w:rPr>
        <w:t>HIPAA/SOX/MRM-aligned compliance</w:t>
      </w:r>
      <w:r w:rsidRPr="004F66BA">
        <w:rPr>
          <w:rFonts w:ascii="Cambria" w:hAnsi="Cambria"/>
          <w:sz w:val="20"/>
          <w:szCs w:val="20"/>
        </w:rPr>
        <w:t>.</w:t>
      </w:r>
    </w:p>
    <w:p w14:paraId="552975FC" w14:textId="72FEF60C" w:rsidR="004F66BA" w:rsidRPr="004F66BA" w:rsidRDefault="004F66BA" w:rsidP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Environment &amp; Tools: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>GCP (BigQuery, Cloud Run, Vertex AI), Python, TensorFlow, PyTorch, RAG, LangChain, Semantic Kernel, MLflow, Airflow, Docker, Kubernetes, FastAPI, PySpark, Azure ML, AWS SageMaker, SHAP/LIME</w:t>
      </w:r>
    </w:p>
    <w:p w14:paraId="32A026B4" w14:textId="6A67C64E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Impact:</w:t>
      </w:r>
    </w:p>
    <w:p w14:paraId="39808859" w14:textId="77777777" w:rsidR="004F66BA" w:rsidRPr="004F66BA" w:rsidRDefault="004F66BA" w:rsidP="004F66BA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42% reduction</w:t>
      </w:r>
      <w:r w:rsidRPr="004F66BA">
        <w:rPr>
          <w:rFonts w:ascii="Cambria" w:hAnsi="Cambria"/>
          <w:sz w:val="20"/>
          <w:szCs w:val="20"/>
        </w:rPr>
        <w:t xml:space="preserve"> in manual claim review</w:t>
      </w:r>
    </w:p>
    <w:p w14:paraId="3950E657" w14:textId="207B693A" w:rsidR="004F66BA" w:rsidRPr="004F66BA" w:rsidRDefault="004F66BA" w:rsidP="004F66BA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220 hours/month saved</w:t>
      </w:r>
      <w:r w:rsidRPr="004F66BA">
        <w:rPr>
          <w:rFonts w:ascii="Cambria" w:hAnsi="Cambria"/>
          <w:sz w:val="20"/>
          <w:szCs w:val="20"/>
        </w:rPr>
        <w:t xml:space="preserve"> through cognitive automation</w:t>
      </w:r>
    </w:p>
    <w:p w14:paraId="44F99F48" w14:textId="35091AAB" w:rsidR="004F66BA" w:rsidRPr="004F66BA" w:rsidRDefault="004F66BA" w:rsidP="004F66BA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35% improvement</w:t>
      </w:r>
      <w:r w:rsidRPr="004F66BA">
        <w:rPr>
          <w:rFonts w:ascii="Cambria" w:hAnsi="Cambria"/>
          <w:sz w:val="20"/>
          <w:szCs w:val="20"/>
        </w:rPr>
        <w:t xml:space="preserve"> in compliance audit efficiency</w:t>
      </w:r>
    </w:p>
    <w:p w14:paraId="37606978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49F74792">
          <v:rect id="_x0000_i1029" style="width:0;height:1.5pt" o:hralign="center" o:hrstd="t" o:hr="t" fillcolor="#a0a0a0" stroked="f"/>
        </w:pict>
      </w:r>
    </w:p>
    <w:p w14:paraId="06E4547C" w14:textId="26582834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Client: </w:t>
      </w:r>
      <w:r w:rsidRPr="004F66BA">
        <w:rPr>
          <w:rFonts w:ascii="Cambria" w:hAnsi="Cambria"/>
          <w:b/>
          <w:bCs/>
          <w:sz w:val="20"/>
          <w:szCs w:val="20"/>
        </w:rPr>
        <w:t>JP MORGAN CHASE &amp; CO – Hyderabad</w:t>
      </w:r>
      <w:r>
        <w:rPr>
          <w:rFonts w:ascii="Cambria" w:hAnsi="Cambria"/>
          <w:b/>
          <w:bCs/>
          <w:sz w:val="20"/>
          <w:szCs w:val="20"/>
        </w:rPr>
        <w:t>, TG, India</w:t>
      </w:r>
      <w:r w:rsidRPr="004F66BA">
        <w:rPr>
          <w:rFonts w:ascii="Cambria" w:hAnsi="Cambria"/>
          <w:b/>
          <w:bCs/>
          <w:sz w:val="20"/>
          <w:szCs w:val="20"/>
        </w:rPr>
        <w:t xml:space="preserve"> | </w:t>
      </w:r>
      <w:r>
        <w:rPr>
          <w:rFonts w:ascii="Cambria" w:hAnsi="Cambria"/>
          <w:b/>
          <w:bCs/>
          <w:sz w:val="20"/>
          <w:szCs w:val="20"/>
        </w:rPr>
        <w:t xml:space="preserve">Role: </w:t>
      </w:r>
      <w:r w:rsidRPr="004F66BA">
        <w:rPr>
          <w:rFonts w:ascii="Cambria" w:hAnsi="Cambria"/>
          <w:b/>
          <w:bCs/>
          <w:sz w:val="20"/>
          <w:szCs w:val="20"/>
        </w:rPr>
        <w:t>Machine Learning Engineer</w:t>
      </w:r>
      <w:r>
        <w:rPr>
          <w:rFonts w:ascii="Cambria" w:hAnsi="Cambria"/>
          <w:b/>
          <w:bCs/>
          <w:sz w:val="20"/>
          <w:szCs w:val="20"/>
        </w:rPr>
        <w:br/>
        <w:t xml:space="preserve">Duration: </w:t>
      </w:r>
      <w:r w:rsidRPr="004F66BA">
        <w:rPr>
          <w:rFonts w:ascii="Cambria" w:hAnsi="Cambria"/>
          <w:b/>
          <w:bCs/>
          <w:sz w:val="20"/>
          <w:szCs w:val="20"/>
        </w:rPr>
        <w:t>Sep 2021 – Aug 2022</w:t>
      </w:r>
    </w:p>
    <w:p w14:paraId="4194C10F" w14:textId="6C71669C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Project Overview: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AI-driven financial surveillance</w:t>
      </w:r>
      <w:r w:rsidRPr="004F66BA">
        <w:rPr>
          <w:rFonts w:ascii="Cambria" w:hAnsi="Cambria"/>
          <w:sz w:val="20"/>
          <w:szCs w:val="20"/>
        </w:rPr>
        <w:t xml:space="preserve">, fraud detection, and market intelligence automation utilizing </w:t>
      </w:r>
      <w:r w:rsidRPr="004F66BA">
        <w:rPr>
          <w:rFonts w:ascii="Cambria" w:hAnsi="Cambria"/>
          <w:b/>
          <w:bCs/>
          <w:sz w:val="20"/>
          <w:szCs w:val="20"/>
        </w:rPr>
        <w:t>deep learning, BigQuery SQL-style pipelines, real-time AI scoring, and cognitive analytics</w:t>
      </w:r>
      <w:r w:rsidRPr="004F66BA">
        <w:rPr>
          <w:rFonts w:ascii="Cambria" w:hAnsi="Cambria"/>
          <w:sz w:val="20"/>
          <w:szCs w:val="20"/>
        </w:rPr>
        <w:t>.</w:t>
      </w:r>
    </w:p>
    <w:p w14:paraId="02BF32FF" w14:textId="09177278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Responsibilities:</w:t>
      </w:r>
    </w:p>
    <w:p w14:paraId="7C1417B5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deep learning &amp; ML models</w:t>
      </w:r>
      <w:r w:rsidRPr="004F66BA">
        <w:rPr>
          <w:rFonts w:ascii="Cambria" w:hAnsi="Cambria"/>
          <w:sz w:val="20"/>
          <w:szCs w:val="20"/>
        </w:rPr>
        <w:t xml:space="preserve"> (XGBoost, PyTorch) for credit-risk, anomaly detection, and fraud scoring.</w:t>
      </w:r>
    </w:p>
    <w:p w14:paraId="29DE6801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lastRenderedPageBreak/>
        <w:t xml:space="preserve">Designed </w:t>
      </w:r>
      <w:r w:rsidRPr="004F66BA">
        <w:rPr>
          <w:rFonts w:ascii="Cambria" w:hAnsi="Cambria"/>
          <w:b/>
          <w:bCs/>
          <w:sz w:val="20"/>
          <w:szCs w:val="20"/>
        </w:rPr>
        <w:t>AI algorithms</w:t>
      </w:r>
      <w:r w:rsidRPr="004F66BA">
        <w:rPr>
          <w:rFonts w:ascii="Cambria" w:hAnsi="Cambria"/>
          <w:sz w:val="20"/>
          <w:szCs w:val="20"/>
        </w:rPr>
        <w:t xml:space="preserve"> to extract patterns from billions of transactions &amp; market signals.</w:t>
      </w:r>
    </w:p>
    <w:p w14:paraId="5448B279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cognitive automation</w:t>
      </w:r>
      <w:r w:rsidRPr="004F66BA">
        <w:rPr>
          <w:rFonts w:ascii="Cambria" w:hAnsi="Cambria"/>
          <w:sz w:val="20"/>
          <w:szCs w:val="20"/>
        </w:rPr>
        <w:t xml:space="preserve"> and </w:t>
      </w:r>
      <w:r w:rsidRPr="004F66BA">
        <w:rPr>
          <w:rFonts w:ascii="Cambria" w:hAnsi="Cambria"/>
          <w:b/>
          <w:bCs/>
          <w:sz w:val="20"/>
          <w:szCs w:val="20"/>
        </w:rPr>
        <w:t>intelligent process automation</w:t>
      </w:r>
      <w:r w:rsidRPr="004F66BA">
        <w:rPr>
          <w:rFonts w:ascii="Cambria" w:hAnsi="Cambria"/>
          <w:sz w:val="20"/>
          <w:szCs w:val="20"/>
        </w:rPr>
        <w:t xml:space="preserve"> pipelines to support regulatory audits.</w:t>
      </w:r>
    </w:p>
    <w:p w14:paraId="03F3AA12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real-time virtual assistant models</w:t>
      </w:r>
      <w:r w:rsidRPr="004F66BA">
        <w:rPr>
          <w:rFonts w:ascii="Cambria" w:hAnsi="Cambria"/>
          <w:sz w:val="20"/>
          <w:szCs w:val="20"/>
        </w:rPr>
        <w:t xml:space="preserve"> to support fraud investigation teams.</w:t>
      </w:r>
    </w:p>
    <w:p w14:paraId="35D02D69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Designed </w:t>
      </w:r>
      <w:r w:rsidRPr="004F66BA">
        <w:rPr>
          <w:rFonts w:ascii="Cambria" w:hAnsi="Cambria"/>
          <w:b/>
          <w:bCs/>
          <w:sz w:val="20"/>
          <w:szCs w:val="20"/>
        </w:rPr>
        <w:t>REST API microservices</w:t>
      </w:r>
      <w:r w:rsidRPr="004F66BA">
        <w:rPr>
          <w:rFonts w:ascii="Cambria" w:hAnsi="Cambria"/>
          <w:sz w:val="20"/>
          <w:szCs w:val="20"/>
        </w:rPr>
        <w:t xml:space="preserve"> using FastAPI for low-latency scoring.</w:t>
      </w:r>
    </w:p>
    <w:p w14:paraId="0E6AE9D1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Created </w:t>
      </w:r>
      <w:r w:rsidRPr="004F66BA">
        <w:rPr>
          <w:rFonts w:ascii="Cambria" w:hAnsi="Cambria"/>
          <w:b/>
          <w:bCs/>
          <w:sz w:val="20"/>
          <w:szCs w:val="20"/>
        </w:rPr>
        <w:t>generative summaries</w:t>
      </w:r>
      <w:r w:rsidRPr="004F66BA">
        <w:rPr>
          <w:rFonts w:ascii="Cambria" w:hAnsi="Cambria"/>
          <w:sz w:val="20"/>
          <w:szCs w:val="20"/>
        </w:rPr>
        <w:t xml:space="preserve"> for audit evidence using LLMs.</w:t>
      </w:r>
    </w:p>
    <w:p w14:paraId="3698B425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Implemented </w:t>
      </w:r>
      <w:r w:rsidRPr="004F66BA">
        <w:rPr>
          <w:rFonts w:ascii="Cambria" w:hAnsi="Cambria"/>
          <w:b/>
          <w:bCs/>
          <w:sz w:val="20"/>
          <w:szCs w:val="20"/>
        </w:rPr>
        <w:t>ML experimentation</w:t>
      </w:r>
      <w:r w:rsidRPr="004F66BA">
        <w:rPr>
          <w:rFonts w:ascii="Cambria" w:hAnsi="Cambria"/>
          <w:sz w:val="20"/>
          <w:szCs w:val="20"/>
        </w:rPr>
        <w:t>, feature engineering, and hyperparameter optimization.</w:t>
      </w:r>
    </w:p>
    <w:p w14:paraId="1B43B248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security-compliant data transformations</w:t>
      </w:r>
      <w:r w:rsidRPr="004F66BA">
        <w:rPr>
          <w:rFonts w:ascii="Cambria" w:hAnsi="Cambria"/>
          <w:sz w:val="20"/>
          <w:szCs w:val="20"/>
        </w:rPr>
        <w:t>, similar to BigQuery logic, for modeling pipelines.</w:t>
      </w:r>
    </w:p>
    <w:p w14:paraId="0F1B2889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Automated monitoring dashboards using </w:t>
      </w:r>
      <w:r w:rsidRPr="004F66BA">
        <w:rPr>
          <w:rFonts w:ascii="Cambria" w:hAnsi="Cambria"/>
          <w:b/>
          <w:bCs/>
          <w:sz w:val="20"/>
          <w:szCs w:val="20"/>
        </w:rPr>
        <w:t>Power BI + CloudWatch</w:t>
      </w:r>
      <w:r w:rsidRPr="004F66BA">
        <w:rPr>
          <w:rFonts w:ascii="Cambria" w:hAnsi="Cambria"/>
          <w:sz w:val="20"/>
          <w:szCs w:val="20"/>
        </w:rPr>
        <w:t>.</w:t>
      </w:r>
    </w:p>
    <w:p w14:paraId="1FEEC1F9" w14:textId="77777777" w:rsidR="004F66BA" w:rsidRPr="004F66BA" w:rsidRDefault="004F66BA" w:rsidP="004F66BA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Ensured model compliance aligned with </w:t>
      </w:r>
      <w:r w:rsidRPr="004F66BA">
        <w:rPr>
          <w:rFonts w:ascii="Cambria" w:hAnsi="Cambria"/>
          <w:b/>
          <w:bCs/>
          <w:sz w:val="20"/>
          <w:szCs w:val="20"/>
        </w:rPr>
        <w:t>SOX, FINRA, MRM</w:t>
      </w:r>
      <w:r w:rsidRPr="004F66BA">
        <w:rPr>
          <w:rFonts w:ascii="Cambria" w:hAnsi="Cambria"/>
          <w:sz w:val="20"/>
          <w:szCs w:val="20"/>
        </w:rPr>
        <w:t>.</w:t>
      </w:r>
    </w:p>
    <w:p w14:paraId="42C55433" w14:textId="61FF7D27" w:rsidR="004F66BA" w:rsidRPr="004F66BA" w:rsidRDefault="004F66BA" w:rsidP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Environment &amp; Tools: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>AWS SageMaker, PyTorch, XGBoost, FastAPI, MLflow, GitHub Actions, Power BI, Python, Kafka, Snowflake</w:t>
      </w:r>
    </w:p>
    <w:p w14:paraId="26461AC5" w14:textId="5B4B8F66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Impact:</w:t>
      </w:r>
    </w:p>
    <w:p w14:paraId="4F7947E8" w14:textId="77777777" w:rsidR="004F66BA" w:rsidRDefault="004F66BA" w:rsidP="004F66BA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$2.8M+ annual fraud prevented</w:t>
      </w:r>
    </w:p>
    <w:p w14:paraId="7A5CF5B8" w14:textId="77777777" w:rsidR="004F66BA" w:rsidRPr="004F66BA" w:rsidRDefault="004F66BA" w:rsidP="004F66BA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40% faster audit evidence preparation</w:t>
      </w:r>
    </w:p>
    <w:p w14:paraId="4181C0DC" w14:textId="78E8143A" w:rsidR="004F66BA" w:rsidRPr="004F66BA" w:rsidRDefault="004F66BA" w:rsidP="004F66BA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Achieved </w:t>
      </w:r>
      <w:r w:rsidRPr="004F66BA">
        <w:rPr>
          <w:rFonts w:ascii="Cambria" w:hAnsi="Cambria"/>
          <w:b/>
          <w:bCs/>
          <w:sz w:val="20"/>
          <w:szCs w:val="20"/>
        </w:rPr>
        <w:t>93% model accuracy</w:t>
      </w:r>
    </w:p>
    <w:p w14:paraId="29D088EC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2E8199BC">
          <v:rect id="_x0000_i1030" style="width:0;height:1.5pt" o:hralign="center" o:hrstd="t" o:hr="t" fillcolor="#a0a0a0" stroked="f"/>
        </w:pict>
      </w:r>
    </w:p>
    <w:p w14:paraId="613C26E1" w14:textId="323A47B6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Client: </w:t>
      </w:r>
      <w:r w:rsidRPr="004F66BA">
        <w:rPr>
          <w:rFonts w:ascii="Cambria" w:hAnsi="Cambria"/>
          <w:b/>
          <w:bCs/>
          <w:sz w:val="20"/>
          <w:szCs w:val="20"/>
        </w:rPr>
        <w:t>KROGER TECHNOLOGY &amp; DIGITAL – Hyderabad</w:t>
      </w:r>
      <w:r>
        <w:rPr>
          <w:rFonts w:ascii="Cambria" w:hAnsi="Cambria"/>
          <w:b/>
          <w:bCs/>
          <w:sz w:val="20"/>
          <w:szCs w:val="20"/>
        </w:rPr>
        <w:t>, TG, India</w:t>
      </w:r>
      <w:r w:rsidRPr="004F66BA">
        <w:rPr>
          <w:rFonts w:ascii="Cambria" w:hAnsi="Cambria"/>
          <w:b/>
          <w:bCs/>
          <w:sz w:val="20"/>
          <w:szCs w:val="20"/>
        </w:rPr>
        <w:t xml:space="preserve"> | </w:t>
      </w:r>
      <w:r>
        <w:rPr>
          <w:rFonts w:ascii="Cambria" w:hAnsi="Cambria"/>
          <w:b/>
          <w:bCs/>
          <w:sz w:val="20"/>
          <w:szCs w:val="20"/>
        </w:rPr>
        <w:t xml:space="preserve">Role: </w:t>
      </w:r>
      <w:r w:rsidRPr="004F66BA">
        <w:rPr>
          <w:rFonts w:ascii="Cambria" w:hAnsi="Cambria"/>
          <w:b/>
          <w:bCs/>
          <w:sz w:val="20"/>
          <w:szCs w:val="20"/>
        </w:rPr>
        <w:t>ML Engineer</w:t>
      </w:r>
      <w:r>
        <w:rPr>
          <w:rFonts w:ascii="Cambria" w:hAnsi="Cambria"/>
          <w:b/>
          <w:bCs/>
          <w:sz w:val="20"/>
          <w:szCs w:val="20"/>
        </w:rPr>
        <w:br/>
        <w:t xml:space="preserve">Duration: </w:t>
      </w:r>
      <w:r w:rsidRPr="004F66BA">
        <w:rPr>
          <w:rFonts w:ascii="Cambria" w:hAnsi="Cambria"/>
          <w:b/>
          <w:bCs/>
          <w:sz w:val="20"/>
          <w:szCs w:val="20"/>
        </w:rPr>
        <w:t>Aug 2020 – Aug 2021</w:t>
      </w:r>
    </w:p>
    <w:p w14:paraId="01FD7E5C" w14:textId="23194875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Project Overview:</w:t>
      </w:r>
      <w:r>
        <w:rPr>
          <w:rFonts w:ascii="Cambria" w:hAnsi="Cambria"/>
          <w:sz w:val="20"/>
          <w:szCs w:val="20"/>
        </w:rPr>
        <w:t xml:space="preserve"> </w:t>
      </w: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demand forecasting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recommendation systems</w:t>
      </w:r>
      <w:r w:rsidRPr="004F66BA">
        <w:rPr>
          <w:rFonts w:ascii="Cambria" w:hAnsi="Cambria"/>
          <w:sz w:val="20"/>
          <w:szCs w:val="20"/>
        </w:rPr>
        <w:t xml:space="preserve">, and </w:t>
      </w:r>
      <w:r w:rsidRPr="004F66BA">
        <w:rPr>
          <w:rFonts w:ascii="Cambria" w:hAnsi="Cambria"/>
          <w:b/>
          <w:bCs/>
          <w:sz w:val="20"/>
          <w:szCs w:val="20"/>
        </w:rPr>
        <w:t>inventory intelligence</w:t>
      </w:r>
      <w:r w:rsidRPr="004F66BA">
        <w:rPr>
          <w:rFonts w:ascii="Cambria" w:hAnsi="Cambria"/>
          <w:sz w:val="20"/>
          <w:szCs w:val="20"/>
        </w:rPr>
        <w:t xml:space="preserve"> using </w:t>
      </w:r>
      <w:r w:rsidRPr="004F66BA">
        <w:rPr>
          <w:rFonts w:ascii="Cambria" w:hAnsi="Cambria"/>
          <w:b/>
          <w:bCs/>
          <w:sz w:val="20"/>
          <w:szCs w:val="20"/>
        </w:rPr>
        <w:t>deep learning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reinforcement learning</w:t>
      </w:r>
      <w:r w:rsidRPr="004F66BA">
        <w:rPr>
          <w:rFonts w:ascii="Cambria" w:hAnsi="Cambria"/>
          <w:sz w:val="20"/>
          <w:szCs w:val="20"/>
        </w:rPr>
        <w:t xml:space="preserve">, and </w:t>
      </w:r>
      <w:r w:rsidRPr="004F66BA">
        <w:rPr>
          <w:rFonts w:ascii="Cambria" w:hAnsi="Cambria"/>
          <w:b/>
          <w:bCs/>
          <w:sz w:val="20"/>
          <w:szCs w:val="20"/>
        </w:rPr>
        <w:t>GCP Vertex AI</w:t>
      </w:r>
      <w:r w:rsidRPr="004F66BA">
        <w:rPr>
          <w:rFonts w:ascii="Cambria" w:hAnsi="Cambria"/>
          <w:sz w:val="20"/>
          <w:szCs w:val="20"/>
        </w:rPr>
        <w:t>.</w:t>
      </w:r>
    </w:p>
    <w:p w14:paraId="74E54392" w14:textId="1C3FD5E7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Responsibilities:</w:t>
      </w:r>
    </w:p>
    <w:p w14:paraId="1A5E2211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deep learning forecasting models</w:t>
      </w:r>
      <w:r w:rsidRPr="004F66BA">
        <w:rPr>
          <w:rFonts w:ascii="Cambria" w:hAnsi="Cambria"/>
          <w:sz w:val="20"/>
          <w:szCs w:val="20"/>
        </w:rPr>
        <w:t xml:space="preserve">, achieving </w:t>
      </w:r>
      <w:r w:rsidRPr="004F66BA">
        <w:rPr>
          <w:rFonts w:ascii="Cambria" w:hAnsi="Cambria"/>
          <w:b/>
          <w:bCs/>
          <w:sz w:val="20"/>
          <w:szCs w:val="20"/>
        </w:rPr>
        <w:t>95% accuracy</w:t>
      </w:r>
      <w:r w:rsidRPr="004F66BA">
        <w:rPr>
          <w:rFonts w:ascii="Cambria" w:hAnsi="Cambria"/>
          <w:sz w:val="20"/>
          <w:szCs w:val="20"/>
        </w:rPr>
        <w:t>.</w:t>
      </w:r>
    </w:p>
    <w:p w14:paraId="284DB17B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Developed </w:t>
      </w:r>
      <w:r w:rsidRPr="004F66BA">
        <w:rPr>
          <w:rFonts w:ascii="Cambria" w:hAnsi="Cambria"/>
          <w:b/>
          <w:bCs/>
          <w:sz w:val="20"/>
          <w:szCs w:val="20"/>
        </w:rPr>
        <w:t>inventory optimization via reinforcement learning</w:t>
      </w:r>
      <w:r w:rsidRPr="004F66BA">
        <w:rPr>
          <w:rFonts w:ascii="Cambria" w:hAnsi="Cambria"/>
          <w:sz w:val="20"/>
          <w:szCs w:val="20"/>
        </w:rPr>
        <w:t xml:space="preserve"> for dynamic restocking.</w:t>
      </w:r>
    </w:p>
    <w:p w14:paraId="479E8437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Designed </w:t>
      </w:r>
      <w:r w:rsidRPr="004F66BA">
        <w:rPr>
          <w:rFonts w:ascii="Cambria" w:hAnsi="Cambria"/>
          <w:b/>
          <w:bCs/>
          <w:sz w:val="20"/>
          <w:szCs w:val="20"/>
        </w:rPr>
        <w:t>image and sensor data models</w:t>
      </w:r>
      <w:r w:rsidRPr="004F66BA">
        <w:rPr>
          <w:rFonts w:ascii="Cambria" w:hAnsi="Cambria"/>
          <w:sz w:val="20"/>
          <w:szCs w:val="20"/>
        </w:rPr>
        <w:t xml:space="preserve"> for shelf recognition (CV-based pilots).</w:t>
      </w:r>
    </w:p>
    <w:p w14:paraId="2743053A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Implemented </w:t>
      </w:r>
      <w:r w:rsidRPr="004F66BA">
        <w:rPr>
          <w:rFonts w:ascii="Cambria" w:hAnsi="Cambria"/>
          <w:b/>
          <w:bCs/>
          <w:sz w:val="20"/>
          <w:szCs w:val="20"/>
        </w:rPr>
        <w:t>AI-driven recommendation engines</w:t>
      </w:r>
      <w:r w:rsidRPr="004F66BA">
        <w:rPr>
          <w:rFonts w:ascii="Cambria" w:hAnsi="Cambria"/>
          <w:sz w:val="20"/>
          <w:szCs w:val="20"/>
        </w:rPr>
        <w:t xml:space="preserve"> using LangChain + ChromaDB.</w:t>
      </w:r>
    </w:p>
    <w:p w14:paraId="512C5457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ETL &amp; automation pipelines</w:t>
      </w:r>
      <w:r w:rsidRPr="004F66BA">
        <w:rPr>
          <w:rFonts w:ascii="Cambria" w:hAnsi="Cambria"/>
          <w:sz w:val="20"/>
          <w:szCs w:val="20"/>
        </w:rPr>
        <w:t xml:space="preserve"> at scale (10M+ transactions/day).</w:t>
      </w:r>
    </w:p>
    <w:p w14:paraId="2CAC7861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Migrated ML workloads to </w:t>
      </w:r>
      <w:r w:rsidRPr="004F66BA">
        <w:rPr>
          <w:rFonts w:ascii="Cambria" w:hAnsi="Cambria"/>
          <w:b/>
          <w:bCs/>
          <w:sz w:val="20"/>
          <w:szCs w:val="20"/>
        </w:rPr>
        <w:t>GCP Vertex AI</w:t>
      </w:r>
      <w:r w:rsidRPr="004F66BA">
        <w:rPr>
          <w:rFonts w:ascii="Cambria" w:hAnsi="Cambria"/>
          <w:sz w:val="20"/>
          <w:szCs w:val="20"/>
        </w:rPr>
        <w:t xml:space="preserve"> for scalable inference.</w:t>
      </w:r>
    </w:p>
    <w:p w14:paraId="6F92F4DB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Implemented </w:t>
      </w:r>
      <w:r w:rsidRPr="004F66BA">
        <w:rPr>
          <w:rFonts w:ascii="Cambria" w:hAnsi="Cambria"/>
          <w:b/>
          <w:bCs/>
          <w:sz w:val="20"/>
          <w:szCs w:val="20"/>
        </w:rPr>
        <w:t>CI/CD automation</w:t>
      </w:r>
      <w:r w:rsidRPr="004F66BA">
        <w:rPr>
          <w:rFonts w:ascii="Cambria" w:hAnsi="Cambria"/>
          <w:sz w:val="20"/>
          <w:szCs w:val="20"/>
        </w:rPr>
        <w:t xml:space="preserve"> for ML deployments using Docker + AWS pipelines.</w:t>
      </w:r>
    </w:p>
    <w:p w14:paraId="73C86AAB" w14:textId="77777777" w:rsidR="004F66BA" w:rsidRPr="004F66BA" w:rsidRDefault="004F66BA" w:rsidP="004F66BA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>Built executive dashboards to visualize AI-driven insights.</w:t>
      </w:r>
    </w:p>
    <w:p w14:paraId="27F4A21C" w14:textId="7CB8E69E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lastRenderedPageBreak/>
        <w:t>Environment &amp; Tools: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4F66BA">
        <w:rPr>
          <w:rFonts w:ascii="Cambria" w:hAnsi="Cambria"/>
          <w:b/>
          <w:bCs/>
          <w:sz w:val="20"/>
          <w:szCs w:val="20"/>
        </w:rPr>
        <w:t>TensorFlow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XGBoost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GCP Vertex AI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BigQuery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Airflow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PySpark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AWS CodePipeline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Docker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Power BI</w:t>
      </w:r>
    </w:p>
    <w:p w14:paraId="6EFBCC28" w14:textId="6C622D89" w:rsidR="004F66BA" w:rsidRPr="004F66BA" w:rsidRDefault="004F66BA" w:rsidP="004F66BA">
      <w:pPr>
        <w:rPr>
          <w:rFonts w:ascii="Cambria" w:hAnsi="Cambria"/>
          <w:b/>
          <w:bCs/>
          <w:sz w:val="20"/>
          <w:szCs w:val="20"/>
          <w:u w:val="single"/>
        </w:rPr>
      </w:pPr>
      <w:r w:rsidRPr="004F66BA">
        <w:rPr>
          <w:rFonts w:ascii="Cambria" w:hAnsi="Cambria"/>
          <w:b/>
          <w:bCs/>
          <w:sz w:val="20"/>
          <w:szCs w:val="20"/>
          <w:u w:val="single"/>
        </w:rPr>
        <w:t>Impact:</w:t>
      </w:r>
    </w:p>
    <w:p w14:paraId="1E244810" w14:textId="77777777" w:rsidR="004F66BA" w:rsidRDefault="004F66BA" w:rsidP="004F66BA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18% inventory waste reduction</w:t>
      </w:r>
    </w:p>
    <w:p w14:paraId="1DE33C65" w14:textId="77777777" w:rsidR="004F66BA" w:rsidRDefault="004F66BA" w:rsidP="004F66BA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22% improvement in forecast accuracy</w:t>
      </w:r>
    </w:p>
    <w:p w14:paraId="4CD41F61" w14:textId="5B8F274B" w:rsidR="004F66BA" w:rsidRPr="004F66BA" w:rsidRDefault="004F66BA" w:rsidP="004F66BA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15% improvement in in-stock availability</w:t>
      </w:r>
    </w:p>
    <w:p w14:paraId="00C4A808" w14:textId="77777777" w:rsidR="004F66BA" w:rsidRPr="004F66BA" w:rsidRDefault="00000000" w:rsidP="004F66BA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CF39824">
          <v:rect id="_x0000_i1031" style="width:0;height:1.5pt" o:hralign="center" o:hrstd="t" o:hr="t" fillcolor="#a0a0a0" stroked="f"/>
        </w:pict>
      </w:r>
    </w:p>
    <w:p w14:paraId="136EDB94" w14:textId="67D30D09" w:rsidR="004F66BA" w:rsidRPr="004F66BA" w:rsidRDefault="004F66BA" w:rsidP="004F6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MY REAL-TIME </w:t>
      </w:r>
      <w:r w:rsidRPr="004F66BA">
        <w:rPr>
          <w:rFonts w:ascii="Cambria" w:hAnsi="Cambria"/>
          <w:b/>
          <w:bCs/>
          <w:sz w:val="20"/>
          <w:szCs w:val="20"/>
        </w:rPr>
        <w:t>PROJECT HIGHLIGHTS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1EEA77BD" w14:textId="77777777" w:rsidR="004F66BA" w:rsidRPr="004F66BA" w:rsidRDefault="004F66BA" w:rsidP="004F66BA">
      <w:pPr>
        <w:pStyle w:val="ListParagraph"/>
        <w:numPr>
          <w:ilvl w:val="0"/>
          <w:numId w:val="11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Healthcare Cognitive RAG System – Centene</w:t>
      </w:r>
    </w:p>
    <w:p w14:paraId="24004AC4" w14:textId="15C09DAE" w:rsidR="004F66BA" w:rsidRPr="004F66BA" w:rsidRDefault="004F66BA" w:rsidP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Built </w:t>
      </w:r>
      <w:r w:rsidRPr="004F66BA">
        <w:rPr>
          <w:rFonts w:ascii="Cambria" w:hAnsi="Cambria"/>
          <w:b/>
          <w:bCs/>
          <w:sz w:val="20"/>
          <w:szCs w:val="20"/>
        </w:rPr>
        <w:t>LLM-powered cognitive engine</w:t>
      </w:r>
      <w:r w:rsidRPr="004F66BA">
        <w:rPr>
          <w:rFonts w:ascii="Cambria" w:hAnsi="Cambria"/>
          <w:sz w:val="20"/>
          <w:szCs w:val="20"/>
        </w:rPr>
        <w:t xml:space="preserve"> for claims &amp; physician notes.</w:t>
      </w:r>
      <w:r w:rsidRPr="004F66BA">
        <w:rPr>
          <w:rFonts w:ascii="Cambria" w:hAnsi="Cambria"/>
          <w:sz w:val="20"/>
          <w:szCs w:val="20"/>
        </w:rPr>
        <w:br/>
      </w:r>
      <w:r w:rsidRPr="004F66BA">
        <w:rPr>
          <w:rFonts w:ascii="Cambria" w:hAnsi="Cambria"/>
          <w:b/>
          <w:bCs/>
          <w:sz w:val="20"/>
          <w:szCs w:val="20"/>
        </w:rPr>
        <w:t>42% faster processing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35% compliance improvement</w:t>
      </w:r>
    </w:p>
    <w:p w14:paraId="3A410CC5" w14:textId="77777777" w:rsidR="004F66BA" w:rsidRPr="004F66BA" w:rsidRDefault="004F66BA" w:rsidP="004F66BA">
      <w:pPr>
        <w:pStyle w:val="ListParagraph"/>
        <w:numPr>
          <w:ilvl w:val="0"/>
          <w:numId w:val="9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Financial Fraud AI – JP Morgan</w:t>
      </w:r>
    </w:p>
    <w:p w14:paraId="6C93AF4D" w14:textId="2032019F" w:rsidR="004F66BA" w:rsidRPr="004F66BA" w:rsidRDefault="004F66BA" w:rsidP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>Real-time ML + cognitive automation for market and fraud anomalies.</w:t>
      </w:r>
      <w:r w:rsidRPr="004F66BA">
        <w:rPr>
          <w:rFonts w:ascii="Cambria" w:hAnsi="Cambria"/>
          <w:sz w:val="20"/>
          <w:szCs w:val="20"/>
        </w:rPr>
        <w:br/>
      </w:r>
      <w:r w:rsidRPr="004F66BA">
        <w:rPr>
          <w:rFonts w:ascii="Cambria" w:hAnsi="Cambria"/>
          <w:b/>
          <w:bCs/>
          <w:sz w:val="20"/>
          <w:szCs w:val="20"/>
        </w:rPr>
        <w:t>$2.8M+ prevented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40% faster audits</w:t>
      </w:r>
    </w:p>
    <w:p w14:paraId="78B91B4C" w14:textId="77777777" w:rsidR="004F66BA" w:rsidRPr="004F66BA" w:rsidRDefault="004F66BA" w:rsidP="004F66BA">
      <w:pPr>
        <w:pStyle w:val="ListParagraph"/>
        <w:numPr>
          <w:ilvl w:val="0"/>
          <w:numId w:val="9"/>
        </w:numPr>
        <w:rPr>
          <w:rFonts w:ascii="Cambria" w:hAnsi="Cambria"/>
          <w:b/>
          <w:bCs/>
          <w:sz w:val="20"/>
          <w:szCs w:val="20"/>
        </w:rPr>
      </w:pPr>
      <w:r w:rsidRPr="004F66BA">
        <w:rPr>
          <w:rFonts w:ascii="Cambria" w:hAnsi="Cambria"/>
          <w:b/>
          <w:bCs/>
          <w:sz w:val="20"/>
          <w:szCs w:val="20"/>
        </w:rPr>
        <w:t>Retail Forecasting &amp; Automation – Kroger</w:t>
      </w:r>
    </w:p>
    <w:p w14:paraId="3BA22BF7" w14:textId="558CDC83" w:rsidR="0051372D" w:rsidRPr="004F66BA" w:rsidRDefault="004F66BA">
      <w:pPr>
        <w:rPr>
          <w:rFonts w:ascii="Cambria" w:hAnsi="Cambria"/>
          <w:sz w:val="20"/>
          <w:szCs w:val="20"/>
        </w:rPr>
      </w:pPr>
      <w:r w:rsidRPr="004F66BA">
        <w:rPr>
          <w:rFonts w:ascii="Cambria" w:hAnsi="Cambria"/>
          <w:sz w:val="20"/>
          <w:szCs w:val="20"/>
        </w:rPr>
        <w:t xml:space="preserve">Deep learning + reinforcement learning engines on </w:t>
      </w:r>
      <w:r w:rsidRPr="004F66BA">
        <w:rPr>
          <w:rFonts w:ascii="Cambria" w:hAnsi="Cambria"/>
          <w:b/>
          <w:bCs/>
          <w:sz w:val="20"/>
          <w:szCs w:val="20"/>
        </w:rPr>
        <w:t>GCP Vertex AI</w:t>
      </w:r>
      <w:r w:rsidRPr="004F66BA">
        <w:rPr>
          <w:rFonts w:ascii="Cambria" w:hAnsi="Cambria"/>
          <w:sz w:val="20"/>
          <w:szCs w:val="20"/>
        </w:rPr>
        <w:t>.</w:t>
      </w:r>
      <w:r w:rsidRPr="004F66BA">
        <w:rPr>
          <w:rFonts w:ascii="Cambria" w:hAnsi="Cambria"/>
          <w:sz w:val="20"/>
          <w:szCs w:val="20"/>
        </w:rPr>
        <w:br/>
      </w:r>
      <w:r w:rsidRPr="004F66BA">
        <w:rPr>
          <w:rFonts w:ascii="Cambria" w:hAnsi="Cambria"/>
          <w:b/>
          <w:bCs/>
          <w:sz w:val="20"/>
          <w:szCs w:val="20"/>
        </w:rPr>
        <w:t>18% inventory reduction</w:t>
      </w:r>
      <w:r w:rsidRPr="004F66BA">
        <w:rPr>
          <w:rFonts w:ascii="Cambria" w:hAnsi="Cambria"/>
          <w:sz w:val="20"/>
          <w:szCs w:val="20"/>
        </w:rPr>
        <w:t xml:space="preserve">, </w:t>
      </w:r>
      <w:r w:rsidRPr="004F66BA">
        <w:rPr>
          <w:rFonts w:ascii="Cambria" w:hAnsi="Cambria"/>
          <w:b/>
          <w:bCs/>
          <w:sz w:val="20"/>
          <w:szCs w:val="20"/>
        </w:rPr>
        <w:t>22% accuracy gain</w:t>
      </w:r>
    </w:p>
    <w:sectPr w:rsidR="0051372D" w:rsidRPr="004F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4077"/>
    <w:multiLevelType w:val="hybridMultilevel"/>
    <w:tmpl w:val="8F48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C539F"/>
    <w:multiLevelType w:val="hybridMultilevel"/>
    <w:tmpl w:val="80E4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A38FB"/>
    <w:multiLevelType w:val="hybridMultilevel"/>
    <w:tmpl w:val="51A81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C33CE"/>
    <w:multiLevelType w:val="hybridMultilevel"/>
    <w:tmpl w:val="59A8D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50C61"/>
    <w:multiLevelType w:val="hybridMultilevel"/>
    <w:tmpl w:val="3E269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2567C"/>
    <w:multiLevelType w:val="multilevel"/>
    <w:tmpl w:val="57DE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291D"/>
    <w:multiLevelType w:val="hybridMultilevel"/>
    <w:tmpl w:val="DF18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31FA0"/>
    <w:multiLevelType w:val="multilevel"/>
    <w:tmpl w:val="E7D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C65DC"/>
    <w:multiLevelType w:val="multilevel"/>
    <w:tmpl w:val="F5B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12F2B"/>
    <w:multiLevelType w:val="hybridMultilevel"/>
    <w:tmpl w:val="944E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C1A68"/>
    <w:multiLevelType w:val="hybridMultilevel"/>
    <w:tmpl w:val="5F746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291532">
    <w:abstractNumId w:val="8"/>
  </w:num>
  <w:num w:numId="2" w16cid:durableId="1120615118">
    <w:abstractNumId w:val="7"/>
  </w:num>
  <w:num w:numId="3" w16cid:durableId="1944877577">
    <w:abstractNumId w:val="5"/>
  </w:num>
  <w:num w:numId="4" w16cid:durableId="1117022336">
    <w:abstractNumId w:val="6"/>
  </w:num>
  <w:num w:numId="5" w16cid:durableId="637802811">
    <w:abstractNumId w:val="3"/>
  </w:num>
  <w:num w:numId="6" w16cid:durableId="1885018029">
    <w:abstractNumId w:val="10"/>
  </w:num>
  <w:num w:numId="7" w16cid:durableId="308440135">
    <w:abstractNumId w:val="4"/>
  </w:num>
  <w:num w:numId="8" w16cid:durableId="1632902980">
    <w:abstractNumId w:val="2"/>
  </w:num>
  <w:num w:numId="9" w16cid:durableId="265499798">
    <w:abstractNumId w:val="1"/>
  </w:num>
  <w:num w:numId="10" w16cid:durableId="1408921190">
    <w:abstractNumId w:val="0"/>
  </w:num>
  <w:num w:numId="11" w16cid:durableId="1597129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E7"/>
    <w:rsid w:val="000373DB"/>
    <w:rsid w:val="004E5266"/>
    <w:rsid w:val="004F66BA"/>
    <w:rsid w:val="0051372D"/>
    <w:rsid w:val="005E4EF2"/>
    <w:rsid w:val="00762E1E"/>
    <w:rsid w:val="007C00E7"/>
    <w:rsid w:val="00C728AC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69A60"/>
  <w15:chartTrackingRefBased/>
  <w15:docId w15:val="{695B44B2-A653-42ED-B93B-4B957516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</Pages>
  <Words>864</Words>
  <Characters>6027</Characters>
  <Application>Microsoft Office Word</Application>
  <DocSecurity>0</DocSecurity>
  <Lines>122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Sahithya Godishala</dc:creator>
  <cp:keywords/>
  <dc:description/>
  <cp:lastModifiedBy>Sahithya Godishala</cp:lastModifiedBy>
  <cp:revision>2</cp:revision>
  <dcterms:created xsi:type="dcterms:W3CDTF">2025-11-22T05:43:00Z</dcterms:created>
  <dcterms:modified xsi:type="dcterms:W3CDTF">2025-11-22T05:43:00Z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629a35fe-79fe-4ee3-8c58-87b32beb0f4b</vt:lpwstr>
  </property>
</Properties>
</file>