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872E3" w14:textId="747171F1" w:rsidR="00885D43" w:rsidRPr="00D60E9F" w:rsidRDefault="00D3407A" w:rsidP="00D60E9F">
      <w:pPr>
        <w:pStyle w:val="Header"/>
        <w:spacing w:after="240"/>
        <w:jc w:val="right"/>
        <w:rPr>
          <w:rFonts w:ascii="Arial" w:hAnsi="Arial" w:cs="Arial"/>
          <w:i/>
          <w:sz w:val="16"/>
          <w:szCs w:val="16"/>
          <w:lang w:eastAsia="de-DE"/>
        </w:rPr>
      </w:pPr>
      <w:bookmarkStart w:id="0" w:name="_Hlk89194330"/>
      <w:r>
        <w:rPr>
          <w:noProof/>
        </w:rPr>
        <w:drawing>
          <wp:anchor distT="0" distB="0" distL="114300" distR="114300" simplePos="0" relativeHeight="2" behindDoc="0" locked="0" layoutInCell="1" allowOverlap="1" wp14:anchorId="6CCF9B1F" wp14:editId="737EDF7B">
            <wp:simplePos x="0" y="0"/>
            <wp:positionH relativeFrom="column">
              <wp:posOffset>0</wp:posOffset>
            </wp:positionH>
            <wp:positionV relativeFrom="paragraph">
              <wp:posOffset>263525</wp:posOffset>
            </wp:positionV>
            <wp:extent cx="2804160" cy="721360"/>
            <wp:effectExtent l="0" t="0" r="0" b="0"/>
            <wp:wrapSquare wrapText="bothSides"/>
            <wp:docPr id="1" name="Grafik 1" descr="logo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rgb.png"/>
                    <pic:cNvPicPr>
                      <a:picLocks noChangeAspect="1" noChangeArrowheads="1"/>
                    </pic:cNvPicPr>
                  </pic:nvPicPr>
                  <pic:blipFill>
                    <a:blip r:embed="rId5"/>
                    <a:stretch>
                      <a:fillRect/>
                    </a:stretch>
                  </pic:blipFill>
                  <pic:spPr bwMode="auto">
                    <a:xfrm>
                      <a:off x="0" y="0"/>
                      <a:ext cx="2804160" cy="721360"/>
                    </a:xfrm>
                    <a:prstGeom prst="rect">
                      <a:avLst/>
                    </a:prstGeom>
                  </pic:spPr>
                </pic:pic>
              </a:graphicData>
            </a:graphic>
          </wp:anchor>
        </w:drawing>
      </w:r>
      <w:r>
        <w:rPr>
          <w:rFonts w:ascii="Arial" w:hAnsi="Arial" w:cs="Arial"/>
          <w:i/>
          <w:sz w:val="16"/>
          <w:szCs w:val="16"/>
          <w:lang w:eastAsia="de-DE"/>
        </w:rPr>
        <w:t>Centrum für integrativen Neurowissenscahften</w:t>
      </w:r>
    </w:p>
    <w:p w14:paraId="682C2E74" w14:textId="77777777" w:rsidR="00885D43" w:rsidRDefault="00D3407A">
      <w:pPr>
        <w:pStyle w:val="Header"/>
        <w:spacing w:after="240"/>
        <w:jc w:val="right"/>
        <w:rPr>
          <w:rFonts w:ascii="Arial" w:hAnsi="Arial" w:cs="Arial"/>
          <w:i/>
          <w:sz w:val="16"/>
          <w:szCs w:val="16"/>
          <w:lang w:val="en-US" w:eastAsia="de-DE"/>
        </w:rPr>
      </w:pPr>
      <w:r>
        <w:rPr>
          <w:rFonts w:ascii="Arial" w:hAnsi="Arial" w:cs="Arial"/>
          <w:i/>
          <w:sz w:val="16"/>
          <w:szCs w:val="16"/>
          <w:lang w:val="en-US" w:eastAsia="de-DE"/>
        </w:rPr>
        <w:t>Vision and Cognition lab</w:t>
      </w:r>
    </w:p>
    <w:p w14:paraId="2C4003DE" w14:textId="2D1A5EF6" w:rsidR="00D60E9F" w:rsidRDefault="00D60E9F">
      <w:pPr>
        <w:pStyle w:val="Header"/>
        <w:spacing w:after="240"/>
        <w:jc w:val="right"/>
        <w:rPr>
          <w:rFonts w:ascii="Arial" w:hAnsi="Arial" w:cs="Arial"/>
          <w:i/>
          <w:sz w:val="16"/>
          <w:szCs w:val="16"/>
          <w:lang w:val="en-US" w:eastAsia="de-DE"/>
        </w:rPr>
      </w:pPr>
      <w:r w:rsidRPr="00D60E9F">
        <w:rPr>
          <w:rFonts w:ascii="Arial" w:hAnsi="Arial" w:cs="Arial"/>
          <w:i/>
          <w:sz w:val="16"/>
          <w:szCs w:val="16"/>
          <w:lang w:val="en-US" w:eastAsia="de-DE"/>
        </w:rPr>
        <w:t>Prof. Dr. Andreas Bartels</w:t>
      </w:r>
    </w:p>
    <w:p w14:paraId="40A338E5" w14:textId="115DA388" w:rsidR="00D60E9F" w:rsidRDefault="00D60E9F">
      <w:pPr>
        <w:pStyle w:val="Header"/>
        <w:spacing w:after="240"/>
        <w:jc w:val="right"/>
        <w:rPr>
          <w:rFonts w:ascii="Arial" w:hAnsi="Arial" w:cs="Arial"/>
          <w:i/>
          <w:sz w:val="16"/>
          <w:szCs w:val="16"/>
          <w:lang w:val="en-US" w:eastAsia="de-DE"/>
        </w:rPr>
      </w:pPr>
      <w:r w:rsidRPr="00CB0F78">
        <w:rPr>
          <w:rFonts w:ascii="Arial" w:hAnsi="Arial" w:cs="Arial"/>
          <w:i/>
          <w:sz w:val="16"/>
          <w:szCs w:val="16"/>
          <w:highlight w:val="yellow"/>
          <w:lang w:val="en-US" w:eastAsia="de-DE"/>
        </w:rPr>
        <w:t>Contact person</w:t>
      </w:r>
      <w:r w:rsidR="007732E6" w:rsidRPr="00CB0F78">
        <w:rPr>
          <w:rFonts w:ascii="Arial" w:hAnsi="Arial" w:cs="Arial"/>
          <w:i/>
          <w:sz w:val="16"/>
          <w:szCs w:val="16"/>
          <w:highlight w:val="yellow"/>
          <w:lang w:val="en-US" w:eastAsia="de-DE"/>
        </w:rPr>
        <w:t xml:space="preserve"> for any queries</w:t>
      </w:r>
      <w:r w:rsidR="008955BE" w:rsidRPr="00CB0F78">
        <w:rPr>
          <w:rFonts w:ascii="Arial" w:hAnsi="Arial" w:cs="Arial"/>
          <w:i/>
          <w:sz w:val="16"/>
          <w:szCs w:val="16"/>
          <w:highlight w:val="yellow"/>
          <w:lang w:val="en-US" w:eastAsia="de-DE"/>
        </w:rPr>
        <w:t>:</w:t>
      </w:r>
    </w:p>
    <w:p w14:paraId="7787DE5A" w14:textId="7847DFD9" w:rsidR="00AE1254" w:rsidRPr="00AE1254" w:rsidRDefault="00AE1254" w:rsidP="00AE1254">
      <w:pPr>
        <w:pStyle w:val="Header"/>
        <w:spacing w:after="240"/>
        <w:jc w:val="right"/>
        <w:rPr>
          <w:rFonts w:ascii="Arial" w:hAnsi="Arial" w:cs="Arial"/>
          <w:i/>
          <w:sz w:val="16"/>
          <w:szCs w:val="16"/>
          <w:lang w:val="en-US" w:eastAsia="de-DE"/>
        </w:rPr>
      </w:pPr>
      <w:r w:rsidRPr="00AE1254">
        <w:rPr>
          <w:rFonts w:ascii="Arial" w:hAnsi="Arial" w:cs="Arial"/>
          <w:i/>
          <w:sz w:val="16"/>
          <w:szCs w:val="16"/>
          <w:lang w:val="en-US" w:eastAsia="de-DE"/>
        </w:rPr>
        <w:t>Vuong Truong (</w:t>
      </w:r>
      <w:proofErr w:type="spellStart"/>
      <w:r w:rsidRPr="00AE1254">
        <w:rPr>
          <w:rFonts w:ascii="Arial" w:hAnsi="Arial" w:cs="Arial"/>
          <w:i/>
          <w:sz w:val="16"/>
          <w:szCs w:val="16"/>
          <w:lang w:val="en-US" w:eastAsia="de-DE"/>
        </w:rPr>
        <w:t>Doktorand</w:t>
      </w:r>
      <w:proofErr w:type="spellEnd"/>
      <w:r w:rsidRPr="00AE1254">
        <w:rPr>
          <w:rFonts w:ascii="Arial" w:hAnsi="Arial" w:cs="Arial"/>
          <w:i/>
          <w:sz w:val="16"/>
          <w:szCs w:val="16"/>
          <w:lang w:val="en-US" w:eastAsia="de-DE"/>
        </w:rPr>
        <w:t>)</w:t>
      </w:r>
    </w:p>
    <w:p w14:paraId="0F909115" w14:textId="43F249DA" w:rsidR="00885D43" w:rsidRPr="001D7F9E" w:rsidRDefault="00AE1254" w:rsidP="001D7F9E">
      <w:pPr>
        <w:pStyle w:val="Header"/>
        <w:spacing w:after="240"/>
        <w:jc w:val="right"/>
        <w:rPr>
          <w:rFonts w:ascii="Arial" w:hAnsi="Arial" w:cs="Arial"/>
          <w:i/>
          <w:sz w:val="16"/>
          <w:szCs w:val="16"/>
          <w:lang w:val="en-US" w:eastAsia="de-DE"/>
        </w:rPr>
      </w:pPr>
      <w:r w:rsidRPr="00AE1254">
        <w:rPr>
          <w:rFonts w:ascii="Arial" w:hAnsi="Arial" w:cs="Arial"/>
          <w:i/>
          <w:sz w:val="16"/>
          <w:szCs w:val="16"/>
          <w:lang w:val="en-US" w:eastAsia="de-DE"/>
        </w:rPr>
        <w:t>Phone: 07071 / 29 89120</w:t>
      </w:r>
    </w:p>
    <w:p w14:paraId="381A7ACB" w14:textId="77777777" w:rsidR="00885D43" w:rsidRDefault="00885D43">
      <w:pPr>
        <w:spacing w:after="0"/>
        <w:rPr>
          <w:rFonts w:ascii="Arial" w:hAnsi="Arial" w:cs="Arial"/>
          <w:b/>
          <w:sz w:val="16"/>
          <w:szCs w:val="24"/>
          <w:lang w:val="en-US"/>
        </w:rPr>
      </w:pPr>
    </w:p>
    <w:p w14:paraId="6AE57F02" w14:textId="77777777" w:rsidR="00885D43" w:rsidRDefault="00D3407A">
      <w:pPr>
        <w:spacing w:after="0"/>
        <w:outlineLvl w:val="0"/>
        <w:rPr>
          <w:rFonts w:ascii="Arial" w:hAnsi="Arial" w:cs="Arial"/>
          <w:b/>
          <w:sz w:val="28"/>
          <w:szCs w:val="24"/>
        </w:rPr>
      </w:pPr>
      <w:r>
        <w:rPr>
          <w:rFonts w:ascii="Arial" w:hAnsi="Arial" w:cs="Arial"/>
          <w:b/>
          <w:sz w:val="28"/>
          <w:szCs w:val="24"/>
        </w:rPr>
        <w:t>Allgemeine Teilnehmendeninformation über die Untersuchung:</w:t>
      </w:r>
    </w:p>
    <w:p w14:paraId="01465196" w14:textId="77777777" w:rsidR="00885D43" w:rsidRDefault="00D3407A">
      <w:pPr>
        <w:rPr>
          <w:rFonts w:ascii="Arial" w:hAnsi="Arial" w:cs="Arial"/>
          <w:b/>
          <w:bCs/>
          <w:sz w:val="24"/>
        </w:rPr>
      </w:pPr>
      <w:r>
        <w:rPr>
          <w:rFonts w:ascii="Arial" w:hAnsi="Arial" w:cs="Arial"/>
          <w:b/>
          <w:bCs/>
          <w:sz w:val="24"/>
        </w:rPr>
        <w:t>Psychophysische Untersuchungen zu visueller Wahrnehmung, visuellem Kurzzeitgedächtnis und visuellem Lernen</w:t>
      </w:r>
    </w:p>
    <w:p w14:paraId="01B4A3AA" w14:textId="77777777" w:rsidR="00885D43" w:rsidRDefault="00885D43">
      <w:pPr>
        <w:pStyle w:val="EKberschrift2"/>
        <w:spacing w:before="0" w:after="0"/>
      </w:pPr>
    </w:p>
    <w:p w14:paraId="09F75EC5" w14:textId="77777777" w:rsidR="00885D43" w:rsidRDefault="00D3407A">
      <w:pPr>
        <w:spacing w:after="0"/>
        <w:rPr>
          <w:rFonts w:ascii="Arial" w:hAnsi="Arial" w:cs="Arial"/>
          <w:b/>
          <w:bCs/>
          <w:color w:val="000000" w:themeColor="text1"/>
        </w:rPr>
      </w:pPr>
      <w:r>
        <w:rPr>
          <w:rFonts w:ascii="Arial" w:hAnsi="Arial" w:cs="Arial"/>
          <w:b/>
          <w:bCs/>
          <w:color w:val="000000" w:themeColor="text1"/>
        </w:rPr>
        <w:t>Ziel der Studie</w:t>
      </w:r>
    </w:p>
    <w:p w14:paraId="71FB5868" w14:textId="77777777" w:rsidR="00885D43" w:rsidRDefault="00D3407A">
      <w:pPr>
        <w:spacing w:after="0"/>
        <w:rPr>
          <w:rFonts w:ascii="Arial" w:hAnsi="Arial" w:cs="Arial"/>
          <w:color w:val="000000" w:themeColor="text1"/>
        </w:rPr>
      </w:pPr>
      <w:r>
        <w:rPr>
          <w:rFonts w:ascii="Arial" w:hAnsi="Arial" w:cs="Arial"/>
          <w:color w:val="000000" w:themeColor="text1"/>
        </w:rPr>
        <w:t xml:space="preserve">Ziel dieser wissenschaftlichen Studie ist es, die Wahrnehmung visueller Reize und damit verbundene kognitive Prozesse zu untersuchen. Konkret geht es darum, den Einfluss von visuellen Merkmalen bei der Beurteilung physikalischer Vorgänge und Zustände im Zusammenhang mit der Wahrnehmung von Objekten zu messen. </w:t>
      </w:r>
    </w:p>
    <w:p w14:paraId="527B7F1E" w14:textId="77777777" w:rsidR="00885D43" w:rsidRDefault="00885D43">
      <w:pPr>
        <w:spacing w:after="0"/>
        <w:rPr>
          <w:rFonts w:ascii="Arial" w:hAnsi="Arial" w:cs="Arial"/>
          <w:color w:val="000000" w:themeColor="text1"/>
        </w:rPr>
      </w:pPr>
    </w:p>
    <w:p w14:paraId="66C89403" w14:textId="77777777" w:rsidR="00885D43" w:rsidRDefault="00D3407A">
      <w:pPr>
        <w:spacing w:after="0"/>
        <w:rPr>
          <w:rFonts w:ascii="Arial" w:hAnsi="Arial" w:cs="Arial"/>
          <w:b/>
          <w:color w:val="000000" w:themeColor="text1"/>
        </w:rPr>
      </w:pPr>
      <w:r>
        <w:rPr>
          <w:rFonts w:ascii="Arial" w:hAnsi="Arial" w:cs="Arial"/>
          <w:b/>
          <w:color w:val="000000" w:themeColor="text1"/>
        </w:rPr>
        <w:t>Ablauf der Studie</w:t>
      </w:r>
    </w:p>
    <w:p w14:paraId="37E3296E" w14:textId="77777777" w:rsidR="00885D43" w:rsidRDefault="00D3407A">
      <w:pPr>
        <w:spacing w:after="0"/>
        <w:rPr>
          <w:rFonts w:ascii="Arial" w:hAnsi="Arial" w:cs="Arial"/>
          <w:color w:val="2F5496" w:themeColor="accent1" w:themeShade="BF"/>
        </w:rPr>
      </w:pPr>
      <w:r>
        <w:rPr>
          <w:rFonts w:ascii="Arial" w:hAnsi="Arial" w:cs="Arial"/>
          <w:color w:val="000000" w:themeColor="text1"/>
        </w:rPr>
        <w:t>Die folgende Studie besteht aus einer einzigen Untersuchung. Insgesamt wird das Experiment zwischen ca. 10 und 20 Minuten dauern.</w:t>
      </w:r>
      <w:r>
        <w:rPr>
          <w:rFonts w:ascii="Arial" w:eastAsia="Calibri" w:hAnsi="Arial" w:cs="Arial"/>
          <w:color w:val="2F5496" w:themeColor="accent1" w:themeShade="BF"/>
        </w:rPr>
        <w:t xml:space="preserve"> </w:t>
      </w:r>
      <w:r>
        <w:rPr>
          <w:rFonts w:ascii="Arial" w:hAnsi="Arial" w:cs="Arial"/>
          <w:color w:val="000000" w:themeColor="text1"/>
        </w:rPr>
        <w:t xml:space="preserve">Während des Experiments werden wir Ihnen verschiedene Bilder am Bildschirm präsentieren, zu welchen Sie physikalische Beurteilungen vornehmen sollen (z.B. “Ab welchem Winkel fällt das Objekt um?“). Ihre Aufgabe ist es, eine physikalische Einschätzung zu treffen und uns den entsprechenden Winkel mitzuteilen, indem Sie das Objekt durch Drücken der entsprechenden Knöpfe kippen (z.B., die </w:t>
      </w:r>
      <w:r w:rsidRPr="00184BC7">
        <w:rPr>
          <w:rFonts w:ascii="Arial" w:hAnsi="Arial" w:cs="Arial"/>
          <w:i/>
          <w:iCs/>
          <w:color w:val="000000" w:themeColor="text1"/>
          <w:highlight w:val="yellow"/>
        </w:rPr>
        <w:t>rechte</w:t>
      </w:r>
      <w:r>
        <w:rPr>
          <w:rFonts w:ascii="Arial" w:hAnsi="Arial" w:cs="Arial"/>
          <w:color w:val="000000" w:themeColor="text1"/>
        </w:rPr>
        <w:t xml:space="preserve"> Taste drücken, um das Objekt nach </w:t>
      </w:r>
      <w:r>
        <w:rPr>
          <w:rFonts w:ascii="Arial" w:hAnsi="Arial" w:cs="Arial"/>
          <w:i/>
          <w:iCs/>
          <w:color w:val="000000" w:themeColor="text1"/>
        </w:rPr>
        <w:t>rechts</w:t>
      </w:r>
      <w:r>
        <w:rPr>
          <w:rFonts w:ascii="Arial" w:hAnsi="Arial" w:cs="Arial"/>
          <w:color w:val="000000" w:themeColor="text1"/>
        </w:rPr>
        <w:t xml:space="preserve"> zu kippen, </w:t>
      </w:r>
      <w:r w:rsidRPr="00184BC7">
        <w:rPr>
          <w:rFonts w:ascii="Arial" w:hAnsi="Arial" w:cs="Arial"/>
          <w:i/>
          <w:iCs/>
          <w:color w:val="000000" w:themeColor="text1"/>
          <w:highlight w:val="yellow"/>
        </w:rPr>
        <w:t>linke</w:t>
      </w:r>
      <w:r>
        <w:rPr>
          <w:rFonts w:ascii="Arial" w:hAnsi="Arial" w:cs="Arial"/>
          <w:color w:val="000000" w:themeColor="text1"/>
        </w:rPr>
        <w:t xml:space="preserve"> Taste drücken, um das Objekt nach </w:t>
      </w:r>
      <w:r>
        <w:rPr>
          <w:rFonts w:ascii="Arial" w:hAnsi="Arial" w:cs="Arial"/>
          <w:i/>
          <w:iCs/>
          <w:color w:val="000000" w:themeColor="text1"/>
        </w:rPr>
        <w:t>links</w:t>
      </w:r>
      <w:r>
        <w:rPr>
          <w:rFonts w:ascii="Arial" w:hAnsi="Arial" w:cs="Arial"/>
          <w:color w:val="000000" w:themeColor="text1"/>
        </w:rPr>
        <w:t xml:space="preserve"> zu kippen).</w:t>
      </w:r>
    </w:p>
    <w:p w14:paraId="20B941D8" w14:textId="77777777" w:rsidR="00885D43" w:rsidRDefault="00885D43">
      <w:pPr>
        <w:spacing w:after="0"/>
        <w:rPr>
          <w:rFonts w:ascii="Arial" w:hAnsi="Arial" w:cs="Arial"/>
          <w:color w:val="000000" w:themeColor="text1"/>
        </w:rPr>
      </w:pPr>
    </w:p>
    <w:p w14:paraId="7E1FCFFC" w14:textId="77777777" w:rsidR="00885D43" w:rsidRDefault="00D3407A">
      <w:pPr>
        <w:spacing w:after="0"/>
        <w:rPr>
          <w:rFonts w:ascii="Arial" w:hAnsi="Arial" w:cs="Arial"/>
          <w:color w:val="000000" w:themeColor="text1"/>
        </w:rPr>
      </w:pPr>
      <w:r>
        <w:rPr>
          <w:rFonts w:ascii="Arial" w:hAnsi="Arial" w:cs="Arial"/>
          <w:color w:val="000000" w:themeColor="text1"/>
        </w:rPr>
        <w:t xml:space="preserve">Für das Experiment werden wir auch folgende Angaben von Ihnen erfragen: </w:t>
      </w:r>
      <w:r>
        <w:rPr>
          <w:rFonts w:ascii="Arial" w:hAnsi="Arial" w:cs="Arial"/>
          <w:i/>
          <w:iCs/>
          <w:color w:val="000000" w:themeColor="text1"/>
        </w:rPr>
        <w:t>Alter und Geschlecht</w:t>
      </w:r>
      <w:r>
        <w:rPr>
          <w:rFonts w:ascii="Arial" w:hAnsi="Arial" w:cs="Arial"/>
          <w:color w:val="000000" w:themeColor="text1"/>
        </w:rPr>
        <w:t>.</w:t>
      </w:r>
    </w:p>
    <w:p w14:paraId="257AF28E" w14:textId="77777777" w:rsidR="00885D43" w:rsidRDefault="00885D43">
      <w:pPr>
        <w:spacing w:after="0"/>
        <w:rPr>
          <w:rFonts w:ascii="Arial" w:hAnsi="Arial" w:cs="Arial"/>
          <w:color w:val="000000" w:themeColor="text1"/>
        </w:rPr>
      </w:pPr>
    </w:p>
    <w:p w14:paraId="78B7FCBC" w14:textId="77777777" w:rsidR="00885D43" w:rsidRDefault="00D3407A">
      <w:pPr>
        <w:spacing w:after="0"/>
        <w:rPr>
          <w:rFonts w:ascii="Arial" w:hAnsi="Arial" w:cs="Arial"/>
          <w:b/>
          <w:bCs/>
          <w:color w:val="000000" w:themeColor="text1"/>
        </w:rPr>
      </w:pPr>
      <w:r>
        <w:rPr>
          <w:rFonts w:ascii="Arial" w:hAnsi="Arial" w:cs="Arial"/>
          <w:b/>
          <w:bCs/>
          <w:color w:val="000000" w:themeColor="text1"/>
        </w:rPr>
        <w:t>Freiwilligkeit</w:t>
      </w:r>
    </w:p>
    <w:p w14:paraId="4567BF9E" w14:textId="77777777" w:rsidR="00885D43" w:rsidRDefault="00D3407A">
      <w:pPr>
        <w:spacing w:after="0"/>
        <w:rPr>
          <w:rFonts w:ascii="Arial" w:hAnsi="Arial" w:cs="Arial"/>
          <w:color w:val="000000" w:themeColor="text1"/>
        </w:rPr>
      </w:pPr>
      <w:r w:rsidRPr="00433B7C">
        <w:rPr>
          <w:rFonts w:ascii="Arial" w:hAnsi="Arial" w:cs="Arial"/>
          <w:color w:val="000000" w:themeColor="text1"/>
          <w:highlight w:val="yellow"/>
        </w:rPr>
        <w:t>Die Teilnahme an der Untersuchung ist völlig freiwillig. Sie können die Teilnahme jederzeit und ohne Angabe von Gründen abbrechen, ohne dass Ihnen dadurch ein Nachteil entsteht. Ihnen wird der im Rahmen der Studie geleistete Zeitaufwand nicht vergütet (siehe unten). Durch die Teilnahme entstehen Ihnen (abgesehen von der Vergütung) keine persönlichen Vorteile.</w:t>
      </w:r>
    </w:p>
    <w:p w14:paraId="382EEC09" w14:textId="77777777" w:rsidR="00885D43" w:rsidRDefault="00885D43">
      <w:pPr>
        <w:spacing w:after="0"/>
        <w:rPr>
          <w:rFonts w:ascii="Arial" w:hAnsi="Arial" w:cs="Arial"/>
          <w:color w:val="000000" w:themeColor="text1"/>
        </w:rPr>
      </w:pPr>
    </w:p>
    <w:p w14:paraId="7B21F4BA" w14:textId="77777777" w:rsidR="00885D43" w:rsidRDefault="00D3407A">
      <w:pPr>
        <w:spacing w:after="0"/>
        <w:rPr>
          <w:rFonts w:ascii="Arial" w:hAnsi="Arial" w:cs="Arial"/>
          <w:b/>
          <w:bCs/>
          <w:color w:val="000000" w:themeColor="text1"/>
        </w:rPr>
      </w:pPr>
      <w:r>
        <w:rPr>
          <w:rFonts w:ascii="Arial" w:hAnsi="Arial" w:cs="Arial"/>
          <w:b/>
          <w:bCs/>
          <w:color w:val="000000" w:themeColor="text1"/>
        </w:rPr>
        <w:t>Datenschutz : anonyme Datenerhebung</w:t>
      </w:r>
    </w:p>
    <w:p w14:paraId="60B66D25" w14:textId="77777777" w:rsidR="00885D43" w:rsidRDefault="00D3407A" w:rsidP="00FA4373">
      <w:pPr>
        <w:spacing w:after="0"/>
        <w:rPr>
          <w:rFonts w:ascii="Arial" w:hAnsi="Arial" w:cs="Arial"/>
          <w:color w:val="000000" w:themeColor="text1"/>
        </w:rPr>
      </w:pPr>
      <w:r>
        <w:rPr>
          <w:rFonts w:ascii="Arial" w:hAnsi="Arial" w:cs="Arial"/>
          <w:color w:val="000000" w:themeColor="text1"/>
        </w:rPr>
        <w:t>Die Erhebung Ihrer oben beschriebenen persönlichen Daten erfolgt anonym. Es wird keine persönliche Information erfragt, die es erlauben würde, Sie zu identifizieren. Andere personenbezogene Informationen (z.B. IP- oder MAC-Adressen) werden im Zusammenhang mit dieser Studie nicht gespeichert. Wenn Sie das Labor verlassen oder die Online-Befragung/Testung abgeschlossen haben, ist es niemandem möglich, Ihre Daten mit Ihnen in Verbindung zu bringen. Bis dahin können Sie die Erhebung jederzeit beenden und der Speicherung Ihrer Daten widersprechen. Bitte beachten Sie, dass zusätzlich die Bedingungen der Internetplattform gelten, auf der das Experiment durchgeführt wird.</w:t>
      </w:r>
    </w:p>
    <w:p w14:paraId="5185FBBB" w14:textId="77777777" w:rsidR="00885D43" w:rsidRDefault="00885D43">
      <w:pPr>
        <w:spacing w:after="0"/>
        <w:rPr>
          <w:rFonts w:ascii="Arial" w:hAnsi="Arial" w:cs="Arial"/>
          <w:color w:val="000000" w:themeColor="text1"/>
        </w:rPr>
      </w:pPr>
    </w:p>
    <w:p w14:paraId="1C17263A" w14:textId="77777777" w:rsidR="00885D43" w:rsidRDefault="00D3407A">
      <w:pPr>
        <w:spacing w:after="0"/>
        <w:rPr>
          <w:rFonts w:ascii="Arial" w:hAnsi="Arial" w:cs="Arial"/>
          <w:color w:val="000000" w:themeColor="text1"/>
        </w:rPr>
      </w:pPr>
      <w:r>
        <w:rPr>
          <w:rFonts w:ascii="Arial" w:hAnsi="Arial" w:cs="Arial"/>
          <w:color w:val="000000" w:themeColor="text1"/>
        </w:rPr>
        <w:t>Die Daten werden ausschließlich zu wissenschaftlichen Zwecken verwendet. Die anonymisierten Daten werden mindestens 10 Jahre gespeichert. Durch die Teilnahme an diesem Experiment erklären Sie sich damit einverstanden, dass die gesammelten Daten gespeichert, verarbeitet, analysiert werden; dass die auf diesen Daten basierenden Ergebnisse in wissenschaftlichen Fachzeitschriften veröffentlicht werden; dass die Daten in vollständig anonymisierter Form für weitere Forschung einem öffentlichen wissenschaftlichen Datenarchiv hinzugefügt werden.</w:t>
      </w:r>
    </w:p>
    <w:p w14:paraId="3F224B1F" w14:textId="77777777" w:rsidR="00885D43" w:rsidRDefault="00885D43">
      <w:pPr>
        <w:spacing w:after="0"/>
        <w:rPr>
          <w:rFonts w:ascii="Arial" w:hAnsi="Arial" w:cs="Arial"/>
          <w:color w:val="000000" w:themeColor="text1"/>
        </w:rPr>
      </w:pPr>
    </w:p>
    <w:p w14:paraId="21A8CC1D" w14:textId="77777777" w:rsidR="00885D43" w:rsidRDefault="00D3407A">
      <w:pPr>
        <w:spacing w:after="0"/>
        <w:rPr>
          <w:rFonts w:ascii="Arial" w:hAnsi="Arial" w:cs="Arial"/>
          <w:b/>
          <w:bCs/>
          <w:color w:val="000000" w:themeColor="text1"/>
        </w:rPr>
      </w:pPr>
      <w:r>
        <w:rPr>
          <w:rFonts w:ascii="Arial" w:hAnsi="Arial" w:cs="Arial"/>
          <w:b/>
          <w:bCs/>
          <w:color w:val="000000" w:themeColor="text1"/>
        </w:rPr>
        <w:t xml:space="preserve">Vergütung: </w:t>
      </w:r>
    </w:p>
    <w:p w14:paraId="2329D807" w14:textId="40D8E718" w:rsidR="00885D43" w:rsidRPr="00CB0F78" w:rsidRDefault="00D3407A" w:rsidP="00DB11C1">
      <w:pPr>
        <w:spacing w:after="0"/>
        <w:rPr>
          <w:rFonts w:ascii="Arial" w:hAnsi="Arial" w:cs="Arial"/>
          <w:color w:val="000000" w:themeColor="text1"/>
        </w:rPr>
      </w:pPr>
      <w:r w:rsidRPr="00433B7C">
        <w:rPr>
          <w:rFonts w:ascii="Arial" w:hAnsi="Arial" w:cs="Arial"/>
          <w:color w:val="000000" w:themeColor="text1"/>
          <w:highlight w:val="yellow"/>
        </w:rPr>
        <w:t>Für Teilnehmende des Kurses Experimentelle Kognitionswissenschaft ist die Teilnahme ein Teil des Kurses und wird nicht vergütet (auch keine Teilnehmendenstunden).</w:t>
      </w:r>
    </w:p>
    <w:p w14:paraId="175149EE" w14:textId="77777777" w:rsidR="00885D43" w:rsidRDefault="00885D43">
      <w:pPr>
        <w:spacing w:after="0"/>
        <w:ind w:left="700"/>
        <w:rPr>
          <w:rFonts w:ascii="Arial" w:hAnsi="Arial" w:cs="Arial"/>
          <w:bCs/>
          <w:color w:val="000000" w:themeColor="text1"/>
        </w:rPr>
      </w:pPr>
    </w:p>
    <w:p w14:paraId="248DEA95" w14:textId="77777777" w:rsidR="00885D43" w:rsidRPr="00D3407A" w:rsidRDefault="00D3407A">
      <w:pPr>
        <w:spacing w:after="0"/>
        <w:rPr>
          <w:rFonts w:ascii="Arial" w:hAnsi="Arial" w:cs="Arial"/>
          <w:bCs/>
          <w:color w:val="000000" w:themeColor="text1"/>
        </w:rPr>
      </w:pPr>
      <w:r w:rsidRPr="00D3407A">
        <w:rPr>
          <w:rFonts w:ascii="Arial" w:hAnsi="Arial" w:cs="Arial"/>
          <w:bCs/>
          <w:color w:val="000000" w:themeColor="text1"/>
        </w:rPr>
        <w:t>Sollten Sie noch Fragen haben, kontaktieren Sie uns gerne per E-Mail oder Telefon:</w:t>
      </w:r>
    </w:p>
    <w:p w14:paraId="736D15AA" w14:textId="77777777" w:rsidR="00885D43" w:rsidRPr="00D3407A" w:rsidRDefault="00D3407A">
      <w:pPr>
        <w:spacing w:after="0"/>
        <w:ind w:left="284"/>
        <w:rPr>
          <w:rFonts w:ascii="Arial" w:hAnsi="Arial" w:cs="Arial"/>
          <w:b/>
          <w:bCs/>
          <w:color w:val="000000" w:themeColor="text1"/>
        </w:rPr>
      </w:pPr>
      <w:r w:rsidRPr="00D3407A">
        <w:rPr>
          <w:rFonts w:ascii="Arial" w:hAnsi="Arial" w:cs="Arial"/>
          <w:b/>
          <w:bCs/>
          <w:color w:val="000000" w:themeColor="text1"/>
        </w:rPr>
        <w:t>Projektverantwortliche:</w:t>
      </w:r>
    </w:p>
    <w:p w14:paraId="72A3433A" w14:textId="77777777" w:rsidR="000C1FD2" w:rsidRDefault="00D3407A">
      <w:pPr>
        <w:spacing w:after="0"/>
        <w:ind w:left="284"/>
        <w:rPr>
          <w:rFonts w:ascii="Arial" w:hAnsi="Arial" w:cs="Arial"/>
          <w:bCs/>
          <w:color w:val="000000" w:themeColor="text1"/>
        </w:rPr>
      </w:pPr>
      <w:r w:rsidRPr="00D3407A">
        <w:rPr>
          <w:rFonts w:ascii="Arial" w:hAnsi="Arial" w:cs="Arial"/>
          <w:bCs/>
          <w:color w:val="000000" w:themeColor="text1"/>
        </w:rPr>
        <w:t xml:space="preserve">Prof. Dr. Andreas Bartels, </w:t>
      </w:r>
    </w:p>
    <w:p w14:paraId="3AE51C29" w14:textId="4B66DEAB" w:rsidR="00885D43" w:rsidRPr="00D3407A" w:rsidRDefault="000C1FD2">
      <w:pPr>
        <w:spacing w:after="0"/>
        <w:ind w:left="284"/>
        <w:rPr>
          <w:rFonts w:ascii="Arial" w:hAnsi="Arial" w:cs="Arial"/>
          <w:bCs/>
          <w:color w:val="000000" w:themeColor="text1"/>
        </w:rPr>
      </w:pPr>
      <w:r>
        <w:rPr>
          <w:rFonts w:ascii="Arial" w:hAnsi="Arial" w:cs="Arial"/>
          <w:bCs/>
          <w:color w:val="000000" w:themeColor="text1"/>
        </w:rPr>
        <w:t>E-</w:t>
      </w:r>
      <w:r w:rsidR="00D3407A" w:rsidRPr="00D3407A">
        <w:rPr>
          <w:rFonts w:ascii="Arial" w:hAnsi="Arial" w:cs="Arial"/>
          <w:bCs/>
          <w:color w:val="000000" w:themeColor="text1"/>
        </w:rPr>
        <w:t xml:space="preserve">mail: </w:t>
      </w:r>
      <w:hyperlink r:id="rId6" w:history="1">
        <w:r w:rsidR="004D3F3B" w:rsidRPr="000B0319">
          <w:rPr>
            <w:rStyle w:val="Hyperlink"/>
            <w:rFonts w:ascii="Arial" w:hAnsi="Arial" w:cs="Arial"/>
            <w:bCs/>
          </w:rPr>
          <w:t>andreas.bartels@cin.uni-tuebingen.de</w:t>
        </w:r>
      </w:hyperlink>
      <w:r w:rsidR="00D3407A" w:rsidRPr="00D3407A">
        <w:rPr>
          <w:rFonts w:ascii="Arial" w:hAnsi="Arial" w:cs="Arial"/>
          <w:bCs/>
          <w:color w:val="000000" w:themeColor="text1"/>
        </w:rPr>
        <w:t>, Tel: 07071 29 89168.</w:t>
      </w:r>
    </w:p>
    <w:p w14:paraId="34B91AED" w14:textId="77777777" w:rsidR="00E415F7" w:rsidRDefault="00D3407A">
      <w:pPr>
        <w:spacing w:after="0"/>
        <w:ind w:left="284"/>
        <w:rPr>
          <w:rFonts w:ascii="Arial" w:hAnsi="Arial" w:cs="Arial"/>
          <w:bCs/>
          <w:color w:val="000000" w:themeColor="text1"/>
        </w:rPr>
      </w:pPr>
      <w:r w:rsidRPr="00D3407A">
        <w:rPr>
          <w:rFonts w:ascii="Arial" w:hAnsi="Arial" w:cs="Arial"/>
          <w:bCs/>
          <w:color w:val="000000" w:themeColor="text1"/>
        </w:rPr>
        <w:t xml:space="preserve">Dr. Pablo Grassi, </w:t>
      </w:r>
    </w:p>
    <w:p w14:paraId="02761F0C" w14:textId="269EA213" w:rsidR="00885D43" w:rsidRPr="00D3407A" w:rsidRDefault="00E415F7">
      <w:pPr>
        <w:spacing w:after="0"/>
        <w:ind w:left="284"/>
        <w:rPr>
          <w:rFonts w:ascii="Arial" w:hAnsi="Arial" w:cs="Arial"/>
          <w:bCs/>
          <w:color w:val="000000" w:themeColor="text1"/>
        </w:rPr>
      </w:pPr>
      <w:r>
        <w:rPr>
          <w:rFonts w:ascii="Arial" w:hAnsi="Arial" w:cs="Arial"/>
          <w:bCs/>
          <w:color w:val="000000" w:themeColor="text1"/>
        </w:rPr>
        <w:t>E-</w:t>
      </w:r>
      <w:r w:rsidR="00D3407A" w:rsidRPr="00D3407A">
        <w:rPr>
          <w:rFonts w:ascii="Arial" w:hAnsi="Arial" w:cs="Arial"/>
          <w:bCs/>
          <w:color w:val="000000" w:themeColor="text1"/>
        </w:rPr>
        <w:t xml:space="preserve">mail: </w:t>
      </w:r>
      <w:hyperlink r:id="rId7" w:history="1">
        <w:r w:rsidR="007E3C48" w:rsidRPr="00D3407A">
          <w:rPr>
            <w:rStyle w:val="Hyperlink"/>
            <w:rFonts w:ascii="Arial" w:hAnsi="Arial" w:cs="Arial"/>
          </w:rPr>
          <w:t>p</w:t>
        </w:r>
        <w:r w:rsidR="007E3C48" w:rsidRPr="00D3407A">
          <w:rPr>
            <w:rStyle w:val="Hyperlink"/>
            <w:rFonts w:ascii="Arial" w:hAnsi="Arial" w:cs="Arial"/>
            <w:bCs/>
          </w:rPr>
          <w:t>ablo.grassi@cin.uni-tuebingen.de</w:t>
        </w:r>
      </w:hyperlink>
      <w:r w:rsidR="00D3407A" w:rsidRPr="00D3407A">
        <w:rPr>
          <w:rFonts w:ascii="Arial" w:hAnsi="Arial" w:cs="Arial"/>
          <w:bCs/>
          <w:color w:val="000000" w:themeColor="text1"/>
        </w:rPr>
        <w:t>, Tel: 07071 29 89103.</w:t>
      </w:r>
    </w:p>
    <w:p w14:paraId="1275E671" w14:textId="77777777" w:rsidR="00E415F7" w:rsidRDefault="00D3407A" w:rsidP="007E3C48">
      <w:pPr>
        <w:spacing w:after="0"/>
        <w:ind w:left="284"/>
        <w:rPr>
          <w:rFonts w:ascii="Arial" w:hAnsi="Arial" w:cs="Arial"/>
          <w:bCs/>
          <w:color w:val="000000" w:themeColor="text1"/>
        </w:rPr>
      </w:pPr>
      <w:r w:rsidRPr="00D3407A">
        <w:rPr>
          <w:rFonts w:ascii="Arial" w:hAnsi="Arial" w:cs="Arial"/>
          <w:bCs/>
          <w:color w:val="000000" w:themeColor="text1"/>
        </w:rPr>
        <w:t xml:space="preserve">Dr. Michael Bannert, </w:t>
      </w:r>
    </w:p>
    <w:p w14:paraId="0891D426" w14:textId="78E5568D" w:rsidR="00885D43" w:rsidRPr="00D3407A" w:rsidRDefault="00E415F7" w:rsidP="007E3C48">
      <w:pPr>
        <w:spacing w:after="0"/>
        <w:ind w:left="284"/>
        <w:rPr>
          <w:rFonts w:ascii="Arial" w:hAnsi="Arial" w:cs="Arial"/>
          <w:color w:val="000000" w:themeColor="text1"/>
        </w:rPr>
      </w:pPr>
      <w:r>
        <w:rPr>
          <w:rFonts w:ascii="Arial" w:hAnsi="Arial" w:cs="Arial"/>
          <w:bCs/>
          <w:color w:val="000000" w:themeColor="text1"/>
        </w:rPr>
        <w:t>E-</w:t>
      </w:r>
      <w:r w:rsidR="00D3407A" w:rsidRPr="00D3407A">
        <w:rPr>
          <w:rFonts w:ascii="Arial" w:hAnsi="Arial" w:cs="Arial"/>
          <w:bCs/>
          <w:color w:val="000000" w:themeColor="text1"/>
        </w:rPr>
        <w:t xml:space="preserve">mail: </w:t>
      </w:r>
      <w:hyperlink r:id="rId8">
        <w:r w:rsidR="00D3407A" w:rsidRPr="00D3407A">
          <w:rPr>
            <w:rStyle w:val="Hyperlink"/>
            <w:rFonts w:ascii="Arial" w:hAnsi="Arial" w:cs="Arial"/>
          </w:rPr>
          <w:t>michael.bannert@cin.uni-tuebingen.de</w:t>
        </w:r>
      </w:hyperlink>
      <w:r w:rsidR="00D3407A" w:rsidRPr="00D3407A">
        <w:rPr>
          <w:rStyle w:val="Hyperlink"/>
          <w:rFonts w:ascii="Arial" w:hAnsi="Arial" w:cs="Arial"/>
        </w:rPr>
        <w:t xml:space="preserve">, </w:t>
      </w:r>
      <w:r w:rsidR="00D3407A" w:rsidRPr="00D3407A">
        <w:rPr>
          <w:rFonts w:ascii="Arial" w:hAnsi="Arial" w:cs="Arial"/>
          <w:bCs/>
          <w:color w:val="000000" w:themeColor="text1"/>
        </w:rPr>
        <w:t>Tel: 07071 29 89031.</w:t>
      </w:r>
    </w:p>
    <w:p w14:paraId="6B79870D" w14:textId="71A14A9D" w:rsidR="00E415F7" w:rsidRDefault="00D3407A">
      <w:pPr>
        <w:spacing w:after="0"/>
        <w:ind w:left="284"/>
        <w:rPr>
          <w:rFonts w:ascii="Arial" w:hAnsi="Arial" w:cs="Arial"/>
          <w:bCs/>
          <w:color w:val="000000" w:themeColor="text1"/>
          <w:lang w:val="en-US"/>
        </w:rPr>
      </w:pPr>
      <w:r w:rsidRPr="00D3407A">
        <w:rPr>
          <w:rFonts w:ascii="Arial" w:hAnsi="Arial" w:cs="Arial"/>
          <w:bCs/>
          <w:color w:val="000000" w:themeColor="text1"/>
          <w:lang w:val="en-US"/>
        </w:rPr>
        <w:t>Vuong Truong</w:t>
      </w:r>
      <w:r w:rsidR="006132BE">
        <w:rPr>
          <w:rFonts w:ascii="Arial" w:hAnsi="Arial" w:cs="Arial"/>
          <w:bCs/>
          <w:color w:val="000000" w:themeColor="text1"/>
          <w:lang w:val="en-US"/>
        </w:rPr>
        <w:t xml:space="preserve"> (</w:t>
      </w:r>
      <w:proofErr w:type="spellStart"/>
      <w:r w:rsidR="006132BE" w:rsidRPr="006132BE">
        <w:rPr>
          <w:rFonts w:ascii="Arial" w:hAnsi="Arial" w:cs="Arial"/>
          <w:bCs/>
          <w:color w:val="000000" w:themeColor="text1"/>
          <w:lang w:val="en-US"/>
        </w:rPr>
        <w:t>Doktorand</w:t>
      </w:r>
      <w:proofErr w:type="spellEnd"/>
      <w:r w:rsidR="006132BE">
        <w:rPr>
          <w:rFonts w:ascii="Arial" w:hAnsi="Arial" w:cs="Arial"/>
          <w:bCs/>
          <w:color w:val="000000" w:themeColor="text1"/>
          <w:lang w:val="en-US"/>
        </w:rPr>
        <w:t>)</w:t>
      </w:r>
      <w:r w:rsidR="007E3C48" w:rsidRPr="00D3407A">
        <w:rPr>
          <w:rFonts w:ascii="Arial" w:hAnsi="Arial" w:cs="Arial"/>
          <w:bCs/>
          <w:color w:val="000000" w:themeColor="text1"/>
          <w:lang w:val="en-US"/>
        </w:rPr>
        <w:t>,</w:t>
      </w:r>
      <w:r w:rsidRPr="00D3407A">
        <w:rPr>
          <w:rFonts w:ascii="Arial" w:hAnsi="Arial" w:cs="Arial"/>
          <w:bCs/>
          <w:color w:val="000000" w:themeColor="text1"/>
          <w:lang w:val="en-US"/>
        </w:rPr>
        <w:t xml:space="preserve"> </w:t>
      </w:r>
    </w:p>
    <w:p w14:paraId="5D845F8A" w14:textId="2E0E9DF9" w:rsidR="00885D43" w:rsidRPr="00D3407A" w:rsidRDefault="00E415F7">
      <w:pPr>
        <w:spacing w:after="0"/>
        <w:ind w:left="284"/>
        <w:rPr>
          <w:rFonts w:ascii="Arial" w:hAnsi="Arial" w:cs="Arial"/>
          <w:bCs/>
          <w:color w:val="000000" w:themeColor="text1"/>
          <w:lang w:val="en-US"/>
        </w:rPr>
      </w:pPr>
      <w:r>
        <w:rPr>
          <w:rFonts w:ascii="Arial" w:hAnsi="Arial" w:cs="Arial"/>
          <w:bCs/>
          <w:color w:val="000000" w:themeColor="text1"/>
          <w:lang w:val="en-US"/>
        </w:rPr>
        <w:t>E-</w:t>
      </w:r>
      <w:r w:rsidR="00D3407A" w:rsidRPr="00D3407A">
        <w:rPr>
          <w:rFonts w:ascii="Arial" w:hAnsi="Arial" w:cs="Arial"/>
          <w:bCs/>
          <w:color w:val="000000" w:themeColor="text1"/>
          <w:lang w:val="en-US"/>
        </w:rPr>
        <w:t xml:space="preserve">mail: </w:t>
      </w:r>
      <w:hyperlink r:id="rId9">
        <w:r w:rsidR="00D3407A" w:rsidRPr="00D3407A">
          <w:rPr>
            <w:rStyle w:val="Hyperlink"/>
            <w:rFonts w:ascii="Arial" w:hAnsi="Arial" w:cs="Arial"/>
            <w:bCs/>
            <w:lang w:val="en-US"/>
          </w:rPr>
          <w:t>vuong.truong@tuebingen.mpg.de</w:t>
        </w:r>
      </w:hyperlink>
      <w:r w:rsidR="00D3407A" w:rsidRPr="00D3407A">
        <w:rPr>
          <w:rFonts w:ascii="Arial" w:hAnsi="Arial" w:cs="Arial"/>
          <w:bCs/>
          <w:color w:val="000000" w:themeColor="text1"/>
          <w:lang w:val="en-US"/>
        </w:rPr>
        <w:t xml:space="preserve">, Tel: </w:t>
      </w:r>
      <w:bookmarkStart w:id="1" w:name="_Hlk104889153"/>
      <w:r w:rsidR="00B237DE" w:rsidRPr="00D3407A">
        <w:rPr>
          <w:rFonts w:ascii="Arial" w:hAnsi="Arial" w:cs="Arial"/>
          <w:bCs/>
          <w:color w:val="000000" w:themeColor="text1"/>
          <w:lang w:val="en-US"/>
        </w:rPr>
        <w:t>07071 29</w:t>
      </w:r>
      <w:r w:rsidR="00B237DE">
        <w:rPr>
          <w:rFonts w:ascii="Arial" w:hAnsi="Arial" w:cs="Arial"/>
          <w:bCs/>
          <w:color w:val="000000" w:themeColor="text1"/>
          <w:lang w:val="en-US"/>
        </w:rPr>
        <w:t xml:space="preserve"> </w:t>
      </w:r>
      <w:r w:rsidR="00B237DE" w:rsidRPr="00D3407A">
        <w:rPr>
          <w:rFonts w:ascii="Arial" w:hAnsi="Arial" w:cs="Arial"/>
          <w:bCs/>
          <w:color w:val="000000" w:themeColor="text1"/>
          <w:lang w:val="en-US"/>
        </w:rPr>
        <w:t>8</w:t>
      </w:r>
      <w:r w:rsidR="00B237DE">
        <w:rPr>
          <w:rFonts w:ascii="Arial" w:hAnsi="Arial" w:cs="Arial"/>
          <w:bCs/>
          <w:color w:val="000000" w:themeColor="text1"/>
          <w:lang w:val="en-US"/>
        </w:rPr>
        <w:t>9120</w:t>
      </w:r>
      <w:bookmarkEnd w:id="1"/>
      <w:r w:rsidR="008C3AD6">
        <w:rPr>
          <w:rFonts w:ascii="Arial" w:hAnsi="Arial" w:cs="Arial"/>
          <w:bCs/>
          <w:color w:val="000000" w:themeColor="text1"/>
          <w:lang w:val="en-US"/>
        </w:rPr>
        <w:t>.</w:t>
      </w:r>
    </w:p>
    <w:p w14:paraId="3A5228A2" w14:textId="77777777" w:rsidR="00885D43" w:rsidRPr="00D3407A" w:rsidRDefault="00885D43">
      <w:pPr>
        <w:spacing w:after="0"/>
        <w:ind w:left="284"/>
        <w:rPr>
          <w:rFonts w:ascii="Arial" w:hAnsi="Arial" w:cs="Arial"/>
          <w:bCs/>
          <w:color w:val="000000" w:themeColor="text1"/>
          <w:lang w:val="en-US"/>
        </w:rPr>
      </w:pPr>
    </w:p>
    <w:p w14:paraId="69DD1919" w14:textId="6A61E2C2" w:rsidR="00885D43" w:rsidRDefault="00D3407A" w:rsidP="00CB0F78">
      <w:pPr>
        <w:spacing w:after="0"/>
        <w:ind w:left="284"/>
        <w:rPr>
          <w:rFonts w:ascii="Arial" w:hAnsi="Arial" w:cs="Arial"/>
          <w:bCs/>
          <w:color w:val="000000" w:themeColor="text1"/>
        </w:rPr>
      </w:pPr>
      <w:r w:rsidRPr="00D3407A">
        <w:rPr>
          <w:rFonts w:ascii="Arial" w:hAnsi="Arial" w:cs="Arial"/>
          <w:bCs/>
          <w:color w:val="000000" w:themeColor="text1"/>
        </w:rPr>
        <w:t>Centrum für Integrative Neurowissenschaften, Otfried-Müllerstraße 25, 7207</w:t>
      </w:r>
      <w:r w:rsidR="006E61A5">
        <w:rPr>
          <w:rFonts w:ascii="Arial" w:hAnsi="Arial" w:cs="Arial"/>
          <w:bCs/>
          <w:color w:val="000000" w:themeColor="text1"/>
        </w:rPr>
        <w:t>6</w:t>
      </w:r>
      <w:r w:rsidRPr="00D3407A">
        <w:rPr>
          <w:rFonts w:ascii="Arial" w:hAnsi="Arial" w:cs="Arial"/>
          <w:bCs/>
          <w:color w:val="000000" w:themeColor="text1"/>
        </w:rPr>
        <w:t xml:space="preserve"> Tübingen.</w:t>
      </w:r>
    </w:p>
    <w:p w14:paraId="6218BFFA" w14:textId="77777777" w:rsidR="00885D43" w:rsidRDefault="00885D43">
      <w:pPr>
        <w:spacing w:after="0"/>
        <w:rPr>
          <w:rFonts w:ascii="Arial" w:hAnsi="Arial" w:cs="Arial"/>
          <w:bCs/>
          <w:color w:val="000000" w:themeColor="text1"/>
        </w:rPr>
      </w:pPr>
    </w:p>
    <w:p w14:paraId="6A89C93D" w14:textId="77777777" w:rsidR="00885D43" w:rsidRDefault="00D3407A">
      <w:pPr>
        <w:spacing w:after="120"/>
        <w:rPr>
          <w:rFonts w:ascii="Arial" w:hAnsi="Arial" w:cs="Arial"/>
          <w:b/>
          <w:bCs/>
          <w:iCs/>
        </w:rPr>
      </w:pPr>
      <w:r>
        <w:rPr>
          <w:rFonts w:ascii="Arial" w:hAnsi="Arial" w:cs="Arial"/>
          <w:b/>
          <w:bCs/>
          <w:iCs/>
        </w:rPr>
        <w:t>Einverständnis:</w:t>
      </w:r>
    </w:p>
    <w:p w14:paraId="42FA06D2" w14:textId="77777777" w:rsidR="00885D43" w:rsidRDefault="00D3407A">
      <w:pPr>
        <w:spacing w:after="120"/>
        <w:rPr>
          <w:rFonts w:ascii="Arial" w:hAnsi="Arial" w:cs="Arial"/>
          <w:b/>
          <w:bCs/>
          <w:iCs/>
        </w:rPr>
      </w:pPr>
      <w:r w:rsidRPr="002D518D">
        <w:rPr>
          <w:rFonts w:ascii="Arial" w:hAnsi="Arial" w:cs="Arial"/>
          <w:b/>
          <w:bCs/>
          <w:iCs/>
          <w:highlight w:val="yellow"/>
        </w:rPr>
        <w:t>Durch Tastendruck bestätige ich, dass ich</w:t>
      </w:r>
      <w:r>
        <w:rPr>
          <w:rFonts w:ascii="Arial" w:hAnsi="Arial" w:cs="Arial"/>
          <w:b/>
          <w:bCs/>
          <w:iCs/>
        </w:rPr>
        <w:t xml:space="preserve"> </w:t>
      </w:r>
    </w:p>
    <w:p w14:paraId="0CE48214" w14:textId="77777777" w:rsidR="00885D43" w:rsidRDefault="00D3407A">
      <w:pPr>
        <w:pStyle w:val="ListParagraph"/>
        <w:numPr>
          <w:ilvl w:val="0"/>
          <w:numId w:val="1"/>
        </w:numPr>
        <w:spacing w:after="120"/>
        <w:rPr>
          <w:rFonts w:ascii="Arial" w:hAnsi="Arial" w:cs="Arial"/>
          <w:iCs/>
        </w:rPr>
      </w:pPr>
      <w:r>
        <w:rPr>
          <w:rFonts w:ascii="Arial" w:hAnsi="Arial" w:cs="Arial"/>
          <w:iCs/>
        </w:rPr>
        <w:t>den Informationstext vollständig gelesen und verstanden habe, und damit einverstanden bin</w:t>
      </w:r>
    </w:p>
    <w:p w14:paraId="2194EA29" w14:textId="398C5EB0" w:rsidR="002D518D" w:rsidRPr="002D518D" w:rsidRDefault="002D518D" w:rsidP="002D518D">
      <w:pPr>
        <w:pStyle w:val="ListParagraph"/>
        <w:numPr>
          <w:ilvl w:val="0"/>
          <w:numId w:val="1"/>
        </w:numPr>
        <w:spacing w:after="120"/>
        <w:rPr>
          <w:rFonts w:ascii="Arial" w:hAnsi="Arial" w:cs="Arial"/>
          <w:iCs/>
          <w:highlight w:val="yellow"/>
        </w:rPr>
      </w:pPr>
      <w:r w:rsidRPr="002D518D">
        <w:rPr>
          <w:rFonts w:ascii="Arial" w:hAnsi="Arial" w:cs="Arial"/>
          <w:iCs/>
          <w:highlight w:val="yellow"/>
        </w:rPr>
        <w:t>agree with the conditions of the tests,</w:t>
      </w:r>
    </w:p>
    <w:p w14:paraId="355F004C" w14:textId="77777777" w:rsidR="00885D43" w:rsidRDefault="00D3407A">
      <w:pPr>
        <w:pStyle w:val="ListParagraph"/>
        <w:numPr>
          <w:ilvl w:val="0"/>
          <w:numId w:val="1"/>
        </w:numPr>
        <w:spacing w:after="120"/>
        <w:rPr>
          <w:rFonts w:ascii="Arial" w:hAnsi="Arial" w:cs="Arial"/>
          <w:iCs/>
        </w:rPr>
      </w:pPr>
      <w:r>
        <w:rPr>
          <w:rFonts w:ascii="Arial" w:hAnsi="Arial" w:cs="Arial"/>
          <w:iCs/>
        </w:rPr>
        <w:t xml:space="preserve">freiwillig am Experiment teilnehme,  </w:t>
      </w:r>
    </w:p>
    <w:p w14:paraId="189B44F2" w14:textId="77777777" w:rsidR="00885D43" w:rsidRDefault="00D3407A">
      <w:pPr>
        <w:pStyle w:val="ListParagraph"/>
        <w:numPr>
          <w:ilvl w:val="0"/>
          <w:numId w:val="1"/>
        </w:numPr>
        <w:spacing w:after="120"/>
        <w:rPr>
          <w:rFonts w:ascii="Arial" w:hAnsi="Arial" w:cs="Arial"/>
          <w:iCs/>
        </w:rPr>
      </w:pPr>
      <w:r>
        <w:rPr>
          <w:rFonts w:ascii="Arial" w:hAnsi="Arial" w:cs="Arial"/>
          <w:iCs/>
        </w:rPr>
        <w:t>jederzeit ohne Angabe von Gründen abbrechen kann</w:t>
      </w:r>
    </w:p>
    <w:p w14:paraId="17B0A985" w14:textId="3BBE2215" w:rsidR="00885D43" w:rsidRPr="00E351AB" w:rsidRDefault="00D3407A">
      <w:pPr>
        <w:pStyle w:val="ListParagraph"/>
        <w:numPr>
          <w:ilvl w:val="0"/>
          <w:numId w:val="1"/>
        </w:numPr>
        <w:spacing w:after="120"/>
        <w:rPr>
          <w:rFonts w:ascii="Arial" w:hAnsi="Arial" w:cs="Arial"/>
        </w:rPr>
      </w:pPr>
      <w:r>
        <w:rPr>
          <w:rFonts w:ascii="Arial" w:hAnsi="Arial" w:cs="Arial"/>
          <w:iCs/>
        </w:rPr>
        <w:t>der Nutzung und Speicherung der hier gesammelten Daten zustimme</w:t>
      </w:r>
    </w:p>
    <w:p w14:paraId="082E4817" w14:textId="77777777" w:rsidR="00E351AB" w:rsidRDefault="00E351AB" w:rsidP="00E351AB">
      <w:pPr>
        <w:pStyle w:val="ListParagraph"/>
        <w:spacing w:after="120"/>
        <w:ind w:left="1428"/>
        <w:rPr>
          <w:rFonts w:ascii="Arial" w:hAnsi="Arial" w:cs="Arial"/>
        </w:rPr>
      </w:pPr>
    </w:p>
    <w:bookmarkEnd w:id="0"/>
    <w:p w14:paraId="6F64103B" w14:textId="35843352" w:rsidR="00885D43" w:rsidRPr="00E351AB" w:rsidRDefault="00E351AB" w:rsidP="00E351AB">
      <w:pPr>
        <w:jc w:val="center"/>
        <w:rPr>
          <w:b/>
          <w:bCs/>
        </w:rPr>
      </w:pPr>
      <w:r w:rsidRPr="00E351AB">
        <w:rPr>
          <w:rFonts w:ascii="Arial" w:hAnsi="Arial" w:cs="Arial"/>
          <w:b/>
          <w:bCs/>
          <w:color w:val="1D1C1D"/>
          <w:sz w:val="23"/>
          <w:szCs w:val="23"/>
          <w:shd w:val="clear" w:color="auto" w:fill="FFFFFF"/>
        </w:rPr>
        <w:t>Bitte T drücken, um zu bestätigen - ESC drücken, um abzubrechen.</w:t>
      </w:r>
    </w:p>
    <w:sectPr w:rsidR="00885D43" w:rsidRPr="00E351AB" w:rsidSect="00025E65">
      <w:pgSz w:w="11907" w:h="2835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E0C23"/>
    <w:multiLevelType w:val="multilevel"/>
    <w:tmpl w:val="7C8CA1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CB3309"/>
    <w:multiLevelType w:val="multilevel"/>
    <w:tmpl w:val="474CA090"/>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16cid:durableId="1793398507">
    <w:abstractNumId w:val="1"/>
  </w:num>
  <w:num w:numId="2" w16cid:durableId="140772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43"/>
    <w:rsid w:val="00025E65"/>
    <w:rsid w:val="000C1FD2"/>
    <w:rsid w:val="00184BC7"/>
    <w:rsid w:val="001D7F9E"/>
    <w:rsid w:val="002D518D"/>
    <w:rsid w:val="002F6383"/>
    <w:rsid w:val="00433B7C"/>
    <w:rsid w:val="004D3F3B"/>
    <w:rsid w:val="006132BE"/>
    <w:rsid w:val="006E61A5"/>
    <w:rsid w:val="007324D1"/>
    <w:rsid w:val="007732E6"/>
    <w:rsid w:val="007E3C48"/>
    <w:rsid w:val="00885D43"/>
    <w:rsid w:val="008955BE"/>
    <w:rsid w:val="008C3AD6"/>
    <w:rsid w:val="00AE1254"/>
    <w:rsid w:val="00B237DE"/>
    <w:rsid w:val="00CB0F78"/>
    <w:rsid w:val="00D3407A"/>
    <w:rsid w:val="00D60E9F"/>
    <w:rsid w:val="00DB11C1"/>
    <w:rsid w:val="00E351AB"/>
    <w:rsid w:val="00E415F7"/>
    <w:rsid w:val="00E92D2C"/>
    <w:rsid w:val="00FA4373"/>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67DE"/>
  <w15:docId w15:val="{E73496B4-BFEF-4A77-854C-969F6142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4110"/>
    <w:pPr>
      <w:spacing w:after="200" w:line="276" w:lineRule="auto"/>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110"/>
    <w:rPr>
      <w:color w:val="0563C1" w:themeColor="hyperlink"/>
      <w:u w:val="single"/>
    </w:rPr>
  </w:style>
  <w:style w:type="character" w:customStyle="1" w:styleId="HeaderChar">
    <w:name w:val="Header Char"/>
    <w:basedOn w:val="DefaultParagraphFont"/>
    <w:link w:val="Header"/>
    <w:uiPriority w:val="99"/>
    <w:qFormat/>
    <w:rsid w:val="00A34110"/>
    <w:rPr>
      <w:sz w:val="22"/>
      <w:szCs w:val="22"/>
    </w:rPr>
  </w:style>
  <w:style w:type="character" w:customStyle="1" w:styleId="EKberschrift2Zchn">
    <w:name w:val="EK_Überschrift 2 Zchn"/>
    <w:basedOn w:val="DefaultParagraphFont"/>
    <w:link w:val="EKberschrift2"/>
    <w:qFormat/>
    <w:rsid w:val="00A34110"/>
    <w:rPr>
      <w:rFonts w:ascii="Arial" w:hAnsi="Arial" w:cs="Arial"/>
      <w:b/>
      <w:sz w:val="22"/>
      <w:szCs w:val="22"/>
    </w:rPr>
  </w:style>
  <w:style w:type="character" w:styleId="UnresolvedMention">
    <w:name w:val="Unresolved Mention"/>
    <w:basedOn w:val="DefaultParagraphFont"/>
    <w:uiPriority w:val="99"/>
    <w:qFormat/>
    <w:rsid w:val="00EF7BF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34110"/>
    <w:pPr>
      <w:tabs>
        <w:tab w:val="center" w:pos="4536"/>
        <w:tab w:val="right" w:pos="9072"/>
      </w:tabs>
      <w:spacing w:after="0" w:line="240" w:lineRule="auto"/>
    </w:pPr>
  </w:style>
  <w:style w:type="paragraph" w:styleId="ListParagraph">
    <w:name w:val="List Paragraph"/>
    <w:basedOn w:val="Normal"/>
    <w:uiPriority w:val="34"/>
    <w:qFormat/>
    <w:rsid w:val="00A34110"/>
    <w:pPr>
      <w:ind w:left="720"/>
      <w:contextualSpacing/>
    </w:pPr>
  </w:style>
  <w:style w:type="paragraph" w:customStyle="1" w:styleId="EKberschrift2">
    <w:name w:val="EK_Überschrift 2"/>
    <w:basedOn w:val="Normal"/>
    <w:link w:val="EKberschrift2Zchn"/>
    <w:qFormat/>
    <w:rsid w:val="00A34110"/>
    <w:pPr>
      <w:keepNext/>
      <w:spacing w:before="240" w:after="120"/>
    </w:pPr>
    <w:rPr>
      <w:rFonts w:ascii="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56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bannert@cin.uni-tuebingen.de" TargetMode="External"/><Relationship Id="rId3" Type="http://schemas.openxmlformats.org/officeDocument/2006/relationships/settings" Target="settings.xml"/><Relationship Id="rId7" Type="http://schemas.openxmlformats.org/officeDocument/2006/relationships/hyperlink" Target="mailto:pablo.grassi@cin.uni-tuebinge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as.bartels@cin.uni-tuebingen.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uong.truong@tuebingen.mp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Bartels</dc:creator>
  <dc:description/>
  <cp:lastModifiedBy>thvuong234@outlook.com</cp:lastModifiedBy>
  <cp:revision>45</cp:revision>
  <dcterms:created xsi:type="dcterms:W3CDTF">2021-11-30T09:14:00Z</dcterms:created>
  <dcterms:modified xsi:type="dcterms:W3CDTF">2022-05-31T10:02:00Z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