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A7369" w14:textId="77777777" w:rsidR="00B864C4" w:rsidRDefault="00B864C4" w:rsidP="00B864C4">
      <w:pPr>
        <w:spacing w:before="100" w:beforeAutospacing="1" w:after="100" w:afterAutospacing="1"/>
        <w:jc w:val="center"/>
        <w:outlineLvl w:val="1"/>
        <w:rPr>
          <w:b/>
          <w:bCs/>
        </w:rPr>
      </w:pPr>
      <w:r w:rsidRPr="00C87D3C">
        <w:rPr>
          <w:b/>
          <w:bCs/>
        </w:rPr>
        <w:t>RESULT AND DISCUSSION</w:t>
      </w:r>
    </w:p>
    <w:p w14:paraId="209A648E" w14:textId="77777777" w:rsidR="00B864C4" w:rsidRPr="00F573EB" w:rsidRDefault="00B864C4" w:rsidP="00B864C4">
      <w:pPr>
        <w:ind w:firstLine="340"/>
        <w:jc w:val="both"/>
        <w:rPr>
          <w:sz w:val="20"/>
          <w:szCs w:val="20"/>
        </w:rPr>
      </w:pPr>
      <w:r w:rsidRPr="00F573EB">
        <w:rPr>
          <w:sz w:val="20"/>
          <w:szCs w:val="20"/>
        </w:rPr>
        <w:t>This section presents a detailed evaluation of the compression efficiency of six standard independent algorithms and their hybrid combinations</w:t>
      </w:r>
      <w:r>
        <w:rPr>
          <w:sz w:val="20"/>
          <w:szCs w:val="20"/>
        </w:rPr>
        <w:t xml:space="preserve"> </w:t>
      </w:r>
      <w:r w:rsidRPr="00F573EB">
        <w:rPr>
          <w:sz w:val="20"/>
          <w:szCs w:val="20"/>
        </w:rPr>
        <w:t>(75 algorithms</w:t>
      </w:r>
      <w:r>
        <w:rPr>
          <w:sz w:val="20"/>
          <w:szCs w:val="20"/>
        </w:rPr>
        <w:t>-dataset combinations</w:t>
      </w:r>
      <w:r w:rsidRPr="00F573EB">
        <w:rPr>
          <w:sz w:val="20"/>
          <w:szCs w:val="20"/>
        </w:rPr>
        <w:t xml:space="preserve">) when applied to Hindi text files of varying sizes. The analysis is conducted on three datasets: </w:t>
      </w:r>
      <w:r w:rsidRPr="00F573EB">
        <w:rPr>
          <w:bCs/>
          <w:sz w:val="20"/>
          <w:szCs w:val="20"/>
        </w:rPr>
        <w:t>small</w:t>
      </w:r>
      <w:r w:rsidRPr="00F573EB">
        <w:rPr>
          <w:sz w:val="20"/>
          <w:szCs w:val="20"/>
        </w:rPr>
        <w:t xml:space="preserve">, </w:t>
      </w:r>
      <w:r w:rsidRPr="00F573EB">
        <w:rPr>
          <w:bCs/>
          <w:sz w:val="20"/>
          <w:szCs w:val="20"/>
        </w:rPr>
        <w:t>medium</w:t>
      </w:r>
      <w:r w:rsidRPr="00F573EB">
        <w:rPr>
          <w:sz w:val="20"/>
          <w:szCs w:val="20"/>
        </w:rPr>
        <w:t xml:space="preserve">, and </w:t>
      </w:r>
      <w:r w:rsidRPr="00F573EB">
        <w:rPr>
          <w:bCs/>
          <w:sz w:val="20"/>
          <w:szCs w:val="20"/>
        </w:rPr>
        <w:t>large</w:t>
      </w:r>
      <w:r w:rsidRPr="00F573EB">
        <w:rPr>
          <w:sz w:val="20"/>
          <w:szCs w:val="20"/>
        </w:rPr>
        <w:t xml:space="preserve"> files. The results are benchmarked using four parameters: </w:t>
      </w:r>
      <w:r w:rsidRPr="00F573EB">
        <w:rPr>
          <w:bCs/>
          <w:sz w:val="20"/>
          <w:szCs w:val="20"/>
        </w:rPr>
        <w:t>compression ratio</w:t>
      </w:r>
      <w:r>
        <w:rPr>
          <w:bCs/>
          <w:sz w:val="20"/>
          <w:szCs w:val="20"/>
        </w:rPr>
        <w:t xml:space="preserve"> (Equation 1)</w:t>
      </w:r>
      <w:r w:rsidRPr="00F573EB">
        <w:rPr>
          <w:sz w:val="20"/>
          <w:szCs w:val="20"/>
        </w:rPr>
        <w:t xml:space="preserve">, </w:t>
      </w:r>
      <w:r w:rsidRPr="00F573EB">
        <w:rPr>
          <w:bCs/>
          <w:sz w:val="20"/>
          <w:szCs w:val="20"/>
        </w:rPr>
        <w:t>compression speed</w:t>
      </w:r>
      <w:r>
        <w:rPr>
          <w:bCs/>
          <w:sz w:val="20"/>
          <w:szCs w:val="20"/>
        </w:rPr>
        <w:t xml:space="preserve"> </w:t>
      </w:r>
      <w:proofErr w:type="gramStart"/>
      <w:r>
        <w:rPr>
          <w:bCs/>
          <w:sz w:val="20"/>
          <w:szCs w:val="20"/>
        </w:rPr>
        <w:t>( equation</w:t>
      </w:r>
      <w:proofErr w:type="gramEnd"/>
      <w:r>
        <w:rPr>
          <w:bCs/>
          <w:sz w:val="20"/>
          <w:szCs w:val="20"/>
        </w:rPr>
        <w:t xml:space="preserve"> 2)</w:t>
      </w:r>
      <w:r w:rsidRPr="00F573EB">
        <w:rPr>
          <w:sz w:val="20"/>
          <w:szCs w:val="20"/>
        </w:rPr>
        <w:t xml:space="preserve">, </w:t>
      </w:r>
      <w:r w:rsidRPr="00F573EB">
        <w:rPr>
          <w:bCs/>
          <w:sz w:val="20"/>
          <w:szCs w:val="20"/>
        </w:rPr>
        <w:t>decompression speed</w:t>
      </w:r>
      <w:r>
        <w:rPr>
          <w:sz w:val="20"/>
          <w:szCs w:val="20"/>
        </w:rPr>
        <w:t xml:space="preserve"> </w:t>
      </w:r>
      <w:r>
        <w:rPr>
          <w:bCs/>
          <w:sz w:val="20"/>
          <w:szCs w:val="20"/>
        </w:rPr>
        <w:t>(Equation 3)</w:t>
      </w:r>
      <w:r w:rsidRPr="00F573EB">
        <w:rPr>
          <w:sz w:val="20"/>
          <w:szCs w:val="20"/>
        </w:rPr>
        <w:t xml:space="preserve"> and a derived </w:t>
      </w:r>
      <w:r w:rsidRPr="00F573EB">
        <w:rPr>
          <w:bCs/>
          <w:sz w:val="20"/>
          <w:szCs w:val="20"/>
        </w:rPr>
        <w:t>efficiency metric</w:t>
      </w:r>
      <w:r w:rsidRPr="00F573EB">
        <w:rPr>
          <w:sz w:val="20"/>
          <w:szCs w:val="20"/>
        </w:rPr>
        <w:t>. Efficiency was computed using a composite score: 40% compression ratio, 30% compression speed, and 30% de</w:t>
      </w:r>
      <w:r>
        <w:rPr>
          <w:sz w:val="20"/>
          <w:szCs w:val="20"/>
        </w:rPr>
        <w:t>compression speed (Equation 4 and 5).</w:t>
      </w:r>
    </w:p>
    <w:p w14:paraId="5E105428" w14:textId="77777777" w:rsidR="00B864C4" w:rsidRDefault="00B864C4" w:rsidP="00B864C4">
      <w:pPr>
        <w:spacing w:before="100" w:beforeAutospacing="1" w:after="100" w:afterAutospacing="1"/>
        <w:jc w:val="center"/>
        <w:outlineLvl w:val="1"/>
        <w:rPr>
          <w:b/>
          <w:bCs/>
        </w:rPr>
      </w:pPr>
    </w:p>
    <w:p w14:paraId="337961B1" w14:textId="77777777" w:rsidR="00B864C4" w:rsidRPr="00C87D3C" w:rsidRDefault="00B864C4" w:rsidP="00B864C4">
      <w:pPr>
        <w:spacing w:before="100" w:beforeAutospacing="1" w:after="100" w:afterAutospacing="1"/>
        <w:jc w:val="center"/>
        <w:outlineLvl w:val="1"/>
        <w:rPr>
          <w:b/>
          <w:bCs/>
        </w:rPr>
      </w:pPr>
      <w:r>
        <w:rPr>
          <w:b/>
          <w:bCs/>
        </w:rPr>
        <w:t xml:space="preserve">4.1. </w:t>
      </w:r>
      <w:r w:rsidRPr="00C87D3C">
        <w:rPr>
          <w:b/>
          <w:bCs/>
        </w:rPr>
        <w:t>Compression</w:t>
      </w:r>
      <w:r>
        <w:rPr>
          <w:b/>
          <w:bCs/>
        </w:rPr>
        <w:t xml:space="preserve"> Ratio</w:t>
      </w:r>
    </w:p>
    <w:p w14:paraId="52A59100" w14:textId="77777777" w:rsidR="00B864C4" w:rsidRPr="00C87D3C" w:rsidRDefault="00B864C4" w:rsidP="00B864C4">
      <w:pPr>
        <w:rPr>
          <w:vanish/>
        </w:rPr>
      </w:pPr>
    </w:p>
    <w:p w14:paraId="34B894B4" w14:textId="77777777" w:rsidR="00B864C4" w:rsidRPr="00301AB4" w:rsidRDefault="00B864C4" w:rsidP="00B864C4">
      <w:pPr>
        <w:pStyle w:val="Caption"/>
        <w:rPr>
          <w:rStyle w:val="Heading2Char"/>
          <w:rFonts w:cs="Times New Roman"/>
          <w:b w:val="0"/>
          <w:bCs w:val="0"/>
          <w:color w:val="auto"/>
        </w:rPr>
      </w:pPr>
      <w:r w:rsidRPr="00301AB4">
        <w:t>TABLE 1.</w:t>
      </w:r>
      <w:r>
        <w:t xml:space="preserve"> </w:t>
      </w:r>
      <w:r w:rsidRPr="00301AB4">
        <w:rPr>
          <w:rStyle w:val="Heading2Char"/>
          <w:rFonts w:cs="Times New Roman"/>
          <w:color w:val="auto"/>
        </w:rPr>
        <w:t xml:space="preserve">Comparison of Independent and Hybrid Algorithm in terms of </w:t>
      </w:r>
      <w:proofErr w:type="gramStart"/>
      <w:r w:rsidRPr="00301AB4">
        <w:rPr>
          <w:rStyle w:val="Heading2Char"/>
          <w:rFonts w:cs="Times New Roman"/>
          <w:color w:val="auto"/>
        </w:rPr>
        <w:t>Compression  Ratio</w:t>
      </w:r>
      <w:proofErr w:type="gramEnd"/>
    </w:p>
    <w:tbl>
      <w:tblPr>
        <w:tblStyle w:val="TableGrid"/>
        <w:tblW w:w="9243" w:type="dxa"/>
        <w:tblLook w:val="04A0" w:firstRow="1" w:lastRow="0" w:firstColumn="1" w:lastColumn="0" w:noHBand="0" w:noVBand="1"/>
      </w:tblPr>
      <w:tblGrid>
        <w:gridCol w:w="3081"/>
        <w:gridCol w:w="3081"/>
        <w:gridCol w:w="3081"/>
      </w:tblGrid>
      <w:tr w:rsidR="00B864C4" w:rsidRPr="00C87D3C" w14:paraId="21D68891" w14:textId="77777777" w:rsidTr="003F1A30">
        <w:tc>
          <w:tcPr>
            <w:tcW w:w="3081" w:type="dxa"/>
          </w:tcPr>
          <w:p w14:paraId="282D7FDB" w14:textId="77777777" w:rsidR="00B864C4" w:rsidRPr="00A64C9E" w:rsidRDefault="00B864C4" w:rsidP="003F1A30">
            <w:pPr>
              <w:spacing w:before="100" w:beforeAutospacing="1" w:after="100" w:afterAutospacing="1"/>
              <w:rPr>
                <w:b/>
                <w:sz w:val="20"/>
                <w:szCs w:val="20"/>
              </w:rPr>
            </w:pPr>
            <w:r w:rsidRPr="00A64C9E">
              <w:rPr>
                <w:b/>
                <w:sz w:val="20"/>
                <w:szCs w:val="20"/>
              </w:rPr>
              <w:t>Data set</w:t>
            </w:r>
          </w:p>
        </w:tc>
        <w:tc>
          <w:tcPr>
            <w:tcW w:w="3081" w:type="dxa"/>
          </w:tcPr>
          <w:p w14:paraId="748EAC74" w14:textId="77777777" w:rsidR="00B864C4" w:rsidRPr="00A64C9E" w:rsidRDefault="00B864C4" w:rsidP="003F1A30">
            <w:pPr>
              <w:spacing w:before="100" w:beforeAutospacing="1" w:after="100" w:afterAutospacing="1"/>
              <w:rPr>
                <w:b/>
                <w:sz w:val="20"/>
                <w:szCs w:val="20"/>
              </w:rPr>
            </w:pPr>
            <w:r w:rsidRPr="00A64C9E">
              <w:rPr>
                <w:b/>
                <w:sz w:val="20"/>
                <w:szCs w:val="20"/>
              </w:rPr>
              <w:t>Independent algorithm</w:t>
            </w:r>
          </w:p>
        </w:tc>
        <w:tc>
          <w:tcPr>
            <w:tcW w:w="3081" w:type="dxa"/>
          </w:tcPr>
          <w:p w14:paraId="207ACB50" w14:textId="77777777" w:rsidR="00B864C4" w:rsidRPr="00A64C9E" w:rsidRDefault="00B864C4" w:rsidP="003F1A30">
            <w:pPr>
              <w:spacing w:before="100" w:beforeAutospacing="1" w:after="100" w:afterAutospacing="1"/>
              <w:rPr>
                <w:b/>
                <w:sz w:val="20"/>
                <w:szCs w:val="20"/>
              </w:rPr>
            </w:pPr>
            <w:r w:rsidRPr="00A64C9E">
              <w:rPr>
                <w:b/>
                <w:sz w:val="20"/>
                <w:szCs w:val="20"/>
              </w:rPr>
              <w:t>Hybrid Algorithm</w:t>
            </w:r>
          </w:p>
        </w:tc>
      </w:tr>
      <w:tr w:rsidR="00B864C4" w:rsidRPr="00C87D3C" w14:paraId="535EE19B" w14:textId="77777777" w:rsidTr="003F1A30">
        <w:tc>
          <w:tcPr>
            <w:tcW w:w="3081" w:type="dxa"/>
          </w:tcPr>
          <w:p w14:paraId="3E41E79C" w14:textId="77777777" w:rsidR="00B864C4" w:rsidRPr="00A64C9E" w:rsidRDefault="00B864C4" w:rsidP="003F1A30">
            <w:pPr>
              <w:spacing w:before="100" w:beforeAutospacing="1" w:after="100" w:afterAutospacing="1"/>
              <w:rPr>
                <w:sz w:val="20"/>
                <w:szCs w:val="20"/>
              </w:rPr>
            </w:pPr>
            <w:r w:rsidRPr="00A64C9E">
              <w:rPr>
                <w:sz w:val="20"/>
                <w:szCs w:val="20"/>
              </w:rPr>
              <w:t>Small File</w:t>
            </w:r>
          </w:p>
        </w:tc>
        <w:tc>
          <w:tcPr>
            <w:tcW w:w="3081" w:type="dxa"/>
          </w:tcPr>
          <w:p w14:paraId="015F29B6" w14:textId="77777777" w:rsidR="00B864C4" w:rsidRPr="00A64C9E" w:rsidRDefault="00B864C4" w:rsidP="003F1A30">
            <w:pPr>
              <w:spacing w:before="100" w:beforeAutospacing="1" w:after="100" w:afterAutospacing="1"/>
              <w:rPr>
                <w:sz w:val="20"/>
                <w:szCs w:val="20"/>
              </w:rPr>
            </w:pPr>
            <w:r w:rsidRPr="00A64C9E">
              <w:rPr>
                <w:sz w:val="20"/>
                <w:szCs w:val="20"/>
              </w:rPr>
              <w:t>Bzip2 (6.57)</w:t>
            </w:r>
          </w:p>
        </w:tc>
        <w:tc>
          <w:tcPr>
            <w:tcW w:w="3081" w:type="dxa"/>
          </w:tcPr>
          <w:p w14:paraId="3ACFDD05" w14:textId="77777777" w:rsidR="00B864C4" w:rsidRPr="00A64C9E" w:rsidRDefault="00B864C4" w:rsidP="003F1A30">
            <w:pPr>
              <w:spacing w:before="100" w:beforeAutospacing="1" w:after="100" w:afterAutospacing="1"/>
              <w:rPr>
                <w:sz w:val="20"/>
                <w:szCs w:val="20"/>
              </w:rPr>
            </w:pPr>
            <w:r w:rsidRPr="00A64C9E">
              <w:rPr>
                <w:sz w:val="20"/>
                <w:szCs w:val="20"/>
              </w:rPr>
              <w:t>Bzip2+Brotli/</w:t>
            </w:r>
            <w:proofErr w:type="gramStart"/>
            <w:r w:rsidRPr="00A64C9E">
              <w:rPr>
                <w:sz w:val="20"/>
                <w:szCs w:val="20"/>
              </w:rPr>
              <w:t>Zstd  (</w:t>
            </w:r>
            <w:proofErr w:type="gramEnd"/>
            <w:r w:rsidRPr="00A64C9E">
              <w:rPr>
                <w:sz w:val="20"/>
                <w:szCs w:val="20"/>
              </w:rPr>
              <w:t>6.57)</w:t>
            </w:r>
          </w:p>
        </w:tc>
      </w:tr>
      <w:tr w:rsidR="00B864C4" w:rsidRPr="00C87D3C" w14:paraId="62CD19B6" w14:textId="77777777" w:rsidTr="003F1A30">
        <w:tc>
          <w:tcPr>
            <w:tcW w:w="3081" w:type="dxa"/>
          </w:tcPr>
          <w:p w14:paraId="7A01E5F9" w14:textId="77777777" w:rsidR="00B864C4" w:rsidRPr="00A64C9E" w:rsidRDefault="00B864C4" w:rsidP="003F1A30">
            <w:pPr>
              <w:spacing w:before="100" w:beforeAutospacing="1" w:after="100" w:afterAutospacing="1"/>
              <w:rPr>
                <w:sz w:val="20"/>
                <w:szCs w:val="20"/>
              </w:rPr>
            </w:pPr>
            <w:r w:rsidRPr="00A64C9E">
              <w:rPr>
                <w:sz w:val="20"/>
                <w:szCs w:val="20"/>
              </w:rPr>
              <w:t xml:space="preserve">Medium File </w:t>
            </w:r>
          </w:p>
        </w:tc>
        <w:tc>
          <w:tcPr>
            <w:tcW w:w="3081" w:type="dxa"/>
          </w:tcPr>
          <w:p w14:paraId="35E08C86" w14:textId="77777777" w:rsidR="00B864C4" w:rsidRPr="00A64C9E" w:rsidRDefault="00B864C4" w:rsidP="003F1A30">
            <w:pPr>
              <w:spacing w:before="100" w:beforeAutospacing="1" w:after="100" w:afterAutospacing="1"/>
              <w:rPr>
                <w:sz w:val="20"/>
                <w:szCs w:val="20"/>
              </w:rPr>
            </w:pPr>
            <w:r w:rsidRPr="00A64C9E">
              <w:rPr>
                <w:sz w:val="20"/>
                <w:szCs w:val="20"/>
              </w:rPr>
              <w:t>Bzip2 (7.56)</w:t>
            </w:r>
          </w:p>
        </w:tc>
        <w:tc>
          <w:tcPr>
            <w:tcW w:w="3081" w:type="dxa"/>
          </w:tcPr>
          <w:p w14:paraId="027BCF51" w14:textId="77777777" w:rsidR="00B864C4" w:rsidRPr="00A64C9E" w:rsidRDefault="00B864C4" w:rsidP="003F1A30">
            <w:pPr>
              <w:spacing w:before="100" w:beforeAutospacing="1" w:after="100" w:afterAutospacing="1"/>
              <w:rPr>
                <w:sz w:val="20"/>
                <w:szCs w:val="20"/>
              </w:rPr>
            </w:pPr>
            <w:r w:rsidRPr="00A64C9E">
              <w:rPr>
                <w:sz w:val="20"/>
                <w:szCs w:val="20"/>
              </w:rPr>
              <w:t>Bzip2+Brotli (7.6)</w:t>
            </w:r>
          </w:p>
        </w:tc>
      </w:tr>
      <w:tr w:rsidR="00B864C4" w:rsidRPr="00C87D3C" w14:paraId="561AB473" w14:textId="77777777" w:rsidTr="003F1A30">
        <w:tc>
          <w:tcPr>
            <w:tcW w:w="3081" w:type="dxa"/>
          </w:tcPr>
          <w:p w14:paraId="7160394D" w14:textId="77777777" w:rsidR="00B864C4" w:rsidRPr="00A64C9E" w:rsidRDefault="00B864C4" w:rsidP="003F1A30">
            <w:pPr>
              <w:spacing w:before="100" w:beforeAutospacing="1" w:after="100" w:afterAutospacing="1"/>
              <w:rPr>
                <w:sz w:val="20"/>
                <w:szCs w:val="20"/>
              </w:rPr>
            </w:pPr>
            <w:r w:rsidRPr="00A64C9E">
              <w:rPr>
                <w:sz w:val="20"/>
                <w:szCs w:val="20"/>
              </w:rPr>
              <w:t>Large File</w:t>
            </w:r>
          </w:p>
        </w:tc>
        <w:tc>
          <w:tcPr>
            <w:tcW w:w="3081" w:type="dxa"/>
          </w:tcPr>
          <w:p w14:paraId="13833C2E" w14:textId="77777777" w:rsidR="00B864C4" w:rsidRPr="00A64C9E" w:rsidRDefault="00B864C4" w:rsidP="003F1A30">
            <w:pPr>
              <w:spacing w:before="100" w:beforeAutospacing="1" w:after="100" w:afterAutospacing="1"/>
              <w:rPr>
                <w:sz w:val="20"/>
                <w:szCs w:val="20"/>
              </w:rPr>
            </w:pPr>
            <w:r w:rsidRPr="003F0CD1">
              <w:rPr>
                <w:sz w:val="18"/>
                <w:szCs w:val="18"/>
              </w:rPr>
              <w:t>Br</w:t>
            </w:r>
            <w:r w:rsidRPr="0057338C">
              <w:rPr>
                <w:bCs/>
                <w:sz w:val="18"/>
                <w:szCs w:val="18"/>
              </w:rPr>
              <w:t>otli</w:t>
            </w:r>
            <w:r>
              <w:rPr>
                <w:bCs/>
                <w:sz w:val="18"/>
                <w:szCs w:val="18"/>
              </w:rPr>
              <w:t xml:space="preserve"> </w:t>
            </w:r>
            <w:r w:rsidRPr="0057338C">
              <w:rPr>
                <w:bCs/>
                <w:sz w:val="18"/>
                <w:szCs w:val="18"/>
              </w:rPr>
              <w:t>(117.11)</w:t>
            </w:r>
          </w:p>
        </w:tc>
        <w:tc>
          <w:tcPr>
            <w:tcW w:w="3081" w:type="dxa"/>
          </w:tcPr>
          <w:p w14:paraId="2CA87845" w14:textId="77777777" w:rsidR="00B864C4" w:rsidRPr="00A64C9E" w:rsidRDefault="00B864C4" w:rsidP="003F1A30">
            <w:pPr>
              <w:spacing w:before="100" w:beforeAutospacing="1" w:after="100" w:afterAutospacing="1"/>
              <w:rPr>
                <w:sz w:val="20"/>
                <w:szCs w:val="20"/>
              </w:rPr>
            </w:pPr>
            <w:r w:rsidRPr="00A64C9E">
              <w:rPr>
                <w:sz w:val="20"/>
                <w:szCs w:val="20"/>
              </w:rPr>
              <w:t xml:space="preserve">LZMA + </w:t>
            </w:r>
            <w:proofErr w:type="spellStart"/>
            <w:r w:rsidRPr="00A64C9E">
              <w:rPr>
                <w:sz w:val="20"/>
                <w:szCs w:val="20"/>
              </w:rPr>
              <w:t>brotli</w:t>
            </w:r>
            <w:proofErr w:type="spellEnd"/>
            <w:r w:rsidRPr="00A64C9E">
              <w:rPr>
                <w:sz w:val="20"/>
                <w:szCs w:val="20"/>
              </w:rPr>
              <w:t xml:space="preserve"> (141.59)</w:t>
            </w:r>
          </w:p>
        </w:tc>
      </w:tr>
    </w:tbl>
    <w:p w14:paraId="59898142" w14:textId="77777777" w:rsidR="00B864C4" w:rsidRPr="00301AB4" w:rsidRDefault="00B864C4" w:rsidP="00B864C4">
      <w:pPr>
        <w:spacing w:before="100" w:beforeAutospacing="1" w:after="100" w:afterAutospacing="1"/>
        <w:ind w:firstLine="340"/>
        <w:jc w:val="both"/>
        <w:rPr>
          <w:sz w:val="20"/>
          <w:szCs w:val="20"/>
        </w:rPr>
      </w:pPr>
      <w:r w:rsidRPr="00301AB4">
        <w:rPr>
          <w:sz w:val="20"/>
          <w:szCs w:val="20"/>
        </w:rPr>
        <w:t xml:space="preserve">According to table 1 for </w:t>
      </w:r>
      <w:r w:rsidRPr="004A4ABD">
        <w:rPr>
          <w:sz w:val="20"/>
          <w:szCs w:val="20"/>
        </w:rPr>
        <w:t>small files</w:t>
      </w:r>
      <w:r w:rsidRPr="00301AB4">
        <w:rPr>
          <w:sz w:val="20"/>
          <w:szCs w:val="20"/>
        </w:rPr>
        <w:t xml:space="preserve">, both the independent algorithm </w:t>
      </w:r>
      <w:r w:rsidRPr="004A4ABD">
        <w:rPr>
          <w:sz w:val="20"/>
          <w:szCs w:val="20"/>
        </w:rPr>
        <w:t>Bzip2 (6.57)</w:t>
      </w:r>
      <w:r w:rsidRPr="00301AB4">
        <w:rPr>
          <w:sz w:val="20"/>
          <w:szCs w:val="20"/>
        </w:rPr>
        <w:t xml:space="preserve"> and the hybrids </w:t>
      </w:r>
      <w:r w:rsidRPr="004A4ABD">
        <w:rPr>
          <w:sz w:val="20"/>
          <w:szCs w:val="20"/>
        </w:rPr>
        <w:t>Bzip2 +</w:t>
      </w:r>
      <w:r w:rsidRPr="00301AB4">
        <w:rPr>
          <w:b/>
          <w:bCs/>
          <w:sz w:val="20"/>
          <w:szCs w:val="20"/>
        </w:rPr>
        <w:t xml:space="preserve"> </w:t>
      </w:r>
      <w:r w:rsidRPr="004A4ABD">
        <w:rPr>
          <w:sz w:val="20"/>
          <w:szCs w:val="20"/>
        </w:rPr>
        <w:t>Brotli / Zstd (6.57)</w:t>
      </w:r>
      <w:r w:rsidRPr="00301AB4">
        <w:rPr>
          <w:sz w:val="20"/>
          <w:szCs w:val="20"/>
        </w:rPr>
        <w:t xml:space="preserve"> offered the highest compression ratio, showing that some hybrids can match the best-performing standalone compressors</w:t>
      </w:r>
      <w:r>
        <w:rPr>
          <w:sz w:val="20"/>
          <w:szCs w:val="20"/>
        </w:rPr>
        <w:t xml:space="preserve"> </w:t>
      </w:r>
      <w:r w:rsidRPr="00301AB4">
        <w:rPr>
          <w:sz w:val="20"/>
          <w:szCs w:val="20"/>
        </w:rPr>
        <w:t xml:space="preserve">.For </w:t>
      </w:r>
      <w:r w:rsidRPr="004A4ABD">
        <w:rPr>
          <w:sz w:val="20"/>
          <w:szCs w:val="20"/>
        </w:rPr>
        <w:t>medium files</w:t>
      </w:r>
      <w:r w:rsidRPr="00301AB4">
        <w:rPr>
          <w:sz w:val="20"/>
          <w:szCs w:val="20"/>
        </w:rPr>
        <w:t xml:space="preserve">, the hybrid </w:t>
      </w:r>
      <w:r w:rsidRPr="004A4ABD">
        <w:rPr>
          <w:sz w:val="20"/>
          <w:szCs w:val="20"/>
        </w:rPr>
        <w:t>Bzip2 + Brotli (7.6)</w:t>
      </w:r>
      <w:r w:rsidRPr="00301AB4">
        <w:rPr>
          <w:sz w:val="20"/>
          <w:szCs w:val="20"/>
        </w:rPr>
        <w:t xml:space="preserve"> marginally outperformed independent </w:t>
      </w:r>
      <w:r w:rsidRPr="004A4ABD">
        <w:rPr>
          <w:sz w:val="20"/>
          <w:szCs w:val="20"/>
        </w:rPr>
        <w:t>Bzip2 (7.56).</w:t>
      </w:r>
      <w:r w:rsidRPr="00301AB4">
        <w:rPr>
          <w:sz w:val="20"/>
          <w:szCs w:val="20"/>
        </w:rPr>
        <w:t xml:space="preserve">For </w:t>
      </w:r>
      <w:r w:rsidRPr="004A4ABD">
        <w:rPr>
          <w:sz w:val="20"/>
          <w:szCs w:val="20"/>
        </w:rPr>
        <w:t>large files</w:t>
      </w:r>
      <w:r w:rsidRPr="00301AB4">
        <w:rPr>
          <w:sz w:val="20"/>
          <w:szCs w:val="20"/>
        </w:rPr>
        <w:t xml:space="preserve">, the hybrid </w:t>
      </w:r>
      <w:r w:rsidRPr="00405C01">
        <w:rPr>
          <w:sz w:val="20"/>
          <w:szCs w:val="20"/>
        </w:rPr>
        <w:t xml:space="preserve">LZMA + Brotli (141.59) </w:t>
      </w:r>
      <w:r w:rsidRPr="00301AB4">
        <w:rPr>
          <w:sz w:val="20"/>
          <w:szCs w:val="20"/>
        </w:rPr>
        <w:t xml:space="preserve">significantly exceeded </w:t>
      </w:r>
      <w:r>
        <w:rPr>
          <w:b/>
          <w:bCs/>
          <w:sz w:val="18"/>
          <w:szCs w:val="18"/>
        </w:rPr>
        <w:t>Br</w:t>
      </w:r>
      <w:r w:rsidRPr="0057338C">
        <w:rPr>
          <w:bCs/>
          <w:sz w:val="18"/>
          <w:szCs w:val="18"/>
        </w:rPr>
        <w:t>otli(117.11)</w:t>
      </w:r>
      <w:r>
        <w:rPr>
          <w:b/>
          <w:bCs/>
          <w:sz w:val="20"/>
          <w:szCs w:val="20"/>
        </w:rPr>
        <w:t xml:space="preserve"> </w:t>
      </w:r>
      <w:r w:rsidRPr="00405C01">
        <w:rPr>
          <w:sz w:val="20"/>
          <w:szCs w:val="20"/>
        </w:rPr>
        <w:t>by offering 21% improvement in compression ratios</w:t>
      </w:r>
      <w:r w:rsidRPr="00301AB4">
        <w:rPr>
          <w:sz w:val="20"/>
          <w:szCs w:val="20"/>
        </w:rPr>
        <w:t>, the best independent algorithm—demonstrating the effectiveness of deep-layered compression for larger datasets</w:t>
      </w:r>
    </w:p>
    <w:p w14:paraId="0B30A6E2" w14:textId="77777777" w:rsidR="00B864C4" w:rsidRDefault="00B864C4" w:rsidP="00B864C4">
      <w:pPr>
        <w:spacing w:before="100" w:beforeAutospacing="1" w:after="100" w:afterAutospacing="1"/>
        <w:jc w:val="center"/>
        <w:rPr>
          <w:b/>
          <w:bCs/>
        </w:rPr>
      </w:pPr>
      <w:r>
        <w:rPr>
          <w:b/>
          <w:bCs/>
        </w:rPr>
        <w:t xml:space="preserve">4.2. </w:t>
      </w:r>
      <w:r w:rsidRPr="00C87D3C">
        <w:rPr>
          <w:b/>
          <w:bCs/>
        </w:rPr>
        <w:t>Compression Speed</w:t>
      </w:r>
    </w:p>
    <w:p w14:paraId="647EE0C6" w14:textId="77777777" w:rsidR="00B864C4" w:rsidRPr="00301AB4" w:rsidRDefault="00B864C4" w:rsidP="00B864C4">
      <w:pPr>
        <w:pStyle w:val="Caption"/>
      </w:pPr>
      <w:r w:rsidRPr="00301AB4">
        <w:t>TABLE 2.</w:t>
      </w:r>
      <w:r w:rsidRPr="00301AB4">
        <w:rPr>
          <w:rStyle w:val="Heading3Char"/>
          <w:sz w:val="18"/>
          <w:szCs w:val="18"/>
        </w:rPr>
        <w:t xml:space="preserve"> </w:t>
      </w:r>
      <w:r w:rsidRPr="00301AB4">
        <w:rPr>
          <w:rStyle w:val="Heading2Char"/>
          <w:rFonts w:cs="Times New Roman"/>
          <w:color w:val="auto"/>
        </w:rPr>
        <w:t xml:space="preserve">Comparison of Independent and Hybrid Algorithm in terms of </w:t>
      </w:r>
      <w:proofErr w:type="gramStart"/>
      <w:r w:rsidRPr="00301AB4">
        <w:rPr>
          <w:rStyle w:val="Heading2Char"/>
          <w:rFonts w:cs="Times New Roman"/>
          <w:color w:val="auto"/>
        </w:rPr>
        <w:t>Compression  Speed</w:t>
      </w:r>
      <w:proofErr w:type="gramEnd"/>
    </w:p>
    <w:tbl>
      <w:tblPr>
        <w:tblStyle w:val="TableGrid"/>
        <w:tblW w:w="9243" w:type="dxa"/>
        <w:tblLook w:val="04A0" w:firstRow="1" w:lastRow="0" w:firstColumn="1" w:lastColumn="0" w:noHBand="0" w:noVBand="1"/>
      </w:tblPr>
      <w:tblGrid>
        <w:gridCol w:w="2116"/>
        <w:gridCol w:w="3689"/>
        <w:gridCol w:w="3438"/>
      </w:tblGrid>
      <w:tr w:rsidR="00B864C4" w:rsidRPr="00C87D3C" w14:paraId="6083578A" w14:textId="77777777" w:rsidTr="003F1A30">
        <w:trPr>
          <w:trHeight w:val="397"/>
        </w:trPr>
        <w:tc>
          <w:tcPr>
            <w:tcW w:w="0" w:type="auto"/>
          </w:tcPr>
          <w:p w14:paraId="7282005E" w14:textId="77777777" w:rsidR="00B864C4" w:rsidRPr="00B974B4" w:rsidRDefault="00B864C4" w:rsidP="003F1A30">
            <w:pPr>
              <w:spacing w:before="100" w:beforeAutospacing="1" w:after="100" w:afterAutospacing="1"/>
              <w:rPr>
                <w:b/>
                <w:sz w:val="20"/>
                <w:szCs w:val="20"/>
              </w:rPr>
            </w:pPr>
            <w:r w:rsidRPr="00B974B4">
              <w:rPr>
                <w:b/>
                <w:sz w:val="20"/>
                <w:szCs w:val="20"/>
              </w:rPr>
              <w:t>Data set</w:t>
            </w:r>
          </w:p>
        </w:tc>
        <w:tc>
          <w:tcPr>
            <w:tcW w:w="0" w:type="auto"/>
          </w:tcPr>
          <w:p w14:paraId="0054FA55" w14:textId="77777777" w:rsidR="00B864C4" w:rsidRPr="00B974B4" w:rsidRDefault="00B864C4" w:rsidP="003F1A30">
            <w:pPr>
              <w:spacing w:before="100" w:beforeAutospacing="1" w:after="100" w:afterAutospacing="1"/>
              <w:jc w:val="both"/>
              <w:rPr>
                <w:b/>
                <w:sz w:val="20"/>
                <w:szCs w:val="20"/>
              </w:rPr>
            </w:pPr>
            <w:r w:rsidRPr="00B974B4">
              <w:rPr>
                <w:b/>
                <w:sz w:val="20"/>
                <w:szCs w:val="20"/>
              </w:rPr>
              <w:t>Independent algorithm</w:t>
            </w:r>
          </w:p>
          <w:p w14:paraId="57143CCF" w14:textId="77777777" w:rsidR="00B864C4" w:rsidRPr="00B974B4" w:rsidRDefault="00B864C4" w:rsidP="003F1A30">
            <w:pPr>
              <w:spacing w:before="100" w:beforeAutospacing="1" w:after="100" w:afterAutospacing="1"/>
              <w:jc w:val="both"/>
              <w:rPr>
                <w:b/>
                <w:sz w:val="20"/>
                <w:szCs w:val="20"/>
              </w:rPr>
            </w:pPr>
            <w:r w:rsidRPr="00B974B4">
              <w:rPr>
                <w:b/>
                <w:sz w:val="20"/>
                <w:szCs w:val="20"/>
              </w:rPr>
              <w:t>(</w:t>
            </w:r>
            <w:r>
              <w:rPr>
                <w:b/>
                <w:sz w:val="20"/>
                <w:szCs w:val="20"/>
              </w:rPr>
              <w:t xml:space="preserve">Speed </w:t>
            </w:r>
            <w:r w:rsidRPr="00B974B4">
              <w:rPr>
                <w:b/>
                <w:sz w:val="20"/>
                <w:szCs w:val="20"/>
              </w:rPr>
              <w:t>(MB/s))</w:t>
            </w:r>
          </w:p>
        </w:tc>
        <w:tc>
          <w:tcPr>
            <w:tcW w:w="0" w:type="auto"/>
          </w:tcPr>
          <w:p w14:paraId="3E6DB84D" w14:textId="77777777" w:rsidR="00B864C4" w:rsidRPr="00B974B4" w:rsidRDefault="00B864C4" w:rsidP="003F1A30">
            <w:pPr>
              <w:spacing w:before="100" w:beforeAutospacing="1" w:after="100" w:afterAutospacing="1"/>
              <w:rPr>
                <w:b/>
                <w:sz w:val="20"/>
                <w:szCs w:val="20"/>
              </w:rPr>
            </w:pPr>
            <w:r w:rsidRPr="00B974B4">
              <w:rPr>
                <w:b/>
                <w:sz w:val="20"/>
                <w:szCs w:val="20"/>
              </w:rPr>
              <w:t>Hybrid Algorithm</w:t>
            </w:r>
          </w:p>
          <w:p w14:paraId="124447CE" w14:textId="77777777" w:rsidR="00B864C4" w:rsidRPr="00B974B4" w:rsidRDefault="00B864C4" w:rsidP="003F1A30">
            <w:pPr>
              <w:spacing w:before="100" w:beforeAutospacing="1" w:after="100" w:afterAutospacing="1"/>
              <w:rPr>
                <w:b/>
                <w:sz w:val="20"/>
                <w:szCs w:val="20"/>
              </w:rPr>
            </w:pPr>
            <w:r w:rsidRPr="00B974B4">
              <w:rPr>
                <w:b/>
                <w:sz w:val="20"/>
                <w:szCs w:val="20"/>
              </w:rPr>
              <w:t>(Speed (MB/s))</w:t>
            </w:r>
          </w:p>
        </w:tc>
      </w:tr>
      <w:tr w:rsidR="00B864C4" w:rsidRPr="00C87D3C" w14:paraId="19BDE59A" w14:textId="77777777" w:rsidTr="003F1A30">
        <w:tc>
          <w:tcPr>
            <w:tcW w:w="0" w:type="auto"/>
          </w:tcPr>
          <w:p w14:paraId="29C241B2" w14:textId="77777777" w:rsidR="00B864C4" w:rsidRPr="00326301" w:rsidRDefault="00B864C4" w:rsidP="003F1A30">
            <w:pPr>
              <w:spacing w:before="100" w:beforeAutospacing="1" w:after="100" w:afterAutospacing="1"/>
              <w:rPr>
                <w:sz w:val="20"/>
                <w:szCs w:val="20"/>
              </w:rPr>
            </w:pPr>
            <w:r w:rsidRPr="00326301">
              <w:rPr>
                <w:sz w:val="20"/>
                <w:szCs w:val="20"/>
              </w:rPr>
              <w:t>Small File</w:t>
            </w:r>
          </w:p>
        </w:tc>
        <w:tc>
          <w:tcPr>
            <w:tcW w:w="0" w:type="auto"/>
          </w:tcPr>
          <w:p w14:paraId="1C5F071C" w14:textId="77777777" w:rsidR="00B864C4" w:rsidRPr="00326301" w:rsidRDefault="00B864C4" w:rsidP="003F1A30">
            <w:pPr>
              <w:spacing w:before="100" w:beforeAutospacing="1" w:after="100" w:afterAutospacing="1"/>
              <w:rPr>
                <w:sz w:val="20"/>
                <w:szCs w:val="20"/>
              </w:rPr>
            </w:pPr>
            <w:r>
              <w:rPr>
                <w:sz w:val="20"/>
                <w:szCs w:val="20"/>
              </w:rPr>
              <w:t>Zstd (45.99</w:t>
            </w:r>
            <w:r w:rsidRPr="00326301">
              <w:rPr>
                <w:sz w:val="20"/>
                <w:szCs w:val="20"/>
              </w:rPr>
              <w:t>)</w:t>
            </w:r>
          </w:p>
        </w:tc>
        <w:tc>
          <w:tcPr>
            <w:tcW w:w="0" w:type="auto"/>
          </w:tcPr>
          <w:p w14:paraId="04A06E8E" w14:textId="77777777" w:rsidR="00B864C4" w:rsidRPr="00326301" w:rsidRDefault="00B864C4" w:rsidP="003F1A30">
            <w:pPr>
              <w:spacing w:before="100" w:beforeAutospacing="1" w:after="100" w:afterAutospacing="1"/>
              <w:rPr>
                <w:sz w:val="20"/>
                <w:szCs w:val="20"/>
              </w:rPr>
            </w:pPr>
            <w:r>
              <w:rPr>
                <w:sz w:val="20"/>
                <w:szCs w:val="20"/>
              </w:rPr>
              <w:t>Zstd + LZ4HC (46.31</w:t>
            </w:r>
            <w:r w:rsidRPr="00326301">
              <w:rPr>
                <w:sz w:val="20"/>
                <w:szCs w:val="20"/>
              </w:rPr>
              <w:t>)</w:t>
            </w:r>
          </w:p>
        </w:tc>
      </w:tr>
      <w:tr w:rsidR="00B864C4" w:rsidRPr="00C87D3C" w14:paraId="4442D54E" w14:textId="77777777" w:rsidTr="003F1A30">
        <w:tc>
          <w:tcPr>
            <w:tcW w:w="0" w:type="auto"/>
          </w:tcPr>
          <w:p w14:paraId="251DF846" w14:textId="77777777" w:rsidR="00B864C4" w:rsidRPr="00326301" w:rsidRDefault="00B864C4" w:rsidP="003F1A30">
            <w:pPr>
              <w:spacing w:before="100" w:beforeAutospacing="1" w:after="100" w:afterAutospacing="1"/>
              <w:rPr>
                <w:sz w:val="20"/>
                <w:szCs w:val="20"/>
              </w:rPr>
            </w:pPr>
            <w:r w:rsidRPr="00326301">
              <w:rPr>
                <w:sz w:val="20"/>
                <w:szCs w:val="20"/>
              </w:rPr>
              <w:t xml:space="preserve">Medium File </w:t>
            </w:r>
          </w:p>
        </w:tc>
        <w:tc>
          <w:tcPr>
            <w:tcW w:w="0" w:type="auto"/>
          </w:tcPr>
          <w:p w14:paraId="09CA592B" w14:textId="77777777" w:rsidR="00B864C4" w:rsidRPr="00326301" w:rsidRDefault="00B864C4" w:rsidP="003F1A30">
            <w:pPr>
              <w:spacing w:before="100" w:beforeAutospacing="1" w:after="100" w:afterAutospacing="1"/>
              <w:rPr>
                <w:sz w:val="20"/>
                <w:szCs w:val="20"/>
              </w:rPr>
            </w:pPr>
            <w:r>
              <w:rPr>
                <w:sz w:val="20"/>
                <w:szCs w:val="20"/>
              </w:rPr>
              <w:t>Zstd (76.61</w:t>
            </w:r>
            <w:r w:rsidRPr="00326301">
              <w:rPr>
                <w:sz w:val="20"/>
                <w:szCs w:val="20"/>
              </w:rPr>
              <w:t>)</w:t>
            </w:r>
          </w:p>
        </w:tc>
        <w:tc>
          <w:tcPr>
            <w:tcW w:w="0" w:type="auto"/>
          </w:tcPr>
          <w:p w14:paraId="32CB81E4" w14:textId="77777777" w:rsidR="00B864C4" w:rsidRPr="00326301" w:rsidRDefault="00B864C4" w:rsidP="003F1A30">
            <w:pPr>
              <w:spacing w:before="100" w:beforeAutospacing="1" w:after="100" w:afterAutospacing="1"/>
              <w:rPr>
                <w:sz w:val="20"/>
                <w:szCs w:val="20"/>
              </w:rPr>
            </w:pPr>
            <w:r>
              <w:rPr>
                <w:sz w:val="20"/>
                <w:szCs w:val="20"/>
              </w:rPr>
              <w:t>Zstd+Brotli (70.34</w:t>
            </w:r>
            <w:r w:rsidRPr="00326301">
              <w:rPr>
                <w:sz w:val="20"/>
                <w:szCs w:val="20"/>
              </w:rPr>
              <w:t>)</w:t>
            </w:r>
          </w:p>
        </w:tc>
      </w:tr>
      <w:tr w:rsidR="00B864C4" w:rsidRPr="007A3019" w14:paraId="10EF887F" w14:textId="77777777" w:rsidTr="003F1A30">
        <w:tc>
          <w:tcPr>
            <w:tcW w:w="0" w:type="auto"/>
          </w:tcPr>
          <w:p w14:paraId="52FDE422" w14:textId="77777777" w:rsidR="00B864C4" w:rsidRPr="00326301" w:rsidRDefault="00B864C4" w:rsidP="003F1A30">
            <w:pPr>
              <w:spacing w:before="100" w:beforeAutospacing="1" w:after="100" w:afterAutospacing="1"/>
              <w:rPr>
                <w:sz w:val="20"/>
                <w:szCs w:val="20"/>
              </w:rPr>
            </w:pPr>
            <w:r w:rsidRPr="00326301">
              <w:rPr>
                <w:sz w:val="20"/>
                <w:szCs w:val="20"/>
              </w:rPr>
              <w:t>Large File</w:t>
            </w:r>
          </w:p>
        </w:tc>
        <w:tc>
          <w:tcPr>
            <w:tcW w:w="0" w:type="auto"/>
          </w:tcPr>
          <w:p w14:paraId="7125BB2C" w14:textId="77777777" w:rsidR="00B864C4" w:rsidRPr="00326301" w:rsidRDefault="00B864C4" w:rsidP="003F1A30">
            <w:pPr>
              <w:spacing w:before="100" w:beforeAutospacing="1" w:after="100" w:afterAutospacing="1"/>
              <w:rPr>
                <w:sz w:val="20"/>
                <w:szCs w:val="20"/>
              </w:rPr>
            </w:pPr>
            <w:r>
              <w:rPr>
                <w:sz w:val="20"/>
                <w:szCs w:val="20"/>
              </w:rPr>
              <w:t>Zstd (546.22</w:t>
            </w:r>
            <w:r w:rsidRPr="00326301">
              <w:rPr>
                <w:sz w:val="20"/>
                <w:szCs w:val="20"/>
              </w:rPr>
              <w:t>)</w:t>
            </w:r>
          </w:p>
        </w:tc>
        <w:tc>
          <w:tcPr>
            <w:tcW w:w="0" w:type="auto"/>
          </w:tcPr>
          <w:p w14:paraId="4F8A8A7C" w14:textId="77777777" w:rsidR="00B864C4" w:rsidRPr="00326301" w:rsidRDefault="00B864C4" w:rsidP="003F1A30">
            <w:pPr>
              <w:spacing w:before="100" w:beforeAutospacing="1" w:after="100" w:afterAutospacing="1"/>
              <w:rPr>
                <w:sz w:val="20"/>
                <w:szCs w:val="20"/>
              </w:rPr>
            </w:pPr>
            <w:r>
              <w:rPr>
                <w:sz w:val="20"/>
                <w:szCs w:val="20"/>
              </w:rPr>
              <w:t>Zstd+ Brotli (1071.57</w:t>
            </w:r>
            <w:r w:rsidRPr="00326301">
              <w:rPr>
                <w:sz w:val="20"/>
                <w:szCs w:val="20"/>
              </w:rPr>
              <w:t>)</w:t>
            </w:r>
          </w:p>
        </w:tc>
      </w:tr>
    </w:tbl>
    <w:p w14:paraId="5054349F" w14:textId="77777777" w:rsidR="00B864C4" w:rsidRPr="00326301" w:rsidRDefault="00B864C4" w:rsidP="00B864C4">
      <w:pPr>
        <w:spacing w:before="100" w:beforeAutospacing="1" w:after="100" w:afterAutospacing="1"/>
        <w:ind w:firstLine="340"/>
        <w:jc w:val="both"/>
        <w:rPr>
          <w:sz w:val="20"/>
          <w:szCs w:val="20"/>
        </w:rPr>
      </w:pPr>
      <w:r w:rsidRPr="0063290D">
        <w:rPr>
          <w:sz w:val="20"/>
          <w:szCs w:val="20"/>
        </w:rPr>
        <w:t>Table 2 shows that</w:t>
      </w:r>
      <w:r>
        <w:rPr>
          <w:b/>
          <w:bCs/>
          <w:sz w:val="20"/>
          <w:szCs w:val="20"/>
        </w:rPr>
        <w:t xml:space="preserve"> </w:t>
      </w:r>
      <w:r w:rsidRPr="0063290D">
        <w:rPr>
          <w:sz w:val="20"/>
          <w:szCs w:val="20"/>
        </w:rPr>
        <w:t xml:space="preserve">Zstd </w:t>
      </w:r>
      <w:r w:rsidRPr="00326301">
        <w:rPr>
          <w:sz w:val="20"/>
          <w:szCs w:val="20"/>
        </w:rPr>
        <w:t xml:space="preserve">led among standalone algorithms for all file </w:t>
      </w:r>
      <w:proofErr w:type="spellStart"/>
      <w:proofErr w:type="gramStart"/>
      <w:r w:rsidRPr="00326301">
        <w:rPr>
          <w:sz w:val="20"/>
          <w:szCs w:val="20"/>
        </w:rPr>
        <w:t>sizes.While</w:t>
      </w:r>
      <w:proofErr w:type="spellEnd"/>
      <w:proofErr w:type="gramEnd"/>
      <w:r w:rsidRPr="00326301">
        <w:rPr>
          <w:sz w:val="20"/>
          <w:szCs w:val="20"/>
        </w:rPr>
        <w:t xml:space="preserve">, the hybrid </w:t>
      </w:r>
      <w:r w:rsidRPr="0063290D">
        <w:rPr>
          <w:sz w:val="20"/>
          <w:szCs w:val="20"/>
        </w:rPr>
        <w:t>Zstd + LZ4HC (46.31 MB/s)</w:t>
      </w:r>
      <w:r w:rsidRPr="00326301">
        <w:rPr>
          <w:sz w:val="20"/>
          <w:szCs w:val="20"/>
        </w:rPr>
        <w:t xml:space="preserve"> slightly exceeded </w:t>
      </w:r>
      <w:r w:rsidRPr="0063290D">
        <w:rPr>
          <w:sz w:val="20"/>
          <w:szCs w:val="20"/>
        </w:rPr>
        <w:t>Zstd (45.99 MB/s)</w:t>
      </w:r>
      <w:r w:rsidRPr="00326301">
        <w:rPr>
          <w:sz w:val="20"/>
          <w:szCs w:val="20"/>
        </w:rPr>
        <w:t xml:space="preserve"> for </w:t>
      </w:r>
      <w:r w:rsidRPr="0063290D">
        <w:rPr>
          <w:sz w:val="20"/>
          <w:szCs w:val="20"/>
        </w:rPr>
        <w:t>small files,</w:t>
      </w:r>
      <w:r w:rsidRPr="00326301">
        <w:rPr>
          <w:sz w:val="20"/>
          <w:szCs w:val="20"/>
        </w:rPr>
        <w:t xml:space="preserve"> while</w:t>
      </w:r>
      <w:r w:rsidRPr="0063290D">
        <w:rPr>
          <w:sz w:val="20"/>
          <w:szCs w:val="20"/>
        </w:rPr>
        <w:t xml:space="preserve"> Zstd + Brotli (1071.57 MB/s)</w:t>
      </w:r>
      <w:r w:rsidRPr="00326301">
        <w:rPr>
          <w:sz w:val="20"/>
          <w:szCs w:val="20"/>
        </w:rPr>
        <w:t xml:space="preserve"> more than </w:t>
      </w:r>
      <w:r w:rsidRPr="0063290D">
        <w:rPr>
          <w:sz w:val="20"/>
          <w:szCs w:val="20"/>
        </w:rPr>
        <w:t>doubled</w:t>
      </w:r>
      <w:r w:rsidRPr="00326301">
        <w:rPr>
          <w:sz w:val="20"/>
          <w:szCs w:val="20"/>
        </w:rPr>
        <w:t xml:space="preserve"> </w:t>
      </w:r>
      <w:proofErr w:type="spellStart"/>
      <w:r w:rsidRPr="00326301">
        <w:rPr>
          <w:sz w:val="20"/>
          <w:szCs w:val="20"/>
        </w:rPr>
        <w:t>Zstd's</w:t>
      </w:r>
      <w:proofErr w:type="spellEnd"/>
      <w:r w:rsidRPr="00326301">
        <w:rPr>
          <w:sz w:val="20"/>
          <w:szCs w:val="20"/>
        </w:rPr>
        <w:t xml:space="preserve"> speed for</w:t>
      </w:r>
      <w:r w:rsidRPr="00C0283A">
        <w:rPr>
          <w:sz w:val="20"/>
          <w:szCs w:val="20"/>
        </w:rPr>
        <w:t xml:space="preserve"> large files,</w:t>
      </w:r>
      <w:r w:rsidRPr="00326301">
        <w:rPr>
          <w:sz w:val="20"/>
          <w:szCs w:val="20"/>
        </w:rPr>
        <w:t xml:space="preserve"> making it ideal for high-throughput compression applications</w:t>
      </w:r>
    </w:p>
    <w:p w14:paraId="4973925A" w14:textId="77777777" w:rsidR="00B864C4" w:rsidRPr="00C87D3C" w:rsidRDefault="00B864C4" w:rsidP="00B864C4">
      <w:pPr>
        <w:spacing w:before="100" w:beforeAutospacing="1" w:after="100" w:afterAutospacing="1"/>
        <w:jc w:val="center"/>
        <w:rPr>
          <w:b/>
          <w:bCs/>
        </w:rPr>
      </w:pPr>
      <w:r>
        <w:rPr>
          <w:b/>
          <w:bCs/>
        </w:rPr>
        <w:t xml:space="preserve">4.3. </w:t>
      </w:r>
      <w:r w:rsidRPr="00C87D3C">
        <w:rPr>
          <w:b/>
          <w:bCs/>
        </w:rPr>
        <w:t>Decompression Speed</w:t>
      </w:r>
    </w:p>
    <w:p w14:paraId="71C25152" w14:textId="77777777" w:rsidR="00B864C4" w:rsidRPr="00C87D3C" w:rsidRDefault="00B864C4" w:rsidP="00B864C4">
      <w:pPr>
        <w:pStyle w:val="Caption"/>
      </w:pPr>
      <w:r w:rsidRPr="00C87D3C">
        <w:t>TABLE</w:t>
      </w:r>
      <w:r>
        <w:t xml:space="preserve"> </w:t>
      </w:r>
      <w:proofErr w:type="gramStart"/>
      <w:r>
        <w:t>3.</w:t>
      </w:r>
      <w:r w:rsidRPr="00C87D3C">
        <w:t>Comparison</w:t>
      </w:r>
      <w:proofErr w:type="gramEnd"/>
      <w:r w:rsidRPr="00C87D3C">
        <w:t xml:space="preserve"> of independent and hybrid algorithm in terms </w:t>
      </w:r>
      <w:proofErr w:type="gramStart"/>
      <w:r w:rsidRPr="00C87D3C">
        <w:t>of  Decompression</w:t>
      </w:r>
      <w:proofErr w:type="gramEnd"/>
      <w:r w:rsidRPr="00C87D3C">
        <w:t xml:space="preserve">  Speed</w:t>
      </w:r>
    </w:p>
    <w:tbl>
      <w:tblPr>
        <w:tblStyle w:val="TableGrid"/>
        <w:tblW w:w="0" w:type="auto"/>
        <w:tblLook w:val="04A0" w:firstRow="1" w:lastRow="0" w:firstColumn="1" w:lastColumn="0" w:noHBand="0" w:noVBand="1"/>
      </w:tblPr>
      <w:tblGrid>
        <w:gridCol w:w="2419"/>
        <w:gridCol w:w="3561"/>
        <w:gridCol w:w="3036"/>
      </w:tblGrid>
      <w:tr w:rsidR="00B864C4" w:rsidRPr="00C87D3C" w14:paraId="0F37DF89" w14:textId="77777777" w:rsidTr="003F1A30">
        <w:tc>
          <w:tcPr>
            <w:tcW w:w="2518" w:type="dxa"/>
          </w:tcPr>
          <w:p w14:paraId="46B6B3B2" w14:textId="77777777" w:rsidR="00B864C4" w:rsidRPr="00B974B4" w:rsidRDefault="00B864C4" w:rsidP="003F1A30">
            <w:pPr>
              <w:spacing w:before="100" w:beforeAutospacing="1" w:after="100" w:afterAutospacing="1"/>
              <w:rPr>
                <w:b/>
                <w:sz w:val="20"/>
                <w:szCs w:val="20"/>
              </w:rPr>
            </w:pPr>
            <w:r w:rsidRPr="00B974B4">
              <w:rPr>
                <w:b/>
                <w:sz w:val="20"/>
                <w:szCs w:val="20"/>
              </w:rPr>
              <w:t>Data set</w:t>
            </w:r>
          </w:p>
        </w:tc>
        <w:tc>
          <w:tcPr>
            <w:tcW w:w="3643" w:type="dxa"/>
          </w:tcPr>
          <w:p w14:paraId="6A1885B5" w14:textId="77777777" w:rsidR="00B864C4" w:rsidRPr="00B974B4" w:rsidRDefault="00B864C4" w:rsidP="003F1A30">
            <w:pPr>
              <w:spacing w:before="100" w:beforeAutospacing="1" w:after="100" w:afterAutospacing="1"/>
              <w:rPr>
                <w:b/>
                <w:sz w:val="20"/>
                <w:szCs w:val="20"/>
              </w:rPr>
            </w:pPr>
            <w:r w:rsidRPr="00B974B4">
              <w:rPr>
                <w:b/>
                <w:sz w:val="20"/>
                <w:szCs w:val="20"/>
              </w:rPr>
              <w:t xml:space="preserve">Independent </w:t>
            </w:r>
            <w:proofErr w:type="gramStart"/>
            <w:r w:rsidRPr="00B974B4">
              <w:rPr>
                <w:b/>
                <w:sz w:val="20"/>
                <w:szCs w:val="20"/>
              </w:rPr>
              <w:t>algorithm(Speed(</w:t>
            </w:r>
            <w:proofErr w:type="gramEnd"/>
            <w:r w:rsidRPr="00B974B4">
              <w:rPr>
                <w:b/>
                <w:sz w:val="20"/>
                <w:szCs w:val="20"/>
              </w:rPr>
              <w:t>MB/s))</w:t>
            </w:r>
          </w:p>
        </w:tc>
        <w:tc>
          <w:tcPr>
            <w:tcW w:w="3081" w:type="dxa"/>
          </w:tcPr>
          <w:p w14:paraId="49CE6CFC" w14:textId="77777777" w:rsidR="00B864C4" w:rsidRPr="00B974B4" w:rsidRDefault="00B864C4" w:rsidP="003F1A30">
            <w:pPr>
              <w:spacing w:before="100" w:beforeAutospacing="1" w:after="100" w:afterAutospacing="1"/>
              <w:rPr>
                <w:b/>
                <w:sz w:val="20"/>
                <w:szCs w:val="20"/>
              </w:rPr>
            </w:pPr>
            <w:r w:rsidRPr="00B974B4">
              <w:rPr>
                <w:b/>
                <w:sz w:val="20"/>
                <w:szCs w:val="20"/>
              </w:rPr>
              <w:t xml:space="preserve">Hybrid </w:t>
            </w:r>
            <w:proofErr w:type="gramStart"/>
            <w:r w:rsidRPr="00B974B4">
              <w:rPr>
                <w:b/>
                <w:sz w:val="20"/>
                <w:szCs w:val="20"/>
              </w:rPr>
              <w:t>Algorithm(Speed(</w:t>
            </w:r>
            <w:proofErr w:type="gramEnd"/>
            <w:r w:rsidRPr="00B974B4">
              <w:rPr>
                <w:b/>
                <w:sz w:val="20"/>
                <w:szCs w:val="20"/>
              </w:rPr>
              <w:t>MB/s))</w:t>
            </w:r>
          </w:p>
        </w:tc>
      </w:tr>
      <w:tr w:rsidR="00B864C4" w:rsidRPr="00C87D3C" w14:paraId="4ACB79BA" w14:textId="77777777" w:rsidTr="003F1A30">
        <w:tc>
          <w:tcPr>
            <w:tcW w:w="2518" w:type="dxa"/>
          </w:tcPr>
          <w:p w14:paraId="6D873208" w14:textId="77777777" w:rsidR="00B864C4" w:rsidRPr="00B974B4" w:rsidRDefault="00B864C4" w:rsidP="003F1A30">
            <w:pPr>
              <w:spacing w:before="100" w:beforeAutospacing="1" w:after="100" w:afterAutospacing="1"/>
              <w:rPr>
                <w:sz w:val="20"/>
                <w:szCs w:val="20"/>
              </w:rPr>
            </w:pPr>
            <w:r w:rsidRPr="00B974B4">
              <w:rPr>
                <w:sz w:val="20"/>
                <w:szCs w:val="20"/>
              </w:rPr>
              <w:t>Small File</w:t>
            </w:r>
          </w:p>
        </w:tc>
        <w:tc>
          <w:tcPr>
            <w:tcW w:w="3643" w:type="dxa"/>
          </w:tcPr>
          <w:p w14:paraId="76973DA3" w14:textId="77777777" w:rsidR="00B864C4" w:rsidRPr="00B974B4" w:rsidRDefault="00B864C4" w:rsidP="003F1A30">
            <w:pPr>
              <w:spacing w:before="100" w:beforeAutospacing="1" w:after="100" w:afterAutospacing="1"/>
              <w:rPr>
                <w:sz w:val="20"/>
                <w:szCs w:val="20"/>
              </w:rPr>
            </w:pPr>
            <w:r w:rsidRPr="00B974B4">
              <w:rPr>
                <w:sz w:val="20"/>
                <w:szCs w:val="20"/>
              </w:rPr>
              <w:t>LZMA (281.19)</w:t>
            </w:r>
          </w:p>
        </w:tc>
        <w:tc>
          <w:tcPr>
            <w:tcW w:w="3081" w:type="dxa"/>
          </w:tcPr>
          <w:p w14:paraId="2324833D" w14:textId="77777777" w:rsidR="00B864C4" w:rsidRPr="00B974B4" w:rsidRDefault="00B864C4" w:rsidP="003F1A30">
            <w:pPr>
              <w:spacing w:before="100" w:beforeAutospacing="1" w:after="100" w:afterAutospacing="1"/>
              <w:rPr>
                <w:sz w:val="20"/>
                <w:szCs w:val="20"/>
              </w:rPr>
            </w:pPr>
            <w:r w:rsidRPr="00B974B4">
              <w:rPr>
                <w:sz w:val="20"/>
                <w:szCs w:val="20"/>
              </w:rPr>
              <w:t>LZ4HC + Zstd (323.83)</w:t>
            </w:r>
          </w:p>
        </w:tc>
      </w:tr>
      <w:tr w:rsidR="00B864C4" w:rsidRPr="00C87D3C" w14:paraId="4CCC9941" w14:textId="77777777" w:rsidTr="003F1A30">
        <w:tc>
          <w:tcPr>
            <w:tcW w:w="2518" w:type="dxa"/>
          </w:tcPr>
          <w:p w14:paraId="7B09A1BE" w14:textId="77777777" w:rsidR="00B864C4" w:rsidRPr="00B974B4" w:rsidRDefault="00B864C4" w:rsidP="003F1A30">
            <w:pPr>
              <w:spacing w:before="100" w:beforeAutospacing="1" w:after="100" w:afterAutospacing="1"/>
              <w:rPr>
                <w:sz w:val="20"/>
                <w:szCs w:val="20"/>
              </w:rPr>
            </w:pPr>
            <w:r w:rsidRPr="00B974B4">
              <w:rPr>
                <w:sz w:val="20"/>
                <w:szCs w:val="20"/>
              </w:rPr>
              <w:t xml:space="preserve">Medium File </w:t>
            </w:r>
          </w:p>
        </w:tc>
        <w:tc>
          <w:tcPr>
            <w:tcW w:w="3643" w:type="dxa"/>
          </w:tcPr>
          <w:p w14:paraId="3B8EF9AC" w14:textId="77777777" w:rsidR="00B864C4" w:rsidRPr="00B974B4" w:rsidRDefault="00B864C4" w:rsidP="003F1A30">
            <w:pPr>
              <w:spacing w:before="100" w:beforeAutospacing="1" w:after="100" w:afterAutospacing="1"/>
              <w:rPr>
                <w:sz w:val="20"/>
                <w:szCs w:val="20"/>
              </w:rPr>
            </w:pPr>
            <w:r w:rsidRPr="00B974B4">
              <w:rPr>
                <w:sz w:val="20"/>
                <w:szCs w:val="20"/>
              </w:rPr>
              <w:t>LZMA (456.98)</w:t>
            </w:r>
          </w:p>
        </w:tc>
        <w:tc>
          <w:tcPr>
            <w:tcW w:w="3081" w:type="dxa"/>
          </w:tcPr>
          <w:p w14:paraId="770D1ADD" w14:textId="77777777" w:rsidR="00B864C4" w:rsidRPr="00B974B4" w:rsidRDefault="00B864C4" w:rsidP="003F1A30">
            <w:pPr>
              <w:spacing w:before="100" w:beforeAutospacing="1" w:after="100" w:afterAutospacing="1"/>
              <w:rPr>
                <w:sz w:val="20"/>
                <w:szCs w:val="20"/>
              </w:rPr>
            </w:pPr>
            <w:r w:rsidRPr="00B974B4">
              <w:rPr>
                <w:sz w:val="20"/>
                <w:szCs w:val="20"/>
              </w:rPr>
              <w:t>LZ4HC + Zstd (485.04)</w:t>
            </w:r>
          </w:p>
        </w:tc>
      </w:tr>
      <w:tr w:rsidR="00B864C4" w:rsidRPr="00C87D3C" w14:paraId="2F1AFDEC" w14:textId="77777777" w:rsidTr="003F1A30">
        <w:tc>
          <w:tcPr>
            <w:tcW w:w="2518" w:type="dxa"/>
          </w:tcPr>
          <w:p w14:paraId="60202DF3" w14:textId="77777777" w:rsidR="00B864C4" w:rsidRPr="00B974B4" w:rsidRDefault="00B864C4" w:rsidP="003F1A30">
            <w:pPr>
              <w:spacing w:before="100" w:beforeAutospacing="1" w:after="100" w:afterAutospacing="1"/>
              <w:rPr>
                <w:sz w:val="20"/>
                <w:szCs w:val="20"/>
              </w:rPr>
            </w:pPr>
            <w:r w:rsidRPr="00B974B4">
              <w:rPr>
                <w:sz w:val="20"/>
                <w:szCs w:val="20"/>
              </w:rPr>
              <w:t>Large File</w:t>
            </w:r>
          </w:p>
        </w:tc>
        <w:tc>
          <w:tcPr>
            <w:tcW w:w="3643" w:type="dxa"/>
          </w:tcPr>
          <w:p w14:paraId="4D8FAD3A" w14:textId="77777777" w:rsidR="00B864C4" w:rsidRPr="00B974B4" w:rsidRDefault="00B864C4" w:rsidP="003F1A30">
            <w:pPr>
              <w:spacing w:before="100" w:beforeAutospacing="1" w:after="100" w:afterAutospacing="1"/>
              <w:rPr>
                <w:sz w:val="20"/>
                <w:szCs w:val="20"/>
              </w:rPr>
            </w:pPr>
            <w:r w:rsidRPr="00B974B4">
              <w:rPr>
                <w:sz w:val="20"/>
                <w:szCs w:val="20"/>
              </w:rPr>
              <w:t>Zstd (593.79)</w:t>
            </w:r>
          </w:p>
        </w:tc>
        <w:tc>
          <w:tcPr>
            <w:tcW w:w="3081" w:type="dxa"/>
          </w:tcPr>
          <w:p w14:paraId="1BF55DC5" w14:textId="77777777" w:rsidR="00B864C4" w:rsidRPr="00B974B4" w:rsidRDefault="00B864C4" w:rsidP="003F1A30">
            <w:pPr>
              <w:spacing w:before="100" w:beforeAutospacing="1" w:after="100" w:afterAutospacing="1"/>
              <w:rPr>
                <w:sz w:val="20"/>
                <w:szCs w:val="20"/>
              </w:rPr>
            </w:pPr>
            <w:r w:rsidRPr="00B974B4">
              <w:rPr>
                <w:sz w:val="20"/>
                <w:szCs w:val="20"/>
              </w:rPr>
              <w:t>Zstd + LZ4HC (663.78)</w:t>
            </w:r>
          </w:p>
        </w:tc>
      </w:tr>
    </w:tbl>
    <w:p w14:paraId="398C18C8" w14:textId="77777777" w:rsidR="00B864C4" w:rsidRPr="00545524" w:rsidRDefault="00B864C4" w:rsidP="00B864C4">
      <w:pPr>
        <w:spacing w:before="100" w:beforeAutospacing="1" w:after="100" w:afterAutospacing="1"/>
        <w:ind w:firstLine="340"/>
        <w:jc w:val="both"/>
        <w:rPr>
          <w:sz w:val="20"/>
          <w:szCs w:val="20"/>
        </w:rPr>
      </w:pPr>
      <w:r w:rsidRPr="00545524">
        <w:rPr>
          <w:sz w:val="20"/>
          <w:szCs w:val="20"/>
        </w:rPr>
        <w:t xml:space="preserve">Table 3 illustrates that for </w:t>
      </w:r>
      <w:r w:rsidRPr="00545524">
        <w:rPr>
          <w:bCs/>
          <w:sz w:val="20"/>
          <w:szCs w:val="20"/>
        </w:rPr>
        <w:t>small and medium files</w:t>
      </w:r>
      <w:r w:rsidRPr="00545524">
        <w:rPr>
          <w:sz w:val="20"/>
          <w:szCs w:val="20"/>
        </w:rPr>
        <w:t xml:space="preserve">, hybrid </w:t>
      </w:r>
      <w:r w:rsidRPr="00545524">
        <w:rPr>
          <w:bCs/>
          <w:sz w:val="20"/>
          <w:szCs w:val="20"/>
        </w:rPr>
        <w:t>LZ4HC + Zstd</w:t>
      </w:r>
      <w:r w:rsidRPr="00545524">
        <w:rPr>
          <w:sz w:val="20"/>
          <w:szCs w:val="20"/>
        </w:rPr>
        <w:t xml:space="preserve"> outpaced LZMA, with decompression speeds of </w:t>
      </w:r>
      <w:r w:rsidRPr="00545524">
        <w:rPr>
          <w:bCs/>
          <w:sz w:val="20"/>
          <w:szCs w:val="20"/>
        </w:rPr>
        <w:t>323.83 MB/s</w:t>
      </w:r>
      <w:r w:rsidRPr="00545524">
        <w:rPr>
          <w:sz w:val="20"/>
          <w:szCs w:val="20"/>
        </w:rPr>
        <w:t xml:space="preserve"> and </w:t>
      </w:r>
      <w:r w:rsidRPr="00545524">
        <w:rPr>
          <w:bCs/>
          <w:sz w:val="20"/>
          <w:szCs w:val="20"/>
        </w:rPr>
        <w:t>485.04 MB/s</w:t>
      </w:r>
      <w:r w:rsidRPr="00545524">
        <w:rPr>
          <w:sz w:val="20"/>
          <w:szCs w:val="20"/>
        </w:rPr>
        <w:t xml:space="preserve">, </w:t>
      </w:r>
      <w:proofErr w:type="spellStart"/>
      <w:proofErr w:type="gramStart"/>
      <w:r w:rsidRPr="00545524">
        <w:rPr>
          <w:sz w:val="20"/>
          <w:szCs w:val="20"/>
        </w:rPr>
        <w:t>respectively.In</w:t>
      </w:r>
      <w:proofErr w:type="spellEnd"/>
      <w:proofErr w:type="gramEnd"/>
      <w:r w:rsidRPr="00545524">
        <w:rPr>
          <w:sz w:val="20"/>
          <w:szCs w:val="20"/>
        </w:rPr>
        <w:t xml:space="preserve"> </w:t>
      </w:r>
      <w:r w:rsidRPr="00545524">
        <w:rPr>
          <w:bCs/>
          <w:sz w:val="20"/>
          <w:szCs w:val="20"/>
        </w:rPr>
        <w:t>large file decompression</w:t>
      </w:r>
      <w:r w:rsidRPr="00545524">
        <w:rPr>
          <w:sz w:val="20"/>
          <w:szCs w:val="20"/>
        </w:rPr>
        <w:t xml:space="preserve">, </w:t>
      </w:r>
      <w:r w:rsidRPr="00545524">
        <w:rPr>
          <w:bCs/>
          <w:sz w:val="20"/>
          <w:szCs w:val="20"/>
        </w:rPr>
        <w:t xml:space="preserve">Zstd + LZ4HC </w:t>
      </w:r>
      <w:r w:rsidRPr="00545524">
        <w:rPr>
          <w:bCs/>
          <w:sz w:val="20"/>
          <w:szCs w:val="20"/>
        </w:rPr>
        <w:lastRenderedPageBreak/>
        <w:t>(663.78 MB/s)</w:t>
      </w:r>
      <w:r w:rsidRPr="00545524">
        <w:rPr>
          <w:sz w:val="20"/>
          <w:szCs w:val="20"/>
        </w:rPr>
        <w:t xml:space="preserve"> performed best, outperforming even the fastest standard decompressor (</w:t>
      </w:r>
      <w:r w:rsidRPr="00545524">
        <w:rPr>
          <w:bCs/>
          <w:sz w:val="20"/>
          <w:szCs w:val="20"/>
        </w:rPr>
        <w:t>Zstd: 593.79 MB/s</w:t>
      </w:r>
      <w:r w:rsidRPr="00545524">
        <w:rPr>
          <w:sz w:val="20"/>
          <w:szCs w:val="20"/>
        </w:rPr>
        <w:t>) by 11.78%.</w:t>
      </w:r>
    </w:p>
    <w:p w14:paraId="4E9F8686" w14:textId="77777777" w:rsidR="00B864C4" w:rsidRDefault="00B864C4" w:rsidP="00B864C4">
      <w:pPr>
        <w:spacing w:before="100" w:beforeAutospacing="1" w:after="100" w:afterAutospacing="1"/>
        <w:jc w:val="center"/>
        <w:rPr>
          <w:b/>
        </w:rPr>
      </w:pPr>
      <w:r w:rsidRPr="007E3299">
        <w:rPr>
          <w:b/>
        </w:rPr>
        <w:t>4.4. Compression Efficiency</w:t>
      </w:r>
    </w:p>
    <w:p w14:paraId="58F8A2A9" w14:textId="77777777" w:rsidR="00B864C4" w:rsidRDefault="00B864C4" w:rsidP="00B864C4">
      <w:pPr>
        <w:ind w:firstLine="340"/>
        <w:jc w:val="both"/>
        <w:rPr>
          <w:sz w:val="20"/>
          <w:szCs w:val="20"/>
        </w:rPr>
      </w:pPr>
      <w:r w:rsidRPr="00F573EB">
        <w:rPr>
          <w:sz w:val="20"/>
          <w:szCs w:val="20"/>
        </w:rPr>
        <w:t xml:space="preserve">Efficiency was computed using </w:t>
      </w:r>
      <w:proofErr w:type="gramStart"/>
      <w:r w:rsidRPr="00F573EB">
        <w:rPr>
          <w:sz w:val="20"/>
          <w:szCs w:val="20"/>
        </w:rPr>
        <w:t xml:space="preserve">a </w:t>
      </w:r>
      <w:r>
        <w:rPr>
          <w:sz w:val="20"/>
          <w:szCs w:val="20"/>
        </w:rPr>
        <w:t xml:space="preserve"> normalized</w:t>
      </w:r>
      <w:proofErr w:type="gramEnd"/>
      <w:r>
        <w:rPr>
          <w:sz w:val="20"/>
          <w:szCs w:val="20"/>
        </w:rPr>
        <w:t xml:space="preserve"> </w:t>
      </w:r>
      <w:r w:rsidRPr="00F573EB">
        <w:rPr>
          <w:sz w:val="20"/>
          <w:szCs w:val="20"/>
        </w:rPr>
        <w:t>composite score: 40% compression ratio, 30% compression speed, and 30% de</w:t>
      </w:r>
      <w:r>
        <w:rPr>
          <w:sz w:val="20"/>
          <w:szCs w:val="20"/>
        </w:rPr>
        <w:t>compression speed (Equation 4 and 5).</w:t>
      </w:r>
    </w:p>
    <w:p w14:paraId="55852162" w14:textId="77777777" w:rsidR="00B864C4" w:rsidRPr="0063290D" w:rsidRDefault="00B864C4" w:rsidP="00B864C4">
      <w:pPr>
        <w:ind w:firstLine="340"/>
        <w:jc w:val="both"/>
        <w:rPr>
          <w:sz w:val="20"/>
          <w:szCs w:val="20"/>
        </w:rPr>
      </w:pPr>
    </w:p>
    <w:p w14:paraId="6F5E8D55" w14:textId="77777777" w:rsidR="00B864C4" w:rsidRPr="00C87D3C" w:rsidRDefault="00B864C4" w:rsidP="00B864C4">
      <w:pPr>
        <w:pStyle w:val="Caption"/>
      </w:pPr>
      <w:r w:rsidRPr="00E30870">
        <w:t xml:space="preserve">TABLE </w:t>
      </w:r>
      <w:proofErr w:type="gramStart"/>
      <w:r>
        <w:t>4.</w:t>
      </w:r>
      <w:r w:rsidRPr="00C87D3C">
        <w:t>Comparison</w:t>
      </w:r>
      <w:proofErr w:type="gramEnd"/>
      <w:r w:rsidRPr="00C87D3C">
        <w:t xml:space="preserve"> of independent and hybrid algorithm in terms </w:t>
      </w:r>
      <w:proofErr w:type="gramStart"/>
      <w:r w:rsidRPr="00C87D3C">
        <w:t>of  Compression</w:t>
      </w:r>
      <w:proofErr w:type="gramEnd"/>
      <w:r w:rsidRPr="00C87D3C">
        <w:t xml:space="preserve"> Efficiency</w:t>
      </w:r>
    </w:p>
    <w:tbl>
      <w:tblPr>
        <w:tblStyle w:val="TableGrid"/>
        <w:tblW w:w="0" w:type="auto"/>
        <w:tblLook w:val="04A0" w:firstRow="1" w:lastRow="0" w:firstColumn="1" w:lastColumn="0" w:noHBand="0" w:noVBand="1"/>
      </w:tblPr>
      <w:tblGrid>
        <w:gridCol w:w="1951"/>
        <w:gridCol w:w="2410"/>
        <w:gridCol w:w="3260"/>
      </w:tblGrid>
      <w:tr w:rsidR="00B864C4" w:rsidRPr="00C87D3C" w14:paraId="7191C1AE" w14:textId="77777777" w:rsidTr="003F1A30">
        <w:trPr>
          <w:trHeight w:val="207"/>
        </w:trPr>
        <w:tc>
          <w:tcPr>
            <w:tcW w:w="1951" w:type="dxa"/>
          </w:tcPr>
          <w:p w14:paraId="1960E2D4" w14:textId="77777777" w:rsidR="00B864C4" w:rsidRPr="00C87D3C" w:rsidRDefault="00B864C4" w:rsidP="003F1A30">
            <w:pPr>
              <w:spacing w:before="100" w:beforeAutospacing="1" w:after="100" w:afterAutospacing="1"/>
            </w:pPr>
            <w:r w:rsidRPr="00C87D3C">
              <w:t>Data set</w:t>
            </w:r>
          </w:p>
        </w:tc>
        <w:tc>
          <w:tcPr>
            <w:tcW w:w="2410" w:type="dxa"/>
          </w:tcPr>
          <w:p w14:paraId="34EA96B0" w14:textId="77777777" w:rsidR="00B864C4" w:rsidRPr="00C87D3C" w:rsidRDefault="00B864C4" w:rsidP="003F1A30">
            <w:pPr>
              <w:spacing w:before="100" w:beforeAutospacing="1" w:after="100" w:afterAutospacing="1"/>
            </w:pPr>
            <w:r w:rsidRPr="00C87D3C">
              <w:t>Independent algorithm</w:t>
            </w:r>
          </w:p>
        </w:tc>
        <w:tc>
          <w:tcPr>
            <w:tcW w:w="3260" w:type="dxa"/>
          </w:tcPr>
          <w:p w14:paraId="26A3B634" w14:textId="77777777" w:rsidR="00B864C4" w:rsidRPr="00C87D3C" w:rsidRDefault="00B864C4" w:rsidP="003F1A30">
            <w:pPr>
              <w:spacing w:before="100" w:beforeAutospacing="1" w:after="100" w:afterAutospacing="1"/>
            </w:pPr>
            <w:r w:rsidRPr="00C87D3C">
              <w:t>Hybrid Algorithm</w:t>
            </w:r>
          </w:p>
        </w:tc>
      </w:tr>
      <w:tr w:rsidR="00B864C4" w:rsidRPr="00C87D3C" w14:paraId="5DC49F12" w14:textId="77777777" w:rsidTr="003F1A30">
        <w:trPr>
          <w:trHeight w:val="204"/>
        </w:trPr>
        <w:tc>
          <w:tcPr>
            <w:tcW w:w="1951" w:type="dxa"/>
          </w:tcPr>
          <w:p w14:paraId="7FC0136A" w14:textId="77777777" w:rsidR="00B864C4" w:rsidRPr="00C87D3C" w:rsidRDefault="00B864C4" w:rsidP="003F1A30">
            <w:pPr>
              <w:spacing w:before="100" w:beforeAutospacing="1" w:after="100" w:afterAutospacing="1"/>
            </w:pPr>
            <w:r w:rsidRPr="00C87D3C">
              <w:t>Small File</w:t>
            </w:r>
          </w:p>
        </w:tc>
        <w:tc>
          <w:tcPr>
            <w:tcW w:w="2410" w:type="dxa"/>
          </w:tcPr>
          <w:p w14:paraId="06B5B63C" w14:textId="77777777" w:rsidR="00B864C4" w:rsidRPr="00C87D3C" w:rsidRDefault="00B864C4" w:rsidP="003F1A30">
            <w:pPr>
              <w:spacing w:before="100" w:beforeAutospacing="1" w:after="100" w:afterAutospacing="1"/>
            </w:pPr>
            <w:r w:rsidRPr="00C87D3C">
              <w:t>Zstd (0.5406)</w:t>
            </w:r>
          </w:p>
        </w:tc>
        <w:tc>
          <w:tcPr>
            <w:tcW w:w="3260" w:type="dxa"/>
          </w:tcPr>
          <w:p w14:paraId="041CBE7E" w14:textId="77777777" w:rsidR="00B864C4" w:rsidRPr="00C87D3C" w:rsidRDefault="00B864C4" w:rsidP="003F1A30">
            <w:pPr>
              <w:spacing w:before="100" w:beforeAutospacing="1" w:after="100" w:afterAutospacing="1"/>
            </w:pPr>
            <w:r w:rsidRPr="00C87D3C">
              <w:t>Zstd + LZ4HC (0.6764)</w:t>
            </w:r>
          </w:p>
        </w:tc>
      </w:tr>
      <w:tr w:rsidR="00B864C4" w:rsidRPr="00C87D3C" w14:paraId="2258B5C5" w14:textId="77777777" w:rsidTr="003F1A30">
        <w:trPr>
          <w:trHeight w:val="207"/>
        </w:trPr>
        <w:tc>
          <w:tcPr>
            <w:tcW w:w="1951" w:type="dxa"/>
          </w:tcPr>
          <w:p w14:paraId="5B175153" w14:textId="77777777" w:rsidR="00B864C4" w:rsidRPr="00C87D3C" w:rsidRDefault="00B864C4" w:rsidP="003F1A30">
            <w:pPr>
              <w:spacing w:before="100" w:beforeAutospacing="1" w:after="100" w:afterAutospacing="1"/>
            </w:pPr>
            <w:r w:rsidRPr="00C87D3C">
              <w:t xml:space="preserve">Medium File </w:t>
            </w:r>
          </w:p>
        </w:tc>
        <w:tc>
          <w:tcPr>
            <w:tcW w:w="2410" w:type="dxa"/>
          </w:tcPr>
          <w:p w14:paraId="2897CA8D" w14:textId="77777777" w:rsidR="00B864C4" w:rsidRPr="00C87D3C" w:rsidRDefault="00B864C4" w:rsidP="003F1A30">
            <w:pPr>
              <w:spacing w:before="100" w:beforeAutospacing="1" w:after="100" w:afterAutospacing="1"/>
            </w:pPr>
            <w:r w:rsidRPr="00C87D3C">
              <w:t xml:space="preserve"> Zstd (0.6293)</w:t>
            </w:r>
          </w:p>
        </w:tc>
        <w:tc>
          <w:tcPr>
            <w:tcW w:w="3260" w:type="dxa"/>
          </w:tcPr>
          <w:p w14:paraId="62423E31" w14:textId="77777777" w:rsidR="00B864C4" w:rsidRPr="00C87D3C" w:rsidRDefault="00B864C4" w:rsidP="003F1A30">
            <w:pPr>
              <w:spacing w:before="100" w:beforeAutospacing="1" w:after="100" w:afterAutospacing="1"/>
            </w:pPr>
            <w:r w:rsidRPr="00C87D3C">
              <w:t xml:space="preserve"> Zstd + Brotli (0.582)</w:t>
            </w:r>
          </w:p>
        </w:tc>
      </w:tr>
      <w:tr w:rsidR="00B864C4" w:rsidRPr="00C87D3C" w14:paraId="33D5DF2C" w14:textId="77777777" w:rsidTr="003F1A30">
        <w:trPr>
          <w:trHeight w:val="311"/>
        </w:trPr>
        <w:tc>
          <w:tcPr>
            <w:tcW w:w="1951" w:type="dxa"/>
          </w:tcPr>
          <w:p w14:paraId="4042037C" w14:textId="77777777" w:rsidR="00B864C4" w:rsidRPr="00C87D3C" w:rsidRDefault="00B864C4" w:rsidP="003F1A30">
            <w:pPr>
              <w:spacing w:before="100" w:beforeAutospacing="1" w:after="100" w:afterAutospacing="1"/>
            </w:pPr>
            <w:r w:rsidRPr="00C87D3C">
              <w:t>Large File</w:t>
            </w:r>
          </w:p>
        </w:tc>
        <w:tc>
          <w:tcPr>
            <w:tcW w:w="2410" w:type="dxa"/>
          </w:tcPr>
          <w:p w14:paraId="3F8C7960" w14:textId="77777777" w:rsidR="00B864C4" w:rsidRPr="00C87D3C" w:rsidRDefault="00B864C4" w:rsidP="003F1A30">
            <w:pPr>
              <w:spacing w:before="100" w:beforeAutospacing="1" w:after="100" w:afterAutospacing="1"/>
            </w:pPr>
            <w:r w:rsidRPr="00C87D3C">
              <w:t>Zstd (0.6836)</w:t>
            </w:r>
          </w:p>
        </w:tc>
        <w:tc>
          <w:tcPr>
            <w:tcW w:w="3260" w:type="dxa"/>
          </w:tcPr>
          <w:p w14:paraId="0B191CBD" w14:textId="77777777" w:rsidR="00B864C4" w:rsidRPr="00C87D3C" w:rsidRDefault="00B864C4" w:rsidP="003F1A30">
            <w:pPr>
              <w:spacing w:before="100" w:beforeAutospacing="1" w:after="100" w:afterAutospacing="1"/>
            </w:pPr>
            <w:r w:rsidRPr="00C87D3C">
              <w:t>Zstd + LZ4</w:t>
            </w:r>
            <w:proofErr w:type="gramStart"/>
            <w:r w:rsidRPr="00C87D3C">
              <w:t>HC(</w:t>
            </w:r>
            <w:proofErr w:type="gramEnd"/>
            <w:r w:rsidRPr="00C87D3C">
              <w:t>0.8567)</w:t>
            </w:r>
          </w:p>
          <w:p w14:paraId="5D702F5D" w14:textId="77777777" w:rsidR="00B864C4" w:rsidRPr="00C87D3C" w:rsidRDefault="00B864C4" w:rsidP="003F1A30">
            <w:pPr>
              <w:spacing w:before="100" w:beforeAutospacing="1" w:after="100" w:afterAutospacing="1"/>
            </w:pPr>
          </w:p>
        </w:tc>
      </w:tr>
    </w:tbl>
    <w:p w14:paraId="2EDF7367" w14:textId="77777777" w:rsidR="00B864C4" w:rsidRPr="00545524" w:rsidRDefault="00B864C4" w:rsidP="00B864C4">
      <w:pPr>
        <w:spacing w:before="100" w:beforeAutospacing="1" w:after="100" w:afterAutospacing="1"/>
        <w:ind w:firstLine="340"/>
        <w:jc w:val="both"/>
        <w:rPr>
          <w:sz w:val="20"/>
          <w:szCs w:val="20"/>
        </w:rPr>
      </w:pPr>
      <w:r>
        <w:t xml:space="preserve"> </w:t>
      </w:r>
      <w:r w:rsidRPr="00545524">
        <w:rPr>
          <w:sz w:val="20"/>
          <w:szCs w:val="20"/>
        </w:rPr>
        <w:t xml:space="preserve">From table 4 it is evident that results clearly highlight the </w:t>
      </w:r>
      <w:r w:rsidRPr="00545524">
        <w:rPr>
          <w:bCs/>
          <w:sz w:val="20"/>
          <w:szCs w:val="20"/>
        </w:rPr>
        <w:t>dominance of hybrid algorithms</w:t>
      </w:r>
      <w:r>
        <w:rPr>
          <w:sz w:val="20"/>
          <w:szCs w:val="20"/>
        </w:rPr>
        <w:t>, particularly combination</w:t>
      </w:r>
      <w:r w:rsidRPr="00545524">
        <w:rPr>
          <w:sz w:val="20"/>
          <w:szCs w:val="20"/>
        </w:rPr>
        <w:t xml:space="preserve"> like Zstd + LZ4HC</w:t>
      </w:r>
      <w:r>
        <w:rPr>
          <w:sz w:val="20"/>
          <w:szCs w:val="20"/>
        </w:rPr>
        <w:t xml:space="preserve"> in </w:t>
      </w:r>
      <w:r w:rsidRPr="00545524">
        <w:rPr>
          <w:sz w:val="20"/>
          <w:szCs w:val="20"/>
        </w:rPr>
        <w:t>large files</w:t>
      </w:r>
      <w:r>
        <w:rPr>
          <w:sz w:val="20"/>
          <w:szCs w:val="20"/>
        </w:rPr>
        <w:t xml:space="preserve"> which outperform standard Zstd by nearly 25.7% and provides </w:t>
      </w:r>
      <w:r w:rsidRPr="00545524">
        <w:rPr>
          <w:sz w:val="20"/>
          <w:szCs w:val="20"/>
        </w:rPr>
        <w:t>optimal compression without compromising speed.</w:t>
      </w:r>
    </w:p>
    <w:p w14:paraId="4D5AF6C8" w14:textId="77777777" w:rsidR="00B864C4" w:rsidRDefault="00B864C4" w:rsidP="00B864C4">
      <w:pPr>
        <w:jc w:val="center"/>
        <w:rPr>
          <w:b/>
          <w:bCs/>
        </w:rPr>
      </w:pPr>
      <w:r w:rsidRPr="00C87D3C">
        <w:rPr>
          <w:b/>
          <w:bCs/>
        </w:rPr>
        <w:t>5. STATISTICAL AND COMPARATIVE ANALYSIS</w:t>
      </w:r>
    </w:p>
    <w:p w14:paraId="35BA319F" w14:textId="77777777" w:rsidR="00B864C4" w:rsidRPr="00C87D3C" w:rsidRDefault="00B864C4" w:rsidP="00B864C4">
      <w:pPr>
        <w:jc w:val="center"/>
        <w:rPr>
          <w:b/>
          <w:bCs/>
        </w:rPr>
      </w:pPr>
    </w:p>
    <w:p w14:paraId="430E67DE" w14:textId="77777777" w:rsidR="00B864C4" w:rsidRPr="00F573EB" w:rsidRDefault="00B864C4" w:rsidP="00B864C4">
      <w:pPr>
        <w:ind w:firstLine="340"/>
        <w:jc w:val="both"/>
        <w:rPr>
          <w:sz w:val="20"/>
          <w:szCs w:val="20"/>
        </w:rPr>
      </w:pPr>
    </w:p>
    <w:p w14:paraId="1AB397F4" w14:textId="77777777" w:rsidR="00B864C4" w:rsidRDefault="00B864C4" w:rsidP="00B864C4">
      <w:pPr>
        <w:jc w:val="center"/>
        <w:rPr>
          <w:b/>
          <w:bCs/>
        </w:rPr>
      </w:pPr>
      <w:r>
        <w:rPr>
          <w:b/>
          <w:bCs/>
        </w:rPr>
        <w:t>5.1</w:t>
      </w:r>
      <w:r w:rsidRPr="007E3299">
        <w:rPr>
          <w:b/>
          <w:bCs/>
        </w:rPr>
        <w:t xml:space="preserve">. </w:t>
      </w:r>
      <w:r w:rsidRPr="00D15BB5">
        <w:rPr>
          <w:b/>
          <w:bCs/>
        </w:rPr>
        <w:t>Trends in Compression Efficiency Across Dataset Sizes</w:t>
      </w:r>
    </w:p>
    <w:p w14:paraId="76D9191E" w14:textId="77777777" w:rsidR="00B864C4" w:rsidRDefault="00B864C4" w:rsidP="00B864C4">
      <w:pPr>
        <w:jc w:val="center"/>
        <w:rPr>
          <w:b/>
          <w:bCs/>
        </w:rPr>
      </w:pPr>
    </w:p>
    <w:p w14:paraId="01A59DEC" w14:textId="77777777" w:rsidR="00B864C4" w:rsidRPr="002F7DA0" w:rsidRDefault="00B864C4" w:rsidP="00B864C4">
      <w:pPr>
        <w:pStyle w:val="Caption"/>
        <w:jc w:val="center"/>
      </w:pPr>
      <w:r w:rsidRPr="002F7DA0">
        <w:rPr>
          <w:sz w:val="24"/>
          <w:szCs w:val="24"/>
        </w:rPr>
        <w:t>Table 5</w:t>
      </w:r>
      <w:r w:rsidRPr="002F7DA0">
        <w:rPr>
          <w:rStyle w:val="Strong"/>
          <w:rFonts w:eastAsiaTheme="majorEastAsia"/>
          <w:sz w:val="24"/>
          <w:szCs w:val="24"/>
        </w:rPr>
        <w:t>.</w:t>
      </w:r>
      <w:r w:rsidRPr="002F7DA0">
        <w:t xml:space="preserve"> </w:t>
      </w:r>
      <w:r w:rsidRPr="002F7DA0">
        <w:rPr>
          <w:rStyle w:val="Emphasis"/>
        </w:rPr>
        <w:t xml:space="preserve">Top 10 Compression Algorithms Based on Weighted and Normalized Efficiency Scores </w:t>
      </w:r>
      <w:r>
        <w:rPr>
          <w:rStyle w:val="Emphasis"/>
        </w:rPr>
        <w:t xml:space="preserve">    </w:t>
      </w:r>
      <w:r w:rsidRPr="002F7DA0">
        <w:rPr>
          <w:rStyle w:val="Emphasis"/>
        </w:rPr>
        <w:t xml:space="preserve"> Small, Medium, and Large Hindi Text Datasets</w:t>
      </w:r>
    </w:p>
    <w:tbl>
      <w:tblPr>
        <w:tblStyle w:val="TableGrid"/>
        <w:tblpPr w:leftFromText="180" w:rightFromText="180" w:vertAnchor="text" w:horzAnchor="margin" w:tblpXSpec="center" w:tblpY="66"/>
        <w:tblW w:w="9889" w:type="dxa"/>
        <w:tblLayout w:type="fixed"/>
        <w:tblLook w:val="04A0" w:firstRow="1" w:lastRow="0" w:firstColumn="1" w:lastColumn="0" w:noHBand="0" w:noVBand="1"/>
      </w:tblPr>
      <w:tblGrid>
        <w:gridCol w:w="817"/>
        <w:gridCol w:w="1802"/>
        <w:gridCol w:w="1317"/>
        <w:gridCol w:w="1757"/>
        <w:gridCol w:w="1078"/>
        <w:gridCol w:w="1842"/>
        <w:gridCol w:w="1276"/>
      </w:tblGrid>
      <w:tr w:rsidR="00B864C4" w:rsidRPr="00C87D3C" w14:paraId="57F8B0EF" w14:textId="77777777" w:rsidTr="003F1A30">
        <w:tc>
          <w:tcPr>
            <w:tcW w:w="817" w:type="dxa"/>
          </w:tcPr>
          <w:p w14:paraId="49A80A53" w14:textId="77777777" w:rsidR="00B864C4" w:rsidRPr="00301AB4" w:rsidRDefault="00B864C4" w:rsidP="003F1A30">
            <w:pPr>
              <w:jc w:val="center"/>
              <w:rPr>
                <w:b/>
                <w:sz w:val="20"/>
                <w:szCs w:val="20"/>
              </w:rPr>
            </w:pPr>
            <w:r w:rsidRPr="00301AB4">
              <w:rPr>
                <w:b/>
                <w:sz w:val="20"/>
                <w:szCs w:val="20"/>
              </w:rPr>
              <w:t>Rank</w:t>
            </w:r>
          </w:p>
        </w:tc>
        <w:tc>
          <w:tcPr>
            <w:tcW w:w="1802" w:type="dxa"/>
            <w:vAlign w:val="center"/>
          </w:tcPr>
          <w:p w14:paraId="4EA0F6B5" w14:textId="77777777" w:rsidR="00B864C4" w:rsidRPr="00301AB4" w:rsidRDefault="00B864C4" w:rsidP="003F1A30">
            <w:pPr>
              <w:jc w:val="center"/>
              <w:rPr>
                <w:b/>
                <w:bCs/>
                <w:sz w:val="20"/>
                <w:szCs w:val="20"/>
              </w:rPr>
            </w:pPr>
            <w:r w:rsidRPr="00301AB4">
              <w:rPr>
                <w:b/>
                <w:bCs/>
                <w:sz w:val="20"/>
                <w:szCs w:val="20"/>
              </w:rPr>
              <w:t>Algorithm / Hybrid</w:t>
            </w:r>
          </w:p>
          <w:p w14:paraId="102559EB" w14:textId="77777777" w:rsidR="00B864C4" w:rsidRPr="00301AB4" w:rsidRDefault="00B864C4" w:rsidP="003F1A30">
            <w:pPr>
              <w:jc w:val="center"/>
              <w:rPr>
                <w:b/>
                <w:sz w:val="20"/>
                <w:szCs w:val="20"/>
              </w:rPr>
            </w:pPr>
            <w:r w:rsidRPr="00301AB4">
              <w:rPr>
                <w:b/>
                <w:bCs/>
                <w:sz w:val="20"/>
                <w:szCs w:val="20"/>
              </w:rPr>
              <w:t>(small files)</w:t>
            </w:r>
          </w:p>
        </w:tc>
        <w:tc>
          <w:tcPr>
            <w:tcW w:w="1317" w:type="dxa"/>
            <w:vAlign w:val="center"/>
          </w:tcPr>
          <w:p w14:paraId="03F74FE3" w14:textId="77777777" w:rsidR="00B864C4" w:rsidRPr="00301AB4" w:rsidRDefault="00B864C4" w:rsidP="003F1A30">
            <w:pPr>
              <w:jc w:val="center"/>
              <w:rPr>
                <w:b/>
                <w:bCs/>
                <w:sz w:val="20"/>
                <w:szCs w:val="20"/>
              </w:rPr>
            </w:pPr>
            <w:r w:rsidRPr="00301AB4">
              <w:rPr>
                <w:b/>
                <w:bCs/>
                <w:sz w:val="20"/>
                <w:szCs w:val="20"/>
              </w:rPr>
              <w:t>Efficiency</w:t>
            </w:r>
          </w:p>
          <w:p w14:paraId="41C05DD4" w14:textId="77777777" w:rsidR="00B864C4" w:rsidRPr="00301AB4" w:rsidRDefault="00B864C4" w:rsidP="003F1A30">
            <w:pPr>
              <w:jc w:val="center"/>
              <w:rPr>
                <w:b/>
                <w:sz w:val="20"/>
                <w:szCs w:val="20"/>
              </w:rPr>
            </w:pPr>
            <w:r w:rsidRPr="00301AB4">
              <w:rPr>
                <w:b/>
                <w:bCs/>
                <w:sz w:val="20"/>
                <w:szCs w:val="20"/>
              </w:rPr>
              <w:t>(small files)</w:t>
            </w:r>
          </w:p>
        </w:tc>
        <w:tc>
          <w:tcPr>
            <w:tcW w:w="1757" w:type="dxa"/>
            <w:vAlign w:val="center"/>
          </w:tcPr>
          <w:p w14:paraId="0BDC67DC" w14:textId="77777777" w:rsidR="00B864C4" w:rsidRPr="00301AB4" w:rsidRDefault="00B864C4" w:rsidP="003F1A30">
            <w:pPr>
              <w:jc w:val="center"/>
              <w:rPr>
                <w:b/>
                <w:bCs/>
                <w:sz w:val="20"/>
                <w:szCs w:val="20"/>
              </w:rPr>
            </w:pPr>
            <w:r w:rsidRPr="00301AB4">
              <w:rPr>
                <w:b/>
                <w:bCs/>
                <w:sz w:val="20"/>
                <w:szCs w:val="20"/>
              </w:rPr>
              <w:t>Algorithm / Hybrid</w:t>
            </w:r>
          </w:p>
          <w:p w14:paraId="21890E3C" w14:textId="77777777" w:rsidR="00B864C4" w:rsidRPr="00301AB4" w:rsidRDefault="00B864C4" w:rsidP="003F1A30">
            <w:pPr>
              <w:jc w:val="center"/>
              <w:rPr>
                <w:b/>
                <w:sz w:val="20"/>
                <w:szCs w:val="20"/>
              </w:rPr>
            </w:pPr>
            <w:r w:rsidRPr="00301AB4">
              <w:rPr>
                <w:b/>
                <w:bCs/>
                <w:sz w:val="20"/>
                <w:szCs w:val="20"/>
              </w:rPr>
              <w:t>(medium files)</w:t>
            </w:r>
          </w:p>
        </w:tc>
        <w:tc>
          <w:tcPr>
            <w:tcW w:w="1078" w:type="dxa"/>
            <w:vAlign w:val="center"/>
          </w:tcPr>
          <w:p w14:paraId="21F3C6D3" w14:textId="77777777" w:rsidR="00B864C4" w:rsidRPr="00301AB4" w:rsidRDefault="00B864C4" w:rsidP="003F1A30">
            <w:pPr>
              <w:jc w:val="center"/>
              <w:rPr>
                <w:b/>
                <w:bCs/>
                <w:sz w:val="20"/>
                <w:szCs w:val="20"/>
              </w:rPr>
            </w:pPr>
            <w:r w:rsidRPr="00301AB4">
              <w:rPr>
                <w:b/>
                <w:bCs/>
                <w:sz w:val="20"/>
                <w:szCs w:val="20"/>
              </w:rPr>
              <w:t>Efficiency</w:t>
            </w:r>
          </w:p>
          <w:p w14:paraId="201F5AE1" w14:textId="77777777" w:rsidR="00B864C4" w:rsidRPr="00301AB4" w:rsidRDefault="00B864C4" w:rsidP="003F1A30">
            <w:pPr>
              <w:jc w:val="center"/>
              <w:rPr>
                <w:b/>
                <w:sz w:val="20"/>
                <w:szCs w:val="20"/>
              </w:rPr>
            </w:pPr>
            <w:r w:rsidRPr="00301AB4">
              <w:rPr>
                <w:b/>
                <w:bCs/>
                <w:sz w:val="20"/>
                <w:szCs w:val="20"/>
              </w:rPr>
              <w:t>(medium files)</w:t>
            </w:r>
          </w:p>
        </w:tc>
        <w:tc>
          <w:tcPr>
            <w:tcW w:w="1842" w:type="dxa"/>
            <w:vAlign w:val="center"/>
          </w:tcPr>
          <w:p w14:paraId="6DEE357D" w14:textId="77777777" w:rsidR="00B864C4" w:rsidRPr="00301AB4" w:rsidRDefault="00B864C4" w:rsidP="003F1A30">
            <w:pPr>
              <w:jc w:val="center"/>
              <w:rPr>
                <w:b/>
                <w:bCs/>
                <w:sz w:val="20"/>
                <w:szCs w:val="20"/>
              </w:rPr>
            </w:pPr>
            <w:r w:rsidRPr="00301AB4">
              <w:rPr>
                <w:b/>
                <w:bCs/>
                <w:sz w:val="20"/>
                <w:szCs w:val="20"/>
              </w:rPr>
              <w:t>Algorithm / Hybrid</w:t>
            </w:r>
          </w:p>
          <w:p w14:paraId="6686EEC0" w14:textId="77777777" w:rsidR="00B864C4" w:rsidRPr="00301AB4" w:rsidRDefault="00B864C4" w:rsidP="003F1A30">
            <w:pPr>
              <w:jc w:val="center"/>
              <w:rPr>
                <w:b/>
                <w:sz w:val="20"/>
                <w:szCs w:val="20"/>
              </w:rPr>
            </w:pPr>
            <w:r w:rsidRPr="00301AB4">
              <w:rPr>
                <w:b/>
                <w:bCs/>
                <w:sz w:val="20"/>
                <w:szCs w:val="20"/>
              </w:rPr>
              <w:t>(Large files)</w:t>
            </w:r>
          </w:p>
        </w:tc>
        <w:tc>
          <w:tcPr>
            <w:tcW w:w="1276" w:type="dxa"/>
            <w:vAlign w:val="center"/>
          </w:tcPr>
          <w:p w14:paraId="61821CC8" w14:textId="77777777" w:rsidR="00B864C4" w:rsidRPr="00301AB4" w:rsidRDefault="00B864C4" w:rsidP="003F1A30">
            <w:pPr>
              <w:jc w:val="center"/>
              <w:rPr>
                <w:b/>
                <w:bCs/>
                <w:sz w:val="20"/>
                <w:szCs w:val="20"/>
              </w:rPr>
            </w:pPr>
            <w:r w:rsidRPr="00301AB4">
              <w:rPr>
                <w:b/>
                <w:bCs/>
                <w:sz w:val="20"/>
                <w:szCs w:val="20"/>
              </w:rPr>
              <w:t>Efficiency</w:t>
            </w:r>
          </w:p>
          <w:p w14:paraId="5797071C" w14:textId="77777777" w:rsidR="00B864C4" w:rsidRPr="00301AB4" w:rsidRDefault="00B864C4" w:rsidP="003F1A30">
            <w:pPr>
              <w:jc w:val="center"/>
              <w:rPr>
                <w:b/>
                <w:sz w:val="20"/>
                <w:szCs w:val="20"/>
              </w:rPr>
            </w:pPr>
            <w:r w:rsidRPr="00301AB4">
              <w:rPr>
                <w:b/>
                <w:bCs/>
                <w:sz w:val="20"/>
                <w:szCs w:val="20"/>
              </w:rPr>
              <w:t>(Large files)</w:t>
            </w:r>
          </w:p>
        </w:tc>
      </w:tr>
      <w:tr w:rsidR="00B864C4" w:rsidRPr="00301AB4" w14:paraId="13CC1E58" w14:textId="77777777" w:rsidTr="003F1A30">
        <w:tc>
          <w:tcPr>
            <w:tcW w:w="817" w:type="dxa"/>
          </w:tcPr>
          <w:p w14:paraId="7AA8B303" w14:textId="77777777" w:rsidR="00B864C4" w:rsidRPr="00301AB4" w:rsidRDefault="00B864C4" w:rsidP="003F1A30">
            <w:pPr>
              <w:jc w:val="center"/>
              <w:rPr>
                <w:sz w:val="20"/>
                <w:szCs w:val="20"/>
              </w:rPr>
            </w:pPr>
            <w:r w:rsidRPr="00301AB4">
              <w:rPr>
                <w:sz w:val="20"/>
                <w:szCs w:val="20"/>
              </w:rPr>
              <w:t>1</w:t>
            </w:r>
          </w:p>
        </w:tc>
        <w:tc>
          <w:tcPr>
            <w:tcW w:w="1802" w:type="dxa"/>
            <w:shd w:val="clear" w:color="auto" w:fill="FFFFFF" w:themeFill="background1"/>
            <w:vAlign w:val="center"/>
          </w:tcPr>
          <w:p w14:paraId="34E87366" w14:textId="77777777" w:rsidR="00B864C4" w:rsidRPr="00301AB4" w:rsidRDefault="00B864C4" w:rsidP="003F1A30">
            <w:pPr>
              <w:jc w:val="center"/>
              <w:rPr>
                <w:sz w:val="20"/>
                <w:szCs w:val="20"/>
              </w:rPr>
            </w:pPr>
            <w:r w:rsidRPr="00301AB4">
              <w:rPr>
                <w:sz w:val="20"/>
                <w:szCs w:val="20"/>
              </w:rPr>
              <w:t>Zstd + LZ4HC</w:t>
            </w:r>
          </w:p>
        </w:tc>
        <w:tc>
          <w:tcPr>
            <w:tcW w:w="1317" w:type="dxa"/>
            <w:vAlign w:val="center"/>
          </w:tcPr>
          <w:p w14:paraId="549FECE4" w14:textId="77777777" w:rsidR="00B864C4" w:rsidRPr="00301AB4" w:rsidRDefault="00B864C4" w:rsidP="003F1A30">
            <w:pPr>
              <w:jc w:val="center"/>
              <w:rPr>
                <w:sz w:val="20"/>
                <w:szCs w:val="20"/>
              </w:rPr>
            </w:pPr>
            <w:r w:rsidRPr="00301AB4">
              <w:rPr>
                <w:sz w:val="20"/>
                <w:szCs w:val="20"/>
              </w:rPr>
              <w:t>0.6764</w:t>
            </w:r>
          </w:p>
        </w:tc>
        <w:tc>
          <w:tcPr>
            <w:tcW w:w="1757" w:type="dxa"/>
            <w:vAlign w:val="center"/>
          </w:tcPr>
          <w:p w14:paraId="164FC2B1" w14:textId="77777777" w:rsidR="00B864C4" w:rsidRPr="00301AB4" w:rsidRDefault="00B864C4" w:rsidP="003F1A30">
            <w:pPr>
              <w:jc w:val="center"/>
              <w:rPr>
                <w:sz w:val="20"/>
                <w:szCs w:val="20"/>
              </w:rPr>
            </w:pPr>
            <w:proofErr w:type="gramStart"/>
            <w:r w:rsidRPr="00301AB4">
              <w:rPr>
                <w:sz w:val="20"/>
                <w:szCs w:val="20"/>
              </w:rPr>
              <w:t>Zstd</w:t>
            </w:r>
            <w:r w:rsidRPr="00301AB4">
              <w:rPr>
                <w:sz w:val="18"/>
                <w:szCs w:val="18"/>
              </w:rPr>
              <w:t>(</w:t>
            </w:r>
            <w:proofErr w:type="gramEnd"/>
            <w:r w:rsidRPr="00301AB4">
              <w:rPr>
                <w:sz w:val="18"/>
                <w:szCs w:val="18"/>
              </w:rPr>
              <w:t>Independent)</w:t>
            </w:r>
          </w:p>
        </w:tc>
        <w:tc>
          <w:tcPr>
            <w:tcW w:w="1078" w:type="dxa"/>
            <w:vAlign w:val="center"/>
          </w:tcPr>
          <w:p w14:paraId="0CECCE4E" w14:textId="77777777" w:rsidR="00B864C4" w:rsidRPr="00301AB4" w:rsidRDefault="00B864C4" w:rsidP="003F1A30">
            <w:pPr>
              <w:jc w:val="center"/>
              <w:rPr>
                <w:sz w:val="20"/>
                <w:szCs w:val="20"/>
              </w:rPr>
            </w:pPr>
            <w:r w:rsidRPr="00301AB4">
              <w:rPr>
                <w:sz w:val="20"/>
                <w:szCs w:val="20"/>
              </w:rPr>
              <w:t>0.6293</w:t>
            </w:r>
          </w:p>
        </w:tc>
        <w:tc>
          <w:tcPr>
            <w:tcW w:w="1842" w:type="dxa"/>
            <w:shd w:val="clear" w:color="auto" w:fill="FFFFFF" w:themeFill="background1"/>
            <w:vAlign w:val="center"/>
          </w:tcPr>
          <w:p w14:paraId="73B33D2E" w14:textId="77777777" w:rsidR="00B864C4" w:rsidRPr="00301AB4" w:rsidRDefault="00B864C4" w:rsidP="003F1A30">
            <w:pPr>
              <w:jc w:val="center"/>
              <w:rPr>
                <w:sz w:val="20"/>
                <w:szCs w:val="20"/>
              </w:rPr>
            </w:pPr>
            <w:r w:rsidRPr="00301AB4">
              <w:rPr>
                <w:sz w:val="20"/>
                <w:szCs w:val="20"/>
              </w:rPr>
              <w:t>Zstd + LZ4HC</w:t>
            </w:r>
          </w:p>
        </w:tc>
        <w:tc>
          <w:tcPr>
            <w:tcW w:w="1276" w:type="dxa"/>
            <w:vAlign w:val="center"/>
          </w:tcPr>
          <w:p w14:paraId="3E3F0C6A" w14:textId="77777777" w:rsidR="00B864C4" w:rsidRPr="00301AB4" w:rsidRDefault="00B864C4" w:rsidP="003F1A30">
            <w:pPr>
              <w:jc w:val="center"/>
              <w:rPr>
                <w:sz w:val="20"/>
                <w:szCs w:val="20"/>
              </w:rPr>
            </w:pPr>
            <w:r w:rsidRPr="00301AB4">
              <w:rPr>
                <w:sz w:val="20"/>
                <w:szCs w:val="20"/>
              </w:rPr>
              <w:t>0.8597</w:t>
            </w:r>
          </w:p>
        </w:tc>
      </w:tr>
      <w:tr w:rsidR="00B864C4" w:rsidRPr="00301AB4" w14:paraId="74364C80" w14:textId="77777777" w:rsidTr="003F1A30">
        <w:tc>
          <w:tcPr>
            <w:tcW w:w="817" w:type="dxa"/>
          </w:tcPr>
          <w:p w14:paraId="18B4D5A9" w14:textId="77777777" w:rsidR="00B864C4" w:rsidRPr="00301AB4" w:rsidRDefault="00B864C4" w:rsidP="003F1A30">
            <w:pPr>
              <w:jc w:val="center"/>
              <w:rPr>
                <w:sz w:val="20"/>
                <w:szCs w:val="20"/>
              </w:rPr>
            </w:pPr>
            <w:r w:rsidRPr="00301AB4">
              <w:rPr>
                <w:sz w:val="20"/>
                <w:szCs w:val="20"/>
              </w:rPr>
              <w:t>2</w:t>
            </w:r>
          </w:p>
        </w:tc>
        <w:tc>
          <w:tcPr>
            <w:tcW w:w="1802" w:type="dxa"/>
            <w:vAlign w:val="center"/>
          </w:tcPr>
          <w:p w14:paraId="6C757701" w14:textId="77777777" w:rsidR="00B864C4" w:rsidRPr="00301AB4" w:rsidRDefault="00B864C4" w:rsidP="003F1A30">
            <w:pPr>
              <w:jc w:val="center"/>
              <w:rPr>
                <w:sz w:val="20"/>
                <w:szCs w:val="20"/>
              </w:rPr>
            </w:pPr>
            <w:r w:rsidRPr="00301AB4">
              <w:rPr>
                <w:sz w:val="20"/>
                <w:szCs w:val="20"/>
              </w:rPr>
              <w:t>LZ4HC + Zstd</w:t>
            </w:r>
          </w:p>
        </w:tc>
        <w:tc>
          <w:tcPr>
            <w:tcW w:w="1317" w:type="dxa"/>
            <w:vAlign w:val="center"/>
          </w:tcPr>
          <w:p w14:paraId="71634D8F" w14:textId="77777777" w:rsidR="00B864C4" w:rsidRPr="00301AB4" w:rsidRDefault="00B864C4" w:rsidP="003F1A30">
            <w:pPr>
              <w:jc w:val="center"/>
              <w:rPr>
                <w:sz w:val="20"/>
                <w:szCs w:val="20"/>
              </w:rPr>
            </w:pPr>
            <w:r w:rsidRPr="00301AB4">
              <w:rPr>
                <w:sz w:val="20"/>
                <w:szCs w:val="20"/>
              </w:rPr>
              <w:t>0.5708</w:t>
            </w:r>
          </w:p>
        </w:tc>
        <w:tc>
          <w:tcPr>
            <w:tcW w:w="1757" w:type="dxa"/>
            <w:vAlign w:val="center"/>
          </w:tcPr>
          <w:p w14:paraId="09A34BE2" w14:textId="77777777" w:rsidR="00B864C4" w:rsidRPr="00301AB4" w:rsidRDefault="00B864C4" w:rsidP="003F1A30">
            <w:pPr>
              <w:jc w:val="center"/>
              <w:rPr>
                <w:sz w:val="20"/>
                <w:szCs w:val="20"/>
              </w:rPr>
            </w:pPr>
            <w:r w:rsidRPr="00301AB4">
              <w:rPr>
                <w:sz w:val="20"/>
                <w:szCs w:val="20"/>
              </w:rPr>
              <w:t>Zstd + Brotli</w:t>
            </w:r>
          </w:p>
        </w:tc>
        <w:tc>
          <w:tcPr>
            <w:tcW w:w="1078" w:type="dxa"/>
            <w:vAlign w:val="center"/>
          </w:tcPr>
          <w:p w14:paraId="58A2C3FD" w14:textId="77777777" w:rsidR="00B864C4" w:rsidRPr="00301AB4" w:rsidRDefault="00B864C4" w:rsidP="003F1A30">
            <w:pPr>
              <w:jc w:val="center"/>
              <w:rPr>
                <w:sz w:val="20"/>
                <w:szCs w:val="20"/>
              </w:rPr>
            </w:pPr>
            <w:r w:rsidRPr="00301AB4">
              <w:rPr>
                <w:sz w:val="20"/>
                <w:szCs w:val="20"/>
              </w:rPr>
              <w:t>0.582</w:t>
            </w:r>
          </w:p>
        </w:tc>
        <w:tc>
          <w:tcPr>
            <w:tcW w:w="1842" w:type="dxa"/>
            <w:vAlign w:val="center"/>
          </w:tcPr>
          <w:p w14:paraId="7745A529" w14:textId="77777777" w:rsidR="00B864C4" w:rsidRPr="00301AB4" w:rsidRDefault="00B864C4" w:rsidP="003F1A30">
            <w:pPr>
              <w:jc w:val="center"/>
              <w:rPr>
                <w:sz w:val="20"/>
                <w:szCs w:val="20"/>
              </w:rPr>
            </w:pPr>
            <w:r w:rsidRPr="00301AB4">
              <w:rPr>
                <w:sz w:val="20"/>
                <w:szCs w:val="20"/>
              </w:rPr>
              <w:t>Zstd + Brotli</w:t>
            </w:r>
          </w:p>
        </w:tc>
        <w:tc>
          <w:tcPr>
            <w:tcW w:w="1276" w:type="dxa"/>
            <w:vAlign w:val="center"/>
          </w:tcPr>
          <w:p w14:paraId="45DE1772" w14:textId="77777777" w:rsidR="00B864C4" w:rsidRPr="00301AB4" w:rsidRDefault="00B864C4" w:rsidP="003F1A30">
            <w:pPr>
              <w:jc w:val="center"/>
              <w:rPr>
                <w:sz w:val="20"/>
                <w:szCs w:val="20"/>
              </w:rPr>
            </w:pPr>
            <w:r w:rsidRPr="00301AB4">
              <w:rPr>
                <w:sz w:val="20"/>
                <w:szCs w:val="20"/>
              </w:rPr>
              <w:t>0.8057</w:t>
            </w:r>
          </w:p>
        </w:tc>
      </w:tr>
      <w:tr w:rsidR="00B864C4" w:rsidRPr="00301AB4" w14:paraId="5D523D63" w14:textId="77777777" w:rsidTr="003F1A30">
        <w:tc>
          <w:tcPr>
            <w:tcW w:w="817" w:type="dxa"/>
          </w:tcPr>
          <w:p w14:paraId="6221AD67" w14:textId="77777777" w:rsidR="00B864C4" w:rsidRPr="00301AB4" w:rsidRDefault="00B864C4" w:rsidP="003F1A30">
            <w:pPr>
              <w:jc w:val="center"/>
              <w:rPr>
                <w:sz w:val="20"/>
                <w:szCs w:val="20"/>
              </w:rPr>
            </w:pPr>
            <w:r w:rsidRPr="00301AB4">
              <w:rPr>
                <w:sz w:val="20"/>
                <w:szCs w:val="20"/>
              </w:rPr>
              <w:t>3</w:t>
            </w:r>
          </w:p>
        </w:tc>
        <w:tc>
          <w:tcPr>
            <w:tcW w:w="1802" w:type="dxa"/>
            <w:vAlign w:val="center"/>
          </w:tcPr>
          <w:p w14:paraId="41063FA1" w14:textId="77777777" w:rsidR="00B864C4" w:rsidRPr="00301AB4" w:rsidRDefault="00B864C4" w:rsidP="003F1A30">
            <w:pPr>
              <w:jc w:val="center"/>
              <w:rPr>
                <w:sz w:val="20"/>
                <w:szCs w:val="20"/>
              </w:rPr>
            </w:pPr>
            <w:r w:rsidRPr="00301AB4">
              <w:rPr>
                <w:sz w:val="20"/>
                <w:szCs w:val="20"/>
              </w:rPr>
              <w:t>Bzip2 + LZ4HC</w:t>
            </w:r>
          </w:p>
        </w:tc>
        <w:tc>
          <w:tcPr>
            <w:tcW w:w="1317" w:type="dxa"/>
            <w:vAlign w:val="center"/>
          </w:tcPr>
          <w:p w14:paraId="27C3DCF4" w14:textId="77777777" w:rsidR="00B864C4" w:rsidRPr="00301AB4" w:rsidRDefault="00B864C4" w:rsidP="003F1A30">
            <w:pPr>
              <w:jc w:val="center"/>
              <w:rPr>
                <w:sz w:val="20"/>
                <w:szCs w:val="20"/>
              </w:rPr>
            </w:pPr>
            <w:r w:rsidRPr="00301AB4">
              <w:rPr>
                <w:sz w:val="20"/>
                <w:szCs w:val="20"/>
              </w:rPr>
              <w:t>0.5591</w:t>
            </w:r>
          </w:p>
        </w:tc>
        <w:tc>
          <w:tcPr>
            <w:tcW w:w="1757" w:type="dxa"/>
            <w:shd w:val="clear" w:color="auto" w:fill="FFFFFF" w:themeFill="background1"/>
            <w:vAlign w:val="center"/>
          </w:tcPr>
          <w:p w14:paraId="200051D6" w14:textId="77777777" w:rsidR="00B864C4" w:rsidRPr="002D231A" w:rsidRDefault="00B864C4" w:rsidP="003F1A30">
            <w:pPr>
              <w:jc w:val="center"/>
              <w:rPr>
                <w:sz w:val="20"/>
                <w:szCs w:val="20"/>
              </w:rPr>
            </w:pPr>
            <w:r w:rsidRPr="002D231A">
              <w:rPr>
                <w:sz w:val="20"/>
                <w:szCs w:val="20"/>
              </w:rPr>
              <w:t>Zstd + LZ4HC</w:t>
            </w:r>
          </w:p>
        </w:tc>
        <w:tc>
          <w:tcPr>
            <w:tcW w:w="1078" w:type="dxa"/>
            <w:vAlign w:val="center"/>
          </w:tcPr>
          <w:p w14:paraId="47504660" w14:textId="77777777" w:rsidR="00B864C4" w:rsidRPr="002D231A" w:rsidRDefault="00B864C4" w:rsidP="003F1A30">
            <w:pPr>
              <w:jc w:val="center"/>
              <w:rPr>
                <w:sz w:val="20"/>
                <w:szCs w:val="20"/>
              </w:rPr>
            </w:pPr>
            <w:r w:rsidRPr="002D231A">
              <w:rPr>
                <w:sz w:val="20"/>
                <w:szCs w:val="20"/>
              </w:rPr>
              <w:t>0.5678</w:t>
            </w:r>
          </w:p>
        </w:tc>
        <w:tc>
          <w:tcPr>
            <w:tcW w:w="1842" w:type="dxa"/>
            <w:vAlign w:val="center"/>
          </w:tcPr>
          <w:p w14:paraId="6DA89D39" w14:textId="77777777" w:rsidR="00B864C4" w:rsidRPr="00301AB4" w:rsidRDefault="00B864C4" w:rsidP="003F1A30">
            <w:pPr>
              <w:jc w:val="center"/>
              <w:rPr>
                <w:sz w:val="20"/>
                <w:szCs w:val="20"/>
              </w:rPr>
            </w:pPr>
            <w:proofErr w:type="gramStart"/>
            <w:r w:rsidRPr="00301AB4">
              <w:rPr>
                <w:sz w:val="20"/>
                <w:szCs w:val="20"/>
              </w:rPr>
              <w:t>Zstd(</w:t>
            </w:r>
            <w:proofErr w:type="gramEnd"/>
            <w:r w:rsidRPr="00301AB4">
              <w:rPr>
                <w:sz w:val="20"/>
                <w:szCs w:val="20"/>
              </w:rPr>
              <w:t>Independent)</w:t>
            </w:r>
          </w:p>
        </w:tc>
        <w:tc>
          <w:tcPr>
            <w:tcW w:w="1276" w:type="dxa"/>
            <w:vAlign w:val="center"/>
          </w:tcPr>
          <w:p w14:paraId="78A4976E" w14:textId="77777777" w:rsidR="00B864C4" w:rsidRPr="00301AB4" w:rsidRDefault="00B864C4" w:rsidP="003F1A30">
            <w:pPr>
              <w:jc w:val="center"/>
              <w:rPr>
                <w:sz w:val="20"/>
                <w:szCs w:val="20"/>
              </w:rPr>
            </w:pPr>
            <w:r w:rsidRPr="00301AB4">
              <w:rPr>
                <w:sz w:val="20"/>
                <w:szCs w:val="20"/>
              </w:rPr>
              <w:t>0.6836</w:t>
            </w:r>
          </w:p>
        </w:tc>
      </w:tr>
      <w:tr w:rsidR="00B864C4" w:rsidRPr="00301AB4" w14:paraId="787A5232" w14:textId="77777777" w:rsidTr="003F1A30">
        <w:tc>
          <w:tcPr>
            <w:tcW w:w="817" w:type="dxa"/>
          </w:tcPr>
          <w:p w14:paraId="3709E47E" w14:textId="77777777" w:rsidR="00B864C4" w:rsidRPr="00301AB4" w:rsidRDefault="00B864C4" w:rsidP="003F1A30">
            <w:pPr>
              <w:jc w:val="center"/>
              <w:rPr>
                <w:sz w:val="20"/>
                <w:szCs w:val="20"/>
              </w:rPr>
            </w:pPr>
            <w:r w:rsidRPr="00301AB4">
              <w:rPr>
                <w:sz w:val="20"/>
                <w:szCs w:val="20"/>
              </w:rPr>
              <w:t>4</w:t>
            </w:r>
          </w:p>
        </w:tc>
        <w:tc>
          <w:tcPr>
            <w:tcW w:w="1802" w:type="dxa"/>
            <w:vAlign w:val="center"/>
          </w:tcPr>
          <w:p w14:paraId="118F9456" w14:textId="77777777" w:rsidR="00B864C4" w:rsidRPr="00301AB4" w:rsidRDefault="00B864C4" w:rsidP="003F1A30">
            <w:pPr>
              <w:jc w:val="center"/>
              <w:rPr>
                <w:sz w:val="20"/>
                <w:szCs w:val="20"/>
              </w:rPr>
            </w:pPr>
            <w:r w:rsidRPr="00301AB4">
              <w:rPr>
                <w:sz w:val="20"/>
                <w:szCs w:val="20"/>
              </w:rPr>
              <w:t>Bzip2 + Zstd</w:t>
            </w:r>
          </w:p>
        </w:tc>
        <w:tc>
          <w:tcPr>
            <w:tcW w:w="1317" w:type="dxa"/>
            <w:vAlign w:val="center"/>
          </w:tcPr>
          <w:p w14:paraId="4C3A638F" w14:textId="77777777" w:rsidR="00B864C4" w:rsidRPr="00301AB4" w:rsidRDefault="00B864C4" w:rsidP="003F1A30">
            <w:pPr>
              <w:jc w:val="center"/>
              <w:rPr>
                <w:sz w:val="20"/>
                <w:szCs w:val="20"/>
              </w:rPr>
            </w:pPr>
            <w:r w:rsidRPr="00301AB4">
              <w:rPr>
                <w:sz w:val="20"/>
                <w:szCs w:val="20"/>
              </w:rPr>
              <w:t>0.5556</w:t>
            </w:r>
          </w:p>
        </w:tc>
        <w:tc>
          <w:tcPr>
            <w:tcW w:w="1757" w:type="dxa"/>
            <w:vAlign w:val="center"/>
          </w:tcPr>
          <w:p w14:paraId="770A4741" w14:textId="77777777" w:rsidR="00B864C4" w:rsidRPr="002D231A" w:rsidRDefault="00B864C4" w:rsidP="003F1A30">
            <w:pPr>
              <w:jc w:val="center"/>
              <w:rPr>
                <w:sz w:val="20"/>
                <w:szCs w:val="20"/>
              </w:rPr>
            </w:pPr>
            <w:r w:rsidRPr="002D231A">
              <w:rPr>
                <w:sz w:val="20"/>
                <w:szCs w:val="20"/>
              </w:rPr>
              <w:t>Bzip2 + Zstd</w:t>
            </w:r>
          </w:p>
        </w:tc>
        <w:tc>
          <w:tcPr>
            <w:tcW w:w="1078" w:type="dxa"/>
            <w:vAlign w:val="center"/>
          </w:tcPr>
          <w:p w14:paraId="605C6E70" w14:textId="77777777" w:rsidR="00B864C4" w:rsidRPr="002D231A" w:rsidRDefault="00B864C4" w:rsidP="003F1A30">
            <w:pPr>
              <w:jc w:val="center"/>
              <w:rPr>
                <w:sz w:val="20"/>
                <w:szCs w:val="20"/>
              </w:rPr>
            </w:pPr>
            <w:r w:rsidRPr="002D231A">
              <w:rPr>
                <w:sz w:val="20"/>
                <w:szCs w:val="20"/>
              </w:rPr>
              <w:t>0.4908</w:t>
            </w:r>
          </w:p>
        </w:tc>
        <w:tc>
          <w:tcPr>
            <w:tcW w:w="1842" w:type="dxa"/>
            <w:vAlign w:val="center"/>
          </w:tcPr>
          <w:p w14:paraId="5505B932" w14:textId="77777777" w:rsidR="00B864C4" w:rsidRPr="00301AB4" w:rsidRDefault="00B864C4" w:rsidP="003F1A30">
            <w:pPr>
              <w:jc w:val="center"/>
              <w:rPr>
                <w:sz w:val="20"/>
                <w:szCs w:val="20"/>
              </w:rPr>
            </w:pPr>
            <w:r w:rsidRPr="00301AB4">
              <w:rPr>
                <w:sz w:val="20"/>
                <w:szCs w:val="20"/>
              </w:rPr>
              <w:t>Zstd + Bzip2</w:t>
            </w:r>
          </w:p>
        </w:tc>
        <w:tc>
          <w:tcPr>
            <w:tcW w:w="1276" w:type="dxa"/>
            <w:vAlign w:val="center"/>
          </w:tcPr>
          <w:p w14:paraId="579E8C54" w14:textId="77777777" w:rsidR="00B864C4" w:rsidRPr="00301AB4" w:rsidRDefault="00B864C4" w:rsidP="003F1A30">
            <w:pPr>
              <w:jc w:val="center"/>
              <w:rPr>
                <w:sz w:val="20"/>
                <w:szCs w:val="20"/>
              </w:rPr>
            </w:pPr>
            <w:r w:rsidRPr="00301AB4">
              <w:rPr>
                <w:sz w:val="20"/>
                <w:szCs w:val="20"/>
              </w:rPr>
              <w:t>0.6779</w:t>
            </w:r>
          </w:p>
        </w:tc>
      </w:tr>
      <w:tr w:rsidR="00B864C4" w:rsidRPr="00301AB4" w14:paraId="51E54FFA" w14:textId="77777777" w:rsidTr="003F1A30">
        <w:tc>
          <w:tcPr>
            <w:tcW w:w="817" w:type="dxa"/>
          </w:tcPr>
          <w:p w14:paraId="07B046A6" w14:textId="77777777" w:rsidR="00B864C4" w:rsidRPr="00301AB4" w:rsidRDefault="00B864C4" w:rsidP="003F1A30">
            <w:pPr>
              <w:jc w:val="center"/>
              <w:rPr>
                <w:sz w:val="20"/>
                <w:szCs w:val="20"/>
              </w:rPr>
            </w:pPr>
            <w:r w:rsidRPr="00301AB4">
              <w:rPr>
                <w:sz w:val="20"/>
                <w:szCs w:val="20"/>
              </w:rPr>
              <w:t>5</w:t>
            </w:r>
          </w:p>
        </w:tc>
        <w:tc>
          <w:tcPr>
            <w:tcW w:w="1802" w:type="dxa"/>
            <w:vAlign w:val="center"/>
          </w:tcPr>
          <w:p w14:paraId="1092F2CC" w14:textId="77777777" w:rsidR="00B864C4" w:rsidRPr="00301AB4" w:rsidRDefault="00B864C4" w:rsidP="003F1A30">
            <w:pPr>
              <w:jc w:val="center"/>
              <w:rPr>
                <w:sz w:val="20"/>
                <w:szCs w:val="20"/>
              </w:rPr>
            </w:pPr>
            <w:r w:rsidRPr="00301AB4">
              <w:rPr>
                <w:sz w:val="20"/>
                <w:szCs w:val="20"/>
              </w:rPr>
              <w:t>Bzip2 + Brotli</w:t>
            </w:r>
          </w:p>
        </w:tc>
        <w:tc>
          <w:tcPr>
            <w:tcW w:w="1317" w:type="dxa"/>
            <w:vAlign w:val="center"/>
          </w:tcPr>
          <w:p w14:paraId="70794131" w14:textId="77777777" w:rsidR="00B864C4" w:rsidRPr="00301AB4" w:rsidRDefault="00B864C4" w:rsidP="003F1A30">
            <w:pPr>
              <w:jc w:val="center"/>
              <w:rPr>
                <w:sz w:val="20"/>
                <w:szCs w:val="20"/>
              </w:rPr>
            </w:pPr>
            <w:r w:rsidRPr="00301AB4">
              <w:rPr>
                <w:sz w:val="20"/>
                <w:szCs w:val="20"/>
              </w:rPr>
              <w:t>0.5476</w:t>
            </w:r>
          </w:p>
        </w:tc>
        <w:tc>
          <w:tcPr>
            <w:tcW w:w="1757" w:type="dxa"/>
            <w:vAlign w:val="center"/>
          </w:tcPr>
          <w:p w14:paraId="76C6E0C5" w14:textId="77777777" w:rsidR="00B864C4" w:rsidRPr="002D231A" w:rsidRDefault="00B864C4" w:rsidP="003F1A30">
            <w:pPr>
              <w:jc w:val="center"/>
              <w:rPr>
                <w:sz w:val="20"/>
                <w:szCs w:val="20"/>
              </w:rPr>
            </w:pPr>
            <w:r w:rsidRPr="002D231A">
              <w:rPr>
                <w:sz w:val="20"/>
                <w:szCs w:val="20"/>
              </w:rPr>
              <w:t>Bzip2 + Brotli</w:t>
            </w:r>
          </w:p>
        </w:tc>
        <w:tc>
          <w:tcPr>
            <w:tcW w:w="1078" w:type="dxa"/>
            <w:vAlign w:val="center"/>
          </w:tcPr>
          <w:p w14:paraId="46A9DC07" w14:textId="77777777" w:rsidR="00B864C4" w:rsidRPr="002D231A" w:rsidRDefault="00B864C4" w:rsidP="003F1A30">
            <w:pPr>
              <w:jc w:val="center"/>
              <w:rPr>
                <w:sz w:val="20"/>
                <w:szCs w:val="20"/>
              </w:rPr>
            </w:pPr>
            <w:r w:rsidRPr="002D231A">
              <w:rPr>
                <w:sz w:val="20"/>
                <w:szCs w:val="20"/>
              </w:rPr>
              <w:t>0.4907</w:t>
            </w:r>
          </w:p>
        </w:tc>
        <w:tc>
          <w:tcPr>
            <w:tcW w:w="1842" w:type="dxa"/>
            <w:vAlign w:val="center"/>
          </w:tcPr>
          <w:p w14:paraId="7D6AD91F" w14:textId="77777777" w:rsidR="00B864C4" w:rsidRPr="00301AB4" w:rsidRDefault="00B864C4" w:rsidP="003F1A30">
            <w:pPr>
              <w:jc w:val="center"/>
              <w:rPr>
                <w:sz w:val="20"/>
                <w:szCs w:val="20"/>
              </w:rPr>
            </w:pPr>
            <w:r w:rsidRPr="00301AB4">
              <w:rPr>
                <w:sz w:val="20"/>
                <w:szCs w:val="20"/>
              </w:rPr>
              <w:t>Brotli + Zstd</w:t>
            </w:r>
          </w:p>
        </w:tc>
        <w:tc>
          <w:tcPr>
            <w:tcW w:w="1276" w:type="dxa"/>
            <w:vAlign w:val="center"/>
          </w:tcPr>
          <w:p w14:paraId="07187FA3" w14:textId="77777777" w:rsidR="00B864C4" w:rsidRPr="00301AB4" w:rsidRDefault="00B864C4" w:rsidP="003F1A30">
            <w:pPr>
              <w:jc w:val="center"/>
              <w:rPr>
                <w:sz w:val="20"/>
                <w:szCs w:val="20"/>
              </w:rPr>
            </w:pPr>
            <w:r w:rsidRPr="00301AB4">
              <w:rPr>
                <w:sz w:val="20"/>
                <w:szCs w:val="20"/>
              </w:rPr>
              <w:t>0.6683</w:t>
            </w:r>
          </w:p>
        </w:tc>
      </w:tr>
      <w:tr w:rsidR="00B864C4" w:rsidRPr="00301AB4" w14:paraId="6BFFD49B" w14:textId="77777777" w:rsidTr="003F1A30">
        <w:tc>
          <w:tcPr>
            <w:tcW w:w="817" w:type="dxa"/>
          </w:tcPr>
          <w:p w14:paraId="653A19C3" w14:textId="77777777" w:rsidR="00B864C4" w:rsidRPr="00301AB4" w:rsidRDefault="00B864C4" w:rsidP="003F1A30">
            <w:pPr>
              <w:jc w:val="center"/>
              <w:rPr>
                <w:sz w:val="20"/>
                <w:szCs w:val="20"/>
              </w:rPr>
            </w:pPr>
            <w:r w:rsidRPr="00301AB4">
              <w:rPr>
                <w:sz w:val="20"/>
                <w:szCs w:val="20"/>
              </w:rPr>
              <w:t>6</w:t>
            </w:r>
          </w:p>
        </w:tc>
        <w:tc>
          <w:tcPr>
            <w:tcW w:w="1802" w:type="dxa"/>
            <w:vAlign w:val="center"/>
          </w:tcPr>
          <w:p w14:paraId="00FB35EB" w14:textId="77777777" w:rsidR="00B864C4" w:rsidRPr="00301AB4" w:rsidRDefault="00B864C4" w:rsidP="003F1A30">
            <w:pPr>
              <w:jc w:val="center"/>
              <w:rPr>
                <w:sz w:val="20"/>
                <w:szCs w:val="20"/>
              </w:rPr>
            </w:pPr>
            <w:r w:rsidRPr="00301AB4">
              <w:rPr>
                <w:sz w:val="20"/>
                <w:szCs w:val="20"/>
              </w:rPr>
              <w:t>Brotli +Zstd</w:t>
            </w:r>
          </w:p>
        </w:tc>
        <w:tc>
          <w:tcPr>
            <w:tcW w:w="1317" w:type="dxa"/>
            <w:vAlign w:val="center"/>
          </w:tcPr>
          <w:p w14:paraId="40503750" w14:textId="77777777" w:rsidR="00B864C4" w:rsidRPr="00301AB4" w:rsidRDefault="00B864C4" w:rsidP="003F1A30">
            <w:pPr>
              <w:jc w:val="center"/>
              <w:rPr>
                <w:sz w:val="20"/>
                <w:szCs w:val="20"/>
              </w:rPr>
            </w:pPr>
            <w:r w:rsidRPr="00301AB4">
              <w:rPr>
                <w:sz w:val="20"/>
                <w:szCs w:val="20"/>
              </w:rPr>
              <w:t>0.5430</w:t>
            </w:r>
          </w:p>
        </w:tc>
        <w:tc>
          <w:tcPr>
            <w:tcW w:w="1757" w:type="dxa"/>
            <w:vAlign w:val="center"/>
          </w:tcPr>
          <w:p w14:paraId="6066C1B7" w14:textId="77777777" w:rsidR="00B864C4" w:rsidRPr="002D231A" w:rsidRDefault="00B864C4" w:rsidP="003F1A30">
            <w:pPr>
              <w:jc w:val="center"/>
              <w:rPr>
                <w:sz w:val="20"/>
                <w:szCs w:val="20"/>
              </w:rPr>
            </w:pPr>
            <w:r w:rsidRPr="002D231A">
              <w:rPr>
                <w:sz w:val="20"/>
                <w:szCs w:val="20"/>
              </w:rPr>
              <w:t>Bzip2 + LZ4HC</w:t>
            </w:r>
          </w:p>
        </w:tc>
        <w:tc>
          <w:tcPr>
            <w:tcW w:w="1078" w:type="dxa"/>
            <w:vAlign w:val="center"/>
          </w:tcPr>
          <w:p w14:paraId="612283FD" w14:textId="77777777" w:rsidR="00B864C4" w:rsidRPr="002D231A" w:rsidRDefault="00B864C4" w:rsidP="003F1A30">
            <w:pPr>
              <w:jc w:val="center"/>
              <w:rPr>
                <w:sz w:val="20"/>
                <w:szCs w:val="20"/>
              </w:rPr>
            </w:pPr>
            <w:r w:rsidRPr="002D231A">
              <w:rPr>
                <w:sz w:val="20"/>
                <w:szCs w:val="20"/>
              </w:rPr>
              <w:t>0.4899</w:t>
            </w:r>
          </w:p>
        </w:tc>
        <w:tc>
          <w:tcPr>
            <w:tcW w:w="1842" w:type="dxa"/>
            <w:vAlign w:val="center"/>
          </w:tcPr>
          <w:p w14:paraId="042E5A14" w14:textId="77777777" w:rsidR="00B864C4" w:rsidRPr="00301AB4" w:rsidRDefault="00B864C4" w:rsidP="003F1A30">
            <w:pPr>
              <w:jc w:val="center"/>
              <w:rPr>
                <w:sz w:val="20"/>
                <w:szCs w:val="20"/>
              </w:rPr>
            </w:pPr>
            <w:r w:rsidRPr="00301AB4">
              <w:rPr>
                <w:sz w:val="20"/>
                <w:szCs w:val="20"/>
              </w:rPr>
              <w:t>Zstd + LZMA</w:t>
            </w:r>
          </w:p>
        </w:tc>
        <w:tc>
          <w:tcPr>
            <w:tcW w:w="1276" w:type="dxa"/>
            <w:vAlign w:val="center"/>
          </w:tcPr>
          <w:p w14:paraId="01426A97" w14:textId="77777777" w:rsidR="00B864C4" w:rsidRPr="00301AB4" w:rsidRDefault="00B864C4" w:rsidP="003F1A30">
            <w:pPr>
              <w:jc w:val="center"/>
              <w:rPr>
                <w:sz w:val="20"/>
                <w:szCs w:val="20"/>
              </w:rPr>
            </w:pPr>
            <w:r w:rsidRPr="00301AB4">
              <w:rPr>
                <w:sz w:val="20"/>
                <w:szCs w:val="20"/>
              </w:rPr>
              <w:t>0.6539</w:t>
            </w:r>
          </w:p>
        </w:tc>
      </w:tr>
      <w:tr w:rsidR="00B864C4" w:rsidRPr="00301AB4" w14:paraId="5A8FDA57" w14:textId="77777777" w:rsidTr="003F1A30">
        <w:tc>
          <w:tcPr>
            <w:tcW w:w="817" w:type="dxa"/>
          </w:tcPr>
          <w:p w14:paraId="508C2F87" w14:textId="77777777" w:rsidR="00B864C4" w:rsidRPr="00301AB4" w:rsidRDefault="00B864C4" w:rsidP="003F1A30">
            <w:pPr>
              <w:jc w:val="center"/>
              <w:rPr>
                <w:sz w:val="20"/>
                <w:szCs w:val="20"/>
              </w:rPr>
            </w:pPr>
            <w:r w:rsidRPr="00301AB4">
              <w:rPr>
                <w:sz w:val="20"/>
                <w:szCs w:val="20"/>
              </w:rPr>
              <w:t>7</w:t>
            </w:r>
          </w:p>
        </w:tc>
        <w:tc>
          <w:tcPr>
            <w:tcW w:w="1802" w:type="dxa"/>
            <w:vAlign w:val="center"/>
          </w:tcPr>
          <w:p w14:paraId="2D081EBE" w14:textId="77777777" w:rsidR="00B864C4" w:rsidRPr="00301AB4" w:rsidRDefault="00B864C4" w:rsidP="003F1A30">
            <w:pPr>
              <w:jc w:val="center"/>
              <w:rPr>
                <w:sz w:val="20"/>
                <w:szCs w:val="20"/>
              </w:rPr>
            </w:pPr>
            <w:r w:rsidRPr="00301AB4">
              <w:rPr>
                <w:sz w:val="20"/>
                <w:szCs w:val="20"/>
              </w:rPr>
              <w:t>Zstd (Independent)</w:t>
            </w:r>
          </w:p>
        </w:tc>
        <w:tc>
          <w:tcPr>
            <w:tcW w:w="1317" w:type="dxa"/>
            <w:vAlign w:val="center"/>
          </w:tcPr>
          <w:p w14:paraId="2B902A8D" w14:textId="77777777" w:rsidR="00B864C4" w:rsidRPr="00301AB4" w:rsidRDefault="00B864C4" w:rsidP="003F1A30">
            <w:pPr>
              <w:jc w:val="center"/>
              <w:rPr>
                <w:sz w:val="20"/>
                <w:szCs w:val="20"/>
              </w:rPr>
            </w:pPr>
            <w:r w:rsidRPr="00301AB4">
              <w:rPr>
                <w:sz w:val="20"/>
                <w:szCs w:val="20"/>
              </w:rPr>
              <w:t>0.5406</w:t>
            </w:r>
          </w:p>
        </w:tc>
        <w:tc>
          <w:tcPr>
            <w:tcW w:w="1757" w:type="dxa"/>
            <w:vAlign w:val="center"/>
          </w:tcPr>
          <w:p w14:paraId="54BD40A8" w14:textId="77777777" w:rsidR="00B864C4" w:rsidRPr="002D231A" w:rsidRDefault="00B864C4" w:rsidP="003F1A30">
            <w:pPr>
              <w:jc w:val="center"/>
              <w:rPr>
                <w:sz w:val="20"/>
                <w:szCs w:val="20"/>
              </w:rPr>
            </w:pPr>
            <w:r w:rsidRPr="002D231A">
              <w:rPr>
                <w:sz w:val="20"/>
                <w:szCs w:val="20"/>
              </w:rPr>
              <w:t>LZ4HC + Zstd</w:t>
            </w:r>
          </w:p>
        </w:tc>
        <w:tc>
          <w:tcPr>
            <w:tcW w:w="1078" w:type="dxa"/>
            <w:vAlign w:val="center"/>
          </w:tcPr>
          <w:p w14:paraId="7B665A46" w14:textId="77777777" w:rsidR="00B864C4" w:rsidRPr="002D231A" w:rsidRDefault="00B864C4" w:rsidP="003F1A30">
            <w:pPr>
              <w:jc w:val="center"/>
              <w:rPr>
                <w:sz w:val="20"/>
                <w:szCs w:val="20"/>
              </w:rPr>
            </w:pPr>
            <w:r w:rsidRPr="002D231A">
              <w:rPr>
                <w:sz w:val="20"/>
                <w:szCs w:val="20"/>
              </w:rPr>
              <w:t>0.482</w:t>
            </w:r>
          </w:p>
        </w:tc>
        <w:tc>
          <w:tcPr>
            <w:tcW w:w="1842" w:type="dxa"/>
            <w:vAlign w:val="center"/>
          </w:tcPr>
          <w:p w14:paraId="20A22931" w14:textId="77777777" w:rsidR="00B864C4" w:rsidRPr="00301AB4" w:rsidRDefault="00B864C4" w:rsidP="003F1A30">
            <w:pPr>
              <w:jc w:val="center"/>
              <w:rPr>
                <w:sz w:val="20"/>
                <w:szCs w:val="20"/>
              </w:rPr>
            </w:pPr>
            <w:r w:rsidRPr="00301AB4">
              <w:rPr>
                <w:sz w:val="20"/>
                <w:szCs w:val="20"/>
              </w:rPr>
              <w:t>Brotli + LZ4HC</w:t>
            </w:r>
          </w:p>
        </w:tc>
        <w:tc>
          <w:tcPr>
            <w:tcW w:w="1276" w:type="dxa"/>
            <w:vAlign w:val="center"/>
          </w:tcPr>
          <w:p w14:paraId="0812F6B9" w14:textId="77777777" w:rsidR="00B864C4" w:rsidRPr="00301AB4" w:rsidRDefault="00B864C4" w:rsidP="003F1A30">
            <w:pPr>
              <w:jc w:val="center"/>
              <w:rPr>
                <w:sz w:val="20"/>
                <w:szCs w:val="20"/>
              </w:rPr>
            </w:pPr>
            <w:r w:rsidRPr="00301AB4">
              <w:rPr>
                <w:sz w:val="20"/>
                <w:szCs w:val="20"/>
              </w:rPr>
              <w:t>0.6116</w:t>
            </w:r>
          </w:p>
        </w:tc>
      </w:tr>
      <w:tr w:rsidR="00B864C4" w:rsidRPr="00301AB4" w14:paraId="412B803B" w14:textId="77777777" w:rsidTr="003F1A30">
        <w:tc>
          <w:tcPr>
            <w:tcW w:w="817" w:type="dxa"/>
          </w:tcPr>
          <w:p w14:paraId="5BB83237" w14:textId="77777777" w:rsidR="00B864C4" w:rsidRPr="00301AB4" w:rsidRDefault="00B864C4" w:rsidP="003F1A30">
            <w:pPr>
              <w:jc w:val="center"/>
              <w:rPr>
                <w:sz w:val="20"/>
                <w:szCs w:val="20"/>
              </w:rPr>
            </w:pPr>
            <w:r w:rsidRPr="00301AB4">
              <w:rPr>
                <w:sz w:val="20"/>
                <w:szCs w:val="20"/>
              </w:rPr>
              <w:t>8</w:t>
            </w:r>
          </w:p>
        </w:tc>
        <w:tc>
          <w:tcPr>
            <w:tcW w:w="1802" w:type="dxa"/>
            <w:vAlign w:val="center"/>
          </w:tcPr>
          <w:p w14:paraId="446B566D" w14:textId="77777777" w:rsidR="00B864C4" w:rsidRPr="00301AB4" w:rsidRDefault="00B864C4" w:rsidP="003F1A30">
            <w:pPr>
              <w:jc w:val="center"/>
              <w:rPr>
                <w:sz w:val="20"/>
                <w:szCs w:val="20"/>
              </w:rPr>
            </w:pPr>
            <w:r w:rsidRPr="00301AB4">
              <w:rPr>
                <w:sz w:val="20"/>
                <w:szCs w:val="20"/>
              </w:rPr>
              <w:t>Zstd + Brotli</w:t>
            </w:r>
          </w:p>
        </w:tc>
        <w:tc>
          <w:tcPr>
            <w:tcW w:w="1317" w:type="dxa"/>
            <w:vAlign w:val="center"/>
          </w:tcPr>
          <w:p w14:paraId="64DF6365" w14:textId="77777777" w:rsidR="00B864C4" w:rsidRPr="00301AB4" w:rsidRDefault="00B864C4" w:rsidP="003F1A30">
            <w:pPr>
              <w:jc w:val="center"/>
              <w:rPr>
                <w:sz w:val="20"/>
                <w:szCs w:val="20"/>
              </w:rPr>
            </w:pPr>
            <w:r w:rsidRPr="00301AB4">
              <w:rPr>
                <w:sz w:val="20"/>
                <w:szCs w:val="20"/>
              </w:rPr>
              <w:t>0.4951</w:t>
            </w:r>
          </w:p>
        </w:tc>
        <w:tc>
          <w:tcPr>
            <w:tcW w:w="1757" w:type="dxa"/>
            <w:vAlign w:val="center"/>
          </w:tcPr>
          <w:p w14:paraId="68F504B0" w14:textId="77777777" w:rsidR="00B864C4" w:rsidRPr="00301AB4" w:rsidRDefault="00B864C4" w:rsidP="003F1A30">
            <w:pPr>
              <w:jc w:val="center"/>
              <w:rPr>
                <w:bCs/>
                <w:sz w:val="20"/>
                <w:szCs w:val="20"/>
              </w:rPr>
            </w:pPr>
            <w:r w:rsidRPr="00301AB4">
              <w:rPr>
                <w:bCs/>
                <w:sz w:val="20"/>
                <w:szCs w:val="20"/>
              </w:rPr>
              <w:t>Bzip2(</w:t>
            </w:r>
            <w:r w:rsidRPr="00301AB4">
              <w:rPr>
                <w:bCs/>
                <w:sz w:val="18"/>
                <w:szCs w:val="18"/>
              </w:rPr>
              <w:t>Independent)</w:t>
            </w:r>
          </w:p>
        </w:tc>
        <w:tc>
          <w:tcPr>
            <w:tcW w:w="1078" w:type="dxa"/>
            <w:vAlign w:val="center"/>
          </w:tcPr>
          <w:p w14:paraId="1AC1BC77" w14:textId="77777777" w:rsidR="00B864C4" w:rsidRPr="002D231A" w:rsidRDefault="00B864C4" w:rsidP="003F1A30">
            <w:pPr>
              <w:jc w:val="center"/>
              <w:rPr>
                <w:sz w:val="20"/>
                <w:szCs w:val="20"/>
              </w:rPr>
            </w:pPr>
            <w:r w:rsidRPr="002D231A">
              <w:rPr>
                <w:sz w:val="20"/>
                <w:szCs w:val="20"/>
              </w:rPr>
              <w:t>0.4717</w:t>
            </w:r>
          </w:p>
        </w:tc>
        <w:tc>
          <w:tcPr>
            <w:tcW w:w="1842" w:type="dxa"/>
            <w:vAlign w:val="center"/>
          </w:tcPr>
          <w:p w14:paraId="1567E39F" w14:textId="77777777" w:rsidR="00B864C4" w:rsidRPr="00301AB4" w:rsidRDefault="00B864C4" w:rsidP="003F1A30">
            <w:pPr>
              <w:jc w:val="center"/>
              <w:rPr>
                <w:sz w:val="20"/>
                <w:szCs w:val="20"/>
              </w:rPr>
            </w:pPr>
            <w:r w:rsidRPr="00301AB4">
              <w:rPr>
                <w:sz w:val="20"/>
                <w:szCs w:val="20"/>
              </w:rPr>
              <w:t>Brotli (Independent)</w:t>
            </w:r>
          </w:p>
        </w:tc>
        <w:tc>
          <w:tcPr>
            <w:tcW w:w="1276" w:type="dxa"/>
            <w:vAlign w:val="center"/>
          </w:tcPr>
          <w:p w14:paraId="4D93FBB0" w14:textId="77777777" w:rsidR="00B864C4" w:rsidRPr="00301AB4" w:rsidRDefault="00B864C4" w:rsidP="003F1A30">
            <w:pPr>
              <w:jc w:val="center"/>
              <w:rPr>
                <w:sz w:val="20"/>
                <w:szCs w:val="20"/>
              </w:rPr>
            </w:pPr>
            <w:r w:rsidRPr="00301AB4">
              <w:rPr>
                <w:sz w:val="20"/>
                <w:szCs w:val="20"/>
              </w:rPr>
              <w:t>0.6073</w:t>
            </w:r>
          </w:p>
        </w:tc>
      </w:tr>
      <w:tr w:rsidR="00B864C4" w:rsidRPr="00301AB4" w14:paraId="61245FAA" w14:textId="77777777" w:rsidTr="003F1A30">
        <w:tc>
          <w:tcPr>
            <w:tcW w:w="817" w:type="dxa"/>
          </w:tcPr>
          <w:p w14:paraId="3CE3237C" w14:textId="77777777" w:rsidR="00B864C4" w:rsidRPr="00301AB4" w:rsidRDefault="00B864C4" w:rsidP="003F1A30">
            <w:pPr>
              <w:jc w:val="center"/>
              <w:rPr>
                <w:sz w:val="20"/>
                <w:szCs w:val="20"/>
              </w:rPr>
            </w:pPr>
            <w:r w:rsidRPr="00301AB4">
              <w:rPr>
                <w:sz w:val="20"/>
                <w:szCs w:val="20"/>
              </w:rPr>
              <w:t>9</w:t>
            </w:r>
          </w:p>
        </w:tc>
        <w:tc>
          <w:tcPr>
            <w:tcW w:w="1802" w:type="dxa"/>
            <w:vAlign w:val="center"/>
          </w:tcPr>
          <w:p w14:paraId="70D533E5" w14:textId="77777777" w:rsidR="00B864C4" w:rsidRPr="00301AB4" w:rsidRDefault="00B864C4" w:rsidP="003F1A30">
            <w:pPr>
              <w:rPr>
                <w:sz w:val="20"/>
                <w:szCs w:val="20"/>
              </w:rPr>
            </w:pPr>
            <w:r w:rsidRPr="00301AB4">
              <w:rPr>
                <w:sz w:val="20"/>
                <w:szCs w:val="20"/>
              </w:rPr>
              <w:t>LZMA(</w:t>
            </w:r>
            <w:r w:rsidRPr="0085765D">
              <w:rPr>
                <w:sz w:val="18"/>
                <w:szCs w:val="18"/>
              </w:rPr>
              <w:t>Independent)</w:t>
            </w:r>
          </w:p>
        </w:tc>
        <w:tc>
          <w:tcPr>
            <w:tcW w:w="1317" w:type="dxa"/>
            <w:vAlign w:val="center"/>
          </w:tcPr>
          <w:p w14:paraId="3E34CEF4" w14:textId="77777777" w:rsidR="00B864C4" w:rsidRPr="00301AB4" w:rsidRDefault="00B864C4" w:rsidP="003F1A30">
            <w:pPr>
              <w:jc w:val="center"/>
              <w:rPr>
                <w:sz w:val="20"/>
                <w:szCs w:val="20"/>
              </w:rPr>
            </w:pPr>
            <w:r w:rsidRPr="00301AB4">
              <w:rPr>
                <w:sz w:val="20"/>
                <w:szCs w:val="20"/>
              </w:rPr>
              <w:t>0.4839</w:t>
            </w:r>
          </w:p>
        </w:tc>
        <w:tc>
          <w:tcPr>
            <w:tcW w:w="1757" w:type="dxa"/>
            <w:vAlign w:val="center"/>
          </w:tcPr>
          <w:p w14:paraId="0AF43CBD" w14:textId="77777777" w:rsidR="00B864C4" w:rsidRPr="00301AB4" w:rsidRDefault="00B864C4" w:rsidP="003F1A30">
            <w:pPr>
              <w:spacing w:after="200" w:line="276" w:lineRule="auto"/>
              <w:jc w:val="center"/>
              <w:rPr>
                <w:sz w:val="20"/>
                <w:szCs w:val="20"/>
              </w:rPr>
            </w:pPr>
            <w:r w:rsidRPr="00301AB4">
              <w:rPr>
                <w:sz w:val="20"/>
                <w:szCs w:val="20"/>
              </w:rPr>
              <w:t>Bzip2 + LZMA</w:t>
            </w:r>
          </w:p>
        </w:tc>
        <w:tc>
          <w:tcPr>
            <w:tcW w:w="1078" w:type="dxa"/>
            <w:vAlign w:val="center"/>
          </w:tcPr>
          <w:p w14:paraId="56CAC6D2" w14:textId="77777777" w:rsidR="00B864C4" w:rsidRPr="002D231A" w:rsidRDefault="00B864C4" w:rsidP="003F1A30">
            <w:pPr>
              <w:jc w:val="center"/>
              <w:rPr>
                <w:sz w:val="20"/>
                <w:szCs w:val="20"/>
              </w:rPr>
            </w:pPr>
            <w:r w:rsidRPr="002D231A">
              <w:rPr>
                <w:sz w:val="20"/>
                <w:szCs w:val="20"/>
              </w:rPr>
              <w:t>0.4584</w:t>
            </w:r>
          </w:p>
        </w:tc>
        <w:tc>
          <w:tcPr>
            <w:tcW w:w="1842" w:type="dxa"/>
            <w:vAlign w:val="center"/>
          </w:tcPr>
          <w:p w14:paraId="3C3A4DEA" w14:textId="77777777" w:rsidR="00B864C4" w:rsidRPr="00301AB4" w:rsidRDefault="00B864C4" w:rsidP="003F1A30">
            <w:pPr>
              <w:jc w:val="center"/>
              <w:rPr>
                <w:sz w:val="20"/>
                <w:szCs w:val="20"/>
              </w:rPr>
            </w:pPr>
            <w:r w:rsidRPr="00301AB4">
              <w:rPr>
                <w:sz w:val="20"/>
                <w:szCs w:val="20"/>
              </w:rPr>
              <w:t>Brotli + LZMA</w:t>
            </w:r>
          </w:p>
        </w:tc>
        <w:tc>
          <w:tcPr>
            <w:tcW w:w="1276" w:type="dxa"/>
            <w:vAlign w:val="center"/>
          </w:tcPr>
          <w:p w14:paraId="23CBEBDE" w14:textId="77777777" w:rsidR="00B864C4" w:rsidRPr="00301AB4" w:rsidRDefault="00B864C4" w:rsidP="003F1A30">
            <w:pPr>
              <w:jc w:val="center"/>
              <w:rPr>
                <w:sz w:val="20"/>
                <w:szCs w:val="20"/>
              </w:rPr>
            </w:pPr>
            <w:r w:rsidRPr="00301AB4">
              <w:rPr>
                <w:sz w:val="20"/>
                <w:szCs w:val="20"/>
              </w:rPr>
              <w:t>0.5817</w:t>
            </w:r>
          </w:p>
        </w:tc>
      </w:tr>
      <w:tr w:rsidR="00B864C4" w:rsidRPr="00301AB4" w14:paraId="32E6E481" w14:textId="77777777" w:rsidTr="003F1A30">
        <w:tc>
          <w:tcPr>
            <w:tcW w:w="817" w:type="dxa"/>
          </w:tcPr>
          <w:p w14:paraId="4B76E98E" w14:textId="77777777" w:rsidR="00B864C4" w:rsidRPr="00301AB4" w:rsidRDefault="00B864C4" w:rsidP="003F1A30">
            <w:pPr>
              <w:jc w:val="center"/>
              <w:rPr>
                <w:sz w:val="20"/>
                <w:szCs w:val="20"/>
              </w:rPr>
            </w:pPr>
            <w:r w:rsidRPr="00301AB4">
              <w:rPr>
                <w:sz w:val="20"/>
                <w:szCs w:val="20"/>
              </w:rPr>
              <w:t>10</w:t>
            </w:r>
          </w:p>
        </w:tc>
        <w:tc>
          <w:tcPr>
            <w:tcW w:w="1802" w:type="dxa"/>
            <w:vAlign w:val="center"/>
          </w:tcPr>
          <w:p w14:paraId="2BEABC89" w14:textId="77777777" w:rsidR="00B864C4" w:rsidRPr="00301AB4" w:rsidRDefault="00B864C4" w:rsidP="003F1A30">
            <w:pPr>
              <w:jc w:val="center"/>
              <w:rPr>
                <w:sz w:val="20"/>
                <w:szCs w:val="20"/>
              </w:rPr>
            </w:pPr>
            <w:r w:rsidRPr="00301AB4">
              <w:rPr>
                <w:sz w:val="20"/>
                <w:szCs w:val="20"/>
              </w:rPr>
              <w:t>Bzip2 + LZMA</w:t>
            </w:r>
          </w:p>
        </w:tc>
        <w:tc>
          <w:tcPr>
            <w:tcW w:w="1317" w:type="dxa"/>
            <w:vAlign w:val="center"/>
          </w:tcPr>
          <w:p w14:paraId="674FA657" w14:textId="77777777" w:rsidR="00B864C4" w:rsidRPr="00301AB4" w:rsidRDefault="00B864C4" w:rsidP="003F1A30">
            <w:pPr>
              <w:jc w:val="center"/>
              <w:rPr>
                <w:sz w:val="20"/>
                <w:szCs w:val="20"/>
              </w:rPr>
            </w:pPr>
            <w:r w:rsidRPr="00301AB4">
              <w:rPr>
                <w:sz w:val="20"/>
                <w:szCs w:val="20"/>
              </w:rPr>
              <w:t>0.4788</w:t>
            </w:r>
          </w:p>
        </w:tc>
        <w:tc>
          <w:tcPr>
            <w:tcW w:w="1757" w:type="dxa"/>
            <w:vAlign w:val="center"/>
          </w:tcPr>
          <w:p w14:paraId="75AD37E3" w14:textId="77777777" w:rsidR="00B864C4" w:rsidRPr="00301AB4" w:rsidRDefault="00B864C4" w:rsidP="003F1A30">
            <w:pPr>
              <w:jc w:val="center"/>
              <w:rPr>
                <w:sz w:val="20"/>
                <w:szCs w:val="20"/>
              </w:rPr>
            </w:pPr>
            <w:r w:rsidRPr="00301AB4">
              <w:rPr>
                <w:sz w:val="20"/>
                <w:szCs w:val="20"/>
              </w:rPr>
              <w:t>Brotli + Zstd</w:t>
            </w:r>
          </w:p>
        </w:tc>
        <w:tc>
          <w:tcPr>
            <w:tcW w:w="1078" w:type="dxa"/>
            <w:vAlign w:val="center"/>
          </w:tcPr>
          <w:p w14:paraId="1145E8F8" w14:textId="77777777" w:rsidR="00B864C4" w:rsidRPr="00301AB4" w:rsidRDefault="00B864C4" w:rsidP="003F1A30">
            <w:pPr>
              <w:jc w:val="center"/>
              <w:rPr>
                <w:sz w:val="20"/>
                <w:szCs w:val="20"/>
              </w:rPr>
            </w:pPr>
            <w:r w:rsidRPr="00301AB4">
              <w:rPr>
                <w:sz w:val="20"/>
                <w:szCs w:val="20"/>
              </w:rPr>
              <w:t>0.462</w:t>
            </w:r>
          </w:p>
        </w:tc>
        <w:tc>
          <w:tcPr>
            <w:tcW w:w="1842" w:type="dxa"/>
            <w:vAlign w:val="center"/>
          </w:tcPr>
          <w:p w14:paraId="42071BFB" w14:textId="77777777" w:rsidR="00B864C4" w:rsidRPr="00301AB4" w:rsidRDefault="00B864C4" w:rsidP="003F1A30">
            <w:pPr>
              <w:jc w:val="center"/>
              <w:rPr>
                <w:sz w:val="20"/>
                <w:szCs w:val="20"/>
              </w:rPr>
            </w:pPr>
            <w:r w:rsidRPr="00301AB4">
              <w:rPr>
                <w:sz w:val="20"/>
                <w:szCs w:val="20"/>
              </w:rPr>
              <w:t>Brotli + Bzip2</w:t>
            </w:r>
          </w:p>
        </w:tc>
        <w:tc>
          <w:tcPr>
            <w:tcW w:w="1276" w:type="dxa"/>
            <w:vAlign w:val="center"/>
          </w:tcPr>
          <w:p w14:paraId="25C93444" w14:textId="77777777" w:rsidR="00B864C4" w:rsidRPr="00301AB4" w:rsidRDefault="00B864C4" w:rsidP="003F1A30">
            <w:pPr>
              <w:jc w:val="center"/>
              <w:rPr>
                <w:sz w:val="20"/>
                <w:szCs w:val="20"/>
              </w:rPr>
            </w:pPr>
            <w:r w:rsidRPr="00301AB4">
              <w:rPr>
                <w:sz w:val="20"/>
                <w:szCs w:val="20"/>
              </w:rPr>
              <w:t>0.573</w:t>
            </w:r>
          </w:p>
        </w:tc>
      </w:tr>
    </w:tbl>
    <w:p w14:paraId="5ED8ED7F" w14:textId="77777777" w:rsidR="00B864C4" w:rsidRDefault="00B864C4" w:rsidP="00B864C4">
      <w:pPr>
        <w:jc w:val="both"/>
        <w:rPr>
          <w:sz w:val="20"/>
          <w:szCs w:val="20"/>
        </w:rPr>
      </w:pPr>
    </w:p>
    <w:p w14:paraId="431C09A9" w14:textId="77777777" w:rsidR="00B864C4" w:rsidRDefault="00B864C4" w:rsidP="00B864C4">
      <w:pPr>
        <w:keepNext/>
        <w:ind w:firstLine="340"/>
        <w:jc w:val="both"/>
      </w:pPr>
      <w:r w:rsidRPr="00C87D3C">
        <w:rPr>
          <w:noProof/>
        </w:rPr>
        <w:lastRenderedPageBreak/>
        <w:drawing>
          <wp:inline distT="0" distB="0" distL="0" distR="0" wp14:anchorId="788D77F7" wp14:editId="6640351D">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5AB8125" w14:textId="77777777" w:rsidR="00B864C4" w:rsidRPr="0085765D" w:rsidRDefault="00B864C4" w:rsidP="00B864C4">
      <w:pPr>
        <w:pStyle w:val="Caption"/>
      </w:pPr>
      <w:r>
        <w:rPr>
          <w:sz w:val="20"/>
          <w:szCs w:val="20"/>
        </w:rPr>
        <w:t xml:space="preserve">                                                                                 </w:t>
      </w:r>
      <w:r>
        <w:t xml:space="preserve">     Efficiency </w:t>
      </w:r>
    </w:p>
    <w:p w14:paraId="3F863FBC" w14:textId="77777777" w:rsidR="00B864C4" w:rsidRPr="00D15BB5" w:rsidRDefault="00B864C4" w:rsidP="00B864C4">
      <w:pPr>
        <w:pStyle w:val="Caption"/>
        <w:rPr>
          <w:rFonts w:eastAsiaTheme="minorHAnsi"/>
          <w:noProof/>
        </w:rPr>
      </w:pPr>
      <w:r w:rsidRPr="002F7DA0">
        <w:rPr>
          <w:sz w:val="24"/>
          <w:szCs w:val="24"/>
        </w:rPr>
        <w:t xml:space="preserve">Figure </w:t>
      </w:r>
      <w:r w:rsidRPr="002F7DA0">
        <w:rPr>
          <w:sz w:val="24"/>
          <w:szCs w:val="24"/>
        </w:rPr>
        <w:fldChar w:fldCharType="begin"/>
      </w:r>
      <w:r w:rsidRPr="002F7DA0">
        <w:rPr>
          <w:sz w:val="24"/>
          <w:szCs w:val="24"/>
        </w:rPr>
        <w:instrText xml:space="preserve"> SEQ Figure \* ARABIC </w:instrText>
      </w:r>
      <w:r w:rsidRPr="002F7DA0">
        <w:rPr>
          <w:sz w:val="24"/>
          <w:szCs w:val="24"/>
        </w:rPr>
        <w:fldChar w:fldCharType="separate"/>
      </w:r>
      <w:r w:rsidRPr="002F7DA0">
        <w:rPr>
          <w:noProof/>
          <w:sz w:val="24"/>
          <w:szCs w:val="24"/>
        </w:rPr>
        <w:t>1</w:t>
      </w:r>
      <w:r w:rsidRPr="002F7DA0">
        <w:rPr>
          <w:sz w:val="24"/>
          <w:szCs w:val="24"/>
        </w:rPr>
        <w:fldChar w:fldCharType="end"/>
      </w:r>
      <w:r>
        <w:rPr>
          <w:sz w:val="24"/>
          <w:szCs w:val="24"/>
        </w:rPr>
        <w:t>.</w:t>
      </w:r>
      <w:r w:rsidRPr="00D15BB5">
        <w:t xml:space="preserve">  Normalized and Weighted </w:t>
      </w:r>
      <w:r>
        <w:t xml:space="preserve">Efficiency </w:t>
      </w:r>
      <w:r w:rsidRPr="00D15BB5">
        <w:t>Comparison of Compression Techniques for Hindi Text</w:t>
      </w:r>
    </w:p>
    <w:p w14:paraId="1C47DA3A" w14:textId="77777777" w:rsidR="00B864C4" w:rsidRDefault="00B864C4" w:rsidP="00B864C4">
      <w:pPr>
        <w:ind w:firstLine="340"/>
        <w:jc w:val="both"/>
        <w:rPr>
          <w:sz w:val="20"/>
          <w:szCs w:val="20"/>
        </w:rPr>
      </w:pPr>
    </w:p>
    <w:p w14:paraId="0B8BAF20" w14:textId="77777777" w:rsidR="00B864C4" w:rsidRDefault="00B864C4" w:rsidP="00B864C4">
      <w:pPr>
        <w:ind w:firstLine="340"/>
        <w:jc w:val="both"/>
        <w:rPr>
          <w:b/>
          <w:bCs/>
        </w:rPr>
      </w:pPr>
      <w:r w:rsidRPr="00356FEF">
        <w:rPr>
          <w:sz w:val="20"/>
          <w:szCs w:val="20"/>
        </w:rPr>
        <w:t xml:space="preserve">Table 5 and Figure 1 jointly illustrate the comparative efficiency of the top ten compression algorithms and hybrid methods across three dataset sizes—small, medium, and large. A consistent trend emerges wherein hybrid combinations significantly outperform most standalone algorithms, particularly for larger datasets. The hybrid method </w:t>
      </w:r>
      <w:r w:rsidRPr="00356FEF">
        <w:rPr>
          <w:rStyle w:val="Strong"/>
          <w:rFonts w:eastAsiaTheme="majorEastAsia"/>
          <w:sz w:val="20"/>
          <w:szCs w:val="20"/>
        </w:rPr>
        <w:t>Zstd + LZ4HC</w:t>
      </w:r>
      <w:r w:rsidRPr="00356FEF">
        <w:rPr>
          <w:sz w:val="20"/>
          <w:szCs w:val="20"/>
        </w:rPr>
        <w:t xml:space="preserve"> secures the highest efficiency scores for both small (0.6764) and large (0.8597) files, while the standalone </w:t>
      </w:r>
      <w:r w:rsidRPr="00356FEF">
        <w:rPr>
          <w:rStyle w:val="Strong"/>
          <w:rFonts w:eastAsiaTheme="majorEastAsia"/>
          <w:sz w:val="20"/>
          <w:szCs w:val="20"/>
        </w:rPr>
        <w:t>Zstd</w:t>
      </w:r>
      <w:r w:rsidRPr="00356FEF">
        <w:rPr>
          <w:sz w:val="20"/>
          <w:szCs w:val="20"/>
        </w:rPr>
        <w:t xml:space="preserve"> achieves the top rank for medium-sized files (0.6293). The bar chart in Figure 1 visually reinforces this pattern, highlighting the dominance of Zstd-centric hybrid configurations such as </w:t>
      </w:r>
      <w:r w:rsidRPr="00356FEF">
        <w:rPr>
          <w:rStyle w:val="Strong"/>
          <w:rFonts w:eastAsiaTheme="majorEastAsia"/>
          <w:sz w:val="20"/>
          <w:szCs w:val="20"/>
        </w:rPr>
        <w:t>LZ4HC + Zstd</w:t>
      </w:r>
      <w:r w:rsidRPr="00356FEF">
        <w:rPr>
          <w:sz w:val="20"/>
          <w:szCs w:val="20"/>
        </w:rPr>
        <w:t xml:space="preserve">, </w:t>
      </w:r>
      <w:r w:rsidRPr="00356FEF">
        <w:rPr>
          <w:rStyle w:val="Strong"/>
          <w:rFonts w:eastAsiaTheme="majorEastAsia"/>
          <w:sz w:val="20"/>
          <w:szCs w:val="20"/>
        </w:rPr>
        <w:t>Bzip2 + Zstd</w:t>
      </w:r>
      <w:r w:rsidRPr="00356FEF">
        <w:rPr>
          <w:sz w:val="20"/>
          <w:szCs w:val="20"/>
        </w:rPr>
        <w:t xml:space="preserve">, and </w:t>
      </w:r>
      <w:r w:rsidRPr="00356FEF">
        <w:rPr>
          <w:rStyle w:val="Strong"/>
          <w:rFonts w:eastAsiaTheme="majorEastAsia"/>
          <w:sz w:val="20"/>
          <w:szCs w:val="20"/>
        </w:rPr>
        <w:t>Zstd + Brotli</w:t>
      </w:r>
      <w:r w:rsidRPr="00356FEF">
        <w:rPr>
          <w:sz w:val="20"/>
          <w:szCs w:val="20"/>
        </w:rPr>
        <w:t xml:space="preserve"> across various ranks and file sizes. Notably, the visual layout also emphasizes the increasing contribution of decompression speed (green bars) in the overall efficiency of top-ranking hybrids, particularly for larger datasets. This integrated analysis suggests that hybrid models leveraging Zstd as a core component consistently yield superior performance due to their ability to balance high compression ratio, fast compression speed, and efficient decompression. Consequently, Zstd + LZ4HC stands out as the most balanced and adaptable compression technique across diverse Hindi text data volumes</w:t>
      </w:r>
      <w:r>
        <w:t>.</w:t>
      </w:r>
    </w:p>
    <w:p w14:paraId="08CA201E" w14:textId="77777777" w:rsidR="00B864C4" w:rsidRDefault="00B864C4" w:rsidP="00B864C4">
      <w:pPr>
        <w:spacing w:before="100" w:beforeAutospacing="1" w:after="100" w:afterAutospacing="1"/>
        <w:ind w:firstLine="340"/>
        <w:jc w:val="both"/>
      </w:pPr>
      <w:r w:rsidRPr="001969F2">
        <w:rPr>
          <w:sz w:val="20"/>
          <w:szCs w:val="20"/>
        </w:rPr>
        <w:t xml:space="preserve">To further validate the efficiency of the proposed hybrid algorithm, a direct performance comparison between </w:t>
      </w:r>
      <w:r w:rsidRPr="001969F2">
        <w:rPr>
          <w:b/>
          <w:bCs/>
          <w:sz w:val="20"/>
          <w:szCs w:val="20"/>
        </w:rPr>
        <w:t>Zstd + LZ4HC</w:t>
      </w:r>
      <w:r w:rsidRPr="001969F2">
        <w:rPr>
          <w:sz w:val="20"/>
          <w:szCs w:val="20"/>
        </w:rPr>
        <w:t xml:space="preserve"> and the </w:t>
      </w:r>
      <w:r w:rsidRPr="001969F2">
        <w:rPr>
          <w:b/>
          <w:bCs/>
          <w:sz w:val="20"/>
          <w:szCs w:val="20"/>
        </w:rPr>
        <w:t>independent standard compression algorithms</w:t>
      </w:r>
      <w:r w:rsidRPr="001969F2">
        <w:rPr>
          <w:sz w:val="20"/>
          <w:szCs w:val="20"/>
        </w:rPr>
        <w:t xml:space="preserve"> was conducted on the large file dataset. This comparison highlights the hybrid’s ability to maintain a high compression ratio while significantly improving speed, resulting in superior overall efficiency</w:t>
      </w:r>
      <w:r w:rsidRPr="00356FEF">
        <w:t>.</w:t>
      </w:r>
    </w:p>
    <w:p w14:paraId="4D3EC8EF" w14:textId="77777777" w:rsidR="00B864C4" w:rsidRPr="00356FEF" w:rsidRDefault="00B864C4" w:rsidP="00B864C4">
      <w:pPr>
        <w:pStyle w:val="Caption"/>
      </w:pPr>
      <w:r w:rsidRPr="00C543B9">
        <w:rPr>
          <w:rStyle w:val="Strong"/>
          <w:rFonts w:eastAsiaTheme="majorEastAsia"/>
          <w:sz w:val="24"/>
          <w:szCs w:val="24"/>
        </w:rPr>
        <w:t>TABLE 6.</w:t>
      </w:r>
      <w:r>
        <w:t xml:space="preserve"> </w:t>
      </w:r>
      <w:r>
        <w:rPr>
          <w:rStyle w:val="Emphasis"/>
        </w:rPr>
        <w:t>Performance Comparison of the Proposed Hybrid Algorithm (Zstd + LZ4HC) with Standard Compression Algorithms on Large Hindi Text Files.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311"/>
        <w:gridCol w:w="1638"/>
        <w:gridCol w:w="2242"/>
        <w:gridCol w:w="2419"/>
        <w:gridCol w:w="1406"/>
      </w:tblGrid>
      <w:tr w:rsidR="00B864C4" w:rsidRPr="00356FEF" w14:paraId="6B1FBA40" w14:textId="77777777" w:rsidTr="003F1A30">
        <w:trPr>
          <w:tblHeader/>
          <w:tblCellSpacing w:w="15" w:type="dxa"/>
        </w:trPr>
        <w:tc>
          <w:tcPr>
            <w:tcW w:w="0" w:type="auto"/>
            <w:tcBorders>
              <w:top w:val="single" w:sz="4" w:space="0" w:color="auto"/>
              <w:bottom w:val="single" w:sz="4" w:space="0" w:color="auto"/>
              <w:right w:val="nil"/>
            </w:tcBorders>
            <w:vAlign w:val="center"/>
            <w:hideMark/>
          </w:tcPr>
          <w:p w14:paraId="7CAF4ED7" w14:textId="77777777" w:rsidR="00B864C4" w:rsidRPr="00356FEF" w:rsidRDefault="00B864C4" w:rsidP="003F1A30">
            <w:pPr>
              <w:jc w:val="center"/>
              <w:rPr>
                <w:b/>
                <w:bCs/>
                <w:sz w:val="20"/>
                <w:szCs w:val="20"/>
              </w:rPr>
            </w:pPr>
            <w:r w:rsidRPr="00356FEF">
              <w:rPr>
                <w:b/>
                <w:bCs/>
                <w:sz w:val="20"/>
                <w:szCs w:val="20"/>
              </w:rPr>
              <w:t>Algorithm</w:t>
            </w:r>
          </w:p>
        </w:tc>
        <w:tc>
          <w:tcPr>
            <w:tcW w:w="0" w:type="auto"/>
            <w:tcBorders>
              <w:top w:val="single" w:sz="4" w:space="0" w:color="auto"/>
              <w:left w:val="nil"/>
              <w:bottom w:val="single" w:sz="4" w:space="0" w:color="auto"/>
              <w:right w:val="nil"/>
            </w:tcBorders>
            <w:vAlign w:val="center"/>
            <w:hideMark/>
          </w:tcPr>
          <w:p w14:paraId="6C707C06" w14:textId="77777777" w:rsidR="00B864C4" w:rsidRPr="00356FEF" w:rsidRDefault="00B864C4" w:rsidP="003F1A30">
            <w:pPr>
              <w:jc w:val="center"/>
              <w:rPr>
                <w:b/>
                <w:bCs/>
                <w:sz w:val="20"/>
                <w:szCs w:val="20"/>
              </w:rPr>
            </w:pPr>
            <w:r>
              <w:rPr>
                <w:b/>
                <w:bCs/>
                <w:sz w:val="20"/>
                <w:szCs w:val="20"/>
              </w:rPr>
              <w:t>Compression Ratio</w:t>
            </w:r>
          </w:p>
        </w:tc>
        <w:tc>
          <w:tcPr>
            <w:tcW w:w="0" w:type="auto"/>
            <w:tcBorders>
              <w:top w:val="single" w:sz="4" w:space="0" w:color="auto"/>
              <w:left w:val="nil"/>
              <w:bottom w:val="single" w:sz="4" w:space="0" w:color="auto"/>
              <w:right w:val="nil"/>
            </w:tcBorders>
            <w:vAlign w:val="center"/>
            <w:hideMark/>
          </w:tcPr>
          <w:p w14:paraId="3252DE01" w14:textId="77777777" w:rsidR="00B864C4" w:rsidRPr="00356FEF" w:rsidRDefault="00B864C4" w:rsidP="003F1A30">
            <w:pPr>
              <w:jc w:val="center"/>
              <w:rPr>
                <w:b/>
                <w:bCs/>
                <w:sz w:val="20"/>
                <w:szCs w:val="20"/>
              </w:rPr>
            </w:pPr>
            <w:r w:rsidRPr="00356FEF">
              <w:rPr>
                <w:b/>
                <w:bCs/>
                <w:sz w:val="20"/>
                <w:szCs w:val="20"/>
              </w:rPr>
              <w:t>Compression Speed (MB/s)</w:t>
            </w:r>
          </w:p>
        </w:tc>
        <w:tc>
          <w:tcPr>
            <w:tcW w:w="0" w:type="auto"/>
            <w:tcBorders>
              <w:top w:val="single" w:sz="4" w:space="0" w:color="auto"/>
              <w:left w:val="nil"/>
              <w:bottom w:val="single" w:sz="4" w:space="0" w:color="auto"/>
              <w:right w:val="nil"/>
            </w:tcBorders>
            <w:vAlign w:val="center"/>
            <w:hideMark/>
          </w:tcPr>
          <w:p w14:paraId="301B8E87" w14:textId="77777777" w:rsidR="00B864C4" w:rsidRPr="00356FEF" w:rsidRDefault="00B864C4" w:rsidP="003F1A30">
            <w:pPr>
              <w:jc w:val="center"/>
              <w:rPr>
                <w:b/>
                <w:bCs/>
                <w:sz w:val="20"/>
                <w:szCs w:val="20"/>
              </w:rPr>
            </w:pPr>
            <w:r w:rsidRPr="00356FEF">
              <w:rPr>
                <w:b/>
                <w:bCs/>
                <w:sz w:val="20"/>
                <w:szCs w:val="20"/>
              </w:rPr>
              <w:t>Decompression Speed (MB/s)</w:t>
            </w:r>
          </w:p>
        </w:tc>
        <w:tc>
          <w:tcPr>
            <w:tcW w:w="0" w:type="auto"/>
            <w:tcBorders>
              <w:top w:val="single" w:sz="4" w:space="0" w:color="auto"/>
              <w:left w:val="nil"/>
              <w:bottom w:val="single" w:sz="4" w:space="0" w:color="auto"/>
            </w:tcBorders>
            <w:vAlign w:val="center"/>
            <w:hideMark/>
          </w:tcPr>
          <w:p w14:paraId="2C37936E" w14:textId="77777777" w:rsidR="00B864C4" w:rsidRPr="00356FEF" w:rsidRDefault="00B864C4" w:rsidP="003F1A30">
            <w:pPr>
              <w:jc w:val="center"/>
              <w:rPr>
                <w:b/>
                <w:bCs/>
                <w:sz w:val="20"/>
                <w:szCs w:val="20"/>
              </w:rPr>
            </w:pPr>
            <w:r w:rsidRPr="00356FEF">
              <w:rPr>
                <w:b/>
                <w:bCs/>
                <w:sz w:val="20"/>
                <w:szCs w:val="20"/>
              </w:rPr>
              <w:t>Efficiency Score</w:t>
            </w:r>
          </w:p>
        </w:tc>
      </w:tr>
      <w:tr w:rsidR="00B864C4" w:rsidRPr="00356FEF" w14:paraId="05129A05" w14:textId="77777777" w:rsidTr="003F1A30">
        <w:trPr>
          <w:tblCellSpacing w:w="15" w:type="dxa"/>
        </w:trPr>
        <w:tc>
          <w:tcPr>
            <w:tcW w:w="0" w:type="auto"/>
            <w:vAlign w:val="center"/>
            <w:hideMark/>
          </w:tcPr>
          <w:p w14:paraId="3B391A8B" w14:textId="77777777" w:rsidR="00B864C4" w:rsidRPr="00356FEF" w:rsidRDefault="00B864C4" w:rsidP="003F1A30">
            <w:pPr>
              <w:rPr>
                <w:sz w:val="20"/>
                <w:szCs w:val="20"/>
              </w:rPr>
            </w:pPr>
            <w:r w:rsidRPr="00356FEF">
              <w:rPr>
                <w:b/>
                <w:bCs/>
                <w:sz w:val="20"/>
                <w:szCs w:val="20"/>
              </w:rPr>
              <w:t>Zstd + LZ4HC</w:t>
            </w:r>
          </w:p>
        </w:tc>
        <w:tc>
          <w:tcPr>
            <w:tcW w:w="0" w:type="auto"/>
            <w:vAlign w:val="center"/>
            <w:hideMark/>
          </w:tcPr>
          <w:p w14:paraId="18BC128D" w14:textId="77777777" w:rsidR="00B864C4" w:rsidRPr="00356FEF" w:rsidRDefault="00B864C4" w:rsidP="003F1A30">
            <w:pPr>
              <w:rPr>
                <w:sz w:val="20"/>
                <w:szCs w:val="20"/>
              </w:rPr>
            </w:pPr>
            <w:r w:rsidRPr="00356FEF">
              <w:rPr>
                <w:b/>
                <w:bCs/>
                <w:sz w:val="20"/>
                <w:szCs w:val="20"/>
              </w:rPr>
              <w:t>94.82</w:t>
            </w:r>
          </w:p>
        </w:tc>
        <w:tc>
          <w:tcPr>
            <w:tcW w:w="0" w:type="auto"/>
            <w:vAlign w:val="center"/>
            <w:hideMark/>
          </w:tcPr>
          <w:p w14:paraId="02206CB7" w14:textId="77777777" w:rsidR="00B864C4" w:rsidRPr="00356FEF" w:rsidRDefault="00B864C4" w:rsidP="003F1A30">
            <w:pPr>
              <w:rPr>
                <w:sz w:val="20"/>
                <w:szCs w:val="20"/>
              </w:rPr>
            </w:pPr>
            <w:r w:rsidRPr="00356FEF">
              <w:rPr>
                <w:b/>
                <w:bCs/>
                <w:sz w:val="20"/>
                <w:szCs w:val="20"/>
              </w:rPr>
              <w:t>1055.69</w:t>
            </w:r>
          </w:p>
        </w:tc>
        <w:tc>
          <w:tcPr>
            <w:tcW w:w="0" w:type="auto"/>
            <w:vAlign w:val="center"/>
            <w:hideMark/>
          </w:tcPr>
          <w:p w14:paraId="30F75284" w14:textId="77777777" w:rsidR="00B864C4" w:rsidRPr="00356FEF" w:rsidRDefault="00B864C4" w:rsidP="003F1A30">
            <w:pPr>
              <w:rPr>
                <w:sz w:val="20"/>
                <w:szCs w:val="20"/>
              </w:rPr>
            </w:pPr>
            <w:r w:rsidRPr="00356FEF">
              <w:rPr>
                <w:b/>
                <w:bCs/>
                <w:sz w:val="20"/>
                <w:szCs w:val="20"/>
              </w:rPr>
              <w:t>663.78</w:t>
            </w:r>
          </w:p>
        </w:tc>
        <w:tc>
          <w:tcPr>
            <w:tcW w:w="0" w:type="auto"/>
            <w:vAlign w:val="center"/>
            <w:hideMark/>
          </w:tcPr>
          <w:p w14:paraId="1B2567FA" w14:textId="77777777" w:rsidR="00B864C4" w:rsidRPr="00356FEF" w:rsidRDefault="00B864C4" w:rsidP="003F1A30">
            <w:pPr>
              <w:rPr>
                <w:sz w:val="20"/>
                <w:szCs w:val="20"/>
              </w:rPr>
            </w:pPr>
            <w:r w:rsidRPr="00356FEF">
              <w:rPr>
                <w:b/>
                <w:bCs/>
                <w:sz w:val="20"/>
                <w:szCs w:val="20"/>
              </w:rPr>
              <w:t>0.8597</w:t>
            </w:r>
          </w:p>
        </w:tc>
      </w:tr>
      <w:tr w:rsidR="00B864C4" w:rsidRPr="00356FEF" w14:paraId="2E88A666" w14:textId="77777777" w:rsidTr="003F1A30">
        <w:trPr>
          <w:tblCellSpacing w:w="15" w:type="dxa"/>
        </w:trPr>
        <w:tc>
          <w:tcPr>
            <w:tcW w:w="0" w:type="auto"/>
            <w:vAlign w:val="center"/>
            <w:hideMark/>
          </w:tcPr>
          <w:p w14:paraId="35AB6E22" w14:textId="77777777" w:rsidR="00B864C4" w:rsidRPr="00356FEF" w:rsidRDefault="00B864C4" w:rsidP="003F1A30">
            <w:pPr>
              <w:rPr>
                <w:sz w:val="20"/>
                <w:szCs w:val="20"/>
              </w:rPr>
            </w:pPr>
            <w:r w:rsidRPr="00356FEF">
              <w:rPr>
                <w:sz w:val="20"/>
                <w:szCs w:val="20"/>
              </w:rPr>
              <w:t>Zstd</w:t>
            </w:r>
          </w:p>
        </w:tc>
        <w:tc>
          <w:tcPr>
            <w:tcW w:w="0" w:type="auto"/>
            <w:vAlign w:val="center"/>
            <w:hideMark/>
          </w:tcPr>
          <w:p w14:paraId="0CACF0A9" w14:textId="77777777" w:rsidR="00B864C4" w:rsidRPr="00356FEF" w:rsidRDefault="00B864C4" w:rsidP="003F1A30">
            <w:pPr>
              <w:rPr>
                <w:sz w:val="20"/>
                <w:szCs w:val="20"/>
              </w:rPr>
            </w:pPr>
            <w:r w:rsidRPr="00356FEF">
              <w:rPr>
                <w:sz w:val="20"/>
                <w:szCs w:val="20"/>
              </w:rPr>
              <w:t>94.49</w:t>
            </w:r>
          </w:p>
        </w:tc>
        <w:tc>
          <w:tcPr>
            <w:tcW w:w="0" w:type="auto"/>
            <w:vAlign w:val="center"/>
            <w:hideMark/>
          </w:tcPr>
          <w:p w14:paraId="619942DB" w14:textId="77777777" w:rsidR="00B864C4" w:rsidRPr="00356FEF" w:rsidRDefault="00B864C4" w:rsidP="003F1A30">
            <w:pPr>
              <w:rPr>
                <w:sz w:val="20"/>
                <w:szCs w:val="20"/>
              </w:rPr>
            </w:pPr>
            <w:r w:rsidRPr="00356FEF">
              <w:rPr>
                <w:sz w:val="20"/>
                <w:szCs w:val="20"/>
              </w:rPr>
              <w:t>546.22</w:t>
            </w:r>
          </w:p>
        </w:tc>
        <w:tc>
          <w:tcPr>
            <w:tcW w:w="0" w:type="auto"/>
            <w:vAlign w:val="center"/>
            <w:hideMark/>
          </w:tcPr>
          <w:p w14:paraId="4FA6C5FE" w14:textId="77777777" w:rsidR="00B864C4" w:rsidRPr="00356FEF" w:rsidRDefault="00B864C4" w:rsidP="003F1A30">
            <w:pPr>
              <w:rPr>
                <w:sz w:val="20"/>
                <w:szCs w:val="20"/>
              </w:rPr>
            </w:pPr>
            <w:r w:rsidRPr="00356FEF">
              <w:rPr>
                <w:sz w:val="20"/>
                <w:szCs w:val="20"/>
              </w:rPr>
              <w:t>593.79</w:t>
            </w:r>
          </w:p>
        </w:tc>
        <w:tc>
          <w:tcPr>
            <w:tcW w:w="0" w:type="auto"/>
            <w:vAlign w:val="center"/>
            <w:hideMark/>
          </w:tcPr>
          <w:p w14:paraId="4C067378" w14:textId="77777777" w:rsidR="00B864C4" w:rsidRPr="00356FEF" w:rsidRDefault="00B864C4" w:rsidP="003F1A30">
            <w:pPr>
              <w:rPr>
                <w:sz w:val="20"/>
                <w:szCs w:val="20"/>
              </w:rPr>
            </w:pPr>
            <w:r w:rsidRPr="00356FEF">
              <w:rPr>
                <w:sz w:val="20"/>
                <w:szCs w:val="20"/>
              </w:rPr>
              <w:t>0.6836</w:t>
            </w:r>
          </w:p>
        </w:tc>
      </w:tr>
      <w:tr w:rsidR="00B864C4" w:rsidRPr="00356FEF" w14:paraId="61B753A0" w14:textId="77777777" w:rsidTr="003F1A30">
        <w:trPr>
          <w:tblCellSpacing w:w="15" w:type="dxa"/>
        </w:trPr>
        <w:tc>
          <w:tcPr>
            <w:tcW w:w="0" w:type="auto"/>
            <w:vAlign w:val="center"/>
            <w:hideMark/>
          </w:tcPr>
          <w:p w14:paraId="4B646ECC" w14:textId="77777777" w:rsidR="00B864C4" w:rsidRPr="00356FEF" w:rsidRDefault="00B864C4" w:rsidP="003F1A30">
            <w:pPr>
              <w:rPr>
                <w:sz w:val="20"/>
                <w:szCs w:val="20"/>
              </w:rPr>
            </w:pPr>
            <w:r w:rsidRPr="00356FEF">
              <w:rPr>
                <w:sz w:val="20"/>
                <w:szCs w:val="20"/>
              </w:rPr>
              <w:t>Brotli</w:t>
            </w:r>
          </w:p>
        </w:tc>
        <w:tc>
          <w:tcPr>
            <w:tcW w:w="0" w:type="auto"/>
            <w:vAlign w:val="center"/>
            <w:hideMark/>
          </w:tcPr>
          <w:p w14:paraId="66FB567B" w14:textId="77777777" w:rsidR="00B864C4" w:rsidRPr="00356FEF" w:rsidRDefault="00B864C4" w:rsidP="003F1A30">
            <w:pPr>
              <w:rPr>
                <w:sz w:val="20"/>
                <w:szCs w:val="20"/>
              </w:rPr>
            </w:pPr>
            <w:r w:rsidRPr="00356FEF">
              <w:rPr>
                <w:sz w:val="20"/>
                <w:szCs w:val="20"/>
              </w:rPr>
              <w:t>117.11</w:t>
            </w:r>
          </w:p>
        </w:tc>
        <w:tc>
          <w:tcPr>
            <w:tcW w:w="0" w:type="auto"/>
            <w:vAlign w:val="center"/>
            <w:hideMark/>
          </w:tcPr>
          <w:p w14:paraId="5331ACBC" w14:textId="77777777" w:rsidR="00B864C4" w:rsidRPr="00356FEF" w:rsidRDefault="00B864C4" w:rsidP="003F1A30">
            <w:pPr>
              <w:rPr>
                <w:sz w:val="20"/>
                <w:szCs w:val="20"/>
              </w:rPr>
            </w:pPr>
            <w:r w:rsidRPr="00356FEF">
              <w:rPr>
                <w:sz w:val="20"/>
                <w:szCs w:val="20"/>
              </w:rPr>
              <w:t>312.66</w:t>
            </w:r>
          </w:p>
        </w:tc>
        <w:tc>
          <w:tcPr>
            <w:tcW w:w="0" w:type="auto"/>
            <w:vAlign w:val="center"/>
            <w:hideMark/>
          </w:tcPr>
          <w:p w14:paraId="33BC9265" w14:textId="77777777" w:rsidR="00B864C4" w:rsidRPr="00356FEF" w:rsidRDefault="00B864C4" w:rsidP="003F1A30">
            <w:pPr>
              <w:rPr>
                <w:sz w:val="20"/>
                <w:szCs w:val="20"/>
              </w:rPr>
            </w:pPr>
            <w:r w:rsidRPr="00356FEF">
              <w:rPr>
                <w:sz w:val="20"/>
                <w:szCs w:val="20"/>
              </w:rPr>
              <w:t>426.47</w:t>
            </w:r>
          </w:p>
        </w:tc>
        <w:tc>
          <w:tcPr>
            <w:tcW w:w="0" w:type="auto"/>
            <w:vAlign w:val="center"/>
            <w:hideMark/>
          </w:tcPr>
          <w:p w14:paraId="64490E52" w14:textId="77777777" w:rsidR="00B864C4" w:rsidRPr="00356FEF" w:rsidRDefault="00B864C4" w:rsidP="003F1A30">
            <w:pPr>
              <w:rPr>
                <w:sz w:val="20"/>
                <w:szCs w:val="20"/>
              </w:rPr>
            </w:pPr>
            <w:r w:rsidRPr="00356FEF">
              <w:rPr>
                <w:sz w:val="20"/>
                <w:szCs w:val="20"/>
              </w:rPr>
              <w:t>0.6073</w:t>
            </w:r>
          </w:p>
        </w:tc>
      </w:tr>
      <w:tr w:rsidR="00B864C4" w:rsidRPr="00356FEF" w14:paraId="15965875" w14:textId="77777777" w:rsidTr="003F1A30">
        <w:trPr>
          <w:tblCellSpacing w:w="15" w:type="dxa"/>
        </w:trPr>
        <w:tc>
          <w:tcPr>
            <w:tcW w:w="0" w:type="auto"/>
            <w:vAlign w:val="center"/>
            <w:hideMark/>
          </w:tcPr>
          <w:p w14:paraId="51101A49" w14:textId="77777777" w:rsidR="00B864C4" w:rsidRPr="00356FEF" w:rsidRDefault="00B864C4" w:rsidP="003F1A30">
            <w:pPr>
              <w:rPr>
                <w:sz w:val="20"/>
                <w:szCs w:val="20"/>
              </w:rPr>
            </w:pPr>
            <w:r w:rsidRPr="00356FEF">
              <w:rPr>
                <w:sz w:val="20"/>
                <w:szCs w:val="20"/>
              </w:rPr>
              <w:t>Bzip2</w:t>
            </w:r>
          </w:p>
        </w:tc>
        <w:tc>
          <w:tcPr>
            <w:tcW w:w="0" w:type="auto"/>
            <w:vAlign w:val="center"/>
            <w:hideMark/>
          </w:tcPr>
          <w:p w14:paraId="71CD3157" w14:textId="77777777" w:rsidR="00B864C4" w:rsidRPr="00356FEF" w:rsidRDefault="00B864C4" w:rsidP="003F1A30">
            <w:pPr>
              <w:rPr>
                <w:sz w:val="20"/>
                <w:szCs w:val="20"/>
              </w:rPr>
            </w:pPr>
            <w:r w:rsidRPr="00356FEF">
              <w:rPr>
                <w:sz w:val="20"/>
                <w:szCs w:val="20"/>
              </w:rPr>
              <w:t>9.77</w:t>
            </w:r>
          </w:p>
        </w:tc>
        <w:tc>
          <w:tcPr>
            <w:tcW w:w="0" w:type="auto"/>
            <w:vAlign w:val="center"/>
            <w:hideMark/>
          </w:tcPr>
          <w:p w14:paraId="67EADA1A" w14:textId="77777777" w:rsidR="00B864C4" w:rsidRPr="00356FEF" w:rsidRDefault="00B864C4" w:rsidP="003F1A30">
            <w:pPr>
              <w:rPr>
                <w:sz w:val="20"/>
                <w:szCs w:val="20"/>
              </w:rPr>
            </w:pPr>
            <w:r w:rsidRPr="00356FEF">
              <w:rPr>
                <w:sz w:val="20"/>
                <w:szCs w:val="20"/>
              </w:rPr>
              <w:t>18.75</w:t>
            </w:r>
          </w:p>
        </w:tc>
        <w:tc>
          <w:tcPr>
            <w:tcW w:w="0" w:type="auto"/>
            <w:vAlign w:val="center"/>
            <w:hideMark/>
          </w:tcPr>
          <w:p w14:paraId="37BE0F42" w14:textId="77777777" w:rsidR="00B864C4" w:rsidRPr="00356FEF" w:rsidRDefault="00B864C4" w:rsidP="003F1A30">
            <w:pPr>
              <w:rPr>
                <w:sz w:val="20"/>
                <w:szCs w:val="20"/>
              </w:rPr>
            </w:pPr>
            <w:r w:rsidRPr="00356FEF">
              <w:rPr>
                <w:sz w:val="20"/>
                <w:szCs w:val="20"/>
              </w:rPr>
              <w:t>4.88</w:t>
            </w:r>
          </w:p>
        </w:tc>
        <w:tc>
          <w:tcPr>
            <w:tcW w:w="0" w:type="auto"/>
            <w:vAlign w:val="center"/>
            <w:hideMark/>
          </w:tcPr>
          <w:p w14:paraId="115C1B77" w14:textId="77777777" w:rsidR="00B864C4" w:rsidRPr="00356FEF" w:rsidRDefault="00B864C4" w:rsidP="003F1A30">
            <w:pPr>
              <w:rPr>
                <w:sz w:val="20"/>
                <w:szCs w:val="20"/>
              </w:rPr>
            </w:pPr>
            <w:r w:rsidRPr="00356FEF">
              <w:rPr>
                <w:sz w:val="20"/>
                <w:szCs w:val="20"/>
              </w:rPr>
              <w:t>0.021</w:t>
            </w:r>
          </w:p>
        </w:tc>
      </w:tr>
      <w:tr w:rsidR="00B864C4" w:rsidRPr="00356FEF" w14:paraId="0A9D2A78" w14:textId="77777777" w:rsidTr="003F1A30">
        <w:trPr>
          <w:tblCellSpacing w:w="15" w:type="dxa"/>
        </w:trPr>
        <w:tc>
          <w:tcPr>
            <w:tcW w:w="0" w:type="auto"/>
            <w:vAlign w:val="center"/>
            <w:hideMark/>
          </w:tcPr>
          <w:p w14:paraId="43CC4B22" w14:textId="77777777" w:rsidR="00B864C4" w:rsidRPr="00356FEF" w:rsidRDefault="00B864C4" w:rsidP="003F1A30">
            <w:pPr>
              <w:rPr>
                <w:sz w:val="20"/>
                <w:szCs w:val="20"/>
              </w:rPr>
            </w:pPr>
            <w:r w:rsidRPr="00356FEF">
              <w:rPr>
                <w:sz w:val="20"/>
                <w:szCs w:val="20"/>
              </w:rPr>
              <w:t>LZ4HC</w:t>
            </w:r>
          </w:p>
        </w:tc>
        <w:tc>
          <w:tcPr>
            <w:tcW w:w="0" w:type="auto"/>
            <w:vAlign w:val="center"/>
            <w:hideMark/>
          </w:tcPr>
          <w:p w14:paraId="0F6B2DE6" w14:textId="77777777" w:rsidR="00B864C4" w:rsidRPr="00356FEF" w:rsidRDefault="00B864C4" w:rsidP="003F1A30">
            <w:pPr>
              <w:rPr>
                <w:sz w:val="20"/>
                <w:szCs w:val="20"/>
              </w:rPr>
            </w:pPr>
            <w:r w:rsidRPr="00356FEF">
              <w:rPr>
                <w:sz w:val="20"/>
                <w:szCs w:val="20"/>
              </w:rPr>
              <w:t>3.79</w:t>
            </w:r>
          </w:p>
        </w:tc>
        <w:tc>
          <w:tcPr>
            <w:tcW w:w="0" w:type="auto"/>
            <w:vAlign w:val="center"/>
            <w:hideMark/>
          </w:tcPr>
          <w:p w14:paraId="1DCC7C2A" w14:textId="77777777" w:rsidR="00B864C4" w:rsidRPr="00356FEF" w:rsidRDefault="00B864C4" w:rsidP="003F1A30">
            <w:pPr>
              <w:rPr>
                <w:sz w:val="20"/>
                <w:szCs w:val="20"/>
              </w:rPr>
            </w:pPr>
            <w:r w:rsidRPr="00356FEF">
              <w:rPr>
                <w:sz w:val="20"/>
                <w:szCs w:val="20"/>
              </w:rPr>
              <w:t>32.51</w:t>
            </w:r>
          </w:p>
        </w:tc>
        <w:tc>
          <w:tcPr>
            <w:tcW w:w="0" w:type="auto"/>
            <w:vAlign w:val="center"/>
            <w:hideMark/>
          </w:tcPr>
          <w:p w14:paraId="48C42628" w14:textId="77777777" w:rsidR="00B864C4" w:rsidRPr="00356FEF" w:rsidRDefault="00B864C4" w:rsidP="003F1A30">
            <w:pPr>
              <w:rPr>
                <w:sz w:val="20"/>
                <w:szCs w:val="20"/>
              </w:rPr>
            </w:pPr>
            <w:r w:rsidRPr="00356FEF">
              <w:rPr>
                <w:sz w:val="20"/>
                <w:szCs w:val="20"/>
              </w:rPr>
              <w:t>554.34</w:t>
            </w:r>
          </w:p>
        </w:tc>
        <w:tc>
          <w:tcPr>
            <w:tcW w:w="0" w:type="auto"/>
            <w:vAlign w:val="center"/>
            <w:hideMark/>
          </w:tcPr>
          <w:p w14:paraId="27F8B0A3" w14:textId="77777777" w:rsidR="00B864C4" w:rsidRPr="00356FEF" w:rsidRDefault="00B864C4" w:rsidP="003F1A30">
            <w:pPr>
              <w:rPr>
                <w:sz w:val="20"/>
                <w:szCs w:val="20"/>
              </w:rPr>
            </w:pPr>
            <w:r w:rsidRPr="00356FEF">
              <w:rPr>
                <w:sz w:val="20"/>
                <w:szCs w:val="20"/>
              </w:rPr>
              <w:t>0.258</w:t>
            </w:r>
          </w:p>
        </w:tc>
      </w:tr>
      <w:tr w:rsidR="00B864C4" w:rsidRPr="00356FEF" w14:paraId="6E90AED0" w14:textId="77777777" w:rsidTr="003F1A30">
        <w:trPr>
          <w:tblCellSpacing w:w="15" w:type="dxa"/>
        </w:trPr>
        <w:tc>
          <w:tcPr>
            <w:tcW w:w="0" w:type="auto"/>
            <w:vAlign w:val="center"/>
            <w:hideMark/>
          </w:tcPr>
          <w:p w14:paraId="4A72FB7C" w14:textId="77777777" w:rsidR="00B864C4" w:rsidRPr="00356FEF" w:rsidRDefault="00B864C4" w:rsidP="003F1A30">
            <w:pPr>
              <w:rPr>
                <w:sz w:val="20"/>
                <w:szCs w:val="20"/>
              </w:rPr>
            </w:pPr>
            <w:r w:rsidRPr="00356FEF">
              <w:rPr>
                <w:sz w:val="20"/>
                <w:szCs w:val="20"/>
              </w:rPr>
              <w:t>LZMA</w:t>
            </w:r>
          </w:p>
        </w:tc>
        <w:tc>
          <w:tcPr>
            <w:tcW w:w="0" w:type="auto"/>
            <w:vAlign w:val="center"/>
            <w:hideMark/>
          </w:tcPr>
          <w:p w14:paraId="38269F3C" w14:textId="77777777" w:rsidR="00B864C4" w:rsidRPr="00356FEF" w:rsidRDefault="00B864C4" w:rsidP="003F1A30">
            <w:pPr>
              <w:rPr>
                <w:sz w:val="20"/>
                <w:szCs w:val="20"/>
              </w:rPr>
            </w:pPr>
            <w:r w:rsidRPr="00356FEF">
              <w:rPr>
                <w:sz w:val="20"/>
                <w:szCs w:val="20"/>
              </w:rPr>
              <w:t>141.91</w:t>
            </w:r>
          </w:p>
        </w:tc>
        <w:tc>
          <w:tcPr>
            <w:tcW w:w="0" w:type="auto"/>
            <w:vAlign w:val="center"/>
            <w:hideMark/>
          </w:tcPr>
          <w:p w14:paraId="3CB79CCF" w14:textId="77777777" w:rsidR="00B864C4" w:rsidRPr="00356FEF" w:rsidRDefault="00B864C4" w:rsidP="003F1A30">
            <w:pPr>
              <w:rPr>
                <w:sz w:val="20"/>
                <w:szCs w:val="20"/>
              </w:rPr>
            </w:pPr>
            <w:r w:rsidRPr="00356FEF">
              <w:rPr>
                <w:sz w:val="20"/>
                <w:szCs w:val="20"/>
              </w:rPr>
              <w:t>5.96</w:t>
            </w:r>
          </w:p>
        </w:tc>
        <w:tc>
          <w:tcPr>
            <w:tcW w:w="0" w:type="auto"/>
            <w:vAlign w:val="center"/>
            <w:hideMark/>
          </w:tcPr>
          <w:p w14:paraId="6B078D22" w14:textId="77777777" w:rsidR="00B864C4" w:rsidRPr="00356FEF" w:rsidRDefault="00B864C4" w:rsidP="003F1A30">
            <w:pPr>
              <w:rPr>
                <w:sz w:val="20"/>
                <w:szCs w:val="20"/>
              </w:rPr>
            </w:pPr>
            <w:r w:rsidRPr="00356FEF">
              <w:rPr>
                <w:sz w:val="20"/>
                <w:szCs w:val="20"/>
              </w:rPr>
              <w:t>16.56</w:t>
            </w:r>
          </w:p>
        </w:tc>
        <w:tc>
          <w:tcPr>
            <w:tcW w:w="0" w:type="auto"/>
            <w:vAlign w:val="center"/>
            <w:hideMark/>
          </w:tcPr>
          <w:p w14:paraId="1BBE4CB0" w14:textId="77777777" w:rsidR="00B864C4" w:rsidRPr="00356FEF" w:rsidRDefault="00B864C4" w:rsidP="003F1A30">
            <w:pPr>
              <w:rPr>
                <w:sz w:val="20"/>
                <w:szCs w:val="20"/>
              </w:rPr>
            </w:pPr>
            <w:r w:rsidRPr="00356FEF">
              <w:rPr>
                <w:sz w:val="20"/>
                <w:szCs w:val="20"/>
              </w:rPr>
              <w:t>0.0573</w:t>
            </w:r>
          </w:p>
        </w:tc>
      </w:tr>
    </w:tbl>
    <w:p w14:paraId="3F8F4837" w14:textId="77777777" w:rsidR="00B864C4" w:rsidRDefault="00B864C4" w:rsidP="00B864C4">
      <w:pPr>
        <w:jc w:val="center"/>
        <w:rPr>
          <w:b/>
          <w:bCs/>
        </w:rPr>
      </w:pPr>
    </w:p>
    <w:p w14:paraId="76D23A1F" w14:textId="77777777" w:rsidR="00B864C4" w:rsidRDefault="00B864C4" w:rsidP="00B864C4">
      <w:pPr>
        <w:jc w:val="center"/>
        <w:rPr>
          <w:b/>
          <w:bCs/>
        </w:rPr>
      </w:pPr>
    </w:p>
    <w:p w14:paraId="7A0CB6C9" w14:textId="23CB6585" w:rsidR="00B864C4" w:rsidRPr="00C543B9" w:rsidRDefault="00B864C4" w:rsidP="00B864C4">
      <w:pPr>
        <w:ind w:firstLine="340"/>
        <w:jc w:val="both"/>
        <w:rPr>
          <w:b/>
          <w:bCs/>
          <w:sz w:val="20"/>
          <w:szCs w:val="20"/>
        </w:rPr>
      </w:pPr>
      <w:r w:rsidRPr="00E54B10">
        <w:rPr>
          <w:sz w:val="20"/>
          <w:szCs w:val="20"/>
        </w:rPr>
        <w:lastRenderedPageBreak/>
        <w:t xml:space="preserve">Table 6 presents this comparative analysis, showcasing the balanced advantage that Zstd + LZ4HC offers over all standard </w:t>
      </w:r>
      <w:r w:rsidR="00BC78F2" w:rsidRPr="00E54B10">
        <w:rPr>
          <w:sz w:val="20"/>
          <w:szCs w:val="20"/>
        </w:rPr>
        <w:t>methods</w:t>
      </w:r>
      <w:r w:rsidR="00BC78F2" w:rsidRPr="00356FEF">
        <w:t>.</w:t>
      </w:r>
      <w:r w:rsidRPr="00C543B9">
        <w:rPr>
          <w:sz w:val="20"/>
          <w:szCs w:val="20"/>
        </w:rPr>
        <w:t xml:space="preserve"> The hybrid achieves a strong efficiency score of 0.8597, combining </w:t>
      </w:r>
      <w:r>
        <w:rPr>
          <w:sz w:val="20"/>
          <w:szCs w:val="20"/>
        </w:rPr>
        <w:t>a high compression ratio (94.82</w:t>
      </w:r>
      <w:r w:rsidRPr="00C543B9">
        <w:rPr>
          <w:sz w:val="20"/>
          <w:szCs w:val="20"/>
        </w:rPr>
        <w:t>) with exceptional speed (1055.69 MB/s compression, 663.78 MB/s decompression). Among standard algorithms, Zstd performs best independently (efficiency: 0.6836) but remains outpaced by the hybrid. Others like LZMA and Bzip2, though offering high compression ratios, suffer from slow speeds, resulting in very low efficiency (0.0573 and 0.021, respectively). This concise comparison underscores the effectiveness of hybridization in balancing speed and compression quality for large-scale Hindi text compression.</w:t>
      </w:r>
    </w:p>
    <w:p w14:paraId="54CD4337" w14:textId="77777777" w:rsidR="00B864C4" w:rsidRPr="00F71EBB" w:rsidRDefault="00B864C4" w:rsidP="00B864C4">
      <w:pPr>
        <w:keepNext/>
      </w:pPr>
      <w:r w:rsidRPr="00C87D3C">
        <w:rPr>
          <w:b/>
          <w:bCs/>
          <w:noProof/>
        </w:rPr>
        <mc:AlternateContent>
          <mc:Choice Requires="wps">
            <w:drawing>
              <wp:anchor distT="0" distB="0" distL="114300" distR="114300" simplePos="0" relativeHeight="251660288" behindDoc="0" locked="0" layoutInCell="0" allowOverlap="1" wp14:anchorId="48429970" wp14:editId="3E0539DA">
                <wp:simplePos x="0" y="0"/>
                <wp:positionH relativeFrom="column">
                  <wp:posOffset>-13335</wp:posOffset>
                </wp:positionH>
                <wp:positionV relativeFrom="paragraph">
                  <wp:posOffset>2018030</wp:posOffset>
                </wp:positionV>
                <wp:extent cx="561340" cy="229870"/>
                <wp:effectExtent l="0" t="0" r="444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61340" cy="229870"/>
                        </a:xfrm>
                        <a:prstGeom prst="rect">
                          <a:avLst/>
                        </a:prstGeom>
                        <a:noFill/>
                        <a:ln w="9525">
                          <a:noFill/>
                          <a:miter lim="800000"/>
                          <a:headEnd/>
                          <a:tailEnd/>
                        </a:ln>
                      </wps:spPr>
                      <wps:txbx>
                        <w:txbxContent>
                          <w:p w14:paraId="1720C7EE" w14:textId="77777777" w:rsidR="00B864C4" w:rsidRPr="009E698F" w:rsidRDefault="00B864C4" w:rsidP="00B864C4">
                            <w:pPr>
                              <w:rPr>
                                <w:b/>
                                <w:i/>
                                <w:sz w:val="16"/>
                                <w:szCs w:val="1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29970" id="_x0000_t202" coordsize="21600,21600" o:spt="202" path="m,l,21600r21600,l21600,xe">
                <v:stroke joinstyle="miter"/>
                <v:path gradientshapeok="t" o:connecttype="rect"/>
              </v:shapetype>
              <v:shape id="Text Box 2" o:spid="_x0000_s1026" type="#_x0000_t202" style="position:absolute;margin-left:-1.05pt;margin-top:158.9pt;width:44.2pt;height:18.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" o:allowincell="f" filled="f" stroked="f">
                <v:textbox>
                  <w:txbxContent>
                    <w:p w14:paraId="1720C7EE" w14:textId="77777777" w:rsidR="00B864C4" w:rsidRPr="009E698F" w:rsidRDefault="00B864C4" w:rsidP="00B864C4">
                      <w:pPr>
                        <w:rPr>
                          <w:b/>
                          <w:i/>
                          <w:sz w:val="16"/>
                          <w:szCs w:val="16"/>
                          <w:lang w:val="en-GB"/>
                        </w:rPr>
                      </w:pPr>
                    </w:p>
                  </w:txbxContent>
                </v:textbox>
              </v:shape>
            </w:pict>
          </mc:Fallback>
        </mc:AlternateContent>
      </w:r>
      <w:r w:rsidRPr="00C87D3C">
        <w:rPr>
          <w:b/>
          <w:bCs/>
          <w:noProof/>
        </w:rPr>
        <mc:AlternateContent>
          <mc:Choice Requires="wps">
            <w:drawing>
              <wp:anchor distT="0" distB="0" distL="114300" distR="114300" simplePos="0" relativeHeight="251659264" behindDoc="0" locked="0" layoutInCell="0" allowOverlap="1" wp14:anchorId="698923B4" wp14:editId="4D2BA37B">
                <wp:simplePos x="0" y="0"/>
                <wp:positionH relativeFrom="column">
                  <wp:posOffset>-889</wp:posOffset>
                </wp:positionH>
                <wp:positionV relativeFrom="paragraph">
                  <wp:posOffset>2558415</wp:posOffset>
                </wp:positionV>
                <wp:extent cx="561600" cy="230400"/>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61600" cy="230400"/>
                        </a:xfrm>
                        <a:prstGeom prst="rect">
                          <a:avLst/>
                        </a:prstGeom>
                        <a:noFill/>
                        <a:ln w="9525">
                          <a:noFill/>
                          <a:miter lim="800000"/>
                          <a:headEnd/>
                          <a:tailEnd/>
                        </a:ln>
                      </wps:spPr>
                      <wps:txbx>
                        <w:txbxContent>
                          <w:p w14:paraId="7F238640" w14:textId="77777777" w:rsidR="00B864C4" w:rsidRPr="009E698F" w:rsidRDefault="00B864C4" w:rsidP="00B864C4">
                            <w:pPr>
                              <w:rPr>
                                <w:b/>
                                <w:i/>
                                <w:sz w:val="16"/>
                                <w:szCs w:val="1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923B4" id="_x0000_s1027" type="#_x0000_t202" style="position:absolute;margin-left:-.05pt;margin-top:201.45pt;width:44.2pt;height:18.1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" o:allowincell="f" filled="f" stroked="f">
                <v:textbox>
                  <w:txbxContent>
                    <w:p w14:paraId="7F238640" w14:textId="77777777" w:rsidR="00B864C4" w:rsidRPr="009E698F" w:rsidRDefault="00B864C4" w:rsidP="00B864C4">
                      <w:pPr>
                        <w:rPr>
                          <w:b/>
                          <w:i/>
                          <w:sz w:val="16"/>
                          <w:szCs w:val="16"/>
                          <w:lang w:val="en-GB"/>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E2B7F86" wp14:editId="05C8095B">
                <wp:simplePos x="0" y="0"/>
                <wp:positionH relativeFrom="column">
                  <wp:posOffset>384810</wp:posOffset>
                </wp:positionH>
                <wp:positionV relativeFrom="paragraph">
                  <wp:posOffset>1905</wp:posOffset>
                </wp:positionV>
                <wp:extent cx="5020945" cy="635"/>
                <wp:effectExtent l="0" t="0" r="8255" b="0"/>
                <wp:wrapNone/>
                <wp:docPr id="6" name="Text Box 6"/>
                <wp:cNvGraphicFramePr/>
                <a:graphic xmlns:a="http://schemas.openxmlformats.org/drawingml/2006/main">
                  <a:graphicData uri="http://schemas.microsoft.com/office/word/2010/wordprocessingShape">
                    <wps:wsp>
                      <wps:cNvSpPr txBox="1"/>
                      <wps:spPr>
                        <a:xfrm>
                          <a:off x="0" y="0"/>
                          <a:ext cx="5020945" cy="635"/>
                        </a:xfrm>
                        <a:prstGeom prst="rect">
                          <a:avLst/>
                        </a:prstGeom>
                        <a:solidFill>
                          <a:prstClr val="white"/>
                        </a:solidFill>
                        <a:ln>
                          <a:noFill/>
                        </a:ln>
                        <a:effectLst/>
                      </wps:spPr>
                      <wps:txbx>
                        <w:txbxContent>
                          <w:p w14:paraId="5497B8FD" w14:textId="77777777" w:rsidR="00B864C4" w:rsidRPr="00D15BB5" w:rsidRDefault="00B864C4" w:rsidP="00B864C4">
                            <w:pPr>
                              <w:pStyle w:val="Caption"/>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2B7F86" id="Text Box 6" o:spid="_x0000_s1028" type="#_x0000_t202" style="position:absolute;margin-left:30.3pt;margin-top:.15pt;width:395.3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" stroked="f">
                <v:textbox style="mso-fit-shape-to-text:t" inset="0,0,0,0">
                  <w:txbxContent>
                    <w:p w14:paraId="5497B8FD" w14:textId="77777777" w:rsidR="00B864C4" w:rsidRPr="00D15BB5" w:rsidRDefault="00B864C4" w:rsidP="00B864C4">
                      <w:pPr>
                        <w:pStyle w:val="Caption"/>
                        <w:rPr>
                          <w:rFonts w:eastAsiaTheme="minorHAnsi"/>
                          <w:noProof/>
                        </w:rPr>
                      </w:pPr>
                    </w:p>
                  </w:txbxContent>
                </v:textbox>
              </v:shape>
            </w:pict>
          </mc:Fallback>
        </mc:AlternateContent>
      </w:r>
    </w:p>
    <w:p w14:paraId="61987B1B" w14:textId="77777777" w:rsidR="00B864C4" w:rsidRPr="00A565A9" w:rsidRDefault="00B864C4" w:rsidP="00B864C4">
      <w:pPr>
        <w:jc w:val="center"/>
        <w:rPr>
          <w:b/>
          <w:bCs/>
        </w:rPr>
      </w:pPr>
      <w:r>
        <w:rPr>
          <w:b/>
        </w:rPr>
        <w:t xml:space="preserve">5.3. </w:t>
      </w:r>
      <w:r w:rsidRPr="00A565A9">
        <w:rPr>
          <w:b/>
          <w:bCs/>
        </w:rPr>
        <w:t>Performance Balance Analysis (Compression Ratio vs. Compression Speed)</w:t>
      </w:r>
    </w:p>
    <w:p w14:paraId="31B7AAC1" w14:textId="77777777" w:rsidR="00B864C4" w:rsidRDefault="00B864C4" w:rsidP="00B864C4">
      <w:pPr>
        <w:rPr>
          <w:bCs/>
        </w:rPr>
      </w:pPr>
    </w:p>
    <w:p w14:paraId="6E1E6FD3" w14:textId="1E220CC7" w:rsidR="00B864C4" w:rsidRPr="00382538" w:rsidRDefault="00B864C4" w:rsidP="00B864C4">
      <w:pPr>
        <w:ind w:left="113"/>
        <w:jc w:val="both"/>
        <w:rPr>
          <w:bCs/>
          <w:sz w:val="20"/>
          <w:szCs w:val="20"/>
        </w:rPr>
      </w:pPr>
      <w:r>
        <w:rPr>
          <w:bCs/>
        </w:rPr>
        <w:t xml:space="preserve"> </w:t>
      </w:r>
      <w:r w:rsidRPr="00382538">
        <w:rPr>
          <w:bCs/>
          <w:sz w:val="20"/>
          <w:szCs w:val="20"/>
        </w:rPr>
        <w:t xml:space="preserve">We have </w:t>
      </w:r>
      <w:proofErr w:type="spellStart"/>
      <w:proofErr w:type="gramStart"/>
      <w:r w:rsidRPr="00382538">
        <w:rPr>
          <w:bCs/>
          <w:sz w:val="20"/>
          <w:szCs w:val="20"/>
        </w:rPr>
        <w:t>analyze</w:t>
      </w:r>
      <w:proofErr w:type="spellEnd"/>
      <w:proofErr w:type="gramEnd"/>
      <w:r w:rsidRPr="00382538">
        <w:rPr>
          <w:bCs/>
          <w:sz w:val="20"/>
          <w:szCs w:val="20"/>
        </w:rPr>
        <w:t xml:space="preserve"> compression ratio vs. compression speed for large files, since that's where trade-offs are most p</w:t>
      </w:r>
      <w:r w:rsidR="00BC78F2">
        <w:rPr>
          <w:bCs/>
          <w:sz w:val="20"/>
          <w:szCs w:val="20"/>
        </w:rPr>
        <w:t>ro</w:t>
      </w:r>
      <w:r w:rsidRPr="00382538">
        <w:rPr>
          <w:bCs/>
          <w:sz w:val="20"/>
          <w:szCs w:val="20"/>
        </w:rPr>
        <w:t>nounced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36"/>
        <w:gridCol w:w="5306"/>
      </w:tblGrid>
      <w:tr w:rsidR="00B864C4" w:rsidRPr="00C87D3C" w14:paraId="19935DF8" w14:textId="77777777" w:rsidTr="003F1A30">
        <w:tc>
          <w:tcPr>
            <w:tcW w:w="3936" w:type="dxa"/>
          </w:tcPr>
          <w:p w14:paraId="20B4D6F5" w14:textId="77777777" w:rsidR="00B864C4" w:rsidRDefault="00B864C4" w:rsidP="003F1A30">
            <w:pPr>
              <w:pStyle w:val="Caption"/>
            </w:pPr>
            <w:r w:rsidRPr="002F7DA0">
              <w:rPr>
                <w:sz w:val="24"/>
                <w:szCs w:val="24"/>
              </w:rPr>
              <w:t>TABLE 8</w:t>
            </w:r>
            <w:r w:rsidRPr="00A565A9">
              <w:t>. Performance Balance Analysis</w:t>
            </w:r>
          </w:p>
          <w:p w14:paraId="54A73EA8" w14:textId="77777777" w:rsidR="00B864C4" w:rsidRPr="00BD0975" w:rsidRDefault="00B864C4" w:rsidP="003F1A30"/>
          <w:tbl>
            <w:tblPr>
              <w:tblStyle w:val="TableGrid"/>
              <w:tblW w:w="0" w:type="auto"/>
              <w:tblLayout w:type="fixed"/>
              <w:tblLook w:val="04A0" w:firstRow="1" w:lastRow="0" w:firstColumn="1" w:lastColumn="0" w:noHBand="0" w:noVBand="1"/>
            </w:tblPr>
            <w:tblGrid>
              <w:gridCol w:w="1384"/>
              <w:gridCol w:w="1134"/>
              <w:gridCol w:w="1276"/>
            </w:tblGrid>
            <w:tr w:rsidR="00B864C4" w:rsidRPr="00C87D3C" w14:paraId="7CEEDD56" w14:textId="77777777" w:rsidTr="003F1A30">
              <w:tc>
                <w:tcPr>
                  <w:tcW w:w="1384" w:type="dxa"/>
                </w:tcPr>
                <w:p w14:paraId="2F1BA214" w14:textId="77777777" w:rsidR="00B864C4" w:rsidRPr="00A565A9" w:rsidRDefault="00B864C4" w:rsidP="003F1A30">
                  <w:pPr>
                    <w:rPr>
                      <w:b/>
                      <w:bCs/>
                      <w:sz w:val="20"/>
                      <w:szCs w:val="20"/>
                    </w:rPr>
                  </w:pPr>
                  <w:r w:rsidRPr="00A565A9">
                    <w:rPr>
                      <w:b/>
                      <w:bCs/>
                      <w:sz w:val="20"/>
                      <w:szCs w:val="20"/>
                    </w:rPr>
                    <w:t>Algorithm</w:t>
                  </w:r>
                </w:p>
              </w:tc>
              <w:tc>
                <w:tcPr>
                  <w:tcW w:w="1134" w:type="dxa"/>
                </w:tcPr>
                <w:p w14:paraId="52259415" w14:textId="77777777" w:rsidR="00B864C4" w:rsidRPr="00A565A9" w:rsidRDefault="00B864C4" w:rsidP="003F1A30">
                  <w:pPr>
                    <w:rPr>
                      <w:b/>
                      <w:bCs/>
                      <w:sz w:val="20"/>
                      <w:szCs w:val="20"/>
                    </w:rPr>
                  </w:pPr>
                  <w:r w:rsidRPr="00A565A9">
                    <w:rPr>
                      <w:b/>
                      <w:bCs/>
                      <w:sz w:val="20"/>
                      <w:szCs w:val="20"/>
                    </w:rPr>
                    <w:t>Compression Ratio</w:t>
                  </w:r>
                </w:p>
              </w:tc>
              <w:tc>
                <w:tcPr>
                  <w:tcW w:w="1276" w:type="dxa"/>
                  <w:vAlign w:val="center"/>
                </w:tcPr>
                <w:p w14:paraId="06AEDA06" w14:textId="77777777" w:rsidR="00B864C4" w:rsidRPr="00A565A9" w:rsidRDefault="00B864C4" w:rsidP="003F1A30">
                  <w:pPr>
                    <w:rPr>
                      <w:b/>
                      <w:bCs/>
                      <w:sz w:val="20"/>
                      <w:szCs w:val="20"/>
                    </w:rPr>
                  </w:pPr>
                  <w:r w:rsidRPr="00A565A9">
                    <w:rPr>
                      <w:b/>
                      <w:bCs/>
                      <w:sz w:val="20"/>
                      <w:szCs w:val="20"/>
                    </w:rPr>
                    <w:t>Compression Speed (MB/s)</w:t>
                  </w:r>
                </w:p>
              </w:tc>
            </w:tr>
            <w:tr w:rsidR="00B864C4" w:rsidRPr="00C87D3C" w14:paraId="350F6997" w14:textId="77777777" w:rsidTr="003F1A30">
              <w:tc>
                <w:tcPr>
                  <w:tcW w:w="1384" w:type="dxa"/>
                  <w:vAlign w:val="center"/>
                </w:tcPr>
                <w:p w14:paraId="72AE1F2E" w14:textId="77777777" w:rsidR="00B864C4" w:rsidRPr="00A565A9" w:rsidRDefault="00B864C4" w:rsidP="003F1A30">
                  <w:pPr>
                    <w:rPr>
                      <w:bCs/>
                      <w:sz w:val="20"/>
                      <w:szCs w:val="20"/>
                    </w:rPr>
                  </w:pPr>
                  <w:r w:rsidRPr="00A565A9">
                    <w:rPr>
                      <w:bCs/>
                      <w:sz w:val="20"/>
                      <w:szCs w:val="20"/>
                    </w:rPr>
                    <w:t>LZMA + Brotli</w:t>
                  </w:r>
                </w:p>
              </w:tc>
              <w:tc>
                <w:tcPr>
                  <w:tcW w:w="1134" w:type="dxa"/>
                  <w:vAlign w:val="center"/>
                </w:tcPr>
                <w:p w14:paraId="1CEF1A21" w14:textId="77777777" w:rsidR="00B864C4" w:rsidRPr="00A565A9" w:rsidRDefault="00B864C4" w:rsidP="003F1A30">
                  <w:pPr>
                    <w:rPr>
                      <w:bCs/>
                      <w:sz w:val="20"/>
                      <w:szCs w:val="20"/>
                    </w:rPr>
                  </w:pPr>
                  <w:r w:rsidRPr="00A565A9">
                    <w:rPr>
                      <w:bCs/>
                      <w:sz w:val="20"/>
                      <w:szCs w:val="20"/>
                    </w:rPr>
                    <w:t>141.59</w:t>
                  </w:r>
                </w:p>
              </w:tc>
              <w:tc>
                <w:tcPr>
                  <w:tcW w:w="1276" w:type="dxa"/>
                  <w:vAlign w:val="center"/>
                </w:tcPr>
                <w:p w14:paraId="1BCA258E" w14:textId="77777777" w:rsidR="00B864C4" w:rsidRPr="00A565A9" w:rsidRDefault="00B864C4" w:rsidP="003F1A30">
                  <w:pPr>
                    <w:rPr>
                      <w:bCs/>
                      <w:sz w:val="20"/>
                      <w:szCs w:val="20"/>
                    </w:rPr>
                  </w:pPr>
                  <w:r w:rsidRPr="00A565A9">
                    <w:rPr>
                      <w:bCs/>
                      <w:sz w:val="20"/>
                      <w:szCs w:val="20"/>
                    </w:rPr>
                    <w:t>6.09</w:t>
                  </w:r>
                </w:p>
              </w:tc>
            </w:tr>
            <w:tr w:rsidR="00B864C4" w:rsidRPr="00C87D3C" w14:paraId="55AA3495" w14:textId="77777777" w:rsidTr="003F1A30">
              <w:tc>
                <w:tcPr>
                  <w:tcW w:w="1384" w:type="dxa"/>
                  <w:vAlign w:val="center"/>
                </w:tcPr>
                <w:p w14:paraId="2B5297C1" w14:textId="77777777" w:rsidR="00B864C4" w:rsidRPr="00A565A9" w:rsidRDefault="00B864C4" w:rsidP="003F1A30">
                  <w:pPr>
                    <w:rPr>
                      <w:bCs/>
                      <w:sz w:val="20"/>
                      <w:szCs w:val="20"/>
                    </w:rPr>
                  </w:pPr>
                  <w:r w:rsidRPr="00A565A9">
                    <w:rPr>
                      <w:bCs/>
                      <w:sz w:val="20"/>
                      <w:szCs w:val="20"/>
                    </w:rPr>
                    <w:t>LZMA + LZ4HC</w:t>
                  </w:r>
                </w:p>
              </w:tc>
              <w:tc>
                <w:tcPr>
                  <w:tcW w:w="1134" w:type="dxa"/>
                  <w:vAlign w:val="center"/>
                </w:tcPr>
                <w:p w14:paraId="1A948F0C" w14:textId="77777777" w:rsidR="00B864C4" w:rsidRPr="00A565A9" w:rsidRDefault="00B864C4" w:rsidP="003F1A30">
                  <w:pPr>
                    <w:rPr>
                      <w:bCs/>
                      <w:sz w:val="20"/>
                      <w:szCs w:val="20"/>
                    </w:rPr>
                  </w:pPr>
                  <w:r w:rsidRPr="00A565A9">
                    <w:rPr>
                      <w:bCs/>
                      <w:sz w:val="20"/>
                      <w:szCs w:val="20"/>
                    </w:rPr>
                    <w:t>141.10</w:t>
                  </w:r>
                </w:p>
              </w:tc>
              <w:tc>
                <w:tcPr>
                  <w:tcW w:w="1276" w:type="dxa"/>
                  <w:vAlign w:val="center"/>
                </w:tcPr>
                <w:p w14:paraId="50408138" w14:textId="77777777" w:rsidR="00B864C4" w:rsidRPr="00A565A9" w:rsidRDefault="00B864C4" w:rsidP="003F1A30">
                  <w:pPr>
                    <w:rPr>
                      <w:bCs/>
                      <w:sz w:val="20"/>
                      <w:szCs w:val="20"/>
                    </w:rPr>
                  </w:pPr>
                  <w:r w:rsidRPr="00A565A9">
                    <w:rPr>
                      <w:bCs/>
                      <w:sz w:val="20"/>
                      <w:szCs w:val="20"/>
                    </w:rPr>
                    <w:t>6.01</w:t>
                  </w:r>
                </w:p>
              </w:tc>
            </w:tr>
            <w:tr w:rsidR="00B864C4" w:rsidRPr="00C87D3C" w14:paraId="2D819B29" w14:textId="77777777" w:rsidTr="003F1A30">
              <w:trPr>
                <w:trHeight w:val="248"/>
              </w:trPr>
              <w:tc>
                <w:tcPr>
                  <w:tcW w:w="1384" w:type="dxa"/>
                  <w:vAlign w:val="center"/>
                </w:tcPr>
                <w:p w14:paraId="7DB01FE7" w14:textId="77777777" w:rsidR="00B864C4" w:rsidRPr="00A565A9" w:rsidRDefault="00B864C4" w:rsidP="003F1A30">
                  <w:pPr>
                    <w:rPr>
                      <w:bCs/>
                      <w:sz w:val="20"/>
                      <w:szCs w:val="20"/>
                    </w:rPr>
                  </w:pPr>
                  <w:r w:rsidRPr="00A565A9">
                    <w:rPr>
                      <w:bCs/>
                      <w:sz w:val="20"/>
                      <w:szCs w:val="20"/>
                    </w:rPr>
                    <w:t>Zstd + Brotli</w:t>
                  </w:r>
                </w:p>
              </w:tc>
              <w:tc>
                <w:tcPr>
                  <w:tcW w:w="1134" w:type="dxa"/>
                  <w:vAlign w:val="center"/>
                </w:tcPr>
                <w:p w14:paraId="68C4D0B5" w14:textId="77777777" w:rsidR="00B864C4" w:rsidRPr="00A565A9" w:rsidRDefault="00B864C4" w:rsidP="003F1A30">
                  <w:pPr>
                    <w:rPr>
                      <w:bCs/>
                      <w:sz w:val="20"/>
                      <w:szCs w:val="20"/>
                    </w:rPr>
                  </w:pPr>
                  <w:r w:rsidRPr="00A565A9">
                    <w:rPr>
                      <w:bCs/>
                      <w:sz w:val="20"/>
                      <w:szCs w:val="20"/>
                    </w:rPr>
                    <w:t>94.49</w:t>
                  </w:r>
                </w:p>
              </w:tc>
              <w:tc>
                <w:tcPr>
                  <w:tcW w:w="1276" w:type="dxa"/>
                  <w:vAlign w:val="center"/>
                </w:tcPr>
                <w:p w14:paraId="6187B041" w14:textId="77777777" w:rsidR="00B864C4" w:rsidRPr="00A565A9" w:rsidRDefault="00B864C4" w:rsidP="003F1A30">
                  <w:pPr>
                    <w:rPr>
                      <w:bCs/>
                      <w:sz w:val="20"/>
                      <w:szCs w:val="20"/>
                    </w:rPr>
                  </w:pPr>
                  <w:r w:rsidRPr="00A565A9">
                    <w:rPr>
                      <w:bCs/>
                      <w:sz w:val="20"/>
                      <w:szCs w:val="20"/>
                    </w:rPr>
                    <w:t>1071.57</w:t>
                  </w:r>
                </w:p>
              </w:tc>
            </w:tr>
            <w:tr w:rsidR="00B864C4" w:rsidRPr="00C87D3C" w14:paraId="3C50D273" w14:textId="77777777" w:rsidTr="003F1A30">
              <w:tc>
                <w:tcPr>
                  <w:tcW w:w="1384" w:type="dxa"/>
                  <w:vAlign w:val="center"/>
                </w:tcPr>
                <w:p w14:paraId="602A3CCC" w14:textId="77777777" w:rsidR="00B864C4" w:rsidRPr="00A565A9" w:rsidRDefault="00B864C4" w:rsidP="003F1A30">
                  <w:pPr>
                    <w:rPr>
                      <w:bCs/>
                      <w:sz w:val="20"/>
                      <w:szCs w:val="20"/>
                    </w:rPr>
                  </w:pPr>
                  <w:r w:rsidRPr="00A565A9">
                    <w:rPr>
                      <w:bCs/>
                      <w:sz w:val="20"/>
                      <w:szCs w:val="20"/>
                    </w:rPr>
                    <w:t>Zstd + LZ4HC</w:t>
                  </w:r>
                </w:p>
              </w:tc>
              <w:tc>
                <w:tcPr>
                  <w:tcW w:w="1134" w:type="dxa"/>
                  <w:vAlign w:val="center"/>
                </w:tcPr>
                <w:p w14:paraId="4F6B5432" w14:textId="77777777" w:rsidR="00B864C4" w:rsidRPr="00A565A9" w:rsidRDefault="00B864C4" w:rsidP="003F1A30">
                  <w:pPr>
                    <w:rPr>
                      <w:bCs/>
                      <w:sz w:val="20"/>
                      <w:szCs w:val="20"/>
                    </w:rPr>
                  </w:pPr>
                  <w:r w:rsidRPr="00A565A9">
                    <w:rPr>
                      <w:bCs/>
                      <w:sz w:val="20"/>
                      <w:szCs w:val="20"/>
                    </w:rPr>
                    <w:t>94.82</w:t>
                  </w:r>
                </w:p>
              </w:tc>
              <w:tc>
                <w:tcPr>
                  <w:tcW w:w="1276" w:type="dxa"/>
                  <w:vAlign w:val="center"/>
                </w:tcPr>
                <w:p w14:paraId="6389E631" w14:textId="77777777" w:rsidR="00B864C4" w:rsidRPr="00A565A9" w:rsidRDefault="00B864C4" w:rsidP="003F1A30">
                  <w:pPr>
                    <w:rPr>
                      <w:bCs/>
                      <w:sz w:val="20"/>
                      <w:szCs w:val="20"/>
                    </w:rPr>
                  </w:pPr>
                  <w:r w:rsidRPr="00A565A9">
                    <w:rPr>
                      <w:bCs/>
                      <w:sz w:val="20"/>
                      <w:szCs w:val="20"/>
                    </w:rPr>
                    <w:t>1055.69</w:t>
                  </w:r>
                </w:p>
              </w:tc>
            </w:tr>
            <w:tr w:rsidR="00B864C4" w:rsidRPr="00C87D3C" w14:paraId="018EE936" w14:textId="77777777" w:rsidTr="003F1A30">
              <w:tc>
                <w:tcPr>
                  <w:tcW w:w="1384" w:type="dxa"/>
                  <w:vAlign w:val="center"/>
                </w:tcPr>
                <w:p w14:paraId="03A647CB" w14:textId="77777777" w:rsidR="00B864C4" w:rsidRPr="00A565A9" w:rsidRDefault="00B864C4" w:rsidP="003F1A30">
                  <w:pPr>
                    <w:rPr>
                      <w:bCs/>
                      <w:sz w:val="20"/>
                      <w:szCs w:val="20"/>
                    </w:rPr>
                  </w:pPr>
                  <w:r w:rsidRPr="00A565A9">
                    <w:rPr>
                      <w:bCs/>
                      <w:sz w:val="20"/>
                      <w:szCs w:val="20"/>
                    </w:rPr>
                    <w:t>Brotli + Zstd</w:t>
                  </w:r>
                </w:p>
              </w:tc>
              <w:tc>
                <w:tcPr>
                  <w:tcW w:w="1134" w:type="dxa"/>
                  <w:vAlign w:val="center"/>
                </w:tcPr>
                <w:p w14:paraId="1D1CEB33" w14:textId="77777777" w:rsidR="00B864C4" w:rsidRPr="00A565A9" w:rsidRDefault="00B864C4" w:rsidP="003F1A30">
                  <w:pPr>
                    <w:rPr>
                      <w:bCs/>
                      <w:sz w:val="20"/>
                      <w:szCs w:val="20"/>
                    </w:rPr>
                  </w:pPr>
                  <w:r w:rsidRPr="00A565A9">
                    <w:rPr>
                      <w:bCs/>
                      <w:sz w:val="20"/>
                      <w:szCs w:val="20"/>
                    </w:rPr>
                    <w:t>117.10</w:t>
                  </w:r>
                </w:p>
              </w:tc>
              <w:tc>
                <w:tcPr>
                  <w:tcW w:w="1276" w:type="dxa"/>
                  <w:vAlign w:val="center"/>
                </w:tcPr>
                <w:p w14:paraId="7977BCB2" w14:textId="77777777" w:rsidR="00B864C4" w:rsidRPr="00A565A9" w:rsidRDefault="00B864C4" w:rsidP="003F1A30">
                  <w:pPr>
                    <w:rPr>
                      <w:bCs/>
                      <w:sz w:val="20"/>
                      <w:szCs w:val="20"/>
                    </w:rPr>
                  </w:pPr>
                  <w:r w:rsidRPr="00A565A9">
                    <w:rPr>
                      <w:bCs/>
                      <w:sz w:val="20"/>
                      <w:szCs w:val="20"/>
                    </w:rPr>
                    <w:t>491.50</w:t>
                  </w:r>
                </w:p>
              </w:tc>
            </w:tr>
            <w:tr w:rsidR="00B864C4" w:rsidRPr="00C87D3C" w14:paraId="65EF6670" w14:textId="77777777" w:rsidTr="003F1A30">
              <w:tc>
                <w:tcPr>
                  <w:tcW w:w="1384" w:type="dxa"/>
                  <w:vAlign w:val="center"/>
                </w:tcPr>
                <w:p w14:paraId="6295697F" w14:textId="77777777" w:rsidR="00B864C4" w:rsidRPr="00A565A9" w:rsidRDefault="00B864C4" w:rsidP="003F1A30">
                  <w:pPr>
                    <w:rPr>
                      <w:bCs/>
                      <w:sz w:val="20"/>
                      <w:szCs w:val="20"/>
                    </w:rPr>
                  </w:pPr>
                  <w:r w:rsidRPr="00A565A9">
                    <w:rPr>
                      <w:bCs/>
                      <w:sz w:val="20"/>
                      <w:szCs w:val="20"/>
                    </w:rPr>
                    <w:t>Brotli + LZ4HC</w:t>
                  </w:r>
                </w:p>
              </w:tc>
              <w:tc>
                <w:tcPr>
                  <w:tcW w:w="1134" w:type="dxa"/>
                  <w:vAlign w:val="center"/>
                </w:tcPr>
                <w:p w14:paraId="18FD25C6" w14:textId="77777777" w:rsidR="00B864C4" w:rsidRPr="00A565A9" w:rsidRDefault="00B864C4" w:rsidP="003F1A30">
                  <w:pPr>
                    <w:rPr>
                      <w:bCs/>
                      <w:sz w:val="20"/>
                      <w:szCs w:val="20"/>
                    </w:rPr>
                  </w:pPr>
                  <w:r w:rsidRPr="00A565A9">
                    <w:rPr>
                      <w:bCs/>
                      <w:sz w:val="20"/>
                      <w:szCs w:val="20"/>
                    </w:rPr>
                    <w:t>117.08</w:t>
                  </w:r>
                </w:p>
              </w:tc>
              <w:tc>
                <w:tcPr>
                  <w:tcW w:w="1276" w:type="dxa"/>
                  <w:vAlign w:val="center"/>
                </w:tcPr>
                <w:p w14:paraId="429EECCE" w14:textId="77777777" w:rsidR="00B864C4" w:rsidRPr="00A565A9" w:rsidRDefault="00B864C4" w:rsidP="003F1A30">
                  <w:pPr>
                    <w:rPr>
                      <w:bCs/>
                      <w:sz w:val="20"/>
                      <w:szCs w:val="20"/>
                    </w:rPr>
                  </w:pPr>
                  <w:r w:rsidRPr="00A565A9">
                    <w:rPr>
                      <w:bCs/>
                      <w:sz w:val="20"/>
                      <w:szCs w:val="20"/>
                    </w:rPr>
                    <w:t>426.05</w:t>
                  </w:r>
                </w:p>
              </w:tc>
            </w:tr>
            <w:tr w:rsidR="00B864C4" w:rsidRPr="00C87D3C" w14:paraId="698452D3" w14:textId="77777777" w:rsidTr="003F1A30">
              <w:tc>
                <w:tcPr>
                  <w:tcW w:w="1384" w:type="dxa"/>
                  <w:vAlign w:val="center"/>
                </w:tcPr>
                <w:p w14:paraId="2C39BB18" w14:textId="77777777" w:rsidR="00B864C4" w:rsidRPr="00A565A9" w:rsidRDefault="00B864C4" w:rsidP="003F1A30">
                  <w:pPr>
                    <w:rPr>
                      <w:bCs/>
                      <w:sz w:val="20"/>
                      <w:szCs w:val="20"/>
                    </w:rPr>
                  </w:pPr>
                  <w:r w:rsidRPr="00A565A9">
                    <w:rPr>
                      <w:bCs/>
                      <w:sz w:val="20"/>
                      <w:szCs w:val="20"/>
                    </w:rPr>
                    <w:t>Zstd (</w:t>
                  </w:r>
                  <w:proofErr w:type="spellStart"/>
                  <w:r w:rsidRPr="00A565A9">
                    <w:rPr>
                      <w:bCs/>
                      <w:sz w:val="20"/>
                      <w:szCs w:val="20"/>
                    </w:rPr>
                    <w:t>indep</w:t>
                  </w:r>
                  <w:proofErr w:type="spellEnd"/>
                  <w:r w:rsidRPr="00A565A9">
                    <w:rPr>
                      <w:bCs/>
                      <w:sz w:val="20"/>
                      <w:szCs w:val="20"/>
                    </w:rPr>
                    <w:t>.)</w:t>
                  </w:r>
                </w:p>
              </w:tc>
              <w:tc>
                <w:tcPr>
                  <w:tcW w:w="1134" w:type="dxa"/>
                  <w:vAlign w:val="center"/>
                </w:tcPr>
                <w:p w14:paraId="3DCB4A7B" w14:textId="77777777" w:rsidR="00B864C4" w:rsidRPr="00A565A9" w:rsidRDefault="00B864C4" w:rsidP="003F1A30">
                  <w:pPr>
                    <w:rPr>
                      <w:bCs/>
                      <w:sz w:val="20"/>
                      <w:szCs w:val="20"/>
                    </w:rPr>
                  </w:pPr>
                  <w:r w:rsidRPr="00A565A9">
                    <w:rPr>
                      <w:bCs/>
                      <w:sz w:val="20"/>
                      <w:szCs w:val="20"/>
                    </w:rPr>
                    <w:t>94.59</w:t>
                  </w:r>
                </w:p>
              </w:tc>
              <w:tc>
                <w:tcPr>
                  <w:tcW w:w="1276" w:type="dxa"/>
                  <w:vAlign w:val="center"/>
                </w:tcPr>
                <w:p w14:paraId="3AF52474" w14:textId="77777777" w:rsidR="00B864C4" w:rsidRPr="00A565A9" w:rsidRDefault="00B864C4" w:rsidP="003F1A30">
                  <w:pPr>
                    <w:rPr>
                      <w:bCs/>
                      <w:sz w:val="20"/>
                      <w:szCs w:val="20"/>
                    </w:rPr>
                  </w:pPr>
                  <w:r w:rsidRPr="00A565A9">
                    <w:rPr>
                      <w:bCs/>
                      <w:sz w:val="20"/>
                      <w:szCs w:val="20"/>
                    </w:rPr>
                    <w:t>546.22</w:t>
                  </w:r>
                </w:p>
              </w:tc>
            </w:tr>
            <w:tr w:rsidR="00B864C4" w:rsidRPr="00C87D3C" w14:paraId="02478FA4" w14:textId="77777777" w:rsidTr="003F1A30">
              <w:tc>
                <w:tcPr>
                  <w:tcW w:w="1384" w:type="dxa"/>
                  <w:vAlign w:val="center"/>
                </w:tcPr>
                <w:p w14:paraId="146A5CF2" w14:textId="77777777" w:rsidR="00B864C4" w:rsidRPr="00A565A9" w:rsidRDefault="00B864C4" w:rsidP="003F1A30">
                  <w:pPr>
                    <w:rPr>
                      <w:bCs/>
                      <w:sz w:val="20"/>
                      <w:szCs w:val="20"/>
                    </w:rPr>
                  </w:pPr>
                  <w:r w:rsidRPr="00A565A9">
                    <w:rPr>
                      <w:bCs/>
                      <w:sz w:val="20"/>
                      <w:szCs w:val="20"/>
                    </w:rPr>
                    <w:t>Brotli + LZMA</w:t>
                  </w:r>
                </w:p>
              </w:tc>
              <w:tc>
                <w:tcPr>
                  <w:tcW w:w="1134" w:type="dxa"/>
                  <w:vAlign w:val="center"/>
                </w:tcPr>
                <w:p w14:paraId="4F7C5FCB" w14:textId="77777777" w:rsidR="00B864C4" w:rsidRPr="00A565A9" w:rsidRDefault="00B864C4" w:rsidP="003F1A30">
                  <w:pPr>
                    <w:rPr>
                      <w:bCs/>
                      <w:sz w:val="20"/>
                      <w:szCs w:val="20"/>
                    </w:rPr>
                  </w:pPr>
                  <w:r w:rsidRPr="00A565A9">
                    <w:rPr>
                      <w:bCs/>
                      <w:sz w:val="20"/>
                      <w:szCs w:val="20"/>
                    </w:rPr>
                    <w:t>117.5</w:t>
                  </w:r>
                </w:p>
              </w:tc>
              <w:tc>
                <w:tcPr>
                  <w:tcW w:w="1276" w:type="dxa"/>
                  <w:vAlign w:val="center"/>
                </w:tcPr>
                <w:p w14:paraId="7173CB34" w14:textId="77777777" w:rsidR="00B864C4" w:rsidRPr="00A565A9" w:rsidRDefault="00B864C4" w:rsidP="003F1A30">
                  <w:pPr>
                    <w:rPr>
                      <w:bCs/>
                      <w:sz w:val="20"/>
                      <w:szCs w:val="20"/>
                    </w:rPr>
                  </w:pPr>
                  <w:r w:rsidRPr="00A565A9">
                    <w:rPr>
                      <w:bCs/>
                      <w:sz w:val="20"/>
                      <w:szCs w:val="20"/>
                    </w:rPr>
                    <w:t>208.44</w:t>
                  </w:r>
                </w:p>
              </w:tc>
            </w:tr>
          </w:tbl>
          <w:p w14:paraId="0E5E42E6" w14:textId="77777777" w:rsidR="00B864C4" w:rsidRPr="00C87D3C" w:rsidRDefault="00B864C4" w:rsidP="003F1A30">
            <w:pPr>
              <w:rPr>
                <w:bCs/>
              </w:rPr>
            </w:pPr>
          </w:p>
        </w:tc>
        <w:tc>
          <w:tcPr>
            <w:tcW w:w="5306" w:type="dxa"/>
          </w:tcPr>
          <w:p w14:paraId="51392D80" w14:textId="77777777" w:rsidR="00B864C4" w:rsidRPr="00A64C9E" w:rsidRDefault="00B864C4" w:rsidP="003F1A30">
            <w:pPr>
              <w:pStyle w:val="Caption"/>
            </w:pPr>
            <w:r w:rsidRPr="00C87D3C">
              <w:rPr>
                <w:noProof/>
              </w:rPr>
              <w:drawing>
                <wp:inline distT="0" distB="0" distL="0" distR="0" wp14:anchorId="661B9B15" wp14:editId="4C196938">
                  <wp:extent cx="3937734" cy="258991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2F7DA0">
              <w:rPr>
                <w:sz w:val="24"/>
                <w:szCs w:val="24"/>
              </w:rPr>
              <w:t>FIGURE 2</w:t>
            </w:r>
            <w:r w:rsidRPr="00BD0975">
              <w:t>. Compression Ratio vs. Compression Speed Analysis</w:t>
            </w:r>
          </w:p>
        </w:tc>
      </w:tr>
    </w:tbl>
    <w:p w14:paraId="4588BE19" w14:textId="77777777" w:rsidR="00B864C4" w:rsidRPr="00C87D3C" w:rsidRDefault="00B864C4" w:rsidP="00B864C4">
      <w:pPr>
        <w:rPr>
          <w:b/>
          <w:bCs/>
        </w:rPr>
      </w:pPr>
    </w:p>
    <w:p w14:paraId="29F1981B" w14:textId="77777777" w:rsidR="00B864C4" w:rsidRPr="00382538" w:rsidRDefault="00B864C4" w:rsidP="00B864C4">
      <w:pPr>
        <w:ind w:left="113"/>
        <w:jc w:val="both"/>
        <w:rPr>
          <w:bCs/>
          <w:sz w:val="20"/>
          <w:szCs w:val="20"/>
        </w:rPr>
      </w:pPr>
      <w:r w:rsidRPr="00382538">
        <w:rPr>
          <w:bCs/>
          <w:sz w:val="20"/>
          <w:szCs w:val="20"/>
        </w:rPr>
        <w:t>Table 8 and figure 2. analysis reveals that Zstd-based hybrids consistently achieve the best performance balance for large files. In particular, Zstd + Brotli and Zstd + LZ4HC stand out by offering exceptionally high compression speeds (over 1000 MB/s) while maintaining competitive compression ratios (~94.5). These are well-suited for real-time or high-throughput scenarios.</w:t>
      </w:r>
    </w:p>
    <w:p w14:paraId="3465012D" w14:textId="77777777" w:rsidR="00B864C4" w:rsidRPr="00382538" w:rsidRDefault="00B864C4" w:rsidP="00B864C4">
      <w:pPr>
        <w:ind w:left="113"/>
        <w:jc w:val="both"/>
        <w:rPr>
          <w:bCs/>
          <w:sz w:val="20"/>
          <w:szCs w:val="20"/>
        </w:rPr>
      </w:pPr>
      <w:r w:rsidRPr="00382538">
        <w:rPr>
          <w:bCs/>
          <w:sz w:val="20"/>
          <w:szCs w:val="20"/>
        </w:rPr>
        <w:t>On the other hand, combinations like LZMA + Brotli and LZMA + LZ4HC deliver the highest compression ratios (above 141) but at significantly reduced speeds, making them ideal for storage-focused tasks where time is not critical.</w:t>
      </w:r>
    </w:p>
    <w:p w14:paraId="21EAEC1F" w14:textId="77777777" w:rsidR="00B864C4" w:rsidRPr="00382538" w:rsidRDefault="00B864C4" w:rsidP="00B864C4">
      <w:pPr>
        <w:ind w:left="113"/>
        <w:jc w:val="both"/>
        <w:rPr>
          <w:bCs/>
          <w:sz w:val="20"/>
          <w:szCs w:val="20"/>
        </w:rPr>
      </w:pPr>
      <w:r w:rsidRPr="00382538">
        <w:rPr>
          <w:bCs/>
          <w:sz w:val="20"/>
          <w:szCs w:val="20"/>
        </w:rPr>
        <w:t>Hybrid algorithms involving Brotli (e.g., Brotli + Zstd, Brotli + LZ4HC) emerge as strong all-rounders, balancing both compression ratio and speed effectively.</w:t>
      </w:r>
    </w:p>
    <w:p w14:paraId="4C7133C2" w14:textId="77777777" w:rsidR="00B864C4" w:rsidRPr="00382538" w:rsidRDefault="00B864C4" w:rsidP="00B864C4">
      <w:pPr>
        <w:ind w:left="113"/>
        <w:jc w:val="both"/>
        <w:rPr>
          <w:bCs/>
          <w:sz w:val="20"/>
          <w:szCs w:val="20"/>
        </w:rPr>
      </w:pPr>
      <w:r w:rsidRPr="00382538">
        <w:rPr>
          <w:bCs/>
          <w:sz w:val="20"/>
          <w:szCs w:val="20"/>
        </w:rPr>
        <w:t>Overall, the results affirm that hybrid approaches can be tailored to specific needs, outperforming many standalone algorithms by strategically combining the strengths of two components.</w:t>
      </w:r>
    </w:p>
    <w:p w14:paraId="2DDB72CB" w14:textId="77777777" w:rsidR="00B864C4" w:rsidRPr="00C87D3C" w:rsidRDefault="00B864C4" w:rsidP="00B864C4">
      <w:pPr>
        <w:rPr>
          <w:b/>
          <w:bCs/>
        </w:rPr>
      </w:pPr>
    </w:p>
    <w:p w14:paraId="56CF9D00" w14:textId="77777777" w:rsidR="00B864C4" w:rsidRPr="00C87D3C" w:rsidRDefault="00B864C4" w:rsidP="00B864C4">
      <w:pPr>
        <w:rPr>
          <w:b/>
          <w:bCs/>
        </w:rPr>
      </w:pPr>
    </w:p>
    <w:p w14:paraId="75C6FF3C" w14:textId="77777777" w:rsidR="00B864C4" w:rsidRPr="00DD131F" w:rsidRDefault="00B864C4" w:rsidP="00B864C4">
      <w:pPr>
        <w:jc w:val="center"/>
        <w:rPr>
          <w:b/>
          <w:bCs/>
        </w:rPr>
      </w:pPr>
      <w:r>
        <w:rPr>
          <w:b/>
          <w:bCs/>
        </w:rPr>
        <w:t xml:space="preserve">5.4. </w:t>
      </w:r>
      <w:r w:rsidRPr="00DD131F">
        <w:rPr>
          <w:b/>
          <w:bCs/>
        </w:rPr>
        <w:t xml:space="preserve"> Contribution Frequency of Core Algorithms in Hybrid Compression Techniques</w:t>
      </w:r>
    </w:p>
    <w:p w14:paraId="6E3A92C3" w14:textId="77777777" w:rsidR="00B864C4" w:rsidRPr="00C87D3C" w:rsidRDefault="00B864C4" w:rsidP="00B864C4">
      <w:pPr>
        <w:rPr>
          <w:b/>
          <w:bCs/>
        </w:rPr>
      </w:pPr>
    </w:p>
    <w:p w14:paraId="581D2751" w14:textId="77777777" w:rsidR="00B864C4" w:rsidRPr="00E92BBB" w:rsidRDefault="00B864C4" w:rsidP="00B864C4">
      <w:r>
        <w:t xml:space="preserve">                </w:t>
      </w:r>
      <w:r w:rsidRPr="00C87D3C">
        <w:rPr>
          <w:noProof/>
        </w:rPr>
        <w:drawing>
          <wp:inline distT="0" distB="0" distL="0" distR="0" wp14:anchorId="05E6551A" wp14:editId="705B6C0F">
            <wp:extent cx="2542349" cy="1575094"/>
            <wp:effectExtent l="0" t="0" r="10795"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7A3E97" w14:textId="77777777" w:rsidR="00B864C4" w:rsidRDefault="00B864C4" w:rsidP="00B864C4">
      <w:pPr>
        <w:pStyle w:val="Caption"/>
      </w:pPr>
      <w:r w:rsidRPr="00793C70">
        <w:lastRenderedPageBreak/>
        <w:t xml:space="preserve">FIGURE 3.  Frequency of Top Components in Top-Performing Hybrids. Total combinations </w:t>
      </w:r>
      <w:proofErr w:type="spellStart"/>
      <w:r w:rsidRPr="00793C70">
        <w:t>analyzed</w:t>
      </w:r>
      <w:proofErr w:type="spellEnd"/>
      <w:r w:rsidRPr="00793C70">
        <w:t>: 30 (10 per size category)</w:t>
      </w:r>
    </w:p>
    <w:p w14:paraId="79C023D5" w14:textId="77777777" w:rsidR="00B864C4" w:rsidRDefault="00B864C4" w:rsidP="00B864C4">
      <w:pPr>
        <w:rPr>
          <w:b/>
          <w:bCs/>
          <w:lang w:val="en-US"/>
        </w:rPr>
      </w:pPr>
    </w:p>
    <w:p w14:paraId="5B2BA1AE" w14:textId="77777777" w:rsidR="00B864C4" w:rsidRPr="00C87D3C" w:rsidRDefault="00B864C4" w:rsidP="00B864C4">
      <w:pPr>
        <w:rPr>
          <w:b/>
          <w:bCs/>
        </w:rPr>
      </w:pPr>
      <w:r w:rsidRPr="00E30870">
        <w:rPr>
          <w:b/>
          <w:bCs/>
          <w:lang w:val="en-US"/>
        </w:rPr>
        <w:t>Contribution Frequency of Core Algorithms in Hybrid Compression Techniques</w:t>
      </w:r>
    </w:p>
    <w:p w14:paraId="33E6816E" w14:textId="77777777" w:rsidR="00B864C4" w:rsidRPr="00C87D3C" w:rsidRDefault="00B864C4" w:rsidP="00B864C4">
      <w:pPr>
        <w:ind w:firstLine="284"/>
        <w:jc w:val="both"/>
        <w:rPr>
          <w:bCs/>
          <w:sz w:val="20"/>
          <w:szCs w:val="20"/>
        </w:rPr>
      </w:pPr>
      <w:r>
        <w:rPr>
          <w:bCs/>
          <w:sz w:val="20"/>
          <w:szCs w:val="20"/>
        </w:rPr>
        <w:t xml:space="preserve">Table 9 and figure 3 shows the component impact analysis of the </w:t>
      </w:r>
      <w:proofErr w:type="gramStart"/>
      <w:r>
        <w:rPr>
          <w:bCs/>
          <w:sz w:val="20"/>
          <w:szCs w:val="20"/>
        </w:rPr>
        <w:t xml:space="preserve">frequency </w:t>
      </w:r>
      <w:r w:rsidRPr="00C87D3C">
        <w:rPr>
          <w:bCs/>
          <w:sz w:val="20"/>
          <w:szCs w:val="20"/>
        </w:rPr>
        <w:t xml:space="preserve"> in</w:t>
      </w:r>
      <w:proofErr w:type="gramEnd"/>
      <w:r w:rsidRPr="00C87D3C">
        <w:rPr>
          <w:bCs/>
          <w:sz w:val="20"/>
          <w:szCs w:val="20"/>
        </w:rPr>
        <w:t xml:space="preserve"> the top-performing hybrid compression algorithms reveals distinct trends in their relative contribution to overall efficiency. Among the 30 combinations evaluated across small, medium, and large Hindi text files, Zstd emerged as the most frequently occurring component, appearing in 15 of the top hybrids—accounting for 50% of all top-performing combinations. This was followed by Brotli, which appeared 11 times (36.7%), and Bzip2, included in 10 instances (33.3%). LZ4HC showed a solid presence with 8 appearances (26.7%), while LZMA appeared less frequently, in only 3 of the top hybrids (10%). These trends suggest that Zstd, Brotli, and Bzip2 are more likely to contribute to balanced and high-efficiency compression outcomes, making them strong candidates for constructing optimized hybrid algorithms. The dominance of Zstd in particular underscores its adaptability and performance when paired with other compressors.</w:t>
      </w:r>
    </w:p>
    <w:p w14:paraId="2D001E0C" w14:textId="77777777" w:rsidR="00B864C4" w:rsidRDefault="00B864C4" w:rsidP="00B864C4">
      <w:pPr>
        <w:jc w:val="center"/>
        <w:rPr>
          <w:b/>
          <w:bCs/>
        </w:rPr>
      </w:pPr>
    </w:p>
    <w:p w14:paraId="2A0355D2" w14:textId="77777777" w:rsidR="00A3352A" w:rsidRPr="00C87D3C" w:rsidRDefault="00A3352A" w:rsidP="00A3352A">
      <w:pPr>
        <w:jc w:val="center"/>
        <w:rPr>
          <w:b/>
          <w:bCs/>
        </w:rPr>
      </w:pPr>
      <w:r w:rsidRPr="00C87D3C">
        <w:rPr>
          <w:b/>
          <w:bCs/>
        </w:rPr>
        <w:t>CONCLUSION</w:t>
      </w:r>
    </w:p>
    <w:p w14:paraId="5D002484" w14:textId="77777777" w:rsidR="00A3352A" w:rsidRPr="00382538" w:rsidRDefault="00A3352A" w:rsidP="00A3352A">
      <w:pPr>
        <w:spacing w:before="100" w:beforeAutospacing="1" w:after="100" w:afterAutospacing="1"/>
        <w:ind w:left="113" w:firstLine="340"/>
        <w:jc w:val="both"/>
        <w:rPr>
          <w:sz w:val="20"/>
          <w:szCs w:val="20"/>
        </w:rPr>
      </w:pPr>
      <w:r w:rsidRPr="00382538">
        <w:rPr>
          <w:sz w:val="20"/>
          <w:szCs w:val="20"/>
        </w:rPr>
        <w:t>This research highlights the remarkable potential of hybrid compression techniques for efficiently compressing Devanagari-encoded Hindi text, a script known for its complexity and richness. By evaluating a range of lossless algorithms, both independent and hybrid, across diverse datasets, this study uncovers key insights into how these methods perform under various compression and decompression conditions.</w:t>
      </w:r>
    </w:p>
    <w:p w14:paraId="6985C3E0" w14:textId="77777777" w:rsidR="00A3352A" w:rsidRPr="00A64C9E" w:rsidRDefault="00A3352A" w:rsidP="00A3352A">
      <w:pPr>
        <w:spacing w:before="100" w:beforeAutospacing="1" w:after="100" w:afterAutospacing="1"/>
        <w:ind w:left="113" w:firstLine="340"/>
        <w:jc w:val="both"/>
        <w:rPr>
          <w:sz w:val="20"/>
          <w:szCs w:val="20"/>
        </w:rPr>
      </w:pPr>
      <w:r w:rsidRPr="00A64C9E">
        <w:rPr>
          <w:sz w:val="20"/>
          <w:szCs w:val="20"/>
        </w:rPr>
        <w:t xml:space="preserve">The results underscore a clear trend: hybrid algorithms consistently outperform their standard counterparts in terms </w:t>
      </w:r>
      <w:r w:rsidRPr="00FB3020">
        <w:rPr>
          <w:sz w:val="20"/>
          <w:szCs w:val="20"/>
        </w:rPr>
        <w:t xml:space="preserve">of </w:t>
      </w:r>
      <w:r w:rsidRPr="00FB3020">
        <w:rPr>
          <w:rStyle w:val="Strong"/>
          <w:rFonts w:eastAsiaTheme="majorEastAsia"/>
          <w:sz w:val="20"/>
          <w:szCs w:val="20"/>
        </w:rPr>
        <w:t>compression ratio</w:t>
      </w:r>
      <w:r w:rsidRPr="00FB3020">
        <w:rPr>
          <w:b/>
          <w:bCs/>
          <w:sz w:val="20"/>
          <w:szCs w:val="20"/>
        </w:rPr>
        <w:t xml:space="preserve">, </w:t>
      </w:r>
      <w:proofErr w:type="spellStart"/>
      <w:proofErr w:type="gramStart"/>
      <w:r w:rsidRPr="00FB3020">
        <w:rPr>
          <w:rStyle w:val="Strong"/>
          <w:rFonts w:eastAsiaTheme="majorEastAsia"/>
          <w:sz w:val="20"/>
          <w:szCs w:val="20"/>
        </w:rPr>
        <w:t>speed</w:t>
      </w:r>
      <w:r w:rsidRPr="00FB3020">
        <w:rPr>
          <w:sz w:val="20"/>
          <w:szCs w:val="20"/>
        </w:rPr>
        <w:t>,decompression</w:t>
      </w:r>
      <w:proofErr w:type="spellEnd"/>
      <w:proofErr w:type="gramEnd"/>
      <w:r w:rsidRPr="00FB3020">
        <w:rPr>
          <w:sz w:val="20"/>
          <w:szCs w:val="20"/>
        </w:rPr>
        <w:t xml:space="preserve"> speed and </w:t>
      </w:r>
      <w:r w:rsidRPr="00F67CFC">
        <w:rPr>
          <w:rStyle w:val="Strong"/>
          <w:rFonts w:eastAsiaTheme="majorEastAsia"/>
          <w:sz w:val="20"/>
          <w:szCs w:val="20"/>
        </w:rPr>
        <w:t>overall performance</w:t>
      </w:r>
      <w:r w:rsidRPr="00FB3020">
        <w:rPr>
          <w:sz w:val="20"/>
          <w:szCs w:val="20"/>
        </w:rPr>
        <w:t xml:space="preserve">. Among the various combinations tested, the hybrid pairing of </w:t>
      </w:r>
      <w:r w:rsidRPr="00FB3020">
        <w:rPr>
          <w:rStyle w:val="Strong"/>
          <w:rFonts w:eastAsiaTheme="majorEastAsia"/>
          <w:sz w:val="20"/>
          <w:szCs w:val="20"/>
        </w:rPr>
        <w:t>Zstd + LZ4</w:t>
      </w:r>
      <w:proofErr w:type="gramStart"/>
      <w:r w:rsidRPr="00FB3020">
        <w:rPr>
          <w:rStyle w:val="Strong"/>
          <w:rFonts w:eastAsiaTheme="majorEastAsia"/>
          <w:sz w:val="20"/>
          <w:szCs w:val="20"/>
        </w:rPr>
        <w:t>HC(</w:t>
      </w:r>
      <w:proofErr w:type="gramEnd"/>
      <w:r w:rsidRPr="00FB3020">
        <w:rPr>
          <w:rStyle w:val="Strong"/>
          <w:rFonts w:eastAsiaTheme="majorEastAsia"/>
          <w:sz w:val="20"/>
          <w:szCs w:val="20"/>
        </w:rPr>
        <w:t>Among top 3 across all the data sets)</w:t>
      </w:r>
      <w:r w:rsidRPr="00FB3020">
        <w:rPr>
          <w:b/>
          <w:bCs/>
          <w:sz w:val="20"/>
          <w:szCs w:val="20"/>
        </w:rPr>
        <w:t xml:space="preserve"> emerged as the standout performer, offering a </w:t>
      </w:r>
      <w:r w:rsidRPr="00FB3020">
        <w:rPr>
          <w:rStyle w:val="Strong"/>
          <w:rFonts w:eastAsiaTheme="majorEastAsia"/>
          <w:sz w:val="20"/>
          <w:szCs w:val="20"/>
        </w:rPr>
        <w:t>93.27% improvement in compression speed</w:t>
      </w:r>
      <w:r w:rsidRPr="00FB3020">
        <w:rPr>
          <w:b/>
          <w:bCs/>
          <w:sz w:val="20"/>
          <w:szCs w:val="20"/>
        </w:rPr>
        <w:t xml:space="preserve">, </w:t>
      </w:r>
      <w:r w:rsidRPr="00FB3020">
        <w:rPr>
          <w:rStyle w:val="Strong"/>
          <w:rFonts w:eastAsiaTheme="majorEastAsia"/>
          <w:sz w:val="20"/>
          <w:szCs w:val="20"/>
        </w:rPr>
        <w:t>11.8% better decompression speed</w:t>
      </w:r>
      <w:r w:rsidRPr="00FB3020">
        <w:rPr>
          <w:sz w:val="20"/>
          <w:szCs w:val="20"/>
        </w:rPr>
        <w:t xml:space="preserve">, and </w:t>
      </w:r>
      <w:r w:rsidRPr="00FB3020">
        <w:rPr>
          <w:rStyle w:val="Strong"/>
          <w:rFonts w:eastAsiaTheme="majorEastAsia"/>
          <w:sz w:val="20"/>
          <w:szCs w:val="20"/>
        </w:rPr>
        <w:t>~25% higher</w:t>
      </w:r>
      <w:r w:rsidRPr="00A64C9E">
        <w:rPr>
          <w:rStyle w:val="Strong"/>
          <w:rFonts w:eastAsiaTheme="majorEastAsia"/>
          <w:sz w:val="20"/>
          <w:szCs w:val="20"/>
        </w:rPr>
        <w:t xml:space="preserve"> weighted and normalized efficiency</w:t>
      </w:r>
      <w:r w:rsidRPr="00A64C9E">
        <w:rPr>
          <w:sz w:val="20"/>
          <w:szCs w:val="20"/>
        </w:rPr>
        <w:t xml:space="preserve"> compared to standard algorithms like Zstd in large dataset files. striking the optimal balance between compression ratio and processing time. This demonstrates that leveraging the strengths of multiple algorithms offers a clear advantage, particularly for large-scale text datasets.</w:t>
      </w:r>
    </w:p>
    <w:p w14:paraId="5B2ECCB7" w14:textId="77777777" w:rsidR="00D07042" w:rsidRDefault="00D07042"/>
    <w:sectPr w:rsidR="00D07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8E"/>
    <w:rsid w:val="00247BC9"/>
    <w:rsid w:val="006F756B"/>
    <w:rsid w:val="00704E8E"/>
    <w:rsid w:val="007972BE"/>
    <w:rsid w:val="008731EF"/>
    <w:rsid w:val="00A109A7"/>
    <w:rsid w:val="00A3352A"/>
    <w:rsid w:val="00B864C4"/>
    <w:rsid w:val="00BC78F2"/>
    <w:rsid w:val="00D07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EC1E"/>
  <w15:chartTrackingRefBased/>
  <w15:docId w15:val="{B0B4D6EE-D2F1-4785-BCB6-4D988A7B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4C4"/>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704E8E"/>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704E8E"/>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704E8E"/>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704E8E"/>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704E8E"/>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704E8E"/>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704E8E"/>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704E8E"/>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704E8E"/>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4E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04E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4E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4E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4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E8E"/>
    <w:rPr>
      <w:rFonts w:eastAsiaTheme="majorEastAsia" w:cstheme="majorBidi"/>
      <w:color w:val="272727" w:themeColor="text1" w:themeTint="D8"/>
    </w:rPr>
  </w:style>
  <w:style w:type="paragraph" w:styleId="Title">
    <w:name w:val="Title"/>
    <w:basedOn w:val="Normal"/>
    <w:next w:val="Normal"/>
    <w:link w:val="TitleChar"/>
    <w:uiPriority w:val="10"/>
    <w:qFormat/>
    <w:rsid w:val="00704E8E"/>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704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E8E"/>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704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E8E"/>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704E8E"/>
    <w:rPr>
      <w:i/>
      <w:iCs/>
      <w:color w:val="404040" w:themeColor="text1" w:themeTint="BF"/>
    </w:rPr>
  </w:style>
  <w:style w:type="paragraph" w:styleId="ListParagraph">
    <w:name w:val="List Paragraph"/>
    <w:basedOn w:val="Normal"/>
    <w:uiPriority w:val="34"/>
    <w:qFormat/>
    <w:rsid w:val="00704E8E"/>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704E8E"/>
    <w:rPr>
      <w:i/>
      <w:iCs/>
      <w:color w:val="2F5496" w:themeColor="accent1" w:themeShade="BF"/>
    </w:rPr>
  </w:style>
  <w:style w:type="paragraph" w:styleId="IntenseQuote">
    <w:name w:val="Intense Quote"/>
    <w:basedOn w:val="Normal"/>
    <w:next w:val="Normal"/>
    <w:link w:val="IntenseQuoteChar"/>
    <w:uiPriority w:val="30"/>
    <w:qFormat/>
    <w:rsid w:val="00704E8E"/>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704E8E"/>
    <w:rPr>
      <w:i/>
      <w:iCs/>
      <w:color w:val="2F5496" w:themeColor="accent1" w:themeShade="BF"/>
    </w:rPr>
  </w:style>
  <w:style w:type="character" w:styleId="IntenseReference">
    <w:name w:val="Intense Reference"/>
    <w:basedOn w:val="DefaultParagraphFont"/>
    <w:uiPriority w:val="32"/>
    <w:qFormat/>
    <w:rsid w:val="00704E8E"/>
    <w:rPr>
      <w:b/>
      <w:bCs/>
      <w:smallCaps/>
      <w:color w:val="2F5496" w:themeColor="accent1" w:themeShade="BF"/>
      <w:spacing w:val="5"/>
    </w:rPr>
  </w:style>
  <w:style w:type="character" w:styleId="Strong">
    <w:name w:val="Strong"/>
    <w:basedOn w:val="DefaultParagraphFont"/>
    <w:uiPriority w:val="22"/>
    <w:qFormat/>
    <w:rsid w:val="00B864C4"/>
    <w:rPr>
      <w:b/>
      <w:bCs/>
    </w:rPr>
  </w:style>
  <w:style w:type="table" w:styleId="TableGrid">
    <w:name w:val="Table Grid"/>
    <w:basedOn w:val="TableNormal"/>
    <w:uiPriority w:val="59"/>
    <w:rsid w:val="00B864C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864C4"/>
    <w:rPr>
      <w:b/>
      <w:bCs/>
      <w:sz w:val="18"/>
      <w:szCs w:val="18"/>
    </w:rPr>
  </w:style>
  <w:style w:type="character" w:styleId="Emphasis">
    <w:name w:val="Emphasis"/>
    <w:basedOn w:val="DefaultParagraphFont"/>
    <w:uiPriority w:val="20"/>
    <w:qFormat/>
    <w:rsid w:val="00B864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2232921405657627"/>
          <c:y val="4.3595175603049617E-2"/>
          <c:w val="0.45356208078156895"/>
          <c:h val="0.85684699196590264"/>
        </c:manualLayout>
      </c:layout>
      <c:barChart>
        <c:barDir val="bar"/>
        <c:grouping val="stacked"/>
        <c:varyColors val="0"/>
        <c:ser>
          <c:idx val="0"/>
          <c:order val="0"/>
          <c:tx>
            <c:strRef>
              <c:f>Sheet1!$B$1</c:f>
              <c:strCache>
                <c:ptCount val="1"/>
                <c:pt idx="0">
                  <c:v>Compression Ratio</c:v>
                </c:pt>
              </c:strCache>
            </c:strRef>
          </c:tx>
          <c:invertIfNegative val="0"/>
          <c:cat>
            <c:strRef>
              <c:f>Sheet1!$A$2:$A$21</c:f>
              <c:strCache>
                <c:ptCount val="19"/>
                <c:pt idx="0">
                  <c:v>Bzip2+Brotli(small)</c:v>
                </c:pt>
                <c:pt idx="1">
                  <c:v>Bzip2 + Brotli(medium)</c:v>
                </c:pt>
                <c:pt idx="2">
                  <c:v>Britli + Zstd(Large)</c:v>
                </c:pt>
                <c:pt idx="4">
                  <c:v>Bzip2 + Zstd(small)</c:v>
                </c:pt>
                <c:pt idx="5">
                  <c:v>Bzip2+ Zstd(medium)</c:v>
                </c:pt>
                <c:pt idx="6">
                  <c:v>Zstd + Bzip2(Large)</c:v>
                </c:pt>
                <c:pt idx="8">
                  <c:v>Bzip2+LZ4HC(small)</c:v>
                </c:pt>
                <c:pt idx="9">
                  <c:v>Zstd + Lz4HC(medium)</c:v>
                </c:pt>
                <c:pt idx="10">
                  <c:v>Zstd(Independent)</c:v>
                </c:pt>
                <c:pt idx="12">
                  <c:v>LZ4HC + Zstd(small)</c:v>
                </c:pt>
                <c:pt idx="13">
                  <c:v>Zstd + Brotli(medium)</c:v>
                </c:pt>
                <c:pt idx="14">
                  <c:v>Zstd Brotli(large)</c:v>
                </c:pt>
                <c:pt idx="16">
                  <c:v>Zstd +  LZ4HC(small)</c:v>
                </c:pt>
                <c:pt idx="17">
                  <c:v>Zstd(independent)</c:v>
                </c:pt>
                <c:pt idx="18">
                  <c:v>Zstd + LZ4HC(Large)</c:v>
                </c:pt>
              </c:strCache>
            </c:strRef>
          </c:cat>
          <c:val>
            <c:numRef>
              <c:f>Sheet1!$B$2:$B$21</c:f>
              <c:numCache>
                <c:formatCode>General</c:formatCode>
                <c:ptCount val="20"/>
                <c:pt idx="0">
                  <c:v>0.4</c:v>
                </c:pt>
                <c:pt idx="1">
                  <c:v>0.4</c:v>
                </c:pt>
                <c:pt idx="2">
                  <c:v>0.32890000000000003</c:v>
                </c:pt>
                <c:pt idx="4">
                  <c:v>0.4</c:v>
                </c:pt>
                <c:pt idx="5">
                  <c:v>0.39900000000000002</c:v>
                </c:pt>
                <c:pt idx="6">
                  <c:v>0.26279999999999998</c:v>
                </c:pt>
                <c:pt idx="8">
                  <c:v>0.39900000000000002</c:v>
                </c:pt>
                <c:pt idx="9">
                  <c:v>8.8999999999999996E-2</c:v>
                </c:pt>
                <c:pt idx="10">
                  <c:v>0.26300000000000001</c:v>
                </c:pt>
                <c:pt idx="12">
                  <c:v>6.6000000000000003E-2</c:v>
                </c:pt>
                <c:pt idx="13">
                  <c:v>8.8999999999999996E-2</c:v>
                </c:pt>
                <c:pt idx="14">
                  <c:v>0.26329999999999998</c:v>
                </c:pt>
                <c:pt idx="16">
                  <c:v>0.11459999999999999</c:v>
                </c:pt>
                <c:pt idx="17">
                  <c:v>8.8999999999999996E-2</c:v>
                </c:pt>
                <c:pt idx="18">
                  <c:v>0.26429999999999998</c:v>
                </c:pt>
              </c:numCache>
            </c:numRef>
          </c:val>
          <c:extLst>
            <c:ext xmlns:c16="http://schemas.microsoft.com/office/drawing/2014/chart" uri="{C3380CC4-5D6E-409C-BE32-E72D297353CC}">
              <c16:uniqueId val="{00000000-98F4-4568-A57D-1CB62C7AA9A0}"/>
            </c:ext>
          </c:extLst>
        </c:ser>
        <c:ser>
          <c:idx val="1"/>
          <c:order val="1"/>
          <c:tx>
            <c:strRef>
              <c:f>Sheet1!$C$1</c:f>
              <c:strCache>
                <c:ptCount val="1"/>
                <c:pt idx="0">
                  <c:v>Compression Speed</c:v>
                </c:pt>
              </c:strCache>
            </c:strRef>
          </c:tx>
          <c:invertIfNegative val="0"/>
          <c:cat>
            <c:strRef>
              <c:f>Sheet1!$A$2:$A$21</c:f>
              <c:strCache>
                <c:ptCount val="19"/>
                <c:pt idx="0">
                  <c:v>Bzip2+Brotli(small)</c:v>
                </c:pt>
                <c:pt idx="1">
                  <c:v>Bzip2 + Brotli(medium)</c:v>
                </c:pt>
                <c:pt idx="2">
                  <c:v>Britli + Zstd(Large)</c:v>
                </c:pt>
                <c:pt idx="4">
                  <c:v>Bzip2 + Zstd(small)</c:v>
                </c:pt>
                <c:pt idx="5">
                  <c:v>Bzip2+ Zstd(medium)</c:v>
                </c:pt>
                <c:pt idx="6">
                  <c:v>Zstd + Bzip2(Large)</c:v>
                </c:pt>
                <c:pt idx="8">
                  <c:v>Bzip2+LZ4HC(small)</c:v>
                </c:pt>
                <c:pt idx="9">
                  <c:v>Zstd + Lz4HC(medium)</c:v>
                </c:pt>
                <c:pt idx="10">
                  <c:v>Zstd(Independent)</c:v>
                </c:pt>
                <c:pt idx="12">
                  <c:v>LZ4HC + Zstd(small)</c:v>
                </c:pt>
                <c:pt idx="13">
                  <c:v>Zstd + Brotli(medium)</c:v>
                </c:pt>
                <c:pt idx="14">
                  <c:v>Zstd Brotli(large)</c:v>
                </c:pt>
                <c:pt idx="16">
                  <c:v>Zstd +  LZ4HC(small)</c:v>
                </c:pt>
                <c:pt idx="17">
                  <c:v>Zstd(independent)</c:v>
                </c:pt>
                <c:pt idx="18">
                  <c:v>Zstd + LZ4HC(Large)</c:v>
                </c:pt>
              </c:strCache>
            </c:strRef>
          </c:cat>
          <c:val>
            <c:numRef>
              <c:f>Sheet1!$C$2:$C$21</c:f>
              <c:numCache>
                <c:formatCode>General</c:formatCode>
                <c:ptCount val="20"/>
                <c:pt idx="0">
                  <c:v>0.10150000000000001</c:v>
                </c:pt>
                <c:pt idx="1">
                  <c:v>6.7000000000000004E-2</c:v>
                </c:pt>
                <c:pt idx="2">
                  <c:v>0.13669999999999999</c:v>
                </c:pt>
                <c:pt idx="4">
                  <c:v>0.1168</c:v>
                </c:pt>
                <c:pt idx="5">
                  <c:v>6.8000000000000005E-2</c:v>
                </c:pt>
                <c:pt idx="6">
                  <c:v>0.17380000000000001</c:v>
                </c:pt>
                <c:pt idx="8">
                  <c:v>0.1159</c:v>
                </c:pt>
                <c:pt idx="9">
                  <c:v>0.23599999999999999</c:v>
                </c:pt>
                <c:pt idx="10">
                  <c:v>0.152</c:v>
                </c:pt>
                <c:pt idx="12">
                  <c:v>0.20499999999999999</c:v>
                </c:pt>
                <c:pt idx="13">
                  <c:v>0.27460000000000001</c:v>
                </c:pt>
                <c:pt idx="14">
                  <c:v>0.3</c:v>
                </c:pt>
                <c:pt idx="16">
                  <c:v>0.3</c:v>
                </c:pt>
                <c:pt idx="17">
                  <c:v>0.3</c:v>
                </c:pt>
                <c:pt idx="18">
                  <c:v>0.29549999999999998</c:v>
                </c:pt>
              </c:numCache>
            </c:numRef>
          </c:val>
          <c:extLst>
            <c:ext xmlns:c16="http://schemas.microsoft.com/office/drawing/2014/chart" uri="{C3380CC4-5D6E-409C-BE32-E72D297353CC}">
              <c16:uniqueId val="{00000001-98F4-4568-A57D-1CB62C7AA9A0}"/>
            </c:ext>
          </c:extLst>
        </c:ser>
        <c:ser>
          <c:idx val="2"/>
          <c:order val="2"/>
          <c:tx>
            <c:strRef>
              <c:f>Sheet1!$D$1</c:f>
              <c:strCache>
                <c:ptCount val="1"/>
                <c:pt idx="0">
                  <c:v>Decompression Speed</c:v>
                </c:pt>
              </c:strCache>
            </c:strRef>
          </c:tx>
          <c:invertIfNegative val="0"/>
          <c:cat>
            <c:strRef>
              <c:f>Sheet1!$A$2:$A$21</c:f>
              <c:strCache>
                <c:ptCount val="19"/>
                <c:pt idx="0">
                  <c:v>Bzip2+Brotli(small)</c:v>
                </c:pt>
                <c:pt idx="1">
                  <c:v>Bzip2 + Brotli(medium)</c:v>
                </c:pt>
                <c:pt idx="2">
                  <c:v>Britli + Zstd(Large)</c:v>
                </c:pt>
                <c:pt idx="4">
                  <c:v>Bzip2 + Zstd(small)</c:v>
                </c:pt>
                <c:pt idx="5">
                  <c:v>Bzip2+ Zstd(medium)</c:v>
                </c:pt>
                <c:pt idx="6">
                  <c:v>Zstd + Bzip2(Large)</c:v>
                </c:pt>
                <c:pt idx="8">
                  <c:v>Bzip2+LZ4HC(small)</c:v>
                </c:pt>
                <c:pt idx="9">
                  <c:v>Zstd + Lz4HC(medium)</c:v>
                </c:pt>
                <c:pt idx="10">
                  <c:v>Zstd(Independent)</c:v>
                </c:pt>
                <c:pt idx="12">
                  <c:v>LZ4HC + Zstd(small)</c:v>
                </c:pt>
                <c:pt idx="13">
                  <c:v>Zstd + Brotli(medium)</c:v>
                </c:pt>
                <c:pt idx="14">
                  <c:v>Zstd Brotli(large)</c:v>
                </c:pt>
                <c:pt idx="16">
                  <c:v>Zstd +  LZ4HC(small)</c:v>
                </c:pt>
                <c:pt idx="17">
                  <c:v>Zstd(independent)</c:v>
                </c:pt>
                <c:pt idx="18">
                  <c:v>Zstd + LZ4HC(Large)</c:v>
                </c:pt>
              </c:strCache>
            </c:strRef>
          </c:cat>
          <c:val>
            <c:numRef>
              <c:f>Sheet1!$D$2:$D$21</c:f>
              <c:numCache>
                <c:formatCode>General</c:formatCode>
                <c:ptCount val="20"/>
                <c:pt idx="0">
                  <c:v>4.6100000000000002E-2</c:v>
                </c:pt>
                <c:pt idx="1">
                  <c:v>2.4E-2</c:v>
                </c:pt>
                <c:pt idx="2">
                  <c:v>0.20269999999999999</c:v>
                </c:pt>
                <c:pt idx="4">
                  <c:v>3.8800000000000001E-2</c:v>
                </c:pt>
                <c:pt idx="5">
                  <c:v>2.4E-2</c:v>
                </c:pt>
                <c:pt idx="6">
                  <c:v>0.24129999999999999</c:v>
                </c:pt>
                <c:pt idx="8">
                  <c:v>4.4999999999999998E-2</c:v>
                </c:pt>
                <c:pt idx="9">
                  <c:v>0.24299999999999999</c:v>
                </c:pt>
                <c:pt idx="10">
                  <c:v>0.26800000000000002</c:v>
                </c:pt>
                <c:pt idx="12">
                  <c:v>0.3</c:v>
                </c:pt>
                <c:pt idx="13">
                  <c:v>0.21879999999999999</c:v>
                </c:pt>
                <c:pt idx="14">
                  <c:v>0.2424</c:v>
                </c:pt>
                <c:pt idx="16">
                  <c:v>0.26200000000000001</c:v>
                </c:pt>
                <c:pt idx="17">
                  <c:v>0.24030000000000001</c:v>
                </c:pt>
                <c:pt idx="18">
                  <c:v>0.3</c:v>
                </c:pt>
              </c:numCache>
            </c:numRef>
          </c:val>
          <c:extLst>
            <c:ext xmlns:c16="http://schemas.microsoft.com/office/drawing/2014/chart" uri="{C3380CC4-5D6E-409C-BE32-E72D297353CC}">
              <c16:uniqueId val="{00000002-98F4-4568-A57D-1CB62C7AA9A0}"/>
            </c:ext>
          </c:extLst>
        </c:ser>
        <c:dLbls>
          <c:showLegendKey val="0"/>
          <c:showVal val="0"/>
          <c:showCatName val="0"/>
          <c:showSerName val="0"/>
          <c:showPercent val="0"/>
          <c:showBubbleSize val="0"/>
        </c:dLbls>
        <c:gapWidth val="150"/>
        <c:overlap val="100"/>
        <c:axId val="134169344"/>
        <c:axId val="134170880"/>
      </c:barChart>
      <c:catAx>
        <c:axId val="134169344"/>
        <c:scaling>
          <c:orientation val="minMax"/>
        </c:scaling>
        <c:delete val="0"/>
        <c:axPos val="l"/>
        <c:numFmt formatCode="General" sourceLinked="1"/>
        <c:majorTickMark val="out"/>
        <c:minorTickMark val="none"/>
        <c:tickLblPos val="nextTo"/>
        <c:crossAx val="134170880"/>
        <c:crosses val="autoZero"/>
        <c:auto val="0"/>
        <c:lblAlgn val="ctr"/>
        <c:lblOffset val="100"/>
        <c:noMultiLvlLbl val="0"/>
      </c:catAx>
      <c:valAx>
        <c:axId val="134170880"/>
        <c:scaling>
          <c:orientation val="minMax"/>
        </c:scaling>
        <c:delete val="0"/>
        <c:axPos val="b"/>
        <c:majorGridlines>
          <c:spPr>
            <a:ln>
              <a:noFill/>
            </a:ln>
          </c:spPr>
        </c:majorGridlines>
        <c:numFmt formatCode="General" sourceLinked="1"/>
        <c:majorTickMark val="out"/>
        <c:minorTickMark val="none"/>
        <c:tickLblPos val="nextTo"/>
        <c:crossAx val="134169344"/>
        <c:crosses val="autoZero"/>
        <c:crossBetween val="between"/>
      </c:valAx>
    </c:plotArea>
    <c:legend>
      <c:legendPos val="r"/>
      <c:layout>
        <c:manualLayout>
          <c:xMode val="edge"/>
          <c:yMode val="edge"/>
          <c:x val="0.7354629629629631"/>
          <c:y val="0.39179696287964005"/>
          <c:w val="0.24833333333333332"/>
          <c:h val="0.21540954636864801"/>
        </c:manualLayout>
      </c:layout>
      <c:overlay val="0"/>
    </c:legend>
    <c:plotVisOnly val="1"/>
    <c:dispBlanksAs val="gap"/>
    <c:showDLblsOverMax val="0"/>
  </c:chart>
  <c:spPr>
    <a:noFill/>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596711712878522"/>
          <c:y val="4.0440543264607866E-2"/>
          <c:w val="0.73057677334223181"/>
          <c:h val="0.69349109683996712"/>
        </c:manualLayout>
      </c:layout>
      <c:barChart>
        <c:barDir val="col"/>
        <c:grouping val="clustered"/>
        <c:varyColors val="0"/>
        <c:ser>
          <c:idx val="0"/>
          <c:order val="0"/>
          <c:tx>
            <c:strRef>
              <c:f>Sheet1!$B$1</c:f>
              <c:strCache>
                <c:ptCount val="1"/>
                <c:pt idx="0">
                  <c:v>Compression Ratio</c:v>
                </c:pt>
              </c:strCache>
            </c:strRef>
          </c:tx>
          <c:invertIfNegative val="0"/>
          <c:cat>
            <c:strRef>
              <c:f>Sheet1!$A$2:$A$9</c:f>
              <c:strCache>
                <c:ptCount val="8"/>
                <c:pt idx="0">
                  <c:v>LZMA + Brotli</c:v>
                </c:pt>
                <c:pt idx="1">
                  <c:v>LZMA + LZ4HC</c:v>
                </c:pt>
                <c:pt idx="2">
                  <c:v>Zstd + Brotli</c:v>
                </c:pt>
                <c:pt idx="3">
                  <c:v>Zstd + LZ4HC</c:v>
                </c:pt>
                <c:pt idx="4">
                  <c:v>Brotli + Zstd</c:v>
                </c:pt>
                <c:pt idx="5">
                  <c:v>Brotli + LZ4HC</c:v>
                </c:pt>
                <c:pt idx="6">
                  <c:v>Zstd (indep.)</c:v>
                </c:pt>
                <c:pt idx="7">
                  <c:v>Brotli + LZMA</c:v>
                </c:pt>
              </c:strCache>
            </c:strRef>
          </c:cat>
          <c:val>
            <c:numRef>
              <c:f>Sheet1!$B$2:$B$9</c:f>
              <c:numCache>
                <c:formatCode>General</c:formatCode>
                <c:ptCount val="8"/>
                <c:pt idx="0">
                  <c:v>141.59</c:v>
                </c:pt>
                <c:pt idx="1">
                  <c:v>141.1</c:v>
                </c:pt>
                <c:pt idx="2">
                  <c:v>94.49</c:v>
                </c:pt>
                <c:pt idx="3">
                  <c:v>94.82</c:v>
                </c:pt>
                <c:pt idx="4">
                  <c:v>117.1</c:v>
                </c:pt>
                <c:pt idx="5">
                  <c:v>117.08</c:v>
                </c:pt>
                <c:pt idx="6">
                  <c:v>94.59</c:v>
                </c:pt>
                <c:pt idx="7">
                  <c:v>117.5</c:v>
                </c:pt>
              </c:numCache>
            </c:numRef>
          </c:val>
          <c:extLst>
            <c:ext xmlns:c16="http://schemas.microsoft.com/office/drawing/2014/chart" uri="{C3380CC4-5D6E-409C-BE32-E72D297353CC}">
              <c16:uniqueId val="{00000000-AC47-4DB6-BE8F-7C392C38479F}"/>
            </c:ext>
          </c:extLst>
        </c:ser>
        <c:ser>
          <c:idx val="1"/>
          <c:order val="1"/>
          <c:tx>
            <c:strRef>
              <c:f>Sheet1!$C$1</c:f>
              <c:strCache>
                <c:ptCount val="1"/>
                <c:pt idx="0">
                  <c:v>Compression Speed (MB/s)</c:v>
                </c:pt>
              </c:strCache>
            </c:strRef>
          </c:tx>
          <c:invertIfNegative val="0"/>
          <c:cat>
            <c:strRef>
              <c:f>Sheet1!$A$2:$A$9</c:f>
              <c:strCache>
                <c:ptCount val="8"/>
                <c:pt idx="0">
                  <c:v>LZMA + Brotli</c:v>
                </c:pt>
                <c:pt idx="1">
                  <c:v>LZMA + LZ4HC</c:v>
                </c:pt>
                <c:pt idx="2">
                  <c:v>Zstd + Brotli</c:v>
                </c:pt>
                <c:pt idx="3">
                  <c:v>Zstd + LZ4HC</c:v>
                </c:pt>
                <c:pt idx="4">
                  <c:v>Brotli + Zstd</c:v>
                </c:pt>
                <c:pt idx="5">
                  <c:v>Brotli + LZ4HC</c:v>
                </c:pt>
                <c:pt idx="6">
                  <c:v>Zstd (indep.)</c:v>
                </c:pt>
                <c:pt idx="7">
                  <c:v>Brotli + LZMA</c:v>
                </c:pt>
              </c:strCache>
            </c:strRef>
          </c:cat>
          <c:val>
            <c:numRef>
              <c:f>Sheet1!$C$2:$C$9</c:f>
              <c:numCache>
                <c:formatCode>General</c:formatCode>
                <c:ptCount val="8"/>
                <c:pt idx="0">
                  <c:v>6.09</c:v>
                </c:pt>
                <c:pt idx="1">
                  <c:v>6.01</c:v>
                </c:pt>
                <c:pt idx="2">
                  <c:v>1071.57</c:v>
                </c:pt>
                <c:pt idx="3">
                  <c:v>1055.69</c:v>
                </c:pt>
                <c:pt idx="4">
                  <c:v>491.5</c:v>
                </c:pt>
                <c:pt idx="5">
                  <c:v>426.05</c:v>
                </c:pt>
                <c:pt idx="6">
                  <c:v>546.22</c:v>
                </c:pt>
                <c:pt idx="7">
                  <c:v>208.44</c:v>
                </c:pt>
              </c:numCache>
            </c:numRef>
          </c:val>
          <c:extLst>
            <c:ext xmlns:c16="http://schemas.microsoft.com/office/drawing/2014/chart" uri="{C3380CC4-5D6E-409C-BE32-E72D297353CC}">
              <c16:uniqueId val="{00000001-AC47-4DB6-BE8F-7C392C38479F}"/>
            </c:ext>
          </c:extLst>
        </c:ser>
        <c:dLbls>
          <c:showLegendKey val="0"/>
          <c:showVal val="0"/>
          <c:showCatName val="0"/>
          <c:showSerName val="0"/>
          <c:showPercent val="0"/>
          <c:showBubbleSize val="0"/>
        </c:dLbls>
        <c:gapWidth val="150"/>
        <c:axId val="137593984"/>
        <c:axId val="137595520"/>
      </c:barChart>
      <c:catAx>
        <c:axId val="137593984"/>
        <c:scaling>
          <c:orientation val="minMax"/>
        </c:scaling>
        <c:delete val="0"/>
        <c:axPos val="b"/>
        <c:numFmt formatCode="General" sourceLinked="0"/>
        <c:majorTickMark val="out"/>
        <c:minorTickMark val="none"/>
        <c:tickLblPos val="nextTo"/>
        <c:crossAx val="137595520"/>
        <c:crosses val="autoZero"/>
        <c:auto val="1"/>
        <c:lblAlgn val="ctr"/>
        <c:lblOffset val="100"/>
        <c:noMultiLvlLbl val="0"/>
      </c:catAx>
      <c:valAx>
        <c:axId val="137595520"/>
        <c:scaling>
          <c:orientation val="minMax"/>
        </c:scaling>
        <c:delete val="0"/>
        <c:axPos val="l"/>
        <c:majorGridlines>
          <c:spPr>
            <a:ln>
              <a:noFill/>
            </a:ln>
          </c:spPr>
        </c:majorGridlines>
        <c:numFmt formatCode="General" sourceLinked="1"/>
        <c:majorTickMark val="out"/>
        <c:minorTickMark val="none"/>
        <c:tickLblPos val="nextTo"/>
        <c:crossAx val="137593984"/>
        <c:crosses val="autoZero"/>
        <c:crossBetween val="between"/>
      </c:valAx>
    </c:plotArea>
    <c:legend>
      <c:legendPos val="r"/>
      <c:layout>
        <c:manualLayout>
          <c:xMode val="edge"/>
          <c:yMode val="edge"/>
          <c:x val="0.45524314668999699"/>
          <c:y val="9.4754093238345188E-2"/>
          <c:w val="0.25077537182852144"/>
          <c:h val="0.25833205674193449"/>
        </c:manualLayout>
      </c:layout>
      <c:overlay val="0"/>
    </c:legend>
    <c:plotVisOnly val="1"/>
    <c:dispBlanksAs val="gap"/>
    <c:showDLblsOverMax val="0"/>
  </c:chart>
  <c:spPr>
    <a:noFill/>
    <a:ln w="0">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084488166066818"/>
          <c:y val="0.29469576178237594"/>
          <c:w val="0.78518576216669456"/>
          <c:h val="0.43876242080966488"/>
        </c:manualLayout>
      </c:layout>
      <c:barChart>
        <c:barDir val="col"/>
        <c:grouping val="clustered"/>
        <c:varyColors val="0"/>
        <c:ser>
          <c:idx val="0"/>
          <c:order val="0"/>
          <c:tx>
            <c:strRef>
              <c:f>Sheet1!$B$1</c:f>
              <c:strCache>
                <c:ptCount val="1"/>
                <c:pt idx="0">
                  <c:v>Contribution Frequency of Core Algorithms in Hybrid Compression Techniques</c:v>
                </c:pt>
              </c:strCache>
            </c:strRef>
          </c:tx>
          <c:invertIfNegative val="0"/>
          <c:dLbls>
            <c:spPr>
              <a:noFill/>
              <a:ln>
                <a:noFill/>
              </a:ln>
              <a:effectLst/>
            </c:spPr>
            <c:txPr>
              <a:bodyPr/>
              <a:lstStyle/>
              <a:p>
                <a:pPr>
                  <a:defRPr sz="5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Zstd</c:v>
                </c:pt>
                <c:pt idx="1">
                  <c:v>Brotli</c:v>
                </c:pt>
                <c:pt idx="2">
                  <c:v>Bzip2</c:v>
                </c:pt>
                <c:pt idx="3">
                  <c:v>LZ4HC</c:v>
                </c:pt>
                <c:pt idx="4">
                  <c:v>LZMA</c:v>
                </c:pt>
              </c:strCache>
            </c:strRef>
          </c:cat>
          <c:val>
            <c:numRef>
              <c:f>Sheet1!$B$2:$B$6</c:f>
              <c:numCache>
                <c:formatCode>General</c:formatCode>
                <c:ptCount val="5"/>
                <c:pt idx="0">
                  <c:v>15</c:v>
                </c:pt>
                <c:pt idx="1">
                  <c:v>11</c:v>
                </c:pt>
                <c:pt idx="2">
                  <c:v>10</c:v>
                </c:pt>
                <c:pt idx="3">
                  <c:v>8</c:v>
                </c:pt>
                <c:pt idx="4">
                  <c:v>3</c:v>
                </c:pt>
              </c:numCache>
            </c:numRef>
          </c:val>
          <c:extLst>
            <c:ext xmlns:c16="http://schemas.microsoft.com/office/drawing/2014/chart" uri="{C3380CC4-5D6E-409C-BE32-E72D297353CC}">
              <c16:uniqueId val="{00000000-F063-42DB-BD02-60922D185E85}"/>
            </c:ext>
          </c:extLst>
        </c:ser>
        <c:dLbls>
          <c:showLegendKey val="0"/>
          <c:showVal val="0"/>
          <c:showCatName val="0"/>
          <c:showSerName val="0"/>
          <c:showPercent val="0"/>
          <c:showBubbleSize val="0"/>
        </c:dLbls>
        <c:gapWidth val="100"/>
        <c:axId val="137620096"/>
        <c:axId val="138563968"/>
      </c:barChart>
      <c:catAx>
        <c:axId val="137620096"/>
        <c:scaling>
          <c:orientation val="minMax"/>
        </c:scaling>
        <c:delete val="0"/>
        <c:axPos val="b"/>
        <c:numFmt formatCode="General" sourceLinked="0"/>
        <c:majorTickMark val="out"/>
        <c:minorTickMark val="none"/>
        <c:tickLblPos val="nextTo"/>
        <c:crossAx val="138563968"/>
        <c:crosses val="autoZero"/>
        <c:auto val="1"/>
        <c:lblAlgn val="ctr"/>
        <c:lblOffset val="100"/>
        <c:noMultiLvlLbl val="0"/>
      </c:catAx>
      <c:valAx>
        <c:axId val="138563968"/>
        <c:scaling>
          <c:orientation val="minMax"/>
        </c:scaling>
        <c:delete val="0"/>
        <c:axPos val="l"/>
        <c:majorGridlines/>
        <c:numFmt formatCode="General" sourceLinked="1"/>
        <c:majorTickMark val="out"/>
        <c:minorTickMark val="none"/>
        <c:tickLblPos val="nextTo"/>
        <c:crossAx val="137620096"/>
        <c:crosses val="autoZero"/>
        <c:crossBetween val="between"/>
      </c:valAx>
    </c:plotArea>
    <c:legend>
      <c:legendPos val="t"/>
      <c:overlay val="0"/>
      <c:txPr>
        <a:bodyPr/>
        <a:lstStyle/>
        <a:p>
          <a:pPr>
            <a:defRPr sz="800"/>
          </a:pPr>
          <a:endParaRPr lang="en-US"/>
        </a:p>
      </c:txPr>
    </c:legend>
    <c:plotVisOnly val="1"/>
    <c:dispBlanksAs val="gap"/>
    <c:showDLblsOverMax val="0"/>
  </c:chart>
  <c:externalData r:id="rId1">
    <c:autoUpdate val="0"/>
  </c:externalData>
</c:chartSpace>
</file>

<file path=word/drawings/_rels/drawing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0.0291</cdr:x>
      <cdr:y>0.56992</cdr:y>
    </cdr:from>
    <cdr:to>
      <cdr:x>0.07099</cdr:x>
      <cdr:y>0.74298</cdr:y>
    </cdr:to>
    <cdr:sp macro="" textlink="">
      <cdr:nvSpPr>
        <cdr:cNvPr id="3" name="Text Box 2"/>
        <cdr:cNvSpPr txBox="1">
          <a:spLocks xmlns:a="http://schemas.openxmlformats.org/drawingml/2006/main" noChangeArrowheads="1"/>
        </cdr:cNvSpPr>
      </cdr:nvSpPr>
      <cdr:spPr bwMode="auto">
        <a:xfrm xmlns:a="http://schemas.openxmlformats.org/drawingml/2006/main" rot="16200000">
          <a:off x="-2356" y="1985978"/>
          <a:ext cx="553861" cy="229826"/>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r>
            <a:rPr lang="en-IN" sz="800" b="1" i="1">
              <a:latin typeface="Times New Roman" pitchFamily="18" charset="0"/>
              <a:cs typeface="Times New Roman" pitchFamily="18" charset="0"/>
            </a:rPr>
            <a:t>Rank- 4</a:t>
          </a:r>
        </a:p>
      </cdr:txBody>
    </cdr:sp>
  </cdr:relSizeAnchor>
  <cdr:relSizeAnchor xmlns:cdr="http://schemas.openxmlformats.org/drawingml/2006/chartDrawing">
    <cdr:from>
      <cdr:x>0.02516</cdr:x>
      <cdr:y>0.2419</cdr:y>
    </cdr:from>
    <cdr:to>
      <cdr:x>0.06706</cdr:x>
      <cdr:y>0.4173</cdr:y>
    </cdr:to>
    <cdr:sp macro="" textlink="">
      <cdr:nvSpPr>
        <cdr:cNvPr id="5" name="Text Box 2"/>
        <cdr:cNvSpPr txBox="1">
          <a:spLocks xmlns:a="http://schemas.openxmlformats.org/drawingml/2006/main" noChangeArrowheads="1"/>
        </cdr:cNvSpPr>
      </cdr:nvSpPr>
      <cdr:spPr bwMode="auto">
        <a:xfrm xmlns:a="http://schemas.openxmlformats.org/drawingml/2006/main" rot="16200000">
          <a:off x="-27686" y="939927"/>
          <a:ext cx="561340" cy="22987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a:lstStyle xmlns:a="http://schemas.openxmlformats.org/drawingml/2006/main"/>
        <a:p xmlns:a="http://schemas.openxmlformats.org/drawingml/2006/main">
          <a:r>
            <a:rPr lang="en-IN" sz="800" b="1" i="1"/>
            <a:t>Rank-2</a:t>
          </a:r>
        </a:p>
      </cdr:txBody>
    </cdr:sp>
  </cdr:relSizeAnchor>
  <cdr:relSizeAnchor xmlns:cdr="http://schemas.openxmlformats.org/drawingml/2006/chartDrawing">
    <cdr:from>
      <cdr:x>0.02516</cdr:x>
      <cdr:y>0.06921</cdr:y>
    </cdr:from>
    <cdr:to>
      <cdr:x>0.06706</cdr:x>
      <cdr:y>0.2446</cdr:y>
    </cdr:to>
    <cdr:sp macro="" textlink="">
      <cdr:nvSpPr>
        <cdr:cNvPr id="6" name="Text Box 2"/>
        <cdr:cNvSpPr txBox="1">
          <a:spLocks xmlns:a="http://schemas.openxmlformats.org/drawingml/2006/main" noChangeArrowheads="1"/>
        </cdr:cNvSpPr>
      </cdr:nvSpPr>
      <cdr:spPr bwMode="auto">
        <a:xfrm xmlns:a="http://schemas.openxmlformats.org/drawingml/2006/main" rot="16200000">
          <a:off x="-27681" y="387219"/>
          <a:ext cx="561318" cy="22988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a:lstStyle xmlns:a="http://schemas.openxmlformats.org/drawingml/2006/main"/>
        <a:p xmlns:a="http://schemas.openxmlformats.org/drawingml/2006/main">
          <a:r>
            <a:rPr lang="en-IN" sz="800" b="1" i="1">
              <a:latin typeface="Times New Roman" pitchFamily="18" charset="0"/>
              <a:cs typeface="Times New Roman" pitchFamily="18" charset="0"/>
            </a:rPr>
            <a:t>Rank-1</a:t>
          </a:r>
        </a:p>
      </cdr:txBody>
    </cdr:sp>
  </cdr:relSizeAnchor>
  <cdr:relSizeAnchor xmlns:cdr="http://schemas.openxmlformats.org/drawingml/2006/chartDrawing">
    <cdr:from>
      <cdr:x>0.03084</cdr:x>
      <cdr:y>0.43285</cdr:y>
    </cdr:from>
    <cdr:to>
      <cdr:x>0.06973</cdr:x>
      <cdr:y>0.57191</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rot="16200000">
          <a:off x="53341" y="1501141"/>
          <a:ext cx="445047" cy="213378"/>
        </a:xfrm>
        <a:prstGeom xmlns:a="http://schemas.openxmlformats.org/drawingml/2006/main" prst="rect">
          <a:avLst/>
        </a:prstGeom>
      </cdr:spPr>
    </cdr:pic>
  </cdr:relSizeAnchor>
  <cdr:relSizeAnchor xmlns:cdr="http://schemas.openxmlformats.org/drawingml/2006/chartDrawing">
    <cdr:from>
      <cdr:x>0.02417</cdr:x>
      <cdr:y>0.76809</cdr:y>
    </cdr:from>
    <cdr:to>
      <cdr:x>0.06306</cdr:x>
      <cdr:y>0.91287</cdr:y>
    </cdr:to>
    <cdr:pic>
      <cdr:nvPicPr>
        <cdr:cNvPr id="9"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16200000">
          <a:off x="7620" y="2583180"/>
          <a:ext cx="463336" cy="213378"/>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1761</Words>
  <Characters>10039</Characters>
  <Application>Microsoft Office Word</Application>
  <DocSecurity>0</DocSecurity>
  <Lines>83</Lines>
  <Paragraphs>23</Paragraphs>
  <ScaleCrop>false</ScaleCrop>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SAHU</dc:creator>
  <cp:keywords/>
  <dc:description/>
  <cp:lastModifiedBy>MUKESH SAHU</cp:lastModifiedBy>
  <cp:revision>6</cp:revision>
  <dcterms:created xsi:type="dcterms:W3CDTF">2025-04-20T16:34:00Z</dcterms:created>
  <dcterms:modified xsi:type="dcterms:W3CDTF">2025-04-20T17:07:00Z</dcterms:modified>
</cp:coreProperties>
</file>