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A041" w14:textId="1BC41B2E" w:rsidR="007B0475" w:rsidRPr="00A54EBF" w:rsidRDefault="00FD320F" w:rsidP="00A54E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EBF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A54EBF" w:rsidRPr="00A54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EBF">
        <w:rPr>
          <w:rFonts w:ascii="Times New Roman" w:hAnsi="Times New Roman" w:cs="Times New Roman"/>
          <w:b/>
          <w:bCs/>
          <w:sz w:val="28"/>
          <w:szCs w:val="28"/>
        </w:rPr>
        <w:t xml:space="preserve">Description -World Happiness Report [WHR] </w:t>
      </w:r>
    </w:p>
    <w:p w14:paraId="707685CE" w14:textId="77777777" w:rsidR="00FD320F" w:rsidRPr="00A54EBF" w:rsidRDefault="00FD320F" w:rsidP="00A54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 xml:space="preserve">This dataset contains information from the World Happiness Report, which ranks countries based on their overall happiness scores. </w:t>
      </w:r>
    </w:p>
    <w:p w14:paraId="04DC26DF" w14:textId="77777777" w:rsidR="00FD320F" w:rsidRPr="00A54EBF" w:rsidRDefault="00FD320F" w:rsidP="00A54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>The scores are calculated using survey responses and a set of socio-economic and health indicators.</w:t>
      </w:r>
    </w:p>
    <w:p w14:paraId="25D38D4D" w14:textId="267C9D50" w:rsidR="00FD320F" w:rsidRPr="00A54EBF" w:rsidRDefault="00FD320F" w:rsidP="00A54E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>Each row represents a country or region, with corresponding metrics that contribute to its overall happiness ranking.</w:t>
      </w:r>
    </w:p>
    <w:p w14:paraId="453A9AD9" w14:textId="684450E2" w:rsidR="00FD320F" w:rsidRPr="00A54EBF" w:rsidRDefault="00FD320F" w:rsidP="00A54E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EBF">
        <w:rPr>
          <w:rFonts w:ascii="Times New Roman" w:hAnsi="Times New Roman" w:cs="Times New Roman"/>
          <w:b/>
          <w:bCs/>
          <w:sz w:val="28"/>
          <w:szCs w:val="28"/>
        </w:rPr>
        <w:t>Columns:</w:t>
      </w:r>
    </w:p>
    <w:p w14:paraId="664F8E21" w14:textId="3814FFE4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54EBF">
        <w:rPr>
          <w:rFonts w:ascii="Times New Roman" w:hAnsi="Times New Roman" w:cs="Times New Roman"/>
          <w:b/>
          <w:bCs/>
          <w:sz w:val="24"/>
          <w:szCs w:val="24"/>
        </w:rPr>
        <w:t>verall Rank:</w:t>
      </w:r>
      <w:r w:rsidRPr="00A54EBF">
        <w:rPr>
          <w:rFonts w:ascii="Times New Roman" w:hAnsi="Times New Roman" w:cs="Times New Roman"/>
          <w:sz w:val="24"/>
          <w:szCs w:val="24"/>
        </w:rPr>
        <w:t xml:space="preserve"> Position of the country in the happiness ranking</w:t>
      </w:r>
      <w:r w:rsidRPr="00A54EBF">
        <w:rPr>
          <w:rFonts w:ascii="Times New Roman" w:hAnsi="Times New Roman" w:cs="Times New Roman"/>
          <w:sz w:val="24"/>
          <w:szCs w:val="24"/>
        </w:rPr>
        <w:t xml:space="preserve">, like </w:t>
      </w:r>
      <w:proofErr w:type="spellStart"/>
      <w:r w:rsidRPr="00A54EBF">
        <w:rPr>
          <w:rFonts w:ascii="Times New Roman" w:hAnsi="Times New Roman" w:cs="Times New Roman"/>
          <w:sz w:val="24"/>
          <w:szCs w:val="24"/>
        </w:rPr>
        <w:t>finland</w:t>
      </w:r>
      <w:proofErr w:type="spellEnd"/>
      <w:r w:rsidRPr="00A54EBF">
        <w:rPr>
          <w:rFonts w:ascii="Times New Roman" w:hAnsi="Times New Roman" w:cs="Times New Roman"/>
          <w:sz w:val="24"/>
          <w:szCs w:val="24"/>
        </w:rPr>
        <w:t xml:space="preserve"> is in first rank and Denmark is in second rank and so </w:t>
      </w:r>
      <w:proofErr w:type="gramStart"/>
      <w:r w:rsidRPr="00A54EBF">
        <w:rPr>
          <w:rFonts w:ascii="Times New Roman" w:hAnsi="Times New Roman" w:cs="Times New Roman"/>
          <w:sz w:val="24"/>
          <w:szCs w:val="24"/>
        </w:rPr>
        <w:t>on..</w:t>
      </w:r>
      <w:proofErr w:type="gramEnd"/>
    </w:p>
    <w:p w14:paraId="34BDC538" w14:textId="1A9C2299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Country or Region</w:t>
      </w:r>
      <w:r w:rsidRPr="00A54EBF">
        <w:rPr>
          <w:rFonts w:ascii="Times New Roman" w:hAnsi="Times New Roman" w:cs="Times New Roman"/>
          <w:sz w:val="24"/>
          <w:szCs w:val="24"/>
        </w:rPr>
        <w:t>: Name of the country or region.</w:t>
      </w:r>
    </w:p>
    <w:p w14:paraId="6F43BDF2" w14:textId="7D1AD250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Score:</w:t>
      </w:r>
      <w:r w:rsidRPr="00A54EBF">
        <w:rPr>
          <w:rFonts w:ascii="Times New Roman" w:hAnsi="Times New Roman" w:cs="Times New Roman"/>
          <w:sz w:val="24"/>
          <w:szCs w:val="24"/>
        </w:rPr>
        <w:t xml:space="preserve"> The overall happiness score (0–10 scale)</w:t>
      </w:r>
      <w:r w:rsidR="004F381B" w:rsidRPr="00A54EBF">
        <w:rPr>
          <w:rFonts w:ascii="Times New Roman" w:hAnsi="Times New Roman" w:cs="Times New Roman"/>
          <w:sz w:val="24"/>
          <w:szCs w:val="24"/>
        </w:rPr>
        <w:t xml:space="preserve"> for example-Finland having score of 7.73</w:t>
      </w:r>
    </w:p>
    <w:p w14:paraId="14DAED7E" w14:textId="762C79D5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Log GDP per capita:</w:t>
      </w:r>
      <w:r w:rsidRPr="00A54EBF">
        <w:rPr>
          <w:rFonts w:ascii="Times New Roman" w:hAnsi="Times New Roman" w:cs="Times New Roman"/>
          <w:sz w:val="24"/>
          <w:szCs w:val="24"/>
        </w:rPr>
        <w:t xml:space="preserve"> Economic measure representing income and standard of living.</w:t>
      </w:r>
    </w:p>
    <w:p w14:paraId="5D16F5EE" w14:textId="777CD28A" w:rsidR="004F381B" w:rsidRPr="00A54EBF" w:rsidRDefault="004F381B" w:rsidP="00A54E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>Log GDP per capita in the World Happiness Report is basically the natural logarithm of GDP per person (GDP per capita).</w:t>
      </w:r>
    </w:p>
    <w:p w14:paraId="617B9AEC" w14:textId="77777777" w:rsidR="004F381B" w:rsidRPr="00A54EBF" w:rsidRDefault="004F381B" w:rsidP="00A54E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>Formula—Log GDP per capita =</w:t>
      </w:r>
      <w:proofErr w:type="gramStart"/>
      <w:r w:rsidRPr="00A54EBF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A54EBF">
        <w:rPr>
          <w:rFonts w:ascii="Times New Roman" w:hAnsi="Times New Roman" w:cs="Times New Roman"/>
          <w:sz w:val="24"/>
          <w:szCs w:val="24"/>
        </w:rPr>
        <w:t>GDP/population)</w:t>
      </w:r>
    </w:p>
    <w:p w14:paraId="1AF40EB9" w14:textId="77777777" w:rsidR="004F381B" w:rsidRPr="00A54EBF" w:rsidRDefault="004F381B" w:rsidP="00A54E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EBF"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 w:rsidRPr="00A54E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8C985F" w14:textId="4BAF30E8" w:rsidR="004F381B" w:rsidRPr="00A54EBF" w:rsidRDefault="004F381B" w:rsidP="00A54E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Style w:val="Strong"/>
          <w:rFonts w:ascii="Times New Roman" w:eastAsiaTheme="majorEastAsia" w:hAnsi="Times New Roman" w:cs="Times New Roman"/>
          <w:sz w:val="24"/>
          <w:szCs w:val="24"/>
        </w:rPr>
        <w:t>GDP</w:t>
      </w:r>
      <w:r w:rsidRPr="00A54EBF">
        <w:rPr>
          <w:rFonts w:ascii="Times New Roman" w:hAnsi="Times New Roman" w:cs="Times New Roman"/>
          <w:sz w:val="24"/>
          <w:szCs w:val="24"/>
        </w:rPr>
        <w:t xml:space="preserve"> = Gross Domestic Product of the country (usually in USD).</w:t>
      </w:r>
    </w:p>
    <w:p w14:paraId="22123EF1" w14:textId="77777777" w:rsidR="004F381B" w:rsidRPr="00A54EBF" w:rsidRDefault="004F381B" w:rsidP="00A54E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Style w:val="Strong"/>
          <w:rFonts w:ascii="Times New Roman" w:eastAsiaTheme="majorEastAsia" w:hAnsi="Times New Roman" w:cs="Times New Roman"/>
          <w:sz w:val="24"/>
          <w:szCs w:val="24"/>
        </w:rPr>
        <w:t>Population</w:t>
      </w:r>
      <w:r w:rsidRPr="00A54EBF">
        <w:rPr>
          <w:rFonts w:ascii="Times New Roman" w:hAnsi="Times New Roman" w:cs="Times New Roman"/>
          <w:sz w:val="24"/>
          <w:szCs w:val="24"/>
        </w:rPr>
        <w:t xml:space="preserve"> = Total population of that country.</w:t>
      </w:r>
    </w:p>
    <w:p w14:paraId="39769C02" w14:textId="727B20BD" w:rsidR="004F381B" w:rsidRPr="00A54EBF" w:rsidRDefault="004F381B" w:rsidP="00A54E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Style w:val="Strong"/>
          <w:rFonts w:ascii="Times New Roman" w:eastAsiaTheme="majorEastAsia" w:hAnsi="Times New Roman" w:cs="Times New Roman"/>
          <w:sz w:val="24"/>
          <w:szCs w:val="24"/>
        </w:rPr>
        <w:t>ln</w:t>
      </w:r>
      <w:r w:rsidRPr="00A54EBF">
        <w:rPr>
          <w:rFonts w:ascii="Times New Roman" w:hAnsi="Times New Roman" w:cs="Times New Roman"/>
          <w:sz w:val="24"/>
          <w:szCs w:val="24"/>
        </w:rPr>
        <w:t xml:space="preserve"> = natural logarithm (log base </w:t>
      </w:r>
      <w:r w:rsidRPr="00A54EBF">
        <w:rPr>
          <w:rStyle w:val="Emphasis"/>
          <w:rFonts w:ascii="Times New Roman" w:eastAsiaTheme="majorEastAsia" w:hAnsi="Times New Roman" w:cs="Times New Roman"/>
          <w:sz w:val="24"/>
          <w:szCs w:val="24"/>
        </w:rPr>
        <w:t>e</w:t>
      </w:r>
      <w:r w:rsidRPr="00A54EBF">
        <w:rPr>
          <w:rFonts w:ascii="Times New Roman" w:hAnsi="Times New Roman" w:cs="Times New Roman"/>
          <w:sz w:val="24"/>
          <w:szCs w:val="24"/>
        </w:rPr>
        <w:t>).</w:t>
      </w:r>
    </w:p>
    <w:p w14:paraId="2BD3F1E9" w14:textId="1F855120" w:rsidR="00A54EB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Social Support</w:t>
      </w:r>
      <w:r w:rsidRPr="00A54EBF">
        <w:rPr>
          <w:rFonts w:ascii="Times New Roman" w:hAnsi="Times New Roman" w:cs="Times New Roman"/>
          <w:sz w:val="24"/>
          <w:szCs w:val="24"/>
        </w:rPr>
        <w:t>: Level of social support perceived by individuals in the country.</w:t>
      </w:r>
      <w:r w:rsidR="00B32628" w:rsidRPr="00A54EBF">
        <w:rPr>
          <w:rFonts w:ascii="Times New Roman" w:hAnsi="Times New Roman" w:cs="Times New Roman"/>
          <w:sz w:val="24"/>
          <w:szCs w:val="24"/>
        </w:rPr>
        <w:t xml:space="preserve"> </w:t>
      </w:r>
      <w:r w:rsidR="00B32628" w:rsidRPr="00A54EBF">
        <w:rPr>
          <w:rFonts w:ascii="Times New Roman" w:hAnsi="Times New Roman" w:cs="Times New Roman"/>
          <w:sz w:val="24"/>
          <w:szCs w:val="24"/>
        </w:rPr>
        <w:t>Social support is measured by asking people a question like:</w:t>
      </w:r>
      <w:r w:rsidR="00B32628" w:rsidRPr="00A54EBF">
        <w:rPr>
          <w:rFonts w:ascii="Times New Roman" w:hAnsi="Times New Roman" w:cs="Times New Roman"/>
          <w:sz w:val="24"/>
          <w:szCs w:val="24"/>
        </w:rPr>
        <w:br/>
        <w:t>“If you were in trouble, do you have relatives or friends you can count on to help you whenever you need them, or not?”</w:t>
      </w:r>
      <w:r w:rsidR="00B32628" w:rsidRPr="00A54EBF">
        <w:rPr>
          <w:rFonts w:ascii="Times New Roman" w:hAnsi="Times New Roman" w:cs="Times New Roman"/>
          <w:sz w:val="24"/>
          <w:szCs w:val="24"/>
        </w:rPr>
        <w:t xml:space="preserve"> </w:t>
      </w:r>
      <w:r w:rsidR="00B32628" w:rsidRPr="00A54EBF">
        <w:rPr>
          <w:rFonts w:ascii="Times New Roman" w:hAnsi="Times New Roman" w:cs="Times New Roman"/>
          <w:sz w:val="24"/>
          <w:szCs w:val="24"/>
        </w:rPr>
        <w:t xml:space="preserve">The responses are aggregated and converted into a score (typically between </w:t>
      </w:r>
      <w:r w:rsidR="00B32628" w:rsidRPr="00A54EBF">
        <w:rPr>
          <w:rFonts w:ascii="Times New Roman" w:hAnsi="Times New Roman" w:cs="Times New Roman"/>
          <w:b/>
          <w:bCs/>
          <w:sz w:val="24"/>
          <w:szCs w:val="24"/>
        </w:rPr>
        <w:t>0 and 1.8</w:t>
      </w:r>
      <w:r w:rsidR="00B32628" w:rsidRPr="00A54EBF">
        <w:rPr>
          <w:rFonts w:ascii="Times New Roman" w:hAnsi="Times New Roman" w:cs="Times New Roman"/>
          <w:sz w:val="24"/>
          <w:szCs w:val="24"/>
        </w:rPr>
        <w:t xml:space="preserve"> in the dataset you shared).</w:t>
      </w:r>
    </w:p>
    <w:p w14:paraId="7D89F0E1" w14:textId="7D0EAB19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Healthy Life Expectancy</w:t>
      </w:r>
      <w:r w:rsidRPr="00A54EBF">
        <w:rPr>
          <w:rFonts w:ascii="Times New Roman" w:hAnsi="Times New Roman" w:cs="Times New Roman"/>
          <w:sz w:val="24"/>
          <w:szCs w:val="24"/>
        </w:rPr>
        <w:t>: Expected years of healthy life at birth.</w:t>
      </w:r>
    </w:p>
    <w:p w14:paraId="2FEADE34" w14:textId="6E03C340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Freedom to Make Life Choice</w:t>
      </w:r>
      <w:r w:rsidRPr="00A54EBF">
        <w:rPr>
          <w:rFonts w:ascii="Times New Roman" w:hAnsi="Times New Roman" w:cs="Times New Roman"/>
          <w:sz w:val="24"/>
          <w:szCs w:val="24"/>
        </w:rPr>
        <w:t>s: Extent to which individuals feel free to make life decisions.</w:t>
      </w:r>
    </w:p>
    <w:p w14:paraId="605B2B1C" w14:textId="1748B766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Generosity:</w:t>
      </w:r>
      <w:r w:rsidRPr="00A54EBF">
        <w:rPr>
          <w:rFonts w:ascii="Times New Roman" w:hAnsi="Times New Roman" w:cs="Times New Roman"/>
          <w:sz w:val="24"/>
          <w:szCs w:val="24"/>
        </w:rPr>
        <w:t xml:space="preserve"> Measure of charitable </w:t>
      </w:r>
      <w:proofErr w:type="spellStart"/>
      <w:r w:rsidRPr="00A54EB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54EBF">
        <w:rPr>
          <w:rFonts w:ascii="Times New Roman" w:hAnsi="Times New Roman" w:cs="Times New Roman"/>
          <w:sz w:val="24"/>
          <w:szCs w:val="24"/>
        </w:rPr>
        <w:t xml:space="preserve"> in the society.</w:t>
      </w:r>
    </w:p>
    <w:p w14:paraId="0F4E893B" w14:textId="77777777" w:rsidR="00B32628" w:rsidRPr="00B32628" w:rsidRDefault="00B32628" w:rsidP="00A54E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628">
        <w:rPr>
          <w:rFonts w:ascii="Times New Roman" w:hAnsi="Times New Roman" w:cs="Times New Roman"/>
          <w:b/>
          <w:bCs/>
          <w:sz w:val="24"/>
          <w:szCs w:val="24"/>
        </w:rPr>
        <w:t>How "Generosity" is Calculated</w:t>
      </w:r>
    </w:p>
    <w:p w14:paraId="52F35FF1" w14:textId="77777777" w:rsidR="00B32628" w:rsidRPr="00B32628" w:rsidRDefault="00B32628" w:rsidP="00A54E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628">
        <w:rPr>
          <w:rFonts w:ascii="Times New Roman" w:hAnsi="Times New Roman" w:cs="Times New Roman"/>
          <w:b/>
          <w:bCs/>
          <w:sz w:val="24"/>
          <w:szCs w:val="24"/>
        </w:rPr>
        <w:t>Generosity</w:t>
      </w:r>
      <w:r w:rsidRPr="00B32628">
        <w:rPr>
          <w:rFonts w:ascii="Times New Roman" w:hAnsi="Times New Roman" w:cs="Times New Roman"/>
          <w:sz w:val="24"/>
          <w:szCs w:val="24"/>
        </w:rPr>
        <w:t xml:space="preserve"> is derived from </w:t>
      </w:r>
      <w:r w:rsidRPr="00B32628">
        <w:rPr>
          <w:rFonts w:ascii="Times New Roman" w:hAnsi="Times New Roman" w:cs="Times New Roman"/>
          <w:b/>
          <w:bCs/>
          <w:sz w:val="24"/>
          <w:szCs w:val="24"/>
        </w:rPr>
        <w:t>survey data</w:t>
      </w:r>
      <w:r w:rsidRPr="00B32628">
        <w:rPr>
          <w:rFonts w:ascii="Times New Roman" w:hAnsi="Times New Roman" w:cs="Times New Roman"/>
          <w:sz w:val="24"/>
          <w:szCs w:val="24"/>
        </w:rPr>
        <w:t xml:space="preserve"> collected by Gallup World Poll.</w:t>
      </w:r>
    </w:p>
    <w:p w14:paraId="5DB493A4" w14:textId="77777777" w:rsidR="00B32628" w:rsidRPr="00B32628" w:rsidRDefault="00B32628" w:rsidP="00A54E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628">
        <w:rPr>
          <w:rFonts w:ascii="Times New Roman" w:hAnsi="Times New Roman" w:cs="Times New Roman"/>
          <w:sz w:val="24"/>
          <w:szCs w:val="24"/>
        </w:rPr>
        <w:lastRenderedPageBreak/>
        <w:t>It measures how much people donate to charity and help others.</w:t>
      </w:r>
    </w:p>
    <w:p w14:paraId="7390D46A" w14:textId="77777777" w:rsidR="00B32628" w:rsidRPr="00B32628" w:rsidRDefault="00B32628" w:rsidP="00A54E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628">
        <w:rPr>
          <w:rFonts w:ascii="Times New Roman" w:hAnsi="Times New Roman" w:cs="Times New Roman"/>
          <w:sz w:val="24"/>
          <w:szCs w:val="24"/>
        </w:rPr>
        <w:t xml:space="preserve">Specifically, it’s based on the </w:t>
      </w:r>
      <w:r w:rsidRPr="00B32628">
        <w:rPr>
          <w:rFonts w:ascii="Times New Roman" w:hAnsi="Times New Roman" w:cs="Times New Roman"/>
          <w:b/>
          <w:bCs/>
          <w:sz w:val="24"/>
          <w:szCs w:val="24"/>
        </w:rPr>
        <w:t>responses to the question</w:t>
      </w:r>
      <w:r w:rsidRPr="00B32628">
        <w:rPr>
          <w:rFonts w:ascii="Times New Roman" w:hAnsi="Times New Roman" w:cs="Times New Roman"/>
          <w:sz w:val="24"/>
          <w:szCs w:val="24"/>
        </w:rPr>
        <w:t>:</w:t>
      </w:r>
      <w:r w:rsidRPr="00B32628">
        <w:rPr>
          <w:rFonts w:ascii="Times New Roman" w:hAnsi="Times New Roman" w:cs="Times New Roman"/>
          <w:sz w:val="24"/>
          <w:szCs w:val="24"/>
        </w:rPr>
        <w:br/>
      </w:r>
      <w:r w:rsidRPr="00B32628">
        <w:rPr>
          <w:rFonts w:ascii="Times New Roman" w:hAnsi="Times New Roman" w:cs="Times New Roman"/>
          <w:i/>
          <w:iCs/>
          <w:sz w:val="24"/>
          <w:szCs w:val="24"/>
        </w:rPr>
        <w:t>“Have you donated money to a charity in the past month?”</w:t>
      </w:r>
    </w:p>
    <w:p w14:paraId="59D84CD2" w14:textId="77777777" w:rsidR="00B32628" w:rsidRPr="00A54EBF" w:rsidRDefault="00B32628" w:rsidP="00A54E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628">
        <w:rPr>
          <w:rFonts w:ascii="Times New Roman" w:hAnsi="Times New Roman" w:cs="Times New Roman"/>
          <w:sz w:val="24"/>
          <w:szCs w:val="24"/>
        </w:rPr>
        <w:t xml:space="preserve">The raw responses are then </w:t>
      </w:r>
      <w:r w:rsidRPr="00B32628">
        <w:rPr>
          <w:rFonts w:ascii="Times New Roman" w:hAnsi="Times New Roman" w:cs="Times New Roman"/>
          <w:b/>
          <w:bCs/>
          <w:sz w:val="24"/>
          <w:szCs w:val="24"/>
        </w:rPr>
        <w:t>adjusted using GDP per capita</w:t>
      </w:r>
      <w:r w:rsidRPr="00B32628">
        <w:rPr>
          <w:rFonts w:ascii="Times New Roman" w:hAnsi="Times New Roman" w:cs="Times New Roman"/>
          <w:sz w:val="24"/>
          <w:szCs w:val="24"/>
        </w:rPr>
        <w:t xml:space="preserve"> to control for differences in income levels between countries.</w:t>
      </w:r>
    </w:p>
    <w:p w14:paraId="0C3D374B" w14:textId="3E6D75CA" w:rsidR="00E83DF3" w:rsidRPr="00A54EBF" w:rsidRDefault="00B32628" w:rsidP="00A54E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sz w:val="24"/>
          <w:szCs w:val="24"/>
        </w:rPr>
        <w:t xml:space="preserve">Formula: </w:t>
      </w:r>
      <w:r w:rsidRPr="00A54EBF">
        <w:rPr>
          <w:rFonts w:ascii="Times New Roman" w:hAnsi="Times New Roman" w:cs="Times New Roman"/>
          <w:sz w:val="24"/>
          <w:szCs w:val="24"/>
        </w:rPr>
        <w:t>Generosity Index=</w:t>
      </w:r>
      <w:proofErr w:type="gramStart"/>
      <w:r w:rsidRPr="00A54EB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54EBF">
        <w:rPr>
          <w:rFonts w:ascii="Times New Roman" w:hAnsi="Times New Roman" w:cs="Times New Roman"/>
          <w:sz w:val="24"/>
          <w:szCs w:val="24"/>
        </w:rPr>
        <w:t>Donations to </w:t>
      </w:r>
      <w:proofErr w:type="gramStart"/>
      <w:r w:rsidRPr="00A54EBF">
        <w:rPr>
          <w:rFonts w:ascii="Times New Roman" w:hAnsi="Times New Roman" w:cs="Times New Roman"/>
          <w:sz w:val="24"/>
          <w:szCs w:val="24"/>
        </w:rPr>
        <w:t>charity,Adjusted</w:t>
      </w:r>
      <w:proofErr w:type="gramEnd"/>
      <w:r w:rsidRPr="00A54EBF">
        <w:rPr>
          <w:rFonts w:ascii="Times New Roman" w:hAnsi="Times New Roman" w:cs="Times New Roman"/>
          <w:sz w:val="24"/>
          <w:szCs w:val="24"/>
        </w:rPr>
        <w:t> by GDP per capita)</w:t>
      </w:r>
    </w:p>
    <w:p w14:paraId="237EEC9F" w14:textId="296F6696" w:rsidR="00E83DF3" w:rsidRPr="00A54EBF" w:rsidRDefault="00E83DF3" w:rsidP="00A54EB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4E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E83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in Country A, 50% of respondents say they donated last month, and income levels are average → Generosity score might be </w:t>
      </w:r>
      <w:r w:rsidRPr="00E83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0.2</w:t>
      </w:r>
      <w:r w:rsidRPr="00E83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D8D3AC" w14:textId="6C3DD2DB" w:rsidR="00B32628" w:rsidRPr="00A54EBF" w:rsidRDefault="00E83DF3" w:rsidP="00A54EB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4E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in Country B, only 10% donated, even if it’s a rich country → Generosity score might be </w:t>
      </w:r>
      <w:r w:rsidRPr="00A54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0.05</w:t>
      </w:r>
      <w:r w:rsidRPr="00A54E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91B02F" w14:textId="70026C64" w:rsidR="00FD320F" w:rsidRPr="00A54EBF" w:rsidRDefault="00FD320F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Perceptions of Corruption</w:t>
      </w:r>
      <w:r w:rsidRPr="00A54EBF">
        <w:rPr>
          <w:rFonts w:ascii="Times New Roman" w:hAnsi="Times New Roman" w:cs="Times New Roman"/>
          <w:sz w:val="24"/>
          <w:szCs w:val="24"/>
        </w:rPr>
        <w:t>: Indicator of how widespread corruption is perceived to be.</w:t>
      </w:r>
    </w:p>
    <w:p w14:paraId="5436E0D5" w14:textId="7462DE5A" w:rsidR="00E83DF3" w:rsidRPr="00A54EBF" w:rsidRDefault="00E83DF3" w:rsidP="00A54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BF">
        <w:rPr>
          <w:rFonts w:ascii="Times New Roman" w:hAnsi="Times New Roman" w:cs="Times New Roman"/>
          <w:b/>
          <w:bCs/>
          <w:sz w:val="24"/>
          <w:szCs w:val="24"/>
        </w:rPr>
        <w:t>“Dystopia + Residual”</w:t>
      </w:r>
      <w:r w:rsidRPr="00A54EBF">
        <w:rPr>
          <w:rFonts w:ascii="Times New Roman" w:hAnsi="Times New Roman" w:cs="Times New Roman"/>
          <w:sz w:val="24"/>
          <w:szCs w:val="24"/>
        </w:rPr>
        <w:t xml:space="preserve"> column in the World Happiness Report (WHR)</w:t>
      </w:r>
      <w:r w:rsidRPr="00A54EBF">
        <w:rPr>
          <w:rFonts w:ascii="Times New Roman" w:hAnsi="Times New Roman" w:cs="Times New Roman"/>
          <w:sz w:val="24"/>
          <w:szCs w:val="24"/>
        </w:rPr>
        <w:t>: It using six key factors</w:t>
      </w:r>
    </w:p>
    <w:p w14:paraId="4DAEBFAA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GDP per capita</w:t>
      </w:r>
    </w:p>
    <w:p w14:paraId="43FBAB22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Social support</w:t>
      </w:r>
    </w:p>
    <w:p w14:paraId="28E1110B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Healthy life expectancy</w:t>
      </w:r>
    </w:p>
    <w:p w14:paraId="5D5796BB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Freedom to make life choices</w:t>
      </w:r>
    </w:p>
    <w:p w14:paraId="043E6592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Generosity</w:t>
      </w:r>
    </w:p>
    <w:p w14:paraId="18552B2C" w14:textId="77777777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>Perceptions of corruption</w:t>
      </w:r>
    </w:p>
    <w:p w14:paraId="0DDA558F" w14:textId="1665F913" w:rsidR="00E83DF3" w:rsidRPr="00A54EBF" w:rsidRDefault="00E83DF3" w:rsidP="00A54EBF">
      <w:pPr>
        <w:pStyle w:val="NormalWeb"/>
        <w:spacing w:line="360" w:lineRule="auto"/>
        <w:ind w:left="720"/>
        <w:jc w:val="both"/>
        <w:rPr>
          <w:rStyle w:val="Strong"/>
          <w:rFonts w:eastAsiaTheme="majorEastAsia"/>
        </w:rPr>
      </w:pPr>
      <w:r w:rsidRPr="00A54EBF">
        <w:t xml:space="preserve">But these six don’t always explain </w:t>
      </w:r>
      <w:r w:rsidRPr="00A54EBF">
        <w:rPr>
          <w:rStyle w:val="Strong"/>
          <w:rFonts w:eastAsiaTheme="majorEastAsia"/>
        </w:rPr>
        <w:t>100% of the happiness score</w:t>
      </w:r>
      <w:r w:rsidRPr="00A54EBF">
        <w:t xml:space="preserve">. To make sure every country’s score is covered, researchers add a </w:t>
      </w:r>
      <w:r w:rsidRPr="00A54EBF">
        <w:rPr>
          <w:rStyle w:val="Strong"/>
          <w:rFonts w:eastAsiaTheme="majorEastAsia"/>
        </w:rPr>
        <w:t>baseline + residual</w:t>
      </w:r>
      <w:r w:rsidRPr="00A54EBF">
        <w:t xml:space="preserve"> </w:t>
      </w:r>
      <w:proofErr w:type="spellStart"/>
      <w:proofErr w:type="gramStart"/>
      <w:r w:rsidRPr="00A54EBF">
        <w:t>value.That’s</w:t>
      </w:r>
      <w:proofErr w:type="spellEnd"/>
      <w:proofErr w:type="gramEnd"/>
      <w:r w:rsidRPr="00A54EBF">
        <w:t xml:space="preserve"> called </w:t>
      </w:r>
      <w:r w:rsidRPr="00A54EBF">
        <w:rPr>
          <w:rStyle w:val="Strong"/>
          <w:rFonts w:eastAsiaTheme="majorEastAsia"/>
        </w:rPr>
        <w:t>“Dystopia + Residual.”</w:t>
      </w:r>
    </w:p>
    <w:p w14:paraId="442B6E0F" w14:textId="109FBAA6" w:rsidR="00E83DF3" w:rsidRPr="00E83DF3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E83DF3">
        <w:rPr>
          <w:i/>
          <w:iCs/>
        </w:rPr>
        <w:t>Dystopia</w:t>
      </w:r>
      <w:r w:rsidRPr="00E83DF3">
        <w:t xml:space="preserve"> is a hypothetical country where all six factors are the world’s lowest values.</w:t>
      </w:r>
    </w:p>
    <w:p w14:paraId="512A1D99" w14:textId="5AC8257B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E83DF3">
        <w:t>It serves as a baseline or reference point.</w:t>
      </w:r>
    </w:p>
    <w:p w14:paraId="4D112CCD" w14:textId="4D550E7D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t xml:space="preserve">The </w:t>
      </w:r>
      <w:r w:rsidRPr="00A54EBF">
        <w:rPr>
          <w:rStyle w:val="Strong"/>
          <w:rFonts w:eastAsiaTheme="majorEastAsia"/>
        </w:rPr>
        <w:t>residual</w:t>
      </w:r>
      <w:r w:rsidRPr="00A54EBF">
        <w:t xml:space="preserve"> is the part of the happiness score </w:t>
      </w:r>
      <w:r w:rsidRPr="00A54EBF">
        <w:rPr>
          <w:rStyle w:val="Strong"/>
          <w:rFonts w:eastAsiaTheme="majorEastAsia"/>
        </w:rPr>
        <w:t>not explained by the six variables</w:t>
      </w:r>
      <w:r w:rsidRPr="00A54EBF">
        <w:t>.</w:t>
      </w:r>
    </w:p>
    <w:p w14:paraId="659F6A33" w14:textId="707F703C" w:rsidR="00E83DF3" w:rsidRPr="00A54EBF" w:rsidRDefault="00E83DF3" w:rsidP="00A54EBF">
      <w:pPr>
        <w:pStyle w:val="NormalWeb"/>
        <w:numPr>
          <w:ilvl w:val="0"/>
          <w:numId w:val="10"/>
        </w:numPr>
        <w:spacing w:line="360" w:lineRule="auto"/>
        <w:jc w:val="both"/>
      </w:pPr>
      <w:r w:rsidRPr="00A54EBF">
        <w:lastRenderedPageBreak/>
        <w:t>It captures other factors (like culture, history, environment, policies) that the dataset doesn’t measure directly.</w:t>
      </w:r>
    </w:p>
    <w:p w14:paraId="06E99B0B" w14:textId="77777777" w:rsidR="009A4DF2" w:rsidRPr="009A4DF2" w:rsidRDefault="009A4DF2" w:rsidP="00A54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F2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A4DF2">
        <w:rPr>
          <w:rFonts w:ascii="Times New Roman" w:hAnsi="Times New Roman" w:cs="Times New Roman"/>
          <w:sz w:val="28"/>
          <w:szCs w:val="28"/>
        </w:rPr>
        <w:br/>
      </w:r>
      <w:r w:rsidRPr="009A4DF2">
        <w:rPr>
          <w:rFonts w:ascii="Times New Roman" w:hAnsi="Times New Roman" w:cs="Times New Roman"/>
          <w:sz w:val="24"/>
          <w:szCs w:val="24"/>
        </w:rPr>
        <w:t>This dataset can be used to:</w:t>
      </w:r>
    </w:p>
    <w:p w14:paraId="4AEDA64C" w14:textId="77777777" w:rsidR="009A4DF2" w:rsidRPr="009A4DF2" w:rsidRDefault="009A4DF2" w:rsidP="00A54E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F2">
        <w:rPr>
          <w:rFonts w:ascii="Times New Roman" w:hAnsi="Times New Roman" w:cs="Times New Roman"/>
          <w:sz w:val="24"/>
          <w:szCs w:val="24"/>
        </w:rPr>
        <w:t>Compare happiness levels across countries and regions.</w:t>
      </w:r>
    </w:p>
    <w:p w14:paraId="1A119F62" w14:textId="77777777" w:rsidR="009A4DF2" w:rsidRPr="009A4DF2" w:rsidRDefault="009A4DF2" w:rsidP="00A54E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D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A4DF2">
        <w:rPr>
          <w:rFonts w:ascii="Times New Roman" w:hAnsi="Times New Roman" w:cs="Times New Roman"/>
          <w:sz w:val="24"/>
          <w:szCs w:val="24"/>
        </w:rPr>
        <w:t xml:space="preserve"> the relationship between GDP, social support, life expectancy, and happiness.</w:t>
      </w:r>
    </w:p>
    <w:p w14:paraId="311C2A0D" w14:textId="77777777" w:rsidR="009A4DF2" w:rsidRPr="009A4DF2" w:rsidRDefault="009A4DF2" w:rsidP="00A54E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F2">
        <w:rPr>
          <w:rFonts w:ascii="Times New Roman" w:hAnsi="Times New Roman" w:cs="Times New Roman"/>
          <w:sz w:val="24"/>
          <w:szCs w:val="24"/>
        </w:rPr>
        <w:t>Create dashboards and visualizations for global well-being.</w:t>
      </w:r>
    </w:p>
    <w:p w14:paraId="2085F816" w14:textId="77777777" w:rsidR="009A4DF2" w:rsidRPr="009A4DF2" w:rsidRDefault="009A4DF2" w:rsidP="00A54E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F2">
        <w:rPr>
          <w:rFonts w:ascii="Times New Roman" w:hAnsi="Times New Roman" w:cs="Times New Roman"/>
          <w:sz w:val="24"/>
          <w:szCs w:val="24"/>
        </w:rPr>
        <w:t>Study correlations between socio-economic factors and subjective well-being.</w:t>
      </w:r>
    </w:p>
    <w:p w14:paraId="5D879EDC" w14:textId="77777777" w:rsidR="00FD320F" w:rsidRPr="00A54EBF" w:rsidRDefault="00FD320F" w:rsidP="00A54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B320A" w14:textId="77777777" w:rsidR="00FD320F" w:rsidRPr="00A54EBF" w:rsidRDefault="00FD320F" w:rsidP="00A54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320F" w:rsidRPr="00A54EBF" w:rsidSect="00A54EB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3CB28" w14:textId="77777777" w:rsidR="00702368" w:rsidRDefault="00702368" w:rsidP="009A4DF2">
      <w:pPr>
        <w:spacing w:after="0" w:line="240" w:lineRule="auto"/>
      </w:pPr>
      <w:r>
        <w:separator/>
      </w:r>
    </w:p>
  </w:endnote>
  <w:endnote w:type="continuationSeparator" w:id="0">
    <w:p w14:paraId="4659EE5B" w14:textId="77777777" w:rsidR="00702368" w:rsidRDefault="00702368" w:rsidP="009A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FC63B" w14:textId="77777777" w:rsidR="00702368" w:rsidRDefault="00702368" w:rsidP="009A4DF2">
      <w:pPr>
        <w:spacing w:after="0" w:line="240" w:lineRule="auto"/>
      </w:pPr>
      <w:r>
        <w:separator/>
      </w:r>
    </w:p>
  </w:footnote>
  <w:footnote w:type="continuationSeparator" w:id="0">
    <w:p w14:paraId="4753CEAF" w14:textId="77777777" w:rsidR="00702368" w:rsidRDefault="00702368" w:rsidP="009A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51DF"/>
    <w:multiLevelType w:val="hybridMultilevel"/>
    <w:tmpl w:val="AAC6E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F55C7"/>
    <w:multiLevelType w:val="hybridMultilevel"/>
    <w:tmpl w:val="43AA5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7A58"/>
    <w:multiLevelType w:val="multilevel"/>
    <w:tmpl w:val="A80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37C6D"/>
    <w:multiLevelType w:val="multilevel"/>
    <w:tmpl w:val="5580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B662E"/>
    <w:multiLevelType w:val="hybridMultilevel"/>
    <w:tmpl w:val="90905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55376"/>
    <w:multiLevelType w:val="hybridMultilevel"/>
    <w:tmpl w:val="24AEA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B4935"/>
    <w:multiLevelType w:val="multilevel"/>
    <w:tmpl w:val="5C1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246BB"/>
    <w:multiLevelType w:val="hybridMultilevel"/>
    <w:tmpl w:val="4D02C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728D8"/>
    <w:multiLevelType w:val="hybridMultilevel"/>
    <w:tmpl w:val="633C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3715E"/>
    <w:multiLevelType w:val="multilevel"/>
    <w:tmpl w:val="DE1C9B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61DE9"/>
    <w:multiLevelType w:val="hybridMultilevel"/>
    <w:tmpl w:val="5FD83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F6103"/>
    <w:multiLevelType w:val="multilevel"/>
    <w:tmpl w:val="0F1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24060">
    <w:abstractNumId w:val="8"/>
  </w:num>
  <w:num w:numId="2" w16cid:durableId="1120799256">
    <w:abstractNumId w:val="5"/>
  </w:num>
  <w:num w:numId="3" w16cid:durableId="917207197">
    <w:abstractNumId w:val="10"/>
  </w:num>
  <w:num w:numId="4" w16cid:durableId="54863576">
    <w:abstractNumId w:val="1"/>
  </w:num>
  <w:num w:numId="5" w16cid:durableId="1512135815">
    <w:abstractNumId w:val="7"/>
  </w:num>
  <w:num w:numId="6" w16cid:durableId="358361808">
    <w:abstractNumId w:val="11"/>
  </w:num>
  <w:num w:numId="7" w16cid:durableId="1050767052">
    <w:abstractNumId w:val="9"/>
  </w:num>
  <w:num w:numId="8" w16cid:durableId="1600871642">
    <w:abstractNumId w:val="6"/>
  </w:num>
  <w:num w:numId="9" w16cid:durableId="1069039613">
    <w:abstractNumId w:val="3"/>
  </w:num>
  <w:num w:numId="10" w16cid:durableId="345643210">
    <w:abstractNumId w:val="0"/>
  </w:num>
  <w:num w:numId="11" w16cid:durableId="867794016">
    <w:abstractNumId w:val="4"/>
  </w:num>
  <w:num w:numId="12" w16cid:durableId="8323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0F"/>
    <w:rsid w:val="00030560"/>
    <w:rsid w:val="00141DFA"/>
    <w:rsid w:val="004F381B"/>
    <w:rsid w:val="00702368"/>
    <w:rsid w:val="007B0475"/>
    <w:rsid w:val="00816C3D"/>
    <w:rsid w:val="009A4DF2"/>
    <w:rsid w:val="00A54EBF"/>
    <w:rsid w:val="00B32628"/>
    <w:rsid w:val="00B702D3"/>
    <w:rsid w:val="00BA22D4"/>
    <w:rsid w:val="00E83DF3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0D32"/>
  <w15:chartTrackingRefBased/>
  <w15:docId w15:val="{3D1B3EE7-4D09-40FD-8792-A0D77E8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81B"/>
    <w:rPr>
      <w:b/>
      <w:bCs/>
    </w:rPr>
  </w:style>
  <w:style w:type="character" w:styleId="Emphasis">
    <w:name w:val="Emphasis"/>
    <w:basedOn w:val="DefaultParagraphFont"/>
    <w:uiPriority w:val="20"/>
    <w:qFormat/>
    <w:rsid w:val="004F381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A4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F2"/>
  </w:style>
  <w:style w:type="paragraph" w:styleId="Footer">
    <w:name w:val="footer"/>
    <w:basedOn w:val="Normal"/>
    <w:link w:val="FooterChar"/>
    <w:uiPriority w:val="99"/>
    <w:unhideWhenUsed/>
    <w:rsid w:val="009A4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1280-245D-49F4-89F1-022EB46C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SRINIVAS</dc:creator>
  <cp:keywords/>
  <dc:description/>
  <cp:lastModifiedBy>AMRUTHA SRINIVAS</cp:lastModifiedBy>
  <cp:revision>2</cp:revision>
  <dcterms:created xsi:type="dcterms:W3CDTF">2025-09-09T14:17:00Z</dcterms:created>
  <dcterms:modified xsi:type="dcterms:W3CDTF">2025-09-09T16:02:00Z</dcterms:modified>
</cp:coreProperties>
</file>