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D3" w:rsidRDefault="00E91DC2" w:rsidP="006D7018">
      <w:pPr>
        <w:spacing w:after="0"/>
        <w:rPr>
          <w:lang w:val="fr-FR"/>
        </w:rPr>
      </w:pPr>
      <w:bookmarkStart w:id="0" w:name="_GoBack"/>
      <w:bookmarkEnd w:id="0"/>
      <w:r>
        <w:rPr>
          <w:lang w:val="fr-FR"/>
        </w:rPr>
        <w:t>Plan fabrication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>Présentation succincte SrCO3 + référence à l’état de l’art (chapitre précédent)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>Structure en couche+cofiring process+différentes géométries</w:t>
      </w:r>
    </w:p>
    <w:p w:rsidR="00E91DC2" w:rsidRDefault="00E91DC2" w:rsidP="006D7018">
      <w:pPr>
        <w:spacing w:after="0"/>
        <w:rPr>
          <w:lang w:val="fr-FR"/>
        </w:rPr>
      </w:pPr>
      <w:r>
        <w:rPr>
          <w:lang w:val="fr-FR"/>
        </w:rPr>
        <w:t>Sérigraphie (procédé, paramètres détaillés)</w:t>
      </w:r>
      <w:r w:rsidR="006226FD">
        <w:rPr>
          <w:lang w:val="fr-FR"/>
        </w:rPr>
        <w:t>,  encres et masques</w:t>
      </w:r>
    </w:p>
    <w:p w:rsidR="00E91DC2" w:rsidRDefault="00FB1927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Couche sacrificielle (</w:t>
      </w:r>
      <w:r w:rsidR="00E91DC2">
        <w:rPr>
          <w:lang w:val="fr-FR"/>
        </w:rPr>
        <w:t>244t</w:t>
      </w:r>
      <w:r>
        <w:rPr>
          <w:lang w:val="fr-FR"/>
        </w:rPr>
        <w:t xml:space="preserve"> principalement)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Défauts :gap, dégradation EI or</w:t>
      </w:r>
      <w:r w:rsidR="00DA36F4">
        <w:rPr>
          <w:lang w:val="fr-FR"/>
        </w:rPr>
        <w:t>, vieillissement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Avantages : densification (à nuancer), all in one, commerciale (mais </w:t>
      </w:r>
      <w:r w:rsidR="006226FD">
        <w:rPr>
          <w:lang w:val="fr-FR"/>
        </w:rPr>
        <w:t>plus</w:t>
      </w:r>
      <w:r>
        <w:rPr>
          <w:lang w:val="fr-FR"/>
        </w:rPr>
        <w:t xml:space="preserve"> produit</w:t>
      </w:r>
      <w:r w:rsidR="006226FD">
        <w:rPr>
          <w:lang w:val="fr-FR"/>
        </w:rPr>
        <w:t>e</w:t>
      </w:r>
      <w:r>
        <w:rPr>
          <w:lang w:val="fr-FR"/>
        </w:rPr>
        <w:t>…)</w:t>
      </w:r>
    </w:p>
    <w:p w:rsidR="00FB1927" w:rsidRDefault="00FB1927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Résultats farine de maïs</w:t>
      </w:r>
    </w:p>
    <w:p w:rsidR="00982133" w:rsidRDefault="00982133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Prometteurs mais peu exploités</w:t>
      </w:r>
    </w:p>
    <w:p w:rsidR="00982133" w:rsidRDefault="00982133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Possibilité de fonctionner réelle</w:t>
      </w:r>
    </w:p>
    <w:p w:rsidR="00E91DC2" w:rsidRDefault="00E91DC2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PZT</w:t>
      </w:r>
    </w:p>
    <w:p w:rsidR="00E91DC2" w:rsidRDefault="00E91DC2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Critique du procédé état de l’art</w:t>
      </w:r>
      <w:r w:rsidR="00982133">
        <w:rPr>
          <w:lang w:val="fr-FR"/>
        </w:rPr>
        <w:t xml:space="preserve"> (« cuisine </w:t>
      </w:r>
      <w:r w:rsidR="00E86CCD">
        <w:rPr>
          <w:lang w:val="fr-FR"/>
        </w:rPr>
        <w:t>approximative</w:t>
      </w:r>
      <w:r w:rsidR="00982133">
        <w:rPr>
          <w:lang w:val="fr-FR"/>
        </w:rPr>
        <w:t> »)</w:t>
      </w:r>
    </w:p>
    <w:p w:rsidR="00E91DC2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Améliorations apportées (reproductibilité, prise en compte de paramètres environnementaux</w:t>
      </w:r>
      <w:r w:rsidR="00DA36F4">
        <w:rPr>
          <w:lang w:val="fr-FR"/>
        </w:rPr>
        <w:t>, viscosité</w:t>
      </w:r>
      <w:r>
        <w:rPr>
          <w:lang w:val="fr-FR"/>
        </w:rPr>
        <w:t>)</w:t>
      </w:r>
    </w:p>
    <w:p w:rsidR="00DA36F4" w:rsidRDefault="00DA36F4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Améliorations proposées ultérieures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Viscosimètre à la fabrication et à l’impression</w:t>
      </w:r>
    </w:p>
    <w:p w:rsidR="00DA36F4" w:rsidRP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Idéalement, trouver un fournisseur commercial</w:t>
      </w:r>
      <w:r w:rsidR="00982133">
        <w:rPr>
          <w:lang w:val="fr-FR"/>
        </w:rPr>
        <w:t xml:space="preserve"> (non trouvé 06/2018)</w:t>
      </w:r>
      <w:r>
        <w:rPr>
          <w:lang w:val="fr-FR"/>
        </w:rPr>
        <w:t xml:space="preserve"> </w:t>
      </w:r>
    </w:p>
    <w:p w:rsidR="006226FD" w:rsidRDefault="006226FD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Electrodes </w:t>
      </w:r>
    </w:p>
    <w:p w:rsidR="00982133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EI or</w:t>
      </w:r>
      <w:r w:rsidR="00DA36F4">
        <w:rPr>
          <w:lang w:val="fr-FR"/>
        </w:rPr>
        <w:t xml:space="preserve"> (double couche, solvant et </w:t>
      </w:r>
      <w:r w:rsidR="00982133">
        <w:rPr>
          <w:lang w:val="fr-FR"/>
        </w:rPr>
        <w:t>interactions</w:t>
      </w:r>
      <w:r w:rsidR="00DA36F4">
        <w:rPr>
          <w:lang w:val="fr-FR"/>
        </w:rPr>
        <w:t xml:space="preserve"> avec 244t)</w:t>
      </w:r>
    </w:p>
    <w:p w:rsidR="00E86CCD" w:rsidRPr="00982133" w:rsidRDefault="00E86CCD" w:rsidP="00E86CCD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Intéraction solvants (244t, SrCO3 et farine de maïs)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Electrodes AgPd Temex</w:t>
      </w:r>
      <w:r w:rsidR="00DA36F4">
        <w:rPr>
          <w:lang w:val="fr-FR"/>
        </w:rPr>
        <w:t xml:space="preserve"> (Frittage : ++, pola : --, structure méca : ++) </w:t>
      </w:r>
      <w:r w:rsidR="00DA36F4" w:rsidRPr="00DA36F4">
        <w:rPr>
          <w:b/>
          <w:lang w:val="fr-FR"/>
        </w:rPr>
        <w:t xml:space="preserve">biblio </w:t>
      </w:r>
      <w:r w:rsidR="00DA36F4">
        <w:rPr>
          <w:lang w:val="fr-FR"/>
        </w:rPr>
        <w:t>+ MEB + analyse élémentaire</w:t>
      </w:r>
    </w:p>
    <w:p w:rsidR="00DA36F4" w:rsidRDefault="00DA36F4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Amélioration à apporter :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Test autres solvants pour compatibilité avec 244t améliorée et </w:t>
      </w:r>
      <w:r w:rsidR="00AA5B31">
        <w:rPr>
          <w:lang w:val="fr-FR"/>
        </w:rPr>
        <w:t>symétrie</w:t>
      </w:r>
      <w:r>
        <w:rPr>
          <w:lang w:val="fr-FR"/>
        </w:rPr>
        <w:t xml:space="preserve"> des designs</w:t>
      </w:r>
    </w:p>
    <w:p w:rsidR="006226FD" w:rsidRDefault="006226FD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Matériel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Racles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Vieillissement</w:t>
      </w:r>
      <w:r w:rsidR="00AA5B31">
        <w:rPr>
          <w:lang w:val="fr-FR"/>
        </w:rPr>
        <w:t xml:space="preserve"> (angle d’impression)</w:t>
      </w:r>
    </w:p>
    <w:p w:rsidR="00AA5B31" w:rsidRPr="00AA5B31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Reproductibilité mise en cause</w:t>
      </w:r>
      <w:r w:rsidR="00AA5B31">
        <w:rPr>
          <w:lang w:val="fr-FR"/>
        </w:rPr>
        <w:t xml:space="preserve"> (cond. Expérimentale à ajuster entre neuve/vieilles racles ?)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Ecrans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Clinquant (épaisseur, précisi</w:t>
      </w:r>
      <w:r w:rsidR="00206A57">
        <w:rPr>
          <w:lang w:val="fr-FR"/>
        </w:rPr>
        <w:t>o</w:t>
      </w:r>
      <w:r>
        <w:rPr>
          <w:lang w:val="fr-FR"/>
        </w:rPr>
        <w:t>n : ++, coût : -</w:t>
      </w:r>
      <w:r w:rsidR="00206A57">
        <w:rPr>
          <w:lang w:val="fr-FR"/>
        </w:rPr>
        <w:t>, délais : -</w:t>
      </w:r>
      <w:r>
        <w:rPr>
          <w:lang w:val="fr-FR"/>
        </w:rPr>
        <w:t>)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Résine (critique épaisseur</w:t>
      </w:r>
      <w:r w:rsidR="00206A57">
        <w:rPr>
          <w:lang w:val="fr-FR"/>
        </w:rPr>
        <w:t xml:space="preserve"> à la fabrication de l’écran</w:t>
      </w:r>
      <w:r>
        <w:rPr>
          <w:lang w:val="fr-FR"/>
        </w:rPr>
        <w:t>, choix des mailles et épaisseurs de résine)</w:t>
      </w:r>
    </w:p>
    <w:p w:rsidR="006226FD" w:rsidRDefault="006226FD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Alignement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Rapidité</w:t>
      </w:r>
    </w:p>
    <w:p w:rsidR="00DA36F4" w:rsidRDefault="00DA36F4" w:rsidP="006D7018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>
        <w:rPr>
          <w:lang w:val="fr-FR"/>
        </w:rPr>
        <w:t>Défauts de reproductibilité (pas pire que manuelle utilisée auparavant)</w:t>
      </w:r>
    </w:p>
    <w:p w:rsidR="006D7018" w:rsidRDefault="006D7018" w:rsidP="006D7018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Al2O3 vs AlN</w:t>
      </w:r>
    </w:p>
    <w:p w:rsidR="006D7018" w:rsidRDefault="006D7018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Meilleur retrait sur AlN (travaux antérieurs)</w:t>
      </w:r>
    </w:p>
    <w:p w:rsidR="006D7018" w:rsidRDefault="006D7018" w:rsidP="006D7018">
      <w:pPr>
        <w:pStyle w:val="Paragraphedeliste"/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Décolement du PZT : très faible attache sur AlN</w:t>
      </w:r>
    </w:p>
    <w:p w:rsidR="00982133" w:rsidRPr="00EC6C52" w:rsidRDefault="006D7018" w:rsidP="00EC6C52">
      <w:pPr>
        <w:pStyle w:val="Paragraphedeliste"/>
        <w:numPr>
          <w:ilvl w:val="2"/>
          <w:numId w:val="1"/>
        </w:numPr>
        <w:spacing w:after="0"/>
        <w:rPr>
          <w:lang w:val="fr-FR"/>
        </w:rPr>
      </w:pPr>
      <w:r w:rsidRPr="006D7018">
        <w:rPr>
          <w:lang w:val="fr-FR"/>
        </w:rPr>
        <w:t>Fine couche d’oxide sur AlN vs Al2O3 (full oxyde) (test à la goutte, explication oxydation lors du frittage)</w:t>
      </w:r>
      <w:r w:rsidR="00EC6C52" w:rsidRPr="00EC6C52">
        <w:rPr>
          <w:lang w:val="fr-FR"/>
        </w:rPr>
        <w:br w:type="page"/>
      </w:r>
    </w:p>
    <w:p w:rsidR="00910188" w:rsidRDefault="00910188" w:rsidP="006D7018">
      <w:pPr>
        <w:spacing w:after="0"/>
        <w:rPr>
          <w:lang w:val="fr-FR"/>
        </w:rPr>
      </w:pPr>
      <w:r>
        <w:rPr>
          <w:lang w:val="fr-FR"/>
        </w:rPr>
        <w:lastRenderedPageBreak/>
        <w:t>Méthode de caractérisation</w:t>
      </w:r>
    </w:p>
    <w:p w:rsidR="00910188" w:rsidRDefault="00910188" w:rsidP="00910188">
      <w:pPr>
        <w:pStyle w:val="Paragraphedeliste"/>
        <w:numPr>
          <w:ilvl w:val="0"/>
          <w:numId w:val="3"/>
        </w:numPr>
        <w:spacing w:after="0"/>
        <w:rPr>
          <w:lang w:val="fr-FR"/>
        </w:rPr>
      </w:pPr>
      <w:r>
        <w:rPr>
          <w:lang w:val="fr-FR"/>
        </w:rPr>
        <w:t>Acquisition</w:t>
      </w:r>
    </w:p>
    <w:p w:rsidR="00910188" w:rsidRDefault="00910188" w:rsidP="00910188">
      <w:pPr>
        <w:pStyle w:val="Paragraphedeliste"/>
        <w:numPr>
          <w:ilvl w:val="1"/>
          <w:numId w:val="3"/>
        </w:numPr>
        <w:spacing w:after="0"/>
        <w:rPr>
          <w:lang w:val="fr-FR"/>
        </w:rPr>
      </w:pPr>
      <w:r>
        <w:rPr>
          <w:lang w:val="fr-FR"/>
        </w:rPr>
        <w:t>Logiciel</w:t>
      </w:r>
    </w:p>
    <w:p w:rsidR="00910188" w:rsidRDefault="00910188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Labview</w:t>
      </w:r>
    </w:p>
    <w:p w:rsidR="00910188" w:rsidRDefault="00910188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Arduino</w:t>
      </w:r>
    </w:p>
    <w:p w:rsidR="00910188" w:rsidRDefault="00910188" w:rsidP="00910188">
      <w:pPr>
        <w:pStyle w:val="Paragraphedeliste"/>
        <w:numPr>
          <w:ilvl w:val="1"/>
          <w:numId w:val="3"/>
        </w:numPr>
        <w:spacing w:after="0"/>
        <w:rPr>
          <w:lang w:val="fr-FR"/>
        </w:rPr>
      </w:pPr>
      <w:r>
        <w:rPr>
          <w:lang w:val="fr-FR"/>
        </w:rPr>
        <w:t>Matériel</w:t>
      </w:r>
    </w:p>
    <w:p w:rsidR="00910188" w:rsidRDefault="00910188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Pointes</w:t>
      </w:r>
    </w:p>
    <w:p w:rsidR="00910188" w:rsidRDefault="00910188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Fils</w:t>
      </w:r>
    </w:p>
    <w:p w:rsidR="00910188" w:rsidRDefault="00910188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Impact pression</w:t>
      </w:r>
    </w:p>
    <w:p w:rsidR="00E86CCD" w:rsidRDefault="00E86CCD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Cellules de test</w:t>
      </w:r>
    </w:p>
    <w:p w:rsidR="00E86CCD" w:rsidRPr="00910188" w:rsidRDefault="00E86CCD" w:rsidP="00910188">
      <w:pPr>
        <w:pStyle w:val="Paragraphedeliste"/>
        <w:numPr>
          <w:ilvl w:val="2"/>
          <w:numId w:val="3"/>
        </w:numPr>
        <w:spacing w:after="0"/>
        <w:rPr>
          <w:lang w:val="fr-FR"/>
        </w:rPr>
      </w:pPr>
      <w:r>
        <w:rPr>
          <w:lang w:val="fr-FR"/>
        </w:rPr>
        <w:t>Platforme pointes</w:t>
      </w:r>
    </w:p>
    <w:p w:rsidR="00910188" w:rsidRDefault="00910188" w:rsidP="00910188">
      <w:pPr>
        <w:pStyle w:val="Paragraphedeliste"/>
        <w:numPr>
          <w:ilvl w:val="0"/>
          <w:numId w:val="3"/>
        </w:numPr>
        <w:spacing w:after="0"/>
        <w:rPr>
          <w:lang w:val="fr-FR"/>
        </w:rPr>
      </w:pPr>
      <w:r>
        <w:rPr>
          <w:lang w:val="fr-FR"/>
        </w:rPr>
        <w:t>Traitements des données</w:t>
      </w:r>
    </w:p>
    <w:p w:rsidR="00910188" w:rsidRDefault="00910188" w:rsidP="00910188">
      <w:pPr>
        <w:pStyle w:val="Paragraphedeliste"/>
        <w:numPr>
          <w:ilvl w:val="1"/>
          <w:numId w:val="3"/>
        </w:numPr>
        <w:spacing w:after="0"/>
        <w:rPr>
          <w:lang w:val="fr-FR"/>
        </w:rPr>
      </w:pPr>
      <w:r>
        <w:rPr>
          <w:lang w:val="fr-FR"/>
        </w:rPr>
        <w:t>Matlab</w:t>
      </w:r>
    </w:p>
    <w:p w:rsidR="00256326" w:rsidRPr="00256326" w:rsidRDefault="00256326" w:rsidP="00256326">
      <w:pPr>
        <w:pStyle w:val="Paragraphedeliste"/>
        <w:numPr>
          <w:ilvl w:val="1"/>
          <w:numId w:val="3"/>
        </w:numPr>
        <w:spacing w:after="0"/>
        <w:rPr>
          <w:lang w:val="fr-FR"/>
        </w:rPr>
      </w:pPr>
      <w:r>
        <w:rPr>
          <w:lang w:val="fr-FR"/>
        </w:rPr>
        <w:t>Facteurs calculés, méthodes de calculs</w:t>
      </w:r>
    </w:p>
    <w:p w:rsidR="006226FD" w:rsidRDefault="00982133" w:rsidP="006D7018">
      <w:pPr>
        <w:spacing w:after="0"/>
        <w:rPr>
          <w:lang w:val="fr-FR"/>
        </w:rPr>
      </w:pPr>
      <w:r>
        <w:rPr>
          <w:lang w:val="fr-FR"/>
        </w:rPr>
        <w:t xml:space="preserve">Propriétés </w:t>
      </w:r>
      <w:r w:rsidR="00256326">
        <w:rPr>
          <w:lang w:val="fr-FR"/>
        </w:rPr>
        <w:t>électro</w:t>
      </w:r>
      <w:r>
        <w:rPr>
          <w:lang w:val="fr-FR"/>
        </w:rPr>
        <w:t>mécaniques</w:t>
      </w:r>
      <w:r w:rsidR="00256326">
        <w:rPr>
          <w:lang w:val="fr-FR"/>
        </w:rPr>
        <w:t xml:space="preserve"> et mécanique</w:t>
      </w:r>
    </w:p>
    <w:p w:rsidR="00982133" w:rsidRDefault="00982133" w:rsidP="006D7018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Théorie</w:t>
      </w:r>
    </w:p>
    <w:p w:rsidR="00910188" w:rsidRDefault="00910188" w:rsidP="00910188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Sensibilité théorique (via géométries)</w:t>
      </w:r>
    </w:p>
    <w:p w:rsidR="00256326" w:rsidRDefault="00256326" w:rsidP="0025632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Mesures</w:t>
      </w:r>
    </w:p>
    <w:p w:rsidR="00256326" w:rsidRDefault="00256326" w:rsidP="00256326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Capacité //</w:t>
      </w:r>
    </w:p>
    <w:p w:rsidR="00256326" w:rsidRDefault="00256326" w:rsidP="00256326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Coeff piezo</w:t>
      </w:r>
    </w:p>
    <w:p w:rsidR="00256326" w:rsidRPr="00910188" w:rsidRDefault="00256326" w:rsidP="00256326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RLC ( ?)</w:t>
      </w:r>
    </w:p>
    <w:p w:rsidR="00982133" w:rsidRDefault="00982133" w:rsidP="006D7018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Comparaison précédents travaux</w:t>
      </w:r>
    </w:p>
    <w:p w:rsidR="00982133" w:rsidRDefault="00982133" w:rsidP="006D7018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Améliorations apportées</w:t>
      </w:r>
    </w:p>
    <w:p w:rsidR="00982133" w:rsidRDefault="00982133" w:rsidP="006D701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Facteur qualité</w:t>
      </w:r>
    </w:p>
    <w:p w:rsidR="00982133" w:rsidRDefault="00982133" w:rsidP="006D701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Reproductibilité</w:t>
      </w:r>
    </w:p>
    <w:p w:rsidR="00982133" w:rsidRDefault="00982133" w:rsidP="006D701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Densification (retrait + MEB + pycnométrie)</w:t>
      </w:r>
    </w:p>
    <w:p w:rsidR="00982133" w:rsidRDefault="00982133" w:rsidP="006D701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Différents designs</w:t>
      </w:r>
    </w:p>
    <w:p w:rsidR="006D7018" w:rsidRDefault="00910188" w:rsidP="00910188">
      <w:pPr>
        <w:pStyle w:val="Paragraphedeliste"/>
        <w:numPr>
          <w:ilvl w:val="1"/>
          <w:numId w:val="2"/>
        </w:numPr>
        <w:spacing w:after="0"/>
        <w:rPr>
          <w:lang w:val="fr-FR"/>
        </w:rPr>
      </w:pPr>
      <w:r>
        <w:rPr>
          <w:lang w:val="fr-FR"/>
        </w:rPr>
        <w:t>Complications</w:t>
      </w:r>
    </w:p>
    <w:p w:rsidR="00910188" w:rsidRDefault="00910188" w:rsidP="0091018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Profil de frittage</w:t>
      </w:r>
    </w:p>
    <w:p w:rsidR="00910188" w:rsidRDefault="00910188" w:rsidP="00910188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Polarisation AgPd</w:t>
      </w:r>
    </w:p>
    <w:p w:rsidR="00256326" w:rsidRDefault="00256326" w:rsidP="00256326">
      <w:pPr>
        <w:pStyle w:val="Paragraphedeliste"/>
        <w:numPr>
          <w:ilvl w:val="3"/>
          <w:numId w:val="2"/>
        </w:numPr>
        <w:spacing w:after="0"/>
        <w:rPr>
          <w:lang w:val="fr-FR"/>
        </w:rPr>
      </w:pPr>
      <w:r>
        <w:rPr>
          <w:lang w:val="fr-FR"/>
        </w:rPr>
        <w:t>Explications ?</w:t>
      </w:r>
    </w:p>
    <w:p w:rsidR="00E86CCD" w:rsidRDefault="00910188" w:rsidP="00E86CCD">
      <w:pPr>
        <w:pStyle w:val="Paragraphedeliste"/>
        <w:numPr>
          <w:ilvl w:val="2"/>
          <w:numId w:val="2"/>
        </w:numPr>
        <w:spacing w:after="0"/>
        <w:rPr>
          <w:lang w:val="fr-FR"/>
        </w:rPr>
      </w:pPr>
      <w:r>
        <w:rPr>
          <w:lang w:val="fr-FR"/>
        </w:rPr>
        <w:t>Densification et coefficient de dilatation or vs PZT (fissures ES)</w:t>
      </w:r>
    </w:p>
    <w:p w:rsidR="00E86CCD" w:rsidRDefault="00E86CCD" w:rsidP="00E86CCD">
      <w:pPr>
        <w:pStyle w:val="Paragraphedeliste"/>
        <w:numPr>
          <w:ilvl w:val="3"/>
          <w:numId w:val="2"/>
        </w:numPr>
        <w:spacing w:after="0"/>
        <w:rPr>
          <w:lang w:val="fr-FR"/>
        </w:rPr>
      </w:pPr>
      <w:r>
        <w:rPr>
          <w:lang w:val="fr-FR"/>
        </w:rPr>
        <w:t>Patch Ag epoxy</w:t>
      </w:r>
    </w:p>
    <w:p w:rsidR="00EC6C52" w:rsidRDefault="00EC6C52">
      <w:pPr>
        <w:rPr>
          <w:lang w:val="fr-FR"/>
        </w:rPr>
      </w:pPr>
      <w:r>
        <w:rPr>
          <w:lang w:val="fr-FR"/>
        </w:rPr>
        <w:br w:type="page"/>
      </w:r>
    </w:p>
    <w:p w:rsidR="00E86CCD" w:rsidRDefault="00E86CCD" w:rsidP="00E86CCD">
      <w:pPr>
        <w:spacing w:after="0"/>
        <w:rPr>
          <w:lang w:val="fr-FR"/>
        </w:rPr>
      </w:pPr>
      <w:r>
        <w:rPr>
          <w:lang w:val="fr-FR"/>
        </w:rPr>
        <w:lastRenderedPageBreak/>
        <w:t>Tests capteurs</w:t>
      </w:r>
    </w:p>
    <w:p w:rsidR="00E86CCD" w:rsidRDefault="00E86CCD" w:rsidP="00E86CCD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Humidité température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Enceinte climatique</w:t>
      </w:r>
    </w:p>
    <w:p w:rsidR="00E86CCD" w:rsidRDefault="00E86CCD" w:rsidP="00E86CCD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Température (OK), module d’Young (ref thèse prec)</w:t>
      </w:r>
    </w:p>
    <w:p w:rsidR="00E86CCD" w:rsidRDefault="00E86CCD" w:rsidP="00E86CCD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Humidité (pas OK), effet massique</w:t>
      </w:r>
    </w:p>
    <w:p w:rsidR="00E86CCD" w:rsidRDefault="00E86CCD" w:rsidP="00E86CCD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dépendance linéaire sur un domaine restreint</w:t>
      </w:r>
    </w:p>
    <w:p w:rsidR="00E86CCD" w:rsidRDefault="00E86CCD" w:rsidP="00E86CCD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« saut » dû à formation de goutte/pont partie libérée-sybstrat (point de rosée)</w:t>
      </w:r>
    </w:p>
    <w:p w:rsidR="00E86CCD" w:rsidRDefault="00E86CCD" w:rsidP="00E86CCD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Brevet (…)</w:t>
      </w:r>
    </w:p>
    <w:p w:rsidR="00EC6C52" w:rsidRDefault="00E86CCD" w:rsidP="00EC6C52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Test goutte</w:t>
      </w:r>
      <w:r w:rsidR="00EC6C52" w:rsidRPr="00EC6C52">
        <w:rPr>
          <w:lang w:val="fr-FR"/>
        </w:rPr>
        <w:t xml:space="preserve"> </w:t>
      </w:r>
      <w:r w:rsidR="00EC6C52">
        <w:rPr>
          <w:lang w:val="fr-FR"/>
        </w:rPr>
        <w:t>Dépôt de CH2Cl2 + 0.8 wt% PEUT (polyéthyluréthane)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Blanc OK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Prise en masse impossible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Goutte trop grosse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Dégradation brutale des performances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PEUT déposé partout ( ?)</w:t>
      </w:r>
    </w:p>
    <w:p w:rsidR="00EC6C52" w:rsidRDefault="00EC6C52" w:rsidP="00EC6C52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Test bille de silice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Effet élastique</w:t>
      </w:r>
    </w:p>
    <w:p w:rsidR="00EC6C52" w:rsidRDefault="00EC6C52" w:rsidP="00EC6C52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Test papier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Masse connue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Effet élastique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Test post-it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Masse connue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Effet massique (adhérence à la µpoutre)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Estimation sensibilité ?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Critique de la reproductibilité</w:t>
      </w:r>
    </w:p>
    <w:p w:rsidR="00EC6C52" w:rsidRDefault="00EC6C52" w:rsidP="00EC6C52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Test particules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Banc de test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Shift observé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Estimation de la masse déposée impossible actuellement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Analyseur optique (rôle de ON/OFF pour particules)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Dépositions sur les murs du banc de test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Déposition sur l’ensemble du résonateur ( ?)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Thermophorèse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A tester (…)</w:t>
      </w:r>
    </w:p>
    <w:p w:rsidR="000F208B" w:rsidRDefault="000F208B" w:rsidP="000F208B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Test ink-jet</w:t>
      </w:r>
    </w:p>
    <w:p w:rsidR="000F208B" w:rsidRPr="000F208B" w:rsidRDefault="000F208B" w:rsidP="000F208B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A venir</w:t>
      </w:r>
    </w:p>
    <w:p w:rsidR="00EC6C52" w:rsidRDefault="00EC6C52" w:rsidP="00EC6C52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Critique</w:t>
      </w:r>
    </w:p>
    <w:p w:rsidR="00EC6C52" w:rsidRDefault="00EC6C52" w:rsidP="00EC6C52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Inadéquation sensibilité réelle/théorique</w:t>
      </w:r>
    </w:p>
    <w:p w:rsidR="000F208B" w:rsidRPr="000F208B" w:rsidRDefault="00EC6C52" w:rsidP="000F208B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Banc</w:t>
      </w:r>
      <w:r w:rsidR="000F208B">
        <w:rPr>
          <w:lang w:val="fr-FR"/>
        </w:rPr>
        <w:t>s</w:t>
      </w:r>
      <w:r>
        <w:rPr>
          <w:lang w:val="fr-FR"/>
        </w:rPr>
        <w:t xml:space="preserve"> de test inadapté</w:t>
      </w:r>
      <w:r w:rsidR="000F208B">
        <w:rPr>
          <w:lang w:val="fr-FR"/>
        </w:rPr>
        <w:t>s</w:t>
      </w:r>
      <w:r>
        <w:rPr>
          <w:lang w:val="fr-FR"/>
        </w:rPr>
        <w:t>, sensibilité réelle sous-estimée</w:t>
      </w:r>
    </w:p>
    <w:p w:rsidR="00EC6C52" w:rsidRDefault="00EC6C52" w:rsidP="00EC6C52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Papier post-it</w:t>
      </w:r>
    </w:p>
    <w:p w:rsidR="00EC6C52" w:rsidRDefault="00EC6C52" w:rsidP="00EC6C52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>Adhérence parfaite ? effet élastique ?</w:t>
      </w:r>
    </w:p>
    <w:p w:rsidR="00EC6C52" w:rsidRDefault="004A612E" w:rsidP="00EC6C52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>Position du papier sur la µpoutre (ref biblio P.-H. D.)</w:t>
      </w:r>
    </w:p>
    <w:p w:rsidR="004A612E" w:rsidRDefault="004A612E" w:rsidP="004A612E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lastRenderedPageBreak/>
        <w:t>Déposition particules</w:t>
      </w:r>
    </w:p>
    <w:p w:rsidR="004A612E" w:rsidRDefault="004A612E" w:rsidP="004A612E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>Pas de moyens d’estimer correctement la masse déposée si sa localisation sur la micropoutre</w:t>
      </w:r>
    </w:p>
    <w:p w:rsidR="00EC6C52" w:rsidRDefault="00EC6C52" w:rsidP="00EC6C52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 xml:space="preserve">Défauts mécanique  </w:t>
      </w:r>
      <w:r w:rsidRPr="00EC6C52">
        <w:rPr>
          <w:lang w:val="fr-FR"/>
        </w:rPr>
        <w:sym w:font="Wingdings" w:char="F0E0"/>
      </w:r>
      <w:r w:rsidR="004A612E">
        <w:rPr>
          <w:lang w:val="fr-FR"/>
        </w:rPr>
        <w:t xml:space="preserve"> sensibilité théorique</w:t>
      </w:r>
      <w:r>
        <w:rPr>
          <w:lang w:val="fr-FR"/>
        </w:rPr>
        <w:t xml:space="preserve"> difficile à atteindre</w:t>
      </w:r>
    </w:p>
    <w:p w:rsidR="004A612E" w:rsidRDefault="000F208B" w:rsidP="004A612E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µpoutres comme d</w:t>
      </w:r>
      <w:r w:rsidR="004A612E">
        <w:rPr>
          <w:lang w:val="fr-FR"/>
        </w:rPr>
        <w:t>étecteur de particules</w:t>
      </w:r>
    </w:p>
    <w:p w:rsidR="004A612E" w:rsidRDefault="004A612E" w:rsidP="004A612E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Nécessite µfluidique</w:t>
      </w:r>
    </w:p>
    <w:p w:rsidR="004A612E" w:rsidRDefault="004A612E" w:rsidP="004A612E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 xml:space="preserve">Thermophorèse </w:t>
      </w:r>
    </w:p>
    <w:p w:rsidR="004A612E" w:rsidRDefault="004A612E" w:rsidP="004A612E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Sensibilité réelle  compatible ?</w:t>
      </w:r>
    </w:p>
    <w:p w:rsidR="000F208B" w:rsidRDefault="000F208B" w:rsidP="000F208B">
      <w:pPr>
        <w:pStyle w:val="Paragraphedeliste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Améliorations proposées</w:t>
      </w:r>
    </w:p>
    <w:p w:rsidR="000F208B" w:rsidRDefault="000F208B" w:rsidP="000F208B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Fabrication</w:t>
      </w:r>
    </w:p>
    <w:p w:rsidR="000F208B" w:rsidRDefault="000F208B" w:rsidP="000F208B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Reproductibilité</w:t>
      </w:r>
    </w:p>
    <w:p w:rsidR="000F208B" w:rsidRDefault="000F208B" w:rsidP="000F208B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Encres commerciales dès que possible</w:t>
      </w:r>
    </w:p>
    <w:p w:rsidR="000F208B" w:rsidRDefault="000F208B" w:rsidP="000F208B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Contrôles viscosité, température, densité, hygrométrie</w:t>
      </w:r>
    </w:p>
    <w:p w:rsidR="000F208B" w:rsidRDefault="000F208B" w:rsidP="000F208B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Poutres de petites dimensions plus favorables</w:t>
      </w:r>
    </w:p>
    <w:p w:rsidR="000F208B" w:rsidRDefault="000F208B" w:rsidP="000F208B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Matériaux alternatifs aux PZT (lourd et toxique)</w:t>
      </w:r>
    </w:p>
    <w:p w:rsidR="000F208B" w:rsidRDefault="000F208B" w:rsidP="000F208B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>KNN ?</w:t>
      </w:r>
    </w:p>
    <w:p w:rsidR="000F208B" w:rsidRDefault="000F208B" w:rsidP="000F208B">
      <w:pPr>
        <w:pStyle w:val="Paragraphedeliste"/>
        <w:numPr>
          <w:ilvl w:val="3"/>
          <w:numId w:val="4"/>
        </w:numPr>
        <w:spacing w:after="0"/>
        <w:rPr>
          <w:lang w:val="fr-FR"/>
        </w:rPr>
      </w:pPr>
      <w:r>
        <w:rPr>
          <w:lang w:val="fr-FR"/>
        </w:rPr>
        <w:t>Couches sacrificielle</w:t>
      </w:r>
    </w:p>
    <w:p w:rsidR="000F208B" w:rsidRDefault="000F208B" w:rsidP="000F208B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 xml:space="preserve">Compatibilité encres/244t </w:t>
      </w:r>
    </w:p>
    <w:p w:rsidR="000F208B" w:rsidRDefault="000F208B" w:rsidP="000F208B">
      <w:pPr>
        <w:pStyle w:val="Paragraphedeliste"/>
        <w:numPr>
          <w:ilvl w:val="5"/>
          <w:numId w:val="4"/>
        </w:numPr>
        <w:spacing w:after="0"/>
        <w:rPr>
          <w:lang w:val="fr-FR"/>
        </w:rPr>
      </w:pPr>
      <w:r>
        <w:rPr>
          <w:lang w:val="fr-FR"/>
        </w:rPr>
        <w:t>Electrodes or avec solvant AgPd TEMEX</w:t>
      </w:r>
    </w:p>
    <w:p w:rsidR="000F208B" w:rsidRDefault="000F208B" w:rsidP="000F208B">
      <w:pPr>
        <w:pStyle w:val="Paragraphedeliste"/>
        <w:numPr>
          <w:ilvl w:val="5"/>
          <w:numId w:val="4"/>
        </w:numPr>
        <w:spacing w:after="0"/>
        <w:rPr>
          <w:lang w:val="fr-FR"/>
        </w:rPr>
      </w:pPr>
      <w:r>
        <w:rPr>
          <w:lang w:val="fr-FR"/>
        </w:rPr>
        <w:t>Solvant adapté pour encre PZT</w:t>
      </w:r>
    </w:p>
    <w:p w:rsidR="000F208B" w:rsidRDefault="000F208B" w:rsidP="000F208B">
      <w:pPr>
        <w:pStyle w:val="Paragraphedeliste"/>
        <w:numPr>
          <w:ilvl w:val="4"/>
          <w:numId w:val="4"/>
        </w:numPr>
        <w:spacing w:after="0"/>
        <w:rPr>
          <w:lang w:val="fr-FR"/>
        </w:rPr>
      </w:pPr>
      <w:r>
        <w:rPr>
          <w:lang w:val="fr-FR"/>
        </w:rPr>
        <w:t>Couche sacrificielle de maïs</w:t>
      </w:r>
    </w:p>
    <w:p w:rsidR="000F208B" w:rsidRDefault="000F208B" w:rsidP="000F208B">
      <w:pPr>
        <w:pStyle w:val="Paragraphedeliste"/>
        <w:numPr>
          <w:ilvl w:val="5"/>
          <w:numId w:val="4"/>
        </w:numPr>
        <w:spacing w:after="0"/>
        <w:rPr>
          <w:lang w:val="fr-FR"/>
        </w:rPr>
      </w:pPr>
      <w:r>
        <w:rPr>
          <w:lang w:val="fr-FR"/>
        </w:rPr>
        <w:t>Etude de faisabilité</w:t>
      </w:r>
    </w:p>
    <w:p w:rsidR="000F208B" w:rsidRDefault="000F208B" w:rsidP="000F208B">
      <w:pPr>
        <w:pStyle w:val="Paragraphedeliste"/>
        <w:numPr>
          <w:ilvl w:val="5"/>
          <w:numId w:val="4"/>
        </w:numPr>
        <w:spacing w:after="0"/>
        <w:rPr>
          <w:lang w:val="fr-FR"/>
        </w:rPr>
      </w:pPr>
      <w:r>
        <w:rPr>
          <w:lang w:val="fr-FR"/>
        </w:rPr>
        <w:t>Compatibilité meilleure avec solvants actuellements utilisés</w:t>
      </w:r>
    </w:p>
    <w:p w:rsidR="000F208B" w:rsidRDefault="000F208B" w:rsidP="000F208B">
      <w:pPr>
        <w:pStyle w:val="Paragraphedeliste"/>
        <w:numPr>
          <w:ilvl w:val="5"/>
          <w:numId w:val="4"/>
        </w:numPr>
        <w:spacing w:after="0"/>
        <w:rPr>
          <w:lang w:val="fr-FR"/>
        </w:rPr>
      </w:pPr>
      <w:r>
        <w:rPr>
          <w:lang w:val="fr-FR"/>
        </w:rPr>
        <w:t>Rugosité à améliorer (broyage, tamisage ?)</w:t>
      </w:r>
    </w:p>
    <w:p w:rsidR="000F208B" w:rsidRDefault="000F208B" w:rsidP="000F208B">
      <w:pPr>
        <w:pStyle w:val="Paragraphedeliste"/>
        <w:numPr>
          <w:ilvl w:val="1"/>
          <w:numId w:val="4"/>
        </w:numPr>
        <w:spacing w:after="0"/>
        <w:rPr>
          <w:lang w:val="fr-FR"/>
        </w:rPr>
      </w:pPr>
      <w:r>
        <w:rPr>
          <w:lang w:val="fr-FR"/>
        </w:rPr>
        <w:t>Banc de test</w:t>
      </w:r>
    </w:p>
    <w:p w:rsidR="000F208B" w:rsidRDefault="000F208B" w:rsidP="000F208B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  <w:r>
        <w:rPr>
          <w:lang w:val="fr-FR"/>
        </w:rPr>
        <w:t>Chambre hermétique avec générateur de particules + balance à quartz</w:t>
      </w:r>
      <w:r w:rsidR="00AD61C6">
        <w:rPr>
          <w:lang w:val="fr-FR"/>
        </w:rPr>
        <w:t xml:space="preserve"> (ref)</w:t>
      </w:r>
    </w:p>
    <w:p w:rsidR="00282637" w:rsidRPr="000F208B" w:rsidRDefault="00282637" w:rsidP="000F208B">
      <w:pPr>
        <w:pStyle w:val="Paragraphedeliste"/>
        <w:numPr>
          <w:ilvl w:val="2"/>
          <w:numId w:val="4"/>
        </w:numPr>
        <w:spacing w:after="0"/>
        <w:rPr>
          <w:lang w:val="fr-FR"/>
        </w:rPr>
      </w:pPr>
    </w:p>
    <w:sectPr w:rsidR="00282637" w:rsidRPr="000F208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073BE"/>
    <w:multiLevelType w:val="hybridMultilevel"/>
    <w:tmpl w:val="0A52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7B4D"/>
    <w:multiLevelType w:val="hybridMultilevel"/>
    <w:tmpl w:val="1F6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328CF"/>
    <w:multiLevelType w:val="hybridMultilevel"/>
    <w:tmpl w:val="6CE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E4864"/>
    <w:multiLevelType w:val="hybridMultilevel"/>
    <w:tmpl w:val="B076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C2"/>
    <w:rsid w:val="000F1A21"/>
    <w:rsid w:val="000F208B"/>
    <w:rsid w:val="00206A57"/>
    <w:rsid w:val="00256326"/>
    <w:rsid w:val="00282637"/>
    <w:rsid w:val="0044709B"/>
    <w:rsid w:val="004A612E"/>
    <w:rsid w:val="006226FD"/>
    <w:rsid w:val="006D7018"/>
    <w:rsid w:val="00910188"/>
    <w:rsid w:val="00982133"/>
    <w:rsid w:val="00A2125A"/>
    <w:rsid w:val="00AA5B31"/>
    <w:rsid w:val="00AD61C6"/>
    <w:rsid w:val="00B208BC"/>
    <w:rsid w:val="00D90D16"/>
    <w:rsid w:val="00DA36F4"/>
    <w:rsid w:val="00E86CCD"/>
    <w:rsid w:val="00E91DC2"/>
    <w:rsid w:val="00EC6C52"/>
    <w:rsid w:val="00FB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dufour</dc:creator>
  <cp:lastModifiedBy>dufour</cp:lastModifiedBy>
  <cp:revision>2</cp:revision>
  <dcterms:created xsi:type="dcterms:W3CDTF">2018-08-31T14:27:00Z</dcterms:created>
  <dcterms:modified xsi:type="dcterms:W3CDTF">2018-08-31T14:27:00Z</dcterms:modified>
</cp:coreProperties>
</file>