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C2C0" w14:textId="7070ED9A" w:rsidR="0016502A" w:rsidRPr="0016502A" w:rsidRDefault="0016502A" w:rsidP="0016502A">
      <w:pPr>
        <w:jc w:val="center"/>
        <w:rPr>
          <w:rFonts w:ascii="Times New Roman" w:hAnsi="Times New Roman" w:cs="Times New Roman"/>
          <w:sz w:val="32"/>
          <w:szCs w:val="32"/>
        </w:rPr>
      </w:pPr>
      <w:r w:rsidRPr="0016502A">
        <w:rPr>
          <w:rFonts w:ascii="Times New Roman" w:hAnsi="Times New Roman" w:cs="Times New Roman"/>
          <w:sz w:val="32"/>
          <w:szCs w:val="32"/>
        </w:rPr>
        <w:t>Case Study</w:t>
      </w:r>
    </w:p>
    <w:p w14:paraId="4995A156" w14:textId="0ABF12C4" w:rsidR="0016502A" w:rsidRPr="0016502A" w:rsidRDefault="0016502A" w:rsidP="0016502A">
      <w:pPr>
        <w:jc w:val="center"/>
        <w:rPr>
          <w:rFonts w:ascii="Times New Roman" w:hAnsi="Times New Roman" w:cs="Times New Roman"/>
          <w:sz w:val="32"/>
          <w:szCs w:val="32"/>
        </w:rPr>
      </w:pPr>
      <w:r w:rsidRPr="0016502A">
        <w:rPr>
          <w:rFonts w:ascii="Times New Roman" w:hAnsi="Times New Roman" w:cs="Times New Roman"/>
          <w:sz w:val="32"/>
          <w:szCs w:val="32"/>
        </w:rPr>
        <w:t>-Sai Kaushik Kollepalli</w:t>
      </w:r>
    </w:p>
    <w:p w14:paraId="2511A067" w14:textId="106DB67B" w:rsidR="0016502A" w:rsidRPr="0016502A" w:rsidRDefault="0016502A" w:rsidP="0016502A">
      <w:pPr>
        <w:jc w:val="center"/>
        <w:rPr>
          <w:rFonts w:ascii="Times New Roman" w:hAnsi="Times New Roman" w:cs="Times New Roman"/>
          <w:sz w:val="32"/>
          <w:szCs w:val="32"/>
        </w:rPr>
      </w:pPr>
      <w:r w:rsidRPr="0016502A">
        <w:rPr>
          <w:rFonts w:ascii="Times New Roman" w:hAnsi="Times New Roman" w:cs="Times New Roman"/>
          <w:sz w:val="32"/>
          <w:szCs w:val="32"/>
        </w:rPr>
        <w:t>11647559</w:t>
      </w:r>
    </w:p>
    <w:p w14:paraId="46433BCC" w14:textId="77777777" w:rsidR="0016502A" w:rsidRDefault="0016502A" w:rsidP="0016502A">
      <w:pPr>
        <w:jc w:val="center"/>
      </w:pPr>
    </w:p>
    <w:p w14:paraId="77B24564" w14:textId="63A06BCA" w:rsidR="0016502A" w:rsidRPr="0016502A" w:rsidRDefault="0016502A" w:rsidP="009E40C8">
      <w:pPr>
        <w:rPr>
          <w:rFonts w:ascii="Times New Roman" w:hAnsi="Times New Roman" w:cs="Times New Roman"/>
        </w:rPr>
      </w:pPr>
      <w:r w:rsidRPr="0016502A">
        <w:rPr>
          <w:rFonts w:ascii="Times New Roman" w:hAnsi="Times New Roman" w:cs="Times New Roman"/>
        </w:rPr>
        <w:t>Explanation:</w:t>
      </w:r>
    </w:p>
    <w:p w14:paraId="2C0D89A4" w14:textId="77777777" w:rsidR="0016502A" w:rsidRPr="0016502A" w:rsidRDefault="0016502A" w:rsidP="009E40C8">
      <w:pPr>
        <w:rPr>
          <w:rFonts w:ascii="Times New Roman" w:hAnsi="Times New Roman" w:cs="Times New Roman"/>
        </w:rPr>
      </w:pPr>
    </w:p>
    <w:p w14:paraId="6DC6984C" w14:textId="32A073E4" w:rsidR="00A2013F" w:rsidRDefault="00A2013F" w:rsidP="009E40C8">
      <w:pPr>
        <w:rPr>
          <w:rFonts w:ascii="Times New Roman" w:hAnsi="Times New Roman" w:cs="Times New Roman"/>
        </w:rPr>
      </w:pPr>
      <w:r w:rsidRPr="0016502A">
        <w:rPr>
          <w:rFonts w:ascii="Times New Roman" w:hAnsi="Times New Roman" w:cs="Times New Roman"/>
        </w:rPr>
        <w:t>We found out that the present value of the investments is $18,612,492.46 which is less than the $24 million which we have invested and hence we will not accept the project.</w:t>
      </w:r>
    </w:p>
    <w:p w14:paraId="37CB6EFE" w14:textId="77777777" w:rsidR="00F65D0F" w:rsidRDefault="00F65D0F" w:rsidP="009E40C8">
      <w:pPr>
        <w:rPr>
          <w:rFonts w:ascii="Times New Roman" w:hAnsi="Times New Roman" w:cs="Times New Roman"/>
        </w:rPr>
      </w:pPr>
    </w:p>
    <w:p w14:paraId="1BD9CE9B" w14:textId="5870B588" w:rsidR="00F65D0F" w:rsidRDefault="00F65D0F" w:rsidP="009E4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use the NPV then we get the value as a negative $3,387,5057 and hence we will reject the project.</w:t>
      </w:r>
    </w:p>
    <w:p w14:paraId="0D6E3840" w14:textId="77777777" w:rsidR="00F65D0F" w:rsidRPr="0016502A" w:rsidRDefault="00F65D0F" w:rsidP="009E40C8">
      <w:pPr>
        <w:rPr>
          <w:rFonts w:ascii="Times New Roman" w:hAnsi="Times New Roman" w:cs="Times New Roman"/>
        </w:rPr>
      </w:pPr>
    </w:p>
    <w:p w14:paraId="624AFEBC" w14:textId="002E9017" w:rsidR="00A2013F" w:rsidRDefault="00F65D0F" w:rsidP="009E40C8">
      <w:r w:rsidRPr="00F65D0F">
        <w:drawing>
          <wp:inline distT="0" distB="0" distL="0" distR="0" wp14:anchorId="155A7A54" wp14:editId="285BD2F0">
            <wp:extent cx="5943600" cy="2431415"/>
            <wp:effectExtent l="0" t="0" r="0" b="0"/>
            <wp:docPr id="1777667490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67490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B602" w14:textId="77777777" w:rsidR="00A2013F" w:rsidRDefault="00A2013F" w:rsidP="009E40C8"/>
    <w:p w14:paraId="3A77BA73" w14:textId="77777777" w:rsidR="00A2013F" w:rsidRDefault="00A2013F" w:rsidP="009E40C8"/>
    <w:p w14:paraId="7F85DE6D" w14:textId="33B866AE" w:rsidR="00A2013F" w:rsidRDefault="00A2013F" w:rsidP="009E40C8">
      <w:r w:rsidRPr="00A2013F">
        <w:rPr>
          <w:noProof/>
        </w:rPr>
        <w:lastRenderedPageBreak/>
        <w:drawing>
          <wp:inline distT="0" distB="0" distL="0" distR="0" wp14:anchorId="4447F79A" wp14:editId="5DD2E658">
            <wp:extent cx="5943600" cy="3404235"/>
            <wp:effectExtent l="0" t="0" r="0" b="0"/>
            <wp:docPr id="69251237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1237" name="Picture 1" descr="A screenshot of a spreadshe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A2B04" w14:textId="77777777" w:rsidR="00A2013F" w:rsidRDefault="00A2013F" w:rsidP="009E40C8"/>
    <w:p w14:paraId="256A4DA2" w14:textId="77777777" w:rsidR="0016502A" w:rsidRDefault="0016502A" w:rsidP="009E40C8"/>
    <w:p w14:paraId="146C114C" w14:textId="34831FDE" w:rsidR="00A2013F" w:rsidRPr="0016502A" w:rsidRDefault="00A2013F" w:rsidP="009E40C8">
      <w:pPr>
        <w:rPr>
          <w:rFonts w:ascii="Times New Roman" w:hAnsi="Times New Roman" w:cs="Times New Roman"/>
        </w:rPr>
      </w:pPr>
      <w:r w:rsidRPr="0016502A">
        <w:rPr>
          <w:rFonts w:ascii="Times New Roman" w:hAnsi="Times New Roman" w:cs="Times New Roman"/>
        </w:rPr>
        <w:t>Reasons for choosing the values which I chose:</w:t>
      </w:r>
    </w:p>
    <w:p w14:paraId="1DD71A49" w14:textId="77777777" w:rsidR="00A2013F" w:rsidRPr="0016502A" w:rsidRDefault="00A2013F" w:rsidP="009E40C8">
      <w:pPr>
        <w:rPr>
          <w:rFonts w:ascii="Times New Roman" w:hAnsi="Times New Roman" w:cs="Times New Roman"/>
        </w:rPr>
      </w:pPr>
    </w:p>
    <w:p w14:paraId="2A69D6F4" w14:textId="1BE23486" w:rsidR="009E40C8" w:rsidRPr="0016502A" w:rsidRDefault="0016502A" w:rsidP="009E4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E40C8" w:rsidRPr="0016502A">
        <w:rPr>
          <w:rFonts w:ascii="Times New Roman" w:hAnsi="Times New Roman" w:cs="Times New Roman"/>
        </w:rPr>
        <w:t xml:space="preserve"> chose the </w:t>
      </w:r>
      <w:r>
        <w:rPr>
          <w:rFonts w:ascii="Times New Roman" w:hAnsi="Times New Roman" w:cs="Times New Roman"/>
        </w:rPr>
        <w:t>T</w:t>
      </w:r>
      <w:r w:rsidR="00A2013F" w:rsidRPr="0016502A">
        <w:rPr>
          <w:rFonts w:ascii="Times New Roman" w:hAnsi="Times New Roman" w:cs="Times New Roman"/>
        </w:rPr>
        <w:t>-</w:t>
      </w:r>
      <w:r w:rsidR="009E40C8" w:rsidRPr="0016502A">
        <w:rPr>
          <w:rFonts w:ascii="Times New Roman" w:hAnsi="Times New Roman" w:cs="Times New Roman"/>
        </w:rPr>
        <w:t>bond</w:t>
      </w:r>
      <w:r w:rsidR="00A2013F" w:rsidRPr="0016502A">
        <w:rPr>
          <w:rFonts w:ascii="Times New Roman" w:hAnsi="Times New Roman" w:cs="Times New Roman"/>
        </w:rPr>
        <w:t xml:space="preserve"> over the T-bill</w:t>
      </w:r>
      <w:r w:rsidR="009E40C8" w:rsidRPr="0016502A">
        <w:rPr>
          <w:rFonts w:ascii="Times New Roman" w:hAnsi="Times New Roman" w:cs="Times New Roman"/>
        </w:rPr>
        <w:t xml:space="preserve"> because the bond will have a period greater than 1 year </w:t>
      </w:r>
      <w:r w:rsidR="00A2013F" w:rsidRPr="0016502A">
        <w:rPr>
          <w:rFonts w:ascii="Times New Roman" w:hAnsi="Times New Roman" w:cs="Times New Roman"/>
        </w:rPr>
        <w:t>whereas</w:t>
      </w:r>
      <w:r w:rsidR="009E40C8" w:rsidRPr="0016502A">
        <w:rPr>
          <w:rFonts w:ascii="Times New Roman" w:hAnsi="Times New Roman" w:cs="Times New Roman"/>
        </w:rPr>
        <w:t xml:space="preserve"> the bill is less than a year</w:t>
      </w:r>
      <w:r w:rsidR="00A2013F" w:rsidRPr="0016502A">
        <w:rPr>
          <w:rFonts w:ascii="Times New Roman" w:hAnsi="Times New Roman" w:cs="Times New Roman"/>
        </w:rPr>
        <w:t xml:space="preserve"> and that is why the market risk premium is 5.25%.</w:t>
      </w:r>
    </w:p>
    <w:p w14:paraId="37928DE4" w14:textId="77777777" w:rsidR="00A2013F" w:rsidRPr="0016502A" w:rsidRDefault="00A2013F" w:rsidP="009E40C8">
      <w:pPr>
        <w:rPr>
          <w:rFonts w:ascii="Times New Roman" w:hAnsi="Times New Roman" w:cs="Times New Roman"/>
        </w:rPr>
      </w:pPr>
    </w:p>
    <w:p w14:paraId="16B22D68" w14:textId="4C84A51B" w:rsidR="00A2013F" w:rsidRDefault="00A2013F" w:rsidP="009E40C8">
      <w:pPr>
        <w:rPr>
          <w:rFonts w:ascii="Times New Roman" w:hAnsi="Times New Roman" w:cs="Times New Roman"/>
        </w:rPr>
      </w:pPr>
      <w:r w:rsidRPr="0016502A">
        <w:rPr>
          <w:rFonts w:ascii="Times New Roman" w:hAnsi="Times New Roman" w:cs="Times New Roman"/>
        </w:rPr>
        <w:t>The risk-free rate we chose is 10 years rate of the t-bond because it is considered as the safest investment and investor can make.</w:t>
      </w:r>
    </w:p>
    <w:p w14:paraId="077EAB9E" w14:textId="77777777" w:rsidR="0016502A" w:rsidRPr="0016502A" w:rsidRDefault="0016502A" w:rsidP="009E40C8">
      <w:pPr>
        <w:rPr>
          <w:rFonts w:ascii="Times New Roman" w:hAnsi="Times New Roman" w:cs="Times New Roman"/>
        </w:rPr>
      </w:pPr>
    </w:p>
    <w:p w14:paraId="0D74648B" w14:textId="64E608CD" w:rsidR="00A2013F" w:rsidRPr="0016502A" w:rsidRDefault="00A2013F" w:rsidP="009E40C8">
      <w:pPr>
        <w:rPr>
          <w:rFonts w:ascii="Times New Roman" w:hAnsi="Times New Roman" w:cs="Times New Roman"/>
        </w:rPr>
      </w:pPr>
      <w:r w:rsidRPr="0016502A">
        <w:rPr>
          <w:rFonts w:ascii="Times New Roman" w:hAnsi="Times New Roman" w:cs="Times New Roman"/>
        </w:rPr>
        <w:t>I found the market capitalization by multiplying the share price with the number of shares in the market.</w:t>
      </w:r>
    </w:p>
    <w:p w14:paraId="78E040EB" w14:textId="77777777" w:rsidR="00A2013F" w:rsidRPr="0016502A" w:rsidRDefault="00A2013F" w:rsidP="009E40C8">
      <w:pPr>
        <w:rPr>
          <w:rFonts w:ascii="Times New Roman" w:hAnsi="Times New Roman" w:cs="Times New Roman"/>
        </w:rPr>
      </w:pPr>
    </w:p>
    <w:p w14:paraId="13559848" w14:textId="39093E1B" w:rsidR="0016502A" w:rsidRPr="0016502A" w:rsidRDefault="00A2013F" w:rsidP="009E40C8">
      <w:pPr>
        <w:rPr>
          <w:rFonts w:ascii="Times New Roman" w:hAnsi="Times New Roman" w:cs="Times New Roman"/>
        </w:rPr>
      </w:pPr>
      <w:r w:rsidRPr="0016502A">
        <w:rPr>
          <w:rFonts w:ascii="Times New Roman" w:hAnsi="Times New Roman" w:cs="Times New Roman"/>
        </w:rPr>
        <w:t xml:space="preserve">We then add both the market capitalization and the total debt to find out the weights of equity and debt of the company and then we </w:t>
      </w:r>
      <w:r w:rsidR="0016502A" w:rsidRPr="0016502A">
        <w:rPr>
          <w:rFonts w:ascii="Times New Roman" w:hAnsi="Times New Roman" w:cs="Times New Roman"/>
        </w:rPr>
        <w:t>find the WACC using the weighted cost of equity and debt.</w:t>
      </w:r>
    </w:p>
    <w:p w14:paraId="1B222748" w14:textId="77777777" w:rsidR="00361501" w:rsidRDefault="00361501"/>
    <w:sectPr w:rsidR="00361501" w:rsidSect="00B44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C8"/>
    <w:rsid w:val="000677B8"/>
    <w:rsid w:val="0016502A"/>
    <w:rsid w:val="001F6C2A"/>
    <w:rsid w:val="00361501"/>
    <w:rsid w:val="004F178D"/>
    <w:rsid w:val="005A1EAA"/>
    <w:rsid w:val="00666564"/>
    <w:rsid w:val="00684A40"/>
    <w:rsid w:val="006A78ED"/>
    <w:rsid w:val="009C7CD0"/>
    <w:rsid w:val="009E40C8"/>
    <w:rsid w:val="00A2013F"/>
    <w:rsid w:val="00B445D2"/>
    <w:rsid w:val="00B759D7"/>
    <w:rsid w:val="00D52921"/>
    <w:rsid w:val="00D64C71"/>
    <w:rsid w:val="00DE7ED1"/>
    <w:rsid w:val="00F53837"/>
    <w:rsid w:val="00F6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D2685"/>
  <w15:chartTrackingRefBased/>
  <w15:docId w15:val="{730FE1A1-7F76-D343-8726-6CB184E8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C8"/>
  </w:style>
  <w:style w:type="paragraph" w:styleId="Heading1">
    <w:name w:val="heading 1"/>
    <w:basedOn w:val="Normal"/>
    <w:next w:val="Normal"/>
    <w:link w:val="Heading1Char"/>
    <w:uiPriority w:val="9"/>
    <w:qFormat/>
    <w:rsid w:val="009E4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Kaushik Kollepalli</dc:creator>
  <cp:keywords/>
  <dc:description/>
  <cp:lastModifiedBy>Sai Kaushik Kollepalli</cp:lastModifiedBy>
  <cp:revision>4</cp:revision>
  <dcterms:created xsi:type="dcterms:W3CDTF">2024-04-26T00:46:00Z</dcterms:created>
  <dcterms:modified xsi:type="dcterms:W3CDTF">2024-04-26T13:11:00Z</dcterms:modified>
</cp:coreProperties>
</file>