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House Price Prediction – Project Summary</w:t>
      </w:r>
    </w:p>
    <w:p/>
    <w:p>
      <w:r>
        <w:t>The objective of this project was to develop a machine learning model capable of predicting house prices using various property features. The dataset consisted of 545 records and included attributes such as area, number of bedrooms, bathrooms, stories, parking spaces, furnishing status, and other amenities.</w:t>
        <w:br/>
        <w:br/>
        <w:t>The dataset was first explored and cleaned. No missing values or duplicate records were found. Categorical variables were converted into numerical format using one-hot encoding to make them suitable for machine learning algorithms.</w:t>
        <w:br/>
        <w:br/>
        <w:t>Two regression models were developed and evaluated: Linear Regression and Random Forest Regressor. The dataset was split into training and testing sets using an 80:20 ratio. Model performance was measured using Mean Absolute Error (MAE), Root Mean Squared Error (RMSE), and R² Score.</w:t>
        <w:br/>
        <w:br/>
        <w:t>Linear Regression achieved an MAE of 970,043, RMSE of 1,324,507, and an R² score of 0.653. Random Forest achieved an MAE of 1,013,969, RMSE of 1,398,116, and an R² score of 0.613. Based on these metrics, Linear Regression outperformed Random Forest and was selected as the better model for this dataset.</w:t>
        <w:br/>
        <w:br/>
        <w:t>The visualization analysis showed that house prices are positively skewed, with most properties concentrated in the mid-price range. Correlation analysis revealed that area, bathrooms, air conditioning, stories, and parking are among the strongest factors influencing house prices.</w:t>
        <w:br/>
        <w:br/>
        <w:t>In conclusion, the project successfully demonstrated how machine learning can be used to estimate house prices based on property characteristics. The selected Linear Regression model provides a reliable approach for predicting housing prices and can support data-driven real estate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