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9D113" w14:textId="77777777" w:rsidR="00013907" w:rsidRDefault="0001390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26" w:type="dxa"/>
        <w:jc w:val="center"/>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00" w:firstRow="0" w:lastRow="0" w:firstColumn="0" w:lastColumn="0" w:noHBand="0" w:noVBand="1"/>
      </w:tblPr>
      <w:tblGrid>
        <w:gridCol w:w="9026"/>
      </w:tblGrid>
      <w:tr w:rsidR="00013907" w14:paraId="19F330EE" w14:textId="77777777">
        <w:trPr>
          <w:trHeight w:val="2880"/>
          <w:jc w:val="center"/>
        </w:trPr>
        <w:tc>
          <w:tcPr>
            <w:tcW w:w="9026" w:type="dxa"/>
          </w:tcPr>
          <w:p w14:paraId="54569DDE" w14:textId="77777777" w:rsidR="00013907" w:rsidRDefault="003F70FA">
            <w:pPr>
              <w:pBdr>
                <w:top w:val="nil"/>
                <w:left w:val="nil"/>
                <w:bottom w:val="nil"/>
                <w:right w:val="nil"/>
                <w:between w:val="nil"/>
              </w:pBdr>
              <w:jc w:val="center"/>
              <w:rPr>
                <w:smallCaps/>
                <w:color w:val="000000"/>
              </w:rPr>
            </w:pPr>
            <w:bookmarkStart w:id="0" w:name="_gjdgxs" w:colFirst="0" w:colLast="0"/>
            <w:bookmarkEnd w:id="0"/>
            <w:r>
              <w:rPr>
                <w:smallCaps/>
                <w:color w:val="000000"/>
              </w:rPr>
              <w:t>TIGER ANALYTICS</w:t>
            </w:r>
          </w:p>
        </w:tc>
      </w:tr>
      <w:tr w:rsidR="00013907" w14:paraId="67D0F53D" w14:textId="77777777">
        <w:trPr>
          <w:trHeight w:val="1440"/>
          <w:jc w:val="center"/>
        </w:trPr>
        <w:tc>
          <w:tcPr>
            <w:tcW w:w="9026" w:type="dxa"/>
            <w:tcBorders>
              <w:bottom w:val="single" w:sz="4" w:space="0" w:color="5B9BD5"/>
            </w:tcBorders>
            <w:vAlign w:val="center"/>
          </w:tcPr>
          <w:p w14:paraId="21A8E7CA" w14:textId="77777777" w:rsidR="00013907" w:rsidRDefault="003F70FA">
            <w:pPr>
              <w:pBdr>
                <w:top w:val="nil"/>
                <w:left w:val="nil"/>
                <w:bottom w:val="nil"/>
                <w:right w:val="nil"/>
                <w:between w:val="nil"/>
              </w:pBdr>
              <w:jc w:val="center"/>
              <w:rPr>
                <w:color w:val="000000"/>
                <w:sz w:val="80"/>
                <w:szCs w:val="80"/>
              </w:rPr>
            </w:pPr>
            <w:r>
              <w:rPr>
                <w:color w:val="000000"/>
                <w:sz w:val="80"/>
                <w:szCs w:val="80"/>
              </w:rPr>
              <w:t>Springboard Project: Emerging Business Opportunities</w:t>
            </w:r>
          </w:p>
        </w:tc>
      </w:tr>
      <w:tr w:rsidR="00013907" w14:paraId="4E04D73E" w14:textId="77777777">
        <w:trPr>
          <w:trHeight w:val="720"/>
          <w:jc w:val="center"/>
        </w:trPr>
        <w:tc>
          <w:tcPr>
            <w:tcW w:w="9026" w:type="dxa"/>
            <w:tcBorders>
              <w:top w:val="single" w:sz="4" w:space="0" w:color="5B9BD5"/>
            </w:tcBorders>
            <w:vAlign w:val="center"/>
          </w:tcPr>
          <w:p w14:paraId="565D2297" w14:textId="77777777" w:rsidR="00013907" w:rsidRDefault="00013907">
            <w:pPr>
              <w:pBdr>
                <w:top w:val="nil"/>
                <w:left w:val="nil"/>
                <w:bottom w:val="nil"/>
                <w:right w:val="nil"/>
                <w:between w:val="nil"/>
              </w:pBdr>
              <w:jc w:val="center"/>
              <w:rPr>
                <w:color w:val="000000"/>
                <w:sz w:val="44"/>
                <w:szCs w:val="44"/>
              </w:rPr>
            </w:pPr>
          </w:p>
        </w:tc>
      </w:tr>
      <w:tr w:rsidR="00013907" w14:paraId="78CF06E9" w14:textId="77777777">
        <w:trPr>
          <w:trHeight w:val="360"/>
          <w:jc w:val="center"/>
        </w:trPr>
        <w:tc>
          <w:tcPr>
            <w:tcW w:w="9026" w:type="dxa"/>
            <w:vAlign w:val="center"/>
          </w:tcPr>
          <w:p w14:paraId="2AC23DF1" w14:textId="77777777" w:rsidR="00013907" w:rsidRDefault="00013907">
            <w:pPr>
              <w:pBdr>
                <w:top w:val="nil"/>
                <w:left w:val="nil"/>
                <w:bottom w:val="nil"/>
                <w:right w:val="nil"/>
                <w:between w:val="nil"/>
              </w:pBdr>
              <w:jc w:val="center"/>
              <w:rPr>
                <w:color w:val="000000"/>
              </w:rPr>
            </w:pPr>
          </w:p>
        </w:tc>
      </w:tr>
      <w:tr w:rsidR="00013907" w14:paraId="44762CB7" w14:textId="77777777">
        <w:trPr>
          <w:trHeight w:val="360"/>
          <w:jc w:val="center"/>
        </w:trPr>
        <w:tc>
          <w:tcPr>
            <w:tcW w:w="9026" w:type="dxa"/>
            <w:vAlign w:val="center"/>
          </w:tcPr>
          <w:p w14:paraId="394919F9" w14:textId="77777777" w:rsidR="00013907" w:rsidRDefault="003F70FA">
            <w:pPr>
              <w:pBdr>
                <w:top w:val="nil"/>
                <w:left w:val="nil"/>
                <w:bottom w:val="nil"/>
                <w:right w:val="nil"/>
                <w:between w:val="nil"/>
              </w:pBdr>
              <w:jc w:val="center"/>
              <w:rPr>
                <w:b/>
                <w:color w:val="000000"/>
              </w:rPr>
            </w:pPr>
            <w:r>
              <w:rPr>
                <w:b/>
                <w:color w:val="000000"/>
              </w:rPr>
              <w:t xml:space="preserve">Karthik </w:t>
            </w:r>
            <w:proofErr w:type="spellStart"/>
            <w:r>
              <w:rPr>
                <w:b/>
                <w:color w:val="000000"/>
              </w:rPr>
              <w:t>Ragunathan</w:t>
            </w:r>
            <w:proofErr w:type="spellEnd"/>
            <w:r>
              <w:rPr>
                <w:b/>
                <w:color w:val="000000"/>
              </w:rPr>
              <w:t xml:space="preserve">, Vignesh </w:t>
            </w:r>
            <w:proofErr w:type="spellStart"/>
            <w:r>
              <w:rPr>
                <w:b/>
                <w:color w:val="000000"/>
              </w:rPr>
              <w:t>Vijayarajan</w:t>
            </w:r>
            <w:proofErr w:type="spellEnd"/>
          </w:p>
        </w:tc>
      </w:tr>
    </w:tbl>
    <w:p w14:paraId="049E385C" w14:textId="77777777" w:rsidR="00013907" w:rsidRDefault="00013907"/>
    <w:tbl>
      <w:tblPr>
        <w:tblStyle w:val="a0"/>
        <w:tblW w:w="9026" w:type="dxa"/>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Layout w:type="fixed"/>
        <w:tblLook w:val="0400" w:firstRow="0" w:lastRow="0" w:firstColumn="0" w:lastColumn="0" w:noHBand="0" w:noVBand="1"/>
      </w:tblPr>
      <w:tblGrid>
        <w:gridCol w:w="9026"/>
      </w:tblGrid>
      <w:tr w:rsidR="00013907" w14:paraId="17A625CD" w14:textId="77777777">
        <w:tc>
          <w:tcPr>
            <w:tcW w:w="9026" w:type="dxa"/>
          </w:tcPr>
          <w:p w14:paraId="44E4C6A9" w14:textId="77777777" w:rsidR="00013907" w:rsidRDefault="00013907">
            <w:pPr>
              <w:pBdr>
                <w:top w:val="nil"/>
                <w:left w:val="nil"/>
                <w:bottom w:val="nil"/>
                <w:right w:val="nil"/>
                <w:between w:val="nil"/>
              </w:pBdr>
              <w:rPr>
                <w:color w:val="000000"/>
              </w:rPr>
            </w:pPr>
          </w:p>
        </w:tc>
      </w:tr>
    </w:tbl>
    <w:p w14:paraId="5C04EC3B" w14:textId="77777777" w:rsidR="00013907" w:rsidRDefault="00013907">
      <w:pPr>
        <w:rPr>
          <w:b/>
        </w:rPr>
      </w:pPr>
    </w:p>
    <w:p w14:paraId="43E78D91" w14:textId="77777777" w:rsidR="00013907" w:rsidRDefault="003F70FA">
      <w:pPr>
        <w:pStyle w:val="Heading1"/>
      </w:pPr>
      <w:r>
        <w:br w:type="page"/>
      </w:r>
    </w:p>
    <w:p w14:paraId="252ED05D" w14:textId="77777777" w:rsidR="00013907" w:rsidRDefault="003F70FA">
      <w:pPr>
        <w:pStyle w:val="Heading1"/>
      </w:pPr>
      <w:r>
        <w:lastRenderedPageBreak/>
        <w:t>Background:</w:t>
      </w:r>
    </w:p>
    <w:p w14:paraId="0FFC4DB7" w14:textId="77777777" w:rsidR="00013907" w:rsidRDefault="003F70FA">
      <w:pPr>
        <w:rPr>
          <w:sz w:val="20"/>
          <w:szCs w:val="20"/>
        </w:rPr>
      </w:pPr>
      <w:r>
        <w:rPr>
          <w:noProof/>
        </w:rPr>
        <mc:AlternateContent>
          <mc:Choice Requires="wpg">
            <w:drawing>
              <wp:anchor distT="0" distB="0" distL="114300" distR="114300" simplePos="0" relativeHeight="251658240" behindDoc="0" locked="0" layoutInCell="1" hidden="0" allowOverlap="1" wp14:anchorId="5D99E1A7" wp14:editId="7372BE8C">
                <wp:simplePos x="0" y="0"/>
                <wp:positionH relativeFrom="column">
                  <wp:posOffset>-12699</wp:posOffset>
                </wp:positionH>
                <wp:positionV relativeFrom="paragraph">
                  <wp:posOffset>38100</wp:posOffset>
                </wp:positionV>
                <wp:extent cx="565912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522790" y="3780000"/>
                          <a:ext cx="5646420" cy="0"/>
                        </a:xfrm>
                        <a:prstGeom prst="straightConnector1">
                          <a:avLst/>
                        </a:prstGeom>
                        <a:noFill/>
                        <a:ln w="12700"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5659120" cy="2540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59120" cy="25400"/>
                        </a:xfrm>
                        <a:prstGeom prst="rect"/>
                        <a:ln/>
                      </pic:spPr>
                    </pic:pic>
                  </a:graphicData>
                </a:graphic>
              </wp:anchor>
            </w:drawing>
          </mc:Fallback>
        </mc:AlternateContent>
      </w:r>
    </w:p>
    <w:p w14:paraId="5D3E155C" w14:textId="77777777" w:rsidR="00013907" w:rsidRDefault="003F70FA">
      <w:r>
        <w:t>Our client (Manufacturer A) is a leading Food &amp; Beverage manufacturer. Client wants to understand the growth patterns of consumer preferences (themes) and evaluate positioning of their brand across different themes. Client also wants to know the sales drivers of their products.</w:t>
      </w:r>
    </w:p>
    <w:p w14:paraId="31C646E2" w14:textId="77777777" w:rsidR="00013907" w:rsidRDefault="003F70FA">
      <w:pPr>
        <w:pStyle w:val="Heading1"/>
      </w:pPr>
      <w:r>
        <w:t>Data:</w:t>
      </w:r>
      <w:r>
        <w:rPr>
          <w:noProof/>
        </w:rPr>
        <mc:AlternateContent>
          <mc:Choice Requires="wpg">
            <w:drawing>
              <wp:anchor distT="0" distB="0" distL="114300" distR="114300" simplePos="0" relativeHeight="251659264" behindDoc="0" locked="0" layoutInCell="1" hidden="0" allowOverlap="1" wp14:anchorId="1404FCDE" wp14:editId="1E659BCE">
                <wp:simplePos x="0" y="0"/>
                <wp:positionH relativeFrom="column">
                  <wp:posOffset>12701</wp:posOffset>
                </wp:positionH>
                <wp:positionV relativeFrom="paragraph">
                  <wp:posOffset>393700</wp:posOffset>
                </wp:positionV>
                <wp:extent cx="5659417"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522642" y="3780000"/>
                          <a:ext cx="5646717" cy="0"/>
                        </a:xfrm>
                        <a:prstGeom prst="straightConnector1">
                          <a:avLst/>
                        </a:prstGeom>
                        <a:noFill/>
                        <a:ln w="12700"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393700</wp:posOffset>
                </wp:positionV>
                <wp:extent cx="5659417" cy="254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59417" cy="25400"/>
                        </a:xfrm>
                        <a:prstGeom prst="rect"/>
                        <a:ln/>
                      </pic:spPr>
                    </pic:pic>
                  </a:graphicData>
                </a:graphic>
              </wp:anchor>
            </w:drawing>
          </mc:Fallback>
        </mc:AlternateContent>
      </w:r>
    </w:p>
    <w:p w14:paraId="1E9A2B7D" w14:textId="77777777" w:rsidR="00013907" w:rsidRDefault="00013907">
      <w:pPr>
        <w:rPr>
          <w:sz w:val="20"/>
          <w:szCs w:val="20"/>
        </w:rPr>
      </w:pPr>
    </w:p>
    <w:p w14:paraId="1B8316A8" w14:textId="77777777" w:rsidR="00013907" w:rsidRDefault="003F70FA">
      <w:r>
        <w:t>Client will provide the following data for the project:</w:t>
      </w:r>
    </w:p>
    <w:p w14:paraId="0F08E002" w14:textId="77777777" w:rsidR="00013907" w:rsidRDefault="003F70FA">
      <w:pPr>
        <w:numPr>
          <w:ilvl w:val="0"/>
          <w:numId w:val="3"/>
        </w:numPr>
        <w:pBdr>
          <w:top w:val="nil"/>
          <w:left w:val="nil"/>
          <w:bottom w:val="nil"/>
          <w:right w:val="nil"/>
          <w:between w:val="nil"/>
        </w:pBdr>
        <w:spacing w:after="0"/>
      </w:pPr>
      <w:r>
        <w:rPr>
          <w:color w:val="000000"/>
        </w:rPr>
        <w:t>Sales Data – At UPC level for both Client and Competitors</w:t>
      </w:r>
    </w:p>
    <w:p w14:paraId="6286704F" w14:textId="77777777" w:rsidR="00013907" w:rsidRDefault="003F70FA">
      <w:pPr>
        <w:numPr>
          <w:ilvl w:val="0"/>
          <w:numId w:val="3"/>
        </w:numPr>
        <w:pBdr>
          <w:top w:val="nil"/>
          <w:left w:val="nil"/>
          <w:bottom w:val="nil"/>
          <w:right w:val="nil"/>
          <w:between w:val="nil"/>
        </w:pBdr>
        <w:spacing w:after="0"/>
      </w:pPr>
      <w:r>
        <w:rPr>
          <w:color w:val="000000"/>
        </w:rPr>
        <w:t xml:space="preserve">Social Media Data – Mentions of theme across all </w:t>
      </w:r>
      <w:proofErr w:type="gramStart"/>
      <w:r>
        <w:rPr>
          <w:color w:val="000000"/>
        </w:rPr>
        <w:t>Social</w:t>
      </w:r>
      <w:proofErr w:type="gramEnd"/>
      <w:r>
        <w:rPr>
          <w:color w:val="000000"/>
        </w:rPr>
        <w:t xml:space="preserve"> media Platforms</w:t>
      </w:r>
    </w:p>
    <w:p w14:paraId="5A8F80C2" w14:textId="77777777" w:rsidR="00013907" w:rsidRDefault="003F70FA">
      <w:pPr>
        <w:numPr>
          <w:ilvl w:val="0"/>
          <w:numId w:val="3"/>
        </w:numPr>
        <w:pBdr>
          <w:top w:val="nil"/>
          <w:left w:val="nil"/>
          <w:bottom w:val="nil"/>
          <w:right w:val="nil"/>
          <w:between w:val="nil"/>
        </w:pBdr>
        <w:spacing w:after="0"/>
      </w:pPr>
      <w:r>
        <w:rPr>
          <w:color w:val="000000"/>
        </w:rPr>
        <w:t>Google Search Data – Search volume of the Theme</w:t>
      </w:r>
    </w:p>
    <w:p w14:paraId="4E4B6832" w14:textId="77777777" w:rsidR="00013907" w:rsidRDefault="003F70FA">
      <w:pPr>
        <w:numPr>
          <w:ilvl w:val="0"/>
          <w:numId w:val="3"/>
        </w:numPr>
        <w:pBdr>
          <w:top w:val="nil"/>
          <w:left w:val="nil"/>
          <w:bottom w:val="nil"/>
          <w:right w:val="nil"/>
          <w:between w:val="nil"/>
        </w:pBdr>
        <w:spacing w:after="0"/>
      </w:pPr>
      <w:proofErr w:type="spellStart"/>
      <w:r>
        <w:rPr>
          <w:color w:val="000000"/>
        </w:rPr>
        <w:t>Theme_Product_List</w:t>
      </w:r>
      <w:proofErr w:type="spellEnd"/>
      <w:r>
        <w:rPr>
          <w:color w:val="000000"/>
        </w:rPr>
        <w:t xml:space="preserve"> – Product to theme Mapping</w:t>
      </w:r>
    </w:p>
    <w:p w14:paraId="3DE91836" w14:textId="77777777" w:rsidR="00013907" w:rsidRDefault="003F70FA">
      <w:pPr>
        <w:numPr>
          <w:ilvl w:val="0"/>
          <w:numId w:val="3"/>
        </w:numPr>
        <w:pBdr>
          <w:top w:val="nil"/>
          <w:left w:val="nil"/>
          <w:bottom w:val="nil"/>
          <w:right w:val="nil"/>
          <w:between w:val="nil"/>
        </w:pBdr>
        <w:spacing w:after="0"/>
      </w:pPr>
      <w:proofErr w:type="spellStart"/>
      <w:r>
        <w:rPr>
          <w:color w:val="000000"/>
        </w:rPr>
        <w:t>Product_Manufacturer_List</w:t>
      </w:r>
      <w:proofErr w:type="spellEnd"/>
      <w:r>
        <w:rPr>
          <w:color w:val="000000"/>
        </w:rPr>
        <w:t xml:space="preserve"> – Product to Manufacturer Mapping</w:t>
      </w:r>
    </w:p>
    <w:p w14:paraId="3252A57C" w14:textId="77777777" w:rsidR="00013907" w:rsidRDefault="003F70FA">
      <w:pPr>
        <w:numPr>
          <w:ilvl w:val="0"/>
          <w:numId w:val="3"/>
        </w:numPr>
        <w:pBdr>
          <w:top w:val="nil"/>
          <w:left w:val="nil"/>
          <w:bottom w:val="nil"/>
          <w:right w:val="nil"/>
          <w:between w:val="nil"/>
        </w:pBdr>
      </w:pPr>
      <w:r>
        <w:rPr>
          <w:color w:val="000000"/>
        </w:rPr>
        <w:t>Theme List – Theme Names</w:t>
      </w:r>
    </w:p>
    <w:p w14:paraId="27A36608" w14:textId="77777777" w:rsidR="00013907" w:rsidRDefault="003F70FA">
      <w:pPr>
        <w:rPr>
          <w:b/>
        </w:rPr>
      </w:pPr>
      <w:r>
        <w:t>Company will also provide a clear and detailed description of the dataset including all the fields present. Company will make available knowledgeable personnel to provide any necessary background on data and business context. These personnel will also help Tiger in working with the end consumers of our models and identifying which features could be actionable. They would also help in corroborating findings from the models and can help provide an insider’s business perspective</w:t>
      </w:r>
    </w:p>
    <w:p w14:paraId="428E0E88" w14:textId="77777777" w:rsidR="00013907" w:rsidRDefault="003F70FA">
      <w:pPr>
        <w:keepNext/>
        <w:keepLines/>
        <w:spacing w:before="480" w:after="0"/>
        <w:rPr>
          <w:b/>
          <w:color w:val="2E74B5"/>
          <w:sz w:val="28"/>
          <w:szCs w:val="28"/>
        </w:rPr>
      </w:pPr>
      <w:r>
        <w:br w:type="page"/>
      </w:r>
      <w:r>
        <w:rPr>
          <w:b/>
          <w:color w:val="2E74B5"/>
          <w:sz w:val="28"/>
          <w:szCs w:val="28"/>
        </w:rPr>
        <w:lastRenderedPageBreak/>
        <w:t>Deliverables:</w:t>
      </w:r>
    </w:p>
    <w:p w14:paraId="5ED05823" w14:textId="77777777" w:rsidR="00013907" w:rsidRDefault="003F70FA">
      <w:pPr>
        <w:keepNext/>
        <w:keepLines/>
        <w:spacing w:before="40" w:after="0"/>
        <w:rPr>
          <w:color w:val="2E74B5"/>
          <w:sz w:val="26"/>
          <w:szCs w:val="26"/>
        </w:rPr>
      </w:pPr>
      <w:r>
        <w:rPr>
          <w:color w:val="2E74B5"/>
          <w:sz w:val="26"/>
          <w:szCs w:val="26"/>
        </w:rPr>
        <w:br/>
      </w:r>
      <w:r>
        <w:rPr>
          <w:noProof/>
        </w:rPr>
        <mc:AlternateContent>
          <mc:Choice Requires="wpg">
            <w:drawing>
              <wp:anchor distT="0" distB="0" distL="114300" distR="114300" simplePos="0" relativeHeight="251660288" behindDoc="0" locked="0" layoutInCell="1" hidden="0" allowOverlap="1" wp14:anchorId="3B16E86E" wp14:editId="78DF9F72">
                <wp:simplePos x="0" y="0"/>
                <wp:positionH relativeFrom="column">
                  <wp:posOffset>12701</wp:posOffset>
                </wp:positionH>
                <wp:positionV relativeFrom="paragraph">
                  <wp:posOffset>0</wp:posOffset>
                </wp:positionV>
                <wp:extent cx="5659120"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522790" y="3780000"/>
                          <a:ext cx="5646420" cy="0"/>
                        </a:xfrm>
                        <a:prstGeom prst="straightConnector1">
                          <a:avLst/>
                        </a:prstGeom>
                        <a:noFill/>
                        <a:ln w="12700" cap="flat" cmpd="sng">
                          <a:solidFill>
                            <a:srgbClr val="5B9BD5"/>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659120" cy="25400"/>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659120" cy="25400"/>
                        </a:xfrm>
                        <a:prstGeom prst="rect"/>
                        <a:ln/>
                      </pic:spPr>
                    </pic:pic>
                  </a:graphicData>
                </a:graphic>
              </wp:anchor>
            </w:drawing>
          </mc:Fallback>
        </mc:AlternateContent>
      </w:r>
    </w:p>
    <w:p w14:paraId="79D223A8" w14:textId="77777777" w:rsidR="00013907" w:rsidRDefault="003F70FA">
      <w:pPr>
        <w:keepNext/>
        <w:keepLines/>
        <w:spacing w:before="40" w:after="0"/>
        <w:rPr>
          <w:b/>
          <w:color w:val="2E74B5"/>
          <w:sz w:val="26"/>
          <w:szCs w:val="26"/>
        </w:rPr>
      </w:pPr>
      <w:r>
        <w:rPr>
          <w:color w:val="2E74B5"/>
          <w:sz w:val="26"/>
          <w:szCs w:val="26"/>
        </w:rPr>
        <w:t>Data Preparation from social media, google search and sales data.</w:t>
      </w:r>
    </w:p>
    <w:p w14:paraId="0DAEE848" w14:textId="77777777" w:rsidR="00013907" w:rsidRDefault="00013907"/>
    <w:p w14:paraId="0A11DC90" w14:textId="77777777" w:rsidR="00013907" w:rsidRDefault="003F70FA">
      <w:r>
        <w:t>Demonstrates:</w:t>
      </w:r>
    </w:p>
    <w:p w14:paraId="6A4741F3" w14:textId="77777777" w:rsidR="00013907" w:rsidRPr="007F508B" w:rsidRDefault="003F70FA">
      <w:pPr>
        <w:numPr>
          <w:ilvl w:val="0"/>
          <w:numId w:val="2"/>
        </w:numPr>
        <w:spacing w:after="0"/>
        <w:rPr>
          <w:highlight w:val="green"/>
        </w:rPr>
      </w:pPr>
      <w:r w:rsidRPr="007F508B">
        <w:rPr>
          <w:highlight w:val="green"/>
        </w:rPr>
        <w:t>Provide the list of themes available across all data sources</w:t>
      </w:r>
    </w:p>
    <w:p w14:paraId="4AB9E59D" w14:textId="77777777" w:rsidR="00013907" w:rsidRPr="007F508B" w:rsidRDefault="003F70FA">
      <w:pPr>
        <w:numPr>
          <w:ilvl w:val="0"/>
          <w:numId w:val="2"/>
        </w:numPr>
        <w:spacing w:after="0"/>
        <w:rPr>
          <w:highlight w:val="green"/>
        </w:rPr>
      </w:pPr>
      <w:r w:rsidRPr="007F508B">
        <w:rPr>
          <w:highlight w:val="green"/>
        </w:rPr>
        <w:t>Understands consumer preference(themes) available in each data source</w:t>
      </w:r>
    </w:p>
    <w:p w14:paraId="58AA85CF" w14:textId="77777777" w:rsidR="00013907" w:rsidRDefault="003F70FA">
      <w:pPr>
        <w:numPr>
          <w:ilvl w:val="0"/>
          <w:numId w:val="2"/>
        </w:numPr>
        <w:spacing w:after="0"/>
        <w:rPr>
          <w:sz w:val="24"/>
          <w:szCs w:val="24"/>
        </w:rPr>
      </w:pPr>
      <w:r>
        <w:t>Provide a report for data sufficiency, sparsity and anomalies in each data source</w:t>
      </w:r>
    </w:p>
    <w:p w14:paraId="20DC44DF" w14:textId="77777777" w:rsidR="00013907" w:rsidRPr="000B3D47" w:rsidRDefault="003F70FA">
      <w:pPr>
        <w:numPr>
          <w:ilvl w:val="0"/>
          <w:numId w:val="2"/>
        </w:numPr>
        <w:spacing w:after="0"/>
        <w:rPr>
          <w:highlight w:val="green"/>
        </w:rPr>
      </w:pPr>
      <w:r w:rsidRPr="000B3D47">
        <w:rPr>
          <w:highlight w:val="green"/>
        </w:rPr>
        <w:t>Recommend the time granularity (Daily/Weekly/Monthly/Quarterly/Yearly) for the analysis</w:t>
      </w:r>
    </w:p>
    <w:p w14:paraId="3D4ADD5A" w14:textId="77777777" w:rsidR="00013907" w:rsidRDefault="00013907">
      <w:pPr>
        <w:rPr>
          <w:b/>
        </w:rPr>
      </w:pPr>
    </w:p>
    <w:p w14:paraId="7C1AA454" w14:textId="77777777" w:rsidR="00013907" w:rsidRDefault="003F70FA">
      <w:pPr>
        <w:keepNext/>
        <w:keepLines/>
        <w:spacing w:before="40" w:after="0"/>
        <w:rPr>
          <w:color w:val="2E74B5"/>
          <w:sz w:val="26"/>
          <w:szCs w:val="26"/>
        </w:rPr>
      </w:pPr>
      <w:r>
        <w:rPr>
          <w:color w:val="2E74B5"/>
          <w:sz w:val="26"/>
          <w:szCs w:val="26"/>
        </w:rPr>
        <w:t>Data exploration and Hypothesis Validation</w:t>
      </w:r>
    </w:p>
    <w:p w14:paraId="251F142B" w14:textId="77777777" w:rsidR="00013907" w:rsidRDefault="00013907"/>
    <w:p w14:paraId="34556D98" w14:textId="77777777" w:rsidR="00013907" w:rsidRDefault="003F70FA">
      <w:r>
        <w:t>Demonstrates:</w:t>
      </w:r>
    </w:p>
    <w:p w14:paraId="4C5A2DFE" w14:textId="77777777" w:rsidR="00013907" w:rsidRPr="007F508B" w:rsidRDefault="003F70FA">
      <w:pPr>
        <w:numPr>
          <w:ilvl w:val="0"/>
          <w:numId w:val="2"/>
        </w:numPr>
        <w:pBdr>
          <w:top w:val="nil"/>
          <w:left w:val="nil"/>
          <w:bottom w:val="nil"/>
          <w:right w:val="nil"/>
          <w:between w:val="nil"/>
        </w:pBdr>
        <w:spacing w:after="0"/>
        <w:rPr>
          <w:highlight w:val="green"/>
        </w:rPr>
      </w:pPr>
      <w:r w:rsidRPr="007F508B">
        <w:rPr>
          <w:color w:val="000000"/>
          <w:highlight w:val="green"/>
        </w:rPr>
        <w:t>Merge the required data sources</w:t>
      </w:r>
    </w:p>
    <w:p w14:paraId="3AA357F1" w14:textId="77777777" w:rsidR="00013907" w:rsidRPr="00447754" w:rsidRDefault="003F70FA">
      <w:pPr>
        <w:numPr>
          <w:ilvl w:val="0"/>
          <w:numId w:val="2"/>
        </w:numPr>
        <w:pBdr>
          <w:top w:val="nil"/>
          <w:left w:val="nil"/>
          <w:bottom w:val="nil"/>
          <w:right w:val="nil"/>
          <w:between w:val="nil"/>
        </w:pBdr>
        <w:spacing w:after="0"/>
        <w:rPr>
          <w:highlight w:val="green"/>
        </w:rPr>
      </w:pPr>
      <w:r w:rsidRPr="00447754">
        <w:rPr>
          <w:color w:val="000000"/>
          <w:highlight w:val="green"/>
        </w:rPr>
        <w:t>Understand the overall market share of our client</w:t>
      </w:r>
    </w:p>
    <w:p w14:paraId="27719D42" w14:textId="77777777" w:rsidR="00013907" w:rsidRDefault="003F70FA">
      <w:pPr>
        <w:numPr>
          <w:ilvl w:val="0"/>
          <w:numId w:val="2"/>
        </w:numPr>
        <w:pBdr>
          <w:top w:val="nil"/>
          <w:left w:val="nil"/>
          <w:bottom w:val="nil"/>
          <w:right w:val="nil"/>
          <w:between w:val="nil"/>
        </w:pBdr>
        <w:spacing w:after="0"/>
      </w:pPr>
      <w:r>
        <w:rPr>
          <w:color w:val="000000"/>
        </w:rPr>
        <w:t>Find the potential competitors for our client in each theme</w:t>
      </w:r>
    </w:p>
    <w:p w14:paraId="4CAAA53F" w14:textId="77777777" w:rsidR="00013907" w:rsidRDefault="003F70FA">
      <w:pPr>
        <w:numPr>
          <w:ilvl w:val="0"/>
          <w:numId w:val="2"/>
        </w:numPr>
        <w:pBdr>
          <w:top w:val="nil"/>
          <w:left w:val="nil"/>
          <w:bottom w:val="nil"/>
          <w:right w:val="nil"/>
          <w:between w:val="nil"/>
        </w:pBdr>
        <w:spacing w:after="0"/>
      </w:pPr>
      <w:r>
        <w:rPr>
          <w:color w:val="000000"/>
        </w:rPr>
        <w:t>What are the themes which are emerging in social media, Google Search &amp; Sales?</w:t>
      </w:r>
    </w:p>
    <w:p w14:paraId="49924B89" w14:textId="77777777" w:rsidR="00013907" w:rsidRDefault="003F70FA">
      <w:pPr>
        <w:numPr>
          <w:ilvl w:val="0"/>
          <w:numId w:val="2"/>
        </w:numPr>
        <w:pBdr>
          <w:top w:val="nil"/>
          <w:left w:val="nil"/>
          <w:bottom w:val="nil"/>
          <w:right w:val="nil"/>
          <w:between w:val="nil"/>
        </w:pBdr>
        <w:spacing w:after="0"/>
      </w:pPr>
      <w:r>
        <w:rPr>
          <w:color w:val="000000"/>
        </w:rPr>
        <w:t>Validate the hypothesis: Trend flows from Social -&gt; Search -&gt; Sales</w:t>
      </w:r>
    </w:p>
    <w:p w14:paraId="0C68A4F5" w14:textId="77777777" w:rsidR="00013907" w:rsidRDefault="003F70FA">
      <w:pPr>
        <w:numPr>
          <w:ilvl w:val="1"/>
          <w:numId w:val="2"/>
        </w:numPr>
        <w:pBdr>
          <w:top w:val="nil"/>
          <w:left w:val="nil"/>
          <w:bottom w:val="nil"/>
          <w:right w:val="nil"/>
          <w:between w:val="nil"/>
        </w:pBdr>
        <w:spacing w:after="0"/>
      </w:pPr>
      <w:r>
        <w:rPr>
          <w:color w:val="000000"/>
        </w:rPr>
        <w:t>What is the latency observed?</w:t>
      </w:r>
    </w:p>
    <w:p w14:paraId="258D0AD8" w14:textId="77777777" w:rsidR="00013907" w:rsidRDefault="003F70FA">
      <w:pPr>
        <w:numPr>
          <w:ilvl w:val="1"/>
          <w:numId w:val="2"/>
        </w:numPr>
        <w:pBdr>
          <w:top w:val="nil"/>
          <w:left w:val="nil"/>
          <w:bottom w:val="nil"/>
          <w:right w:val="nil"/>
          <w:between w:val="nil"/>
        </w:pBdr>
        <w:spacing w:after="0"/>
      </w:pPr>
      <w:r>
        <w:rPr>
          <w:color w:val="000000"/>
        </w:rPr>
        <w:t>Is the latency significantly different across themes?</w:t>
      </w:r>
    </w:p>
    <w:p w14:paraId="2EE5D105" w14:textId="77777777" w:rsidR="00013907" w:rsidRDefault="003F70FA">
      <w:pPr>
        <w:numPr>
          <w:ilvl w:val="1"/>
          <w:numId w:val="2"/>
        </w:numPr>
        <w:pBdr>
          <w:top w:val="nil"/>
          <w:left w:val="nil"/>
          <w:bottom w:val="nil"/>
          <w:right w:val="nil"/>
          <w:between w:val="nil"/>
        </w:pBdr>
      </w:pPr>
      <w:r>
        <w:rPr>
          <w:color w:val="000000"/>
        </w:rPr>
        <w:t>Pictorially represent transition between sources</w:t>
      </w:r>
    </w:p>
    <w:p w14:paraId="41906A68" w14:textId="77777777" w:rsidR="00013907" w:rsidRDefault="00013907"/>
    <w:p w14:paraId="5C4EFD75" w14:textId="77777777" w:rsidR="00013907" w:rsidRDefault="003F70FA">
      <w:pPr>
        <w:keepNext/>
        <w:keepLines/>
        <w:spacing w:before="40" w:after="0"/>
        <w:rPr>
          <w:color w:val="2E74B5"/>
          <w:sz w:val="26"/>
          <w:szCs w:val="26"/>
        </w:rPr>
      </w:pPr>
      <w:bookmarkStart w:id="1" w:name="_30j0zll" w:colFirst="0" w:colLast="0"/>
      <w:bookmarkEnd w:id="1"/>
      <w:r>
        <w:rPr>
          <w:color w:val="2E74B5"/>
          <w:sz w:val="26"/>
          <w:szCs w:val="26"/>
        </w:rPr>
        <w:t xml:space="preserve">Build the sales model and identify the driver of sales </w:t>
      </w:r>
    </w:p>
    <w:p w14:paraId="5D5E5E00" w14:textId="77777777" w:rsidR="00013907" w:rsidRDefault="00013907">
      <w:pPr>
        <w:rPr>
          <w:sz w:val="24"/>
          <w:szCs w:val="24"/>
        </w:rPr>
      </w:pPr>
    </w:p>
    <w:p w14:paraId="08490071" w14:textId="77777777" w:rsidR="00013907" w:rsidRDefault="003F70FA">
      <w:r>
        <w:t>Demonstrates:</w:t>
      </w:r>
    </w:p>
    <w:p w14:paraId="73A2ABBD" w14:textId="77777777" w:rsidR="00013907" w:rsidRDefault="003F70FA">
      <w:pPr>
        <w:numPr>
          <w:ilvl w:val="0"/>
          <w:numId w:val="2"/>
        </w:numPr>
        <w:pBdr>
          <w:top w:val="nil"/>
          <w:left w:val="nil"/>
          <w:bottom w:val="nil"/>
          <w:right w:val="nil"/>
          <w:between w:val="nil"/>
        </w:pBdr>
        <w:spacing w:after="0"/>
      </w:pPr>
      <w:r>
        <w:rPr>
          <w:color w:val="000000"/>
        </w:rPr>
        <w:t>Perform appropriate data transformation/aggregation</w:t>
      </w:r>
    </w:p>
    <w:p w14:paraId="42A376CF" w14:textId="77777777" w:rsidR="00013907" w:rsidRDefault="003F70FA">
      <w:pPr>
        <w:numPr>
          <w:ilvl w:val="0"/>
          <w:numId w:val="2"/>
        </w:numPr>
        <w:pBdr>
          <w:top w:val="nil"/>
          <w:left w:val="nil"/>
          <w:bottom w:val="nil"/>
          <w:right w:val="nil"/>
          <w:between w:val="nil"/>
        </w:pBdr>
        <w:spacing w:after="0"/>
      </w:pPr>
      <w:r>
        <w:rPr>
          <w:color w:val="000000"/>
        </w:rPr>
        <w:t>Create a dependent variable by aggregating sales of our client to corresponding theme level</w:t>
      </w:r>
    </w:p>
    <w:p w14:paraId="1411B480" w14:textId="77777777" w:rsidR="00013907" w:rsidRDefault="003F70FA">
      <w:pPr>
        <w:numPr>
          <w:ilvl w:val="0"/>
          <w:numId w:val="2"/>
        </w:numPr>
        <w:pBdr>
          <w:top w:val="nil"/>
          <w:left w:val="nil"/>
          <w:bottom w:val="nil"/>
          <w:right w:val="nil"/>
          <w:between w:val="nil"/>
        </w:pBdr>
        <w:spacing w:after="0"/>
      </w:pPr>
      <w:r>
        <w:rPr>
          <w:color w:val="000000"/>
        </w:rPr>
        <w:t xml:space="preserve">Identify the </w:t>
      </w:r>
      <w:proofErr w:type="gramStart"/>
      <w:r>
        <w:rPr>
          <w:color w:val="000000"/>
        </w:rPr>
        <w:t>right  model</w:t>
      </w:r>
      <w:proofErr w:type="gramEnd"/>
      <w:r>
        <w:rPr>
          <w:color w:val="000000"/>
        </w:rPr>
        <w:t xml:space="preserve"> technique and select the suitable variables</w:t>
      </w:r>
    </w:p>
    <w:p w14:paraId="0646490D" w14:textId="77777777" w:rsidR="00013907" w:rsidRDefault="003F70FA">
      <w:pPr>
        <w:numPr>
          <w:ilvl w:val="0"/>
          <w:numId w:val="2"/>
        </w:numPr>
        <w:pBdr>
          <w:top w:val="nil"/>
          <w:left w:val="nil"/>
          <w:bottom w:val="nil"/>
          <w:right w:val="nil"/>
          <w:between w:val="nil"/>
        </w:pBdr>
        <w:spacing w:after="0"/>
      </w:pPr>
      <w:r>
        <w:rPr>
          <w:color w:val="000000"/>
        </w:rPr>
        <w:t>Estimate the impact on sales due to social trends, search trends, own price and competitor effects</w:t>
      </w:r>
    </w:p>
    <w:p w14:paraId="516D3430" w14:textId="77777777" w:rsidR="00013907" w:rsidRDefault="003F70FA">
      <w:pPr>
        <w:numPr>
          <w:ilvl w:val="0"/>
          <w:numId w:val="2"/>
        </w:numPr>
        <w:pBdr>
          <w:top w:val="nil"/>
          <w:left w:val="nil"/>
          <w:bottom w:val="nil"/>
          <w:right w:val="nil"/>
          <w:between w:val="nil"/>
        </w:pBdr>
        <w:spacing w:after="0"/>
      </w:pPr>
      <w:r>
        <w:rPr>
          <w:color w:val="000000"/>
        </w:rPr>
        <w:t>Justify the estimated impacts are accurate</w:t>
      </w:r>
    </w:p>
    <w:p w14:paraId="657805AE" w14:textId="77777777" w:rsidR="00013907" w:rsidRDefault="003F70FA">
      <w:pPr>
        <w:numPr>
          <w:ilvl w:val="1"/>
          <w:numId w:val="2"/>
        </w:numPr>
        <w:pBdr>
          <w:top w:val="nil"/>
          <w:left w:val="nil"/>
          <w:bottom w:val="nil"/>
          <w:right w:val="nil"/>
          <w:between w:val="nil"/>
        </w:pBdr>
        <w:spacing w:after="0"/>
      </w:pPr>
      <w:r>
        <w:rPr>
          <w:color w:val="000000"/>
        </w:rPr>
        <w:t>Model Performance</w:t>
      </w:r>
    </w:p>
    <w:p w14:paraId="487EC1CC" w14:textId="77777777" w:rsidR="00013907" w:rsidRDefault="003F70FA">
      <w:pPr>
        <w:numPr>
          <w:ilvl w:val="1"/>
          <w:numId w:val="2"/>
        </w:numPr>
        <w:pBdr>
          <w:top w:val="nil"/>
          <w:left w:val="nil"/>
          <w:bottom w:val="nil"/>
          <w:right w:val="nil"/>
          <w:between w:val="nil"/>
        </w:pBdr>
      </w:pPr>
      <w:r>
        <w:rPr>
          <w:color w:val="000000"/>
        </w:rPr>
        <w:t>Hold out validation</w:t>
      </w:r>
    </w:p>
    <w:p w14:paraId="41DD83EE" w14:textId="77777777" w:rsidR="00013907" w:rsidRDefault="00013907"/>
    <w:p w14:paraId="6A1B0C9D" w14:textId="77777777" w:rsidR="00013907" w:rsidRDefault="00013907"/>
    <w:p w14:paraId="2ABFC3FE" w14:textId="77777777" w:rsidR="00013907" w:rsidRDefault="00013907"/>
    <w:p w14:paraId="19CEC2C3" w14:textId="77777777" w:rsidR="00013907" w:rsidRDefault="00013907"/>
    <w:p w14:paraId="2C12845D" w14:textId="77777777" w:rsidR="00013907" w:rsidRDefault="00013907"/>
    <w:p w14:paraId="5D6CAF3D" w14:textId="77777777" w:rsidR="00013907" w:rsidRDefault="003F70FA">
      <w:pPr>
        <w:keepNext/>
        <w:keepLines/>
        <w:spacing w:before="40" w:after="0"/>
        <w:rPr>
          <w:color w:val="2E74B5"/>
          <w:sz w:val="26"/>
          <w:szCs w:val="26"/>
        </w:rPr>
      </w:pPr>
      <w:r>
        <w:rPr>
          <w:color w:val="2E74B5"/>
          <w:sz w:val="26"/>
          <w:szCs w:val="26"/>
        </w:rPr>
        <w:lastRenderedPageBreak/>
        <w:t>Recommend levers for business growth</w:t>
      </w:r>
    </w:p>
    <w:p w14:paraId="2D8B8DA1" w14:textId="77777777" w:rsidR="00013907" w:rsidRDefault="00013907"/>
    <w:p w14:paraId="5DC5247D" w14:textId="77777777" w:rsidR="00013907" w:rsidRDefault="003F70FA">
      <w:r>
        <w:t>Demonstrates:</w:t>
      </w:r>
    </w:p>
    <w:p w14:paraId="6F15C8CB" w14:textId="77777777" w:rsidR="00013907" w:rsidRDefault="003F70FA">
      <w:pPr>
        <w:numPr>
          <w:ilvl w:val="0"/>
          <w:numId w:val="2"/>
        </w:numPr>
        <w:pBdr>
          <w:top w:val="nil"/>
          <w:left w:val="nil"/>
          <w:bottom w:val="nil"/>
          <w:right w:val="nil"/>
          <w:between w:val="nil"/>
        </w:pBdr>
        <w:spacing w:after="0"/>
      </w:pPr>
      <w:r>
        <w:rPr>
          <w:color w:val="000000"/>
        </w:rPr>
        <w:t>Using EDA and Sales models, identify the themes with high business opportunity</w:t>
      </w:r>
    </w:p>
    <w:p w14:paraId="31C4F77A" w14:textId="77777777" w:rsidR="00013907" w:rsidRDefault="003F70FA">
      <w:pPr>
        <w:numPr>
          <w:ilvl w:val="0"/>
          <w:numId w:val="2"/>
        </w:numPr>
        <w:pBdr>
          <w:top w:val="nil"/>
          <w:left w:val="nil"/>
          <w:bottom w:val="nil"/>
          <w:right w:val="nil"/>
          <w:between w:val="nil"/>
        </w:pBdr>
        <w:spacing w:after="0"/>
      </w:pPr>
      <w:r>
        <w:rPr>
          <w:color w:val="000000"/>
        </w:rPr>
        <w:t>What are the controllable factors which client could leverage to increase sales across themes?</w:t>
      </w:r>
    </w:p>
    <w:p w14:paraId="6C56D42A" w14:textId="77777777" w:rsidR="00013907" w:rsidRDefault="003F70FA">
      <w:pPr>
        <w:numPr>
          <w:ilvl w:val="0"/>
          <w:numId w:val="2"/>
        </w:numPr>
        <w:pBdr>
          <w:top w:val="nil"/>
          <w:left w:val="nil"/>
          <w:bottom w:val="nil"/>
          <w:right w:val="nil"/>
          <w:between w:val="nil"/>
        </w:pBdr>
      </w:pPr>
      <w:r>
        <w:rPr>
          <w:color w:val="000000"/>
        </w:rPr>
        <w:t>How to achieve a 5% increase in sales overall?</w:t>
      </w:r>
    </w:p>
    <w:p w14:paraId="5A164F16" w14:textId="77777777" w:rsidR="00013907" w:rsidRDefault="00013907"/>
    <w:p w14:paraId="24E4D456" w14:textId="77777777" w:rsidR="00013907" w:rsidRDefault="003F70FA">
      <w:pPr>
        <w:pStyle w:val="Heading2"/>
      </w:pPr>
      <w:bookmarkStart w:id="2" w:name="_42ndf6uby7n1" w:colFirst="0" w:colLast="0"/>
      <w:bookmarkEnd w:id="2"/>
      <w:r>
        <w:t xml:space="preserve">Deliverable Best Practices </w:t>
      </w:r>
    </w:p>
    <w:p w14:paraId="79B2BCCF" w14:textId="77777777" w:rsidR="00013907" w:rsidRDefault="003F70FA">
      <w:pPr>
        <w:numPr>
          <w:ilvl w:val="0"/>
          <w:numId w:val="1"/>
        </w:numPr>
        <w:pBdr>
          <w:top w:val="nil"/>
          <w:left w:val="nil"/>
          <w:bottom w:val="nil"/>
          <w:right w:val="nil"/>
          <w:between w:val="nil"/>
        </w:pBdr>
        <w:spacing w:after="0"/>
      </w:pPr>
      <w:r>
        <w:t>Structured code base with a few tests</w:t>
      </w:r>
    </w:p>
    <w:p w14:paraId="59023BAC" w14:textId="77777777" w:rsidR="00013907" w:rsidRDefault="003F70FA">
      <w:pPr>
        <w:numPr>
          <w:ilvl w:val="0"/>
          <w:numId w:val="1"/>
        </w:numPr>
        <w:pBdr>
          <w:top w:val="nil"/>
          <w:left w:val="nil"/>
          <w:bottom w:val="nil"/>
          <w:right w:val="nil"/>
          <w:between w:val="nil"/>
        </w:pBdr>
        <w:spacing w:after="0"/>
      </w:pPr>
      <w:r>
        <w:t>The submitted code should satisfy coding standard and the `QC` tests should all pass</w:t>
      </w:r>
    </w:p>
    <w:p w14:paraId="45B813AB" w14:textId="77777777" w:rsidR="00013907" w:rsidRDefault="003F70FA">
      <w:pPr>
        <w:numPr>
          <w:ilvl w:val="0"/>
          <w:numId w:val="1"/>
        </w:numPr>
        <w:pBdr>
          <w:top w:val="nil"/>
          <w:left w:val="nil"/>
          <w:bottom w:val="nil"/>
          <w:right w:val="nil"/>
          <w:between w:val="nil"/>
        </w:pBdr>
        <w:spacing w:after="0"/>
      </w:pPr>
      <w:r>
        <w:t xml:space="preserve">Documentation for the project using Sphinx (use case overview, </w:t>
      </w:r>
      <w:proofErr w:type="spellStart"/>
      <w:r>
        <w:t>modeling</w:t>
      </w:r>
      <w:proofErr w:type="spellEnd"/>
      <w:r>
        <w:t xml:space="preserve"> approach, evaluation reports etc)</w:t>
      </w:r>
    </w:p>
    <w:p w14:paraId="41D76D53" w14:textId="77777777" w:rsidR="00013907" w:rsidRDefault="003F70FA">
      <w:pPr>
        <w:numPr>
          <w:ilvl w:val="0"/>
          <w:numId w:val="1"/>
        </w:numPr>
        <w:pBdr>
          <w:top w:val="nil"/>
          <w:left w:val="nil"/>
          <w:bottom w:val="nil"/>
          <w:right w:val="nil"/>
          <w:between w:val="nil"/>
        </w:pBdr>
        <w:spacing w:after="0"/>
      </w:pPr>
      <w:r>
        <w:t>The README should contain, or point to a doc that contains, information about the dataset and how to run the notebooks/code.</w:t>
      </w:r>
    </w:p>
    <w:p w14:paraId="0089D9B4" w14:textId="77777777" w:rsidR="00013907" w:rsidRDefault="003F70FA">
      <w:pPr>
        <w:numPr>
          <w:ilvl w:val="0"/>
          <w:numId w:val="1"/>
        </w:numPr>
        <w:pBdr>
          <w:top w:val="nil"/>
          <w:left w:val="nil"/>
          <w:bottom w:val="nil"/>
          <w:right w:val="nil"/>
          <w:between w:val="nil"/>
        </w:pBdr>
        <w:spacing w:after="0"/>
      </w:pPr>
      <w:r>
        <w:t>Notebooks should only have relevant analysis and should run successfully in a sequential manner. Notebooks should have adequate documentation on the analysis using proper markdown.</w:t>
      </w:r>
    </w:p>
    <w:p w14:paraId="43718BFB" w14:textId="77777777" w:rsidR="00013907" w:rsidRDefault="003F70FA">
      <w:pPr>
        <w:numPr>
          <w:ilvl w:val="0"/>
          <w:numId w:val="1"/>
        </w:numPr>
        <w:spacing w:after="0"/>
      </w:pPr>
      <w:r>
        <w:t xml:space="preserve">Please make use of the </w:t>
      </w:r>
      <w:r>
        <w:rPr>
          <w:b/>
          <w:i/>
        </w:rPr>
        <w:t>Regression Code Templates (CT)</w:t>
      </w:r>
      <w:r>
        <w:rPr>
          <w:b/>
        </w:rPr>
        <w:t xml:space="preserve"> </w:t>
      </w:r>
    </w:p>
    <w:p w14:paraId="761401DC" w14:textId="77777777" w:rsidR="00013907" w:rsidRDefault="003F70FA">
      <w:pPr>
        <w:numPr>
          <w:ilvl w:val="0"/>
          <w:numId w:val="1"/>
        </w:numPr>
        <w:spacing w:after="0"/>
      </w:pPr>
      <w:r>
        <w:t>Use CT as a starting point and make customizations based on your solution</w:t>
      </w:r>
    </w:p>
    <w:p w14:paraId="78984CE1" w14:textId="77777777" w:rsidR="00013907" w:rsidRDefault="003F70FA">
      <w:pPr>
        <w:numPr>
          <w:ilvl w:val="0"/>
          <w:numId w:val="1"/>
        </w:numPr>
        <w:spacing w:after="0"/>
      </w:pPr>
      <w:r>
        <w:t xml:space="preserve">Share your final codes along with EDA and </w:t>
      </w:r>
      <w:proofErr w:type="spellStart"/>
      <w:r>
        <w:t>modeling</w:t>
      </w:r>
      <w:proofErr w:type="spellEnd"/>
      <w:r>
        <w:t xml:space="preserve"> reports generated by CT with mentors ahead of the presentation date through </w:t>
      </w:r>
      <w:proofErr w:type="spellStart"/>
      <w:r>
        <w:t>github</w:t>
      </w:r>
      <w:proofErr w:type="spellEnd"/>
      <w:r>
        <w:t xml:space="preserve"> repo</w:t>
      </w:r>
    </w:p>
    <w:p w14:paraId="05CA4C9A" w14:textId="77777777" w:rsidR="00013907" w:rsidRDefault="003F70FA">
      <w:pPr>
        <w:numPr>
          <w:ilvl w:val="0"/>
          <w:numId w:val="1"/>
        </w:numPr>
        <w:spacing w:after="0"/>
      </w:pPr>
      <w:r>
        <w:t xml:space="preserve">Prepare the presentation in such a way to be able to cover it within 25-30 mins, excluding Q&amp;A. Total number of slides should not exceed 25 </w:t>
      </w:r>
    </w:p>
    <w:p w14:paraId="3CE962F9" w14:textId="77777777" w:rsidR="00013907" w:rsidRDefault="003F70FA">
      <w:pPr>
        <w:numPr>
          <w:ilvl w:val="0"/>
          <w:numId w:val="1"/>
        </w:numPr>
        <w:spacing w:after="0"/>
      </w:pPr>
      <w:r>
        <w:t xml:space="preserve">Presentation should cover the following sections: objective, exploratory Analysis, model results, </w:t>
      </w:r>
      <w:proofErr w:type="gramStart"/>
      <w:r>
        <w:t>final conclusion</w:t>
      </w:r>
      <w:proofErr w:type="gramEnd"/>
      <w:r>
        <w:t xml:space="preserve">.   </w:t>
      </w:r>
    </w:p>
    <w:p w14:paraId="6086B8AE" w14:textId="77777777" w:rsidR="00013907" w:rsidRDefault="003F70FA">
      <w:pPr>
        <w:numPr>
          <w:ilvl w:val="0"/>
          <w:numId w:val="1"/>
        </w:numPr>
      </w:pPr>
      <w:r>
        <w:t xml:space="preserve">Presentation should cover the answers </w:t>
      </w:r>
      <w:proofErr w:type="gramStart"/>
      <w:r>
        <w:t>of</w:t>
      </w:r>
      <w:proofErr w:type="gramEnd"/>
      <w:r>
        <w:t xml:space="preserve"> all the questions asked in the problem statement</w:t>
      </w:r>
    </w:p>
    <w:p w14:paraId="2B67DD54" w14:textId="77777777" w:rsidR="00013907" w:rsidRDefault="00013907">
      <w:pPr>
        <w:ind w:left="720"/>
      </w:pPr>
    </w:p>
    <w:p w14:paraId="4AA2AB7E" w14:textId="77777777" w:rsidR="00013907" w:rsidRDefault="00013907">
      <w:pPr>
        <w:ind w:left="720"/>
      </w:pPr>
    </w:p>
    <w:sectPr w:rsidR="00013907">
      <w:headerReference w:type="even" r:id="rId10"/>
      <w:headerReference w:type="default" r:id="rId11"/>
      <w:footerReference w:type="even" r:id="rId12"/>
      <w:footerReference w:type="default" r:id="rId13"/>
      <w:headerReference w:type="first" r:id="rId14"/>
      <w:footerReference w:type="first" r:id="rId15"/>
      <w:pgSz w:w="11906" w:h="16838"/>
      <w:pgMar w:top="1058" w:right="1440" w:bottom="540" w:left="1440" w:header="27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E1AC2" w14:textId="77777777" w:rsidR="00B555F0" w:rsidRDefault="00B555F0">
      <w:pPr>
        <w:spacing w:after="0" w:line="240" w:lineRule="auto"/>
      </w:pPr>
      <w:r>
        <w:separator/>
      </w:r>
    </w:p>
  </w:endnote>
  <w:endnote w:type="continuationSeparator" w:id="0">
    <w:p w14:paraId="1C96065A" w14:textId="77777777" w:rsidR="00B555F0" w:rsidRDefault="00B5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CB3E" w14:textId="77777777" w:rsidR="00013907" w:rsidRDefault="0001390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93AC" w14:textId="77777777" w:rsidR="00013907" w:rsidRDefault="0001390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69A4" w14:textId="77777777" w:rsidR="00013907" w:rsidRDefault="0001390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706A" w14:textId="77777777" w:rsidR="00B555F0" w:rsidRDefault="00B555F0">
      <w:pPr>
        <w:spacing w:after="0" w:line="240" w:lineRule="auto"/>
      </w:pPr>
      <w:r>
        <w:separator/>
      </w:r>
    </w:p>
  </w:footnote>
  <w:footnote w:type="continuationSeparator" w:id="0">
    <w:p w14:paraId="4355FB3A" w14:textId="77777777" w:rsidR="00B555F0" w:rsidRDefault="00B55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AC4E" w14:textId="77777777" w:rsidR="00013907" w:rsidRDefault="0001390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EFD9" w14:textId="77777777" w:rsidR="00013907" w:rsidRDefault="003F70FA">
    <w:pPr>
      <w:pBdr>
        <w:top w:val="nil"/>
        <w:left w:val="nil"/>
        <w:bottom w:val="nil"/>
        <w:right w:val="nil"/>
        <w:between w:val="nil"/>
      </w:pBdr>
      <w:tabs>
        <w:tab w:val="center" w:pos="4513"/>
        <w:tab w:val="right" w:pos="9026"/>
      </w:tabs>
      <w:spacing w:after="0" w:line="240" w:lineRule="auto"/>
      <w:rPr>
        <w:b/>
        <w:color w:val="000000"/>
      </w:rPr>
    </w:pPr>
    <w:r>
      <w:rPr>
        <w:b/>
        <w:color w:val="000000"/>
      </w:rPr>
      <w:t xml:space="preserve">Springboard Project                                                                                       </w:t>
    </w:r>
    <w:r>
      <w:rPr>
        <w:color w:val="000000"/>
      </w:rPr>
      <w:t xml:space="preserve">             </w:t>
    </w:r>
    <w:r>
      <w:rPr>
        <w:noProof/>
        <w:color w:val="000000"/>
      </w:rPr>
      <w:drawing>
        <wp:inline distT="0" distB="0" distL="0" distR="0" wp14:anchorId="160BDA53" wp14:editId="5FC36EE1">
          <wp:extent cx="1402593" cy="623375"/>
          <wp:effectExtent l="0" t="0" r="0" b="0"/>
          <wp:docPr id="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402593" cy="623375"/>
                  </a:xfrm>
                  <a:prstGeom prst="rect">
                    <a:avLst/>
                  </a:prstGeom>
                  <a:ln/>
                </pic:spPr>
              </pic:pic>
            </a:graphicData>
          </a:graphic>
        </wp:inline>
      </w:drawing>
    </w:r>
  </w:p>
  <w:p w14:paraId="7B7E4A2B" w14:textId="77777777" w:rsidR="00013907" w:rsidRDefault="003F70FA">
    <w:pPr>
      <w:pBdr>
        <w:top w:val="nil"/>
        <w:left w:val="nil"/>
        <w:bottom w:val="nil"/>
        <w:right w:val="nil"/>
        <w:between w:val="nil"/>
      </w:pBdr>
      <w:tabs>
        <w:tab w:val="center" w:pos="4513"/>
        <w:tab w:val="right" w:pos="9026"/>
      </w:tabs>
      <w:spacing w:after="0" w:line="240" w:lineRule="auto"/>
      <w:jc w:val="right"/>
      <w:rPr>
        <w:color w:val="000000"/>
      </w:rPr>
    </w:pPr>
    <w:r>
      <w:rPr>
        <w:b/>
        <w:color w:val="000000"/>
      </w:rPr>
      <w:t xml:space="preserve">                                                                    </w:t>
    </w:r>
    <w:r>
      <w:rPr>
        <w:noProof/>
      </w:rPr>
      <mc:AlternateContent>
        <mc:Choice Requires="wpg">
          <w:drawing>
            <wp:anchor distT="0" distB="0" distL="114300" distR="114300" simplePos="0" relativeHeight="251658240" behindDoc="0" locked="0" layoutInCell="1" hidden="0" allowOverlap="1" wp14:anchorId="67818793" wp14:editId="6F3B0A6F">
              <wp:simplePos x="0" y="0"/>
              <wp:positionH relativeFrom="column">
                <wp:posOffset>-711199</wp:posOffset>
              </wp:positionH>
              <wp:positionV relativeFrom="paragraph">
                <wp:posOffset>38100</wp:posOffset>
              </wp:positionV>
              <wp:extent cx="7144468"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1783291" y="3780000"/>
                        <a:ext cx="7125418"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38100</wp:posOffset>
              </wp:positionV>
              <wp:extent cx="7144468"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144468" cy="381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BEB" w14:textId="77777777" w:rsidR="00013907" w:rsidRDefault="0001390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E40"/>
    <w:multiLevelType w:val="multilevel"/>
    <w:tmpl w:val="5256F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CE6771"/>
    <w:multiLevelType w:val="multilevel"/>
    <w:tmpl w:val="68E0A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1D557E"/>
    <w:multiLevelType w:val="multilevel"/>
    <w:tmpl w:val="0846E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907"/>
    <w:rsid w:val="00013907"/>
    <w:rsid w:val="000B3D47"/>
    <w:rsid w:val="003E5E28"/>
    <w:rsid w:val="003F70FA"/>
    <w:rsid w:val="00447754"/>
    <w:rsid w:val="007F508B"/>
    <w:rsid w:val="00B55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8191"/>
  <w15:docId w15:val="{B9EE2482-A0B0-432F-9168-CA1C93DB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2E75B5"/>
      <w:sz w:val="28"/>
      <w:szCs w:val="2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60" w:lineRule="auto"/>
      <w:jc w:val="center"/>
    </w:pPr>
    <w:rPr>
      <w:rFonts w:ascii="Times New Roman" w:eastAsia="Times New Roman" w:hAnsi="Times New Roman" w:cs="Times New Roman"/>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 w:type="table" w:customStyle="1" w:styleId="a0">
    <w:basedOn w:val="TableNormal"/>
    <w:pPr>
      <w:spacing w:after="0" w:line="240" w:lineRule="auto"/>
    </w:pPr>
    <w:rPr>
      <w:color w:val="2F5496"/>
    </w:rPr>
    <w:tblPr>
      <w:tblStyleRowBandSize w:val="1"/>
      <w:tblStyleColBandSize w:val="1"/>
      <w:tblCellMar>
        <w:left w:w="115" w:type="dxa"/>
        <w:right w:w="115" w:type="dxa"/>
      </w:tblCellMar>
    </w:tblPr>
    <w:tcPr>
      <w:shd w:val="clear" w:color="auto" w:fill="D0DCF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958</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Mahathi Paidimarri</cp:lastModifiedBy>
  <cp:revision>3</cp:revision>
  <dcterms:created xsi:type="dcterms:W3CDTF">2022-04-05T07:12:00Z</dcterms:created>
  <dcterms:modified xsi:type="dcterms:W3CDTF">2022-04-06T13:49:00Z</dcterms:modified>
</cp:coreProperties>
</file>