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60D6" w14:textId="77777777" w:rsidR="00AD044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Performance Test</w:t>
      </w:r>
    </w:p>
    <w:p w14:paraId="3BDFA358" w14:textId="77777777" w:rsidR="00AD044B" w:rsidRDefault="00AD044B">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D044B" w14:paraId="355360A0" w14:textId="77777777">
        <w:tc>
          <w:tcPr>
            <w:tcW w:w="4508" w:type="dxa"/>
          </w:tcPr>
          <w:p w14:paraId="0D8A4A41" w14:textId="77777777" w:rsidR="00AD044B" w:rsidRDefault="00000000">
            <w:pPr>
              <w:rPr>
                <w:rFonts w:ascii="Calibri" w:eastAsia="Calibri" w:hAnsi="Calibri" w:cs="Calibri"/>
              </w:rPr>
            </w:pPr>
            <w:r>
              <w:rPr>
                <w:rFonts w:ascii="Calibri" w:eastAsia="Calibri" w:hAnsi="Calibri" w:cs="Calibri"/>
              </w:rPr>
              <w:t>Date</w:t>
            </w:r>
          </w:p>
        </w:tc>
        <w:tc>
          <w:tcPr>
            <w:tcW w:w="4508" w:type="dxa"/>
          </w:tcPr>
          <w:p w14:paraId="0D4F4694" w14:textId="226B3725" w:rsidR="00AD044B" w:rsidRDefault="00000000">
            <w:pPr>
              <w:rPr>
                <w:rFonts w:ascii="Calibri" w:eastAsia="Calibri" w:hAnsi="Calibri" w:cs="Calibri"/>
              </w:rPr>
            </w:pPr>
            <w:r>
              <w:rPr>
                <w:rFonts w:ascii="Calibri" w:eastAsia="Calibri" w:hAnsi="Calibri" w:cs="Calibri"/>
              </w:rPr>
              <w:t>1</w:t>
            </w:r>
            <w:r w:rsidR="008C7BA8">
              <w:rPr>
                <w:rFonts w:ascii="Calibri" w:eastAsia="Calibri" w:hAnsi="Calibri" w:cs="Calibri"/>
              </w:rPr>
              <w:t>4 July</w:t>
            </w:r>
            <w:r>
              <w:rPr>
                <w:rFonts w:ascii="Calibri" w:eastAsia="Calibri" w:hAnsi="Calibri" w:cs="Calibri"/>
              </w:rPr>
              <w:t xml:space="preserve"> 202</w:t>
            </w:r>
            <w:r w:rsidR="008C7BA8">
              <w:rPr>
                <w:rFonts w:ascii="Calibri" w:eastAsia="Calibri" w:hAnsi="Calibri" w:cs="Calibri"/>
              </w:rPr>
              <w:t>6</w:t>
            </w:r>
          </w:p>
        </w:tc>
      </w:tr>
      <w:tr w:rsidR="00AD044B" w14:paraId="2BF8E6DB" w14:textId="77777777">
        <w:tc>
          <w:tcPr>
            <w:tcW w:w="4508" w:type="dxa"/>
          </w:tcPr>
          <w:p w14:paraId="5AAEB131" w14:textId="77777777" w:rsidR="00AD044B" w:rsidRDefault="00000000">
            <w:pPr>
              <w:rPr>
                <w:rFonts w:ascii="Calibri" w:eastAsia="Calibri" w:hAnsi="Calibri" w:cs="Calibri"/>
              </w:rPr>
            </w:pPr>
            <w:r>
              <w:rPr>
                <w:rFonts w:ascii="Calibri" w:eastAsia="Calibri" w:hAnsi="Calibri" w:cs="Calibri"/>
              </w:rPr>
              <w:t>Team ID</w:t>
            </w:r>
          </w:p>
        </w:tc>
        <w:tc>
          <w:tcPr>
            <w:tcW w:w="4508" w:type="dxa"/>
          </w:tcPr>
          <w:p w14:paraId="7AD0812F" w14:textId="062F4B74" w:rsidR="00AD044B" w:rsidRDefault="00AD044B">
            <w:pPr>
              <w:rPr>
                <w:rFonts w:ascii="Calibri" w:eastAsia="Calibri" w:hAnsi="Calibri" w:cs="Calibri"/>
              </w:rPr>
            </w:pPr>
          </w:p>
        </w:tc>
      </w:tr>
      <w:tr w:rsidR="00AD044B" w14:paraId="2F5C4923" w14:textId="77777777">
        <w:tc>
          <w:tcPr>
            <w:tcW w:w="4508" w:type="dxa"/>
          </w:tcPr>
          <w:p w14:paraId="06BD1FED" w14:textId="77777777" w:rsidR="00AD044B" w:rsidRDefault="00000000">
            <w:pPr>
              <w:rPr>
                <w:rFonts w:ascii="Calibri" w:eastAsia="Calibri" w:hAnsi="Calibri" w:cs="Calibri"/>
              </w:rPr>
            </w:pPr>
            <w:r>
              <w:rPr>
                <w:rFonts w:ascii="Calibri" w:eastAsia="Calibri" w:hAnsi="Calibri" w:cs="Calibri"/>
              </w:rPr>
              <w:t>Project Name</w:t>
            </w:r>
          </w:p>
        </w:tc>
        <w:tc>
          <w:tcPr>
            <w:tcW w:w="4508" w:type="dxa"/>
          </w:tcPr>
          <w:p w14:paraId="207E7BB3" w14:textId="7696DD01" w:rsidR="00AD044B" w:rsidRDefault="008C7BA8">
            <w:pPr>
              <w:rPr>
                <w:rFonts w:ascii="Calibri" w:eastAsia="Calibri" w:hAnsi="Calibri" w:cs="Calibri"/>
              </w:rPr>
            </w:pPr>
            <w:r w:rsidRPr="008C7BA8">
              <w:rPr>
                <w:rFonts w:ascii="Calibri" w:eastAsia="Calibri" w:hAnsi="Calibri" w:cs="Calibri"/>
              </w:rPr>
              <w:t xml:space="preserve">Food Ordering </w:t>
            </w:r>
            <w:proofErr w:type="spellStart"/>
            <w:r w:rsidRPr="008C7BA8">
              <w:rPr>
                <w:rFonts w:ascii="Calibri" w:eastAsia="Calibri" w:hAnsi="Calibri" w:cs="Calibri"/>
              </w:rPr>
              <w:t>Behaviour</w:t>
            </w:r>
            <w:proofErr w:type="spellEnd"/>
            <w:r w:rsidRPr="008C7BA8">
              <w:rPr>
                <w:rFonts w:ascii="Calibri" w:eastAsia="Calibri" w:hAnsi="Calibri" w:cs="Calibri"/>
              </w:rPr>
              <w:t xml:space="preserve"> and Consumer Trends</w:t>
            </w:r>
          </w:p>
        </w:tc>
      </w:tr>
      <w:tr w:rsidR="00AD044B" w14:paraId="5234243F" w14:textId="77777777">
        <w:tc>
          <w:tcPr>
            <w:tcW w:w="4508" w:type="dxa"/>
          </w:tcPr>
          <w:p w14:paraId="026E85A8" w14:textId="77777777" w:rsidR="00AD044B" w:rsidRDefault="00000000">
            <w:pPr>
              <w:rPr>
                <w:rFonts w:ascii="Calibri" w:eastAsia="Calibri" w:hAnsi="Calibri" w:cs="Calibri"/>
              </w:rPr>
            </w:pPr>
            <w:r>
              <w:rPr>
                <w:rFonts w:ascii="Calibri" w:eastAsia="Calibri" w:hAnsi="Calibri" w:cs="Calibri"/>
              </w:rPr>
              <w:t>Maximum Marks</w:t>
            </w:r>
          </w:p>
        </w:tc>
        <w:tc>
          <w:tcPr>
            <w:tcW w:w="4508" w:type="dxa"/>
          </w:tcPr>
          <w:p w14:paraId="650A2B83" w14:textId="3824AE6A" w:rsidR="00AD044B" w:rsidRDefault="008C7BA8">
            <w:pPr>
              <w:rPr>
                <w:rFonts w:ascii="Calibri" w:eastAsia="Calibri" w:hAnsi="Calibri" w:cs="Calibri"/>
              </w:rPr>
            </w:pPr>
            <w:r>
              <w:rPr>
                <w:rFonts w:ascii="Calibri" w:eastAsia="Calibri" w:hAnsi="Calibri" w:cs="Calibri"/>
              </w:rPr>
              <w:t>4 Marks</w:t>
            </w:r>
          </w:p>
        </w:tc>
      </w:tr>
    </w:tbl>
    <w:p w14:paraId="355F65B2" w14:textId="77777777" w:rsidR="00AD044B" w:rsidRDefault="00AD044B">
      <w:pPr>
        <w:spacing w:after="160" w:line="259" w:lineRule="auto"/>
        <w:rPr>
          <w:rFonts w:ascii="Calibri" w:eastAsia="Calibri" w:hAnsi="Calibri" w:cs="Calibri"/>
          <w:b/>
          <w:bCs/>
        </w:rPr>
      </w:pPr>
    </w:p>
    <w:p w14:paraId="27CD2B37" w14:textId="77777777" w:rsidR="00AD044B" w:rsidRDefault="00000000">
      <w:pPr>
        <w:spacing w:after="160" w:line="259" w:lineRule="auto"/>
        <w:rPr>
          <w:rFonts w:ascii="Calibri" w:eastAsia="Calibri" w:hAnsi="Calibri" w:cs="Calibri"/>
          <w:b/>
          <w:bCs/>
        </w:rPr>
      </w:pPr>
      <w:r>
        <w:rPr>
          <w:rFonts w:ascii="Calibri" w:eastAsia="Calibri" w:hAnsi="Calibri" w:cs="Calibri"/>
          <w:b/>
          <w:bCs/>
        </w:rPr>
        <w:t>Model Performance Testing:</w:t>
      </w:r>
    </w:p>
    <w:p w14:paraId="04FFB6C0" w14:textId="77777777" w:rsidR="00AD044B"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0"/>
        <w:tblW w:w="88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AD044B" w14:paraId="044636C7" w14:textId="77777777">
        <w:trPr>
          <w:trHeight w:val="557"/>
        </w:trPr>
        <w:tc>
          <w:tcPr>
            <w:tcW w:w="735" w:type="dxa"/>
          </w:tcPr>
          <w:p w14:paraId="61128817" w14:textId="77777777" w:rsidR="00AD044B" w:rsidRDefault="00000000">
            <w:pPr>
              <w:rPr>
                <w:rFonts w:ascii="Calibri" w:eastAsia="Calibri" w:hAnsi="Calibri" w:cs="Calibri"/>
                <w:b/>
                <w:bCs/>
              </w:rPr>
            </w:pPr>
            <w:proofErr w:type="spellStart"/>
            <w:r>
              <w:rPr>
                <w:rFonts w:ascii="Calibri" w:eastAsia="Calibri" w:hAnsi="Calibri" w:cs="Calibri"/>
                <w:b/>
                <w:bCs/>
              </w:rPr>
              <w:t>S.No</w:t>
            </w:r>
            <w:proofErr w:type="spellEnd"/>
            <w:r>
              <w:rPr>
                <w:rFonts w:ascii="Calibri" w:eastAsia="Calibri" w:hAnsi="Calibri" w:cs="Calibri"/>
                <w:b/>
                <w:bCs/>
              </w:rPr>
              <w:t>.</w:t>
            </w:r>
          </w:p>
        </w:tc>
        <w:tc>
          <w:tcPr>
            <w:tcW w:w="2565" w:type="dxa"/>
          </w:tcPr>
          <w:p w14:paraId="1EFBB7DE" w14:textId="77777777" w:rsidR="00AD044B" w:rsidRDefault="00000000">
            <w:pPr>
              <w:rPr>
                <w:rFonts w:ascii="Calibri" w:eastAsia="Calibri" w:hAnsi="Calibri" w:cs="Calibri"/>
                <w:b/>
                <w:bCs/>
              </w:rPr>
            </w:pPr>
            <w:r>
              <w:rPr>
                <w:rFonts w:ascii="Calibri" w:eastAsia="Calibri" w:hAnsi="Calibri" w:cs="Calibri"/>
                <w:b/>
                <w:bCs/>
              </w:rPr>
              <w:t>Parameter</w:t>
            </w:r>
          </w:p>
        </w:tc>
        <w:tc>
          <w:tcPr>
            <w:tcW w:w="5580" w:type="dxa"/>
          </w:tcPr>
          <w:p w14:paraId="39C98D80" w14:textId="77777777" w:rsidR="00AD044B" w:rsidRDefault="00000000">
            <w:pPr>
              <w:rPr>
                <w:rFonts w:ascii="Calibri" w:eastAsia="Calibri" w:hAnsi="Calibri" w:cs="Calibri"/>
                <w:b/>
                <w:bCs/>
              </w:rPr>
            </w:pPr>
            <w:r>
              <w:rPr>
                <w:rFonts w:ascii="Calibri" w:eastAsia="Calibri" w:hAnsi="Calibri" w:cs="Calibri"/>
                <w:b/>
                <w:bCs/>
              </w:rPr>
              <w:t>Screenshot / Values</w:t>
            </w:r>
          </w:p>
        </w:tc>
      </w:tr>
      <w:tr w:rsidR="00AD044B" w14:paraId="39C308B3" w14:textId="77777777">
        <w:trPr>
          <w:trHeight w:val="817"/>
        </w:trPr>
        <w:tc>
          <w:tcPr>
            <w:tcW w:w="735" w:type="dxa"/>
          </w:tcPr>
          <w:p w14:paraId="14B02A84" w14:textId="77777777" w:rsidR="00AD044B" w:rsidRDefault="00AD044B">
            <w:pPr>
              <w:numPr>
                <w:ilvl w:val="0"/>
                <w:numId w:val="1"/>
              </w:numPr>
              <w:spacing w:after="160" w:line="259" w:lineRule="auto"/>
              <w:ind w:hanging="360"/>
              <w:rPr>
                <w:rFonts w:ascii="Calibri" w:eastAsia="Calibri" w:hAnsi="Calibri" w:cs="Calibri"/>
              </w:rPr>
            </w:pPr>
          </w:p>
        </w:tc>
        <w:tc>
          <w:tcPr>
            <w:tcW w:w="2565" w:type="dxa"/>
          </w:tcPr>
          <w:p w14:paraId="455BC299" w14:textId="77777777" w:rsidR="00AD044B" w:rsidRDefault="00000000">
            <w:pPr>
              <w:rPr>
                <w:rFonts w:ascii="Calibri" w:eastAsia="Calibri" w:hAnsi="Calibri" w:cs="Calibri"/>
              </w:rPr>
            </w:pPr>
            <w:r>
              <w:rPr>
                <w:rFonts w:ascii="Calibri" w:eastAsia="Calibri" w:hAnsi="Calibri" w:cs="Calibri"/>
              </w:rPr>
              <w:t xml:space="preserve">Data Rendered </w:t>
            </w:r>
          </w:p>
        </w:tc>
        <w:tc>
          <w:tcPr>
            <w:tcW w:w="5580" w:type="dxa"/>
          </w:tcPr>
          <w:p w14:paraId="5894C07F" w14:textId="77777777" w:rsidR="00AD044B" w:rsidRDefault="008C7BA8">
            <w:pPr>
              <w:rPr>
                <w:rFonts w:ascii="Calibri" w:eastAsia="Calibri" w:hAnsi="Calibri" w:cs="Calibri"/>
              </w:rPr>
            </w:pPr>
            <w:r w:rsidRPr="008C7BA8">
              <w:rPr>
                <w:rFonts w:ascii="Calibri" w:eastAsia="Calibri" w:hAnsi="Calibri" w:cs="Calibri"/>
              </w:rPr>
              <w:drawing>
                <wp:inline distT="0" distB="0" distL="0" distR="0" wp14:anchorId="39F24265" wp14:editId="1DE9DD6F">
                  <wp:extent cx="3406140" cy="1798955"/>
                  <wp:effectExtent l="0" t="0" r="3810" b="0"/>
                  <wp:docPr id="158337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78999" name=""/>
                          <pic:cNvPicPr/>
                        </pic:nvPicPr>
                        <pic:blipFill>
                          <a:blip r:embed="rId6"/>
                          <a:stretch>
                            <a:fillRect/>
                          </a:stretch>
                        </pic:blipFill>
                        <pic:spPr>
                          <a:xfrm>
                            <a:off x="0" y="0"/>
                            <a:ext cx="3406140" cy="1798955"/>
                          </a:xfrm>
                          <a:prstGeom prst="rect">
                            <a:avLst/>
                          </a:prstGeom>
                        </pic:spPr>
                      </pic:pic>
                    </a:graphicData>
                  </a:graphic>
                </wp:inline>
              </w:drawing>
            </w:r>
          </w:p>
          <w:p w14:paraId="717ABA03" w14:textId="77777777" w:rsidR="008C7BA8" w:rsidRDefault="008C7BA8">
            <w:pPr>
              <w:rPr>
                <w:rFonts w:ascii="Calibri" w:eastAsia="Calibri" w:hAnsi="Calibri" w:cs="Calibri"/>
              </w:rPr>
            </w:pPr>
          </w:p>
          <w:p w14:paraId="6C454DB5" w14:textId="7BFB8D40" w:rsidR="008C7BA8" w:rsidRDefault="008C7BA8">
            <w:pPr>
              <w:rPr>
                <w:rFonts w:ascii="Calibri" w:eastAsia="Calibri" w:hAnsi="Calibri" w:cs="Calibri"/>
              </w:rPr>
            </w:pPr>
            <w:r w:rsidRPr="008C7BA8">
              <w:rPr>
                <w:rFonts w:ascii="Calibri" w:eastAsia="Calibri" w:hAnsi="Calibri" w:cs="Calibri"/>
              </w:rPr>
              <w:t>Dataset Loaded Successfully – 50,000 Records, 11 Attributes</w:t>
            </w:r>
          </w:p>
        </w:tc>
      </w:tr>
      <w:tr w:rsidR="00AD044B" w14:paraId="4108530D" w14:textId="77777777">
        <w:trPr>
          <w:trHeight w:val="817"/>
        </w:trPr>
        <w:tc>
          <w:tcPr>
            <w:tcW w:w="735" w:type="dxa"/>
          </w:tcPr>
          <w:p w14:paraId="0A317CE5" w14:textId="77777777" w:rsidR="00AD044B" w:rsidRDefault="00AD044B">
            <w:pPr>
              <w:numPr>
                <w:ilvl w:val="0"/>
                <w:numId w:val="1"/>
              </w:numPr>
              <w:spacing w:after="160" w:line="259" w:lineRule="auto"/>
              <w:ind w:hanging="360"/>
              <w:rPr>
                <w:rFonts w:ascii="Calibri" w:eastAsia="Calibri" w:hAnsi="Calibri" w:cs="Calibri"/>
              </w:rPr>
            </w:pPr>
          </w:p>
        </w:tc>
        <w:tc>
          <w:tcPr>
            <w:tcW w:w="2565" w:type="dxa"/>
          </w:tcPr>
          <w:p w14:paraId="279103B5" w14:textId="77777777" w:rsidR="00AD044B" w:rsidRDefault="00000000">
            <w:pPr>
              <w:rPr>
                <w:rFonts w:ascii="Calibri" w:eastAsia="Calibri" w:hAnsi="Calibri" w:cs="Calibri"/>
              </w:rPr>
            </w:pPr>
            <w:r>
              <w:rPr>
                <w:rFonts w:ascii="Calibri" w:eastAsia="Calibri" w:hAnsi="Calibri" w:cs="Calibri"/>
              </w:rPr>
              <w:t>Data Preprocessing</w:t>
            </w:r>
          </w:p>
        </w:tc>
        <w:tc>
          <w:tcPr>
            <w:tcW w:w="5580" w:type="dxa"/>
          </w:tcPr>
          <w:p w14:paraId="788B8704" w14:textId="77777777" w:rsidR="00AD044B" w:rsidRDefault="008C7BA8">
            <w:pPr>
              <w:rPr>
                <w:rFonts w:ascii="Calibri" w:eastAsia="Calibri" w:hAnsi="Calibri" w:cs="Calibri"/>
              </w:rPr>
            </w:pPr>
            <w:r w:rsidRPr="008C7BA8">
              <w:rPr>
                <w:rFonts w:ascii="Calibri" w:eastAsia="Calibri" w:hAnsi="Calibri" w:cs="Calibri"/>
              </w:rPr>
              <w:drawing>
                <wp:inline distT="0" distB="0" distL="0" distR="0" wp14:anchorId="6F8127F1" wp14:editId="48E6345F">
                  <wp:extent cx="3406140" cy="1800225"/>
                  <wp:effectExtent l="0" t="0" r="3810" b="9525"/>
                  <wp:docPr id="16686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35092" name=""/>
                          <pic:cNvPicPr/>
                        </pic:nvPicPr>
                        <pic:blipFill>
                          <a:blip r:embed="rId7"/>
                          <a:stretch>
                            <a:fillRect/>
                          </a:stretch>
                        </pic:blipFill>
                        <pic:spPr>
                          <a:xfrm>
                            <a:off x="0" y="0"/>
                            <a:ext cx="3406140" cy="1800225"/>
                          </a:xfrm>
                          <a:prstGeom prst="rect">
                            <a:avLst/>
                          </a:prstGeom>
                        </pic:spPr>
                      </pic:pic>
                    </a:graphicData>
                  </a:graphic>
                </wp:inline>
              </w:drawing>
            </w:r>
          </w:p>
          <w:p w14:paraId="36DE8BF6" w14:textId="77777777" w:rsidR="008C7BA8" w:rsidRDefault="008C7BA8">
            <w:pPr>
              <w:rPr>
                <w:rFonts w:ascii="Calibri" w:eastAsia="Calibri" w:hAnsi="Calibri" w:cs="Calibri"/>
              </w:rPr>
            </w:pPr>
          </w:p>
          <w:p w14:paraId="0147F82C" w14:textId="13C63B53" w:rsidR="008C7BA8" w:rsidRPr="008C7BA8" w:rsidRDefault="008C7BA8">
            <w:pPr>
              <w:rPr>
                <w:rFonts w:ascii="Calibri" w:eastAsia="Calibri" w:hAnsi="Calibri" w:cs="Calibri"/>
              </w:rPr>
            </w:pPr>
            <w:r w:rsidRPr="008C7BA8">
              <w:rPr>
                <w:rFonts w:ascii="Calibri" w:eastAsia="Calibri" w:hAnsi="Calibri" w:cs="Calibri"/>
              </w:rPr>
              <w:t>Dataset validated, missing values checked, duplicate verification completed, data types verified before visualization.</w:t>
            </w:r>
          </w:p>
        </w:tc>
      </w:tr>
      <w:tr w:rsidR="00AD044B" w14:paraId="0E71E75F" w14:textId="77777777">
        <w:trPr>
          <w:trHeight w:val="817"/>
        </w:trPr>
        <w:tc>
          <w:tcPr>
            <w:tcW w:w="735" w:type="dxa"/>
          </w:tcPr>
          <w:p w14:paraId="7766F3DC" w14:textId="77777777" w:rsidR="00AD044B" w:rsidRDefault="00000000">
            <w:pPr>
              <w:spacing w:after="160" w:line="259" w:lineRule="auto"/>
              <w:ind w:left="644" w:hanging="360"/>
              <w:rPr>
                <w:rFonts w:ascii="Calibri" w:eastAsia="Calibri" w:hAnsi="Calibri" w:cs="Calibri"/>
              </w:rPr>
            </w:pPr>
            <w:r>
              <w:rPr>
                <w:rFonts w:ascii="Calibri" w:eastAsia="Calibri" w:hAnsi="Calibri" w:cs="Calibri"/>
              </w:rPr>
              <w:t>3.</w:t>
            </w:r>
          </w:p>
        </w:tc>
        <w:tc>
          <w:tcPr>
            <w:tcW w:w="2565" w:type="dxa"/>
          </w:tcPr>
          <w:p w14:paraId="43A637EE" w14:textId="77777777" w:rsidR="00AD044B" w:rsidRDefault="00000000">
            <w:pPr>
              <w:rPr>
                <w:rFonts w:ascii="Calibri" w:eastAsia="Calibri" w:hAnsi="Calibri" w:cs="Calibri"/>
                <w:color w:val="222222"/>
              </w:rPr>
            </w:pPr>
            <w:r>
              <w:rPr>
                <w:rFonts w:ascii="Calibri" w:eastAsia="Calibri" w:hAnsi="Calibri" w:cs="Calibri"/>
                <w:color w:val="222222"/>
              </w:rPr>
              <w:t>Utilization of Filters</w:t>
            </w:r>
          </w:p>
        </w:tc>
        <w:tc>
          <w:tcPr>
            <w:tcW w:w="5580" w:type="dxa"/>
          </w:tcPr>
          <w:p w14:paraId="5ABC8CC9" w14:textId="6FDB1AFD" w:rsidR="00AD044B" w:rsidRDefault="008C7BA8">
            <w:pPr>
              <w:rPr>
                <w:rFonts w:ascii="Calibri" w:eastAsia="Calibri" w:hAnsi="Calibri" w:cs="Calibri"/>
              </w:rPr>
            </w:pPr>
            <w:r w:rsidRPr="008C7BA8">
              <w:rPr>
                <w:rFonts w:ascii="Calibri" w:eastAsia="Calibri" w:hAnsi="Calibri" w:cs="Calibri"/>
              </w:rPr>
              <w:t>Interactive filters were implemented to allow users to analyze the dashboard based on different dimensions such as city, cuisine, meal type, and other available categories. These filters improve user interaction and support dynamic exploration of the data.</w:t>
            </w:r>
          </w:p>
        </w:tc>
      </w:tr>
      <w:tr w:rsidR="00AD044B" w14:paraId="46976673" w14:textId="77777777">
        <w:trPr>
          <w:trHeight w:val="817"/>
        </w:trPr>
        <w:tc>
          <w:tcPr>
            <w:tcW w:w="735" w:type="dxa"/>
          </w:tcPr>
          <w:p w14:paraId="42C5CDA6" w14:textId="77777777" w:rsidR="00AD044B" w:rsidRDefault="00000000">
            <w:pPr>
              <w:spacing w:after="160" w:line="259" w:lineRule="auto"/>
              <w:ind w:left="644" w:hanging="360"/>
              <w:rPr>
                <w:rFonts w:ascii="Calibri" w:eastAsia="Calibri" w:hAnsi="Calibri" w:cs="Calibri"/>
              </w:rPr>
            </w:pPr>
            <w:r>
              <w:rPr>
                <w:rFonts w:ascii="Calibri" w:eastAsia="Calibri" w:hAnsi="Calibri" w:cs="Calibri"/>
              </w:rPr>
              <w:lastRenderedPageBreak/>
              <w:t>4.</w:t>
            </w:r>
          </w:p>
        </w:tc>
        <w:tc>
          <w:tcPr>
            <w:tcW w:w="2565" w:type="dxa"/>
          </w:tcPr>
          <w:p w14:paraId="396F449A" w14:textId="77777777" w:rsidR="00AD044B" w:rsidRDefault="00000000">
            <w:pPr>
              <w:rPr>
                <w:rFonts w:ascii="Calibri" w:eastAsia="Calibri" w:hAnsi="Calibri" w:cs="Calibri"/>
                <w:color w:val="222222"/>
              </w:rPr>
            </w:pPr>
            <w:r>
              <w:rPr>
                <w:rFonts w:ascii="Calibri" w:eastAsia="Calibri" w:hAnsi="Calibri" w:cs="Calibri"/>
                <w:color w:val="222222"/>
              </w:rPr>
              <w:t>Calculation fields Used</w:t>
            </w:r>
          </w:p>
        </w:tc>
        <w:tc>
          <w:tcPr>
            <w:tcW w:w="5580" w:type="dxa"/>
          </w:tcPr>
          <w:p w14:paraId="7CA7A5FA" w14:textId="4550D829" w:rsidR="00AD044B" w:rsidRDefault="007100D3">
            <w:pPr>
              <w:rPr>
                <w:rFonts w:ascii="Calibri" w:eastAsia="Calibri" w:hAnsi="Calibri" w:cs="Calibri"/>
              </w:rPr>
            </w:pPr>
            <w:r w:rsidRPr="007100D3">
              <w:rPr>
                <w:rFonts w:ascii="Calibri" w:eastAsia="Calibri" w:hAnsi="Calibri" w:cs="Calibri"/>
              </w:rPr>
              <w:t xml:space="preserve">The dashboard primarily uses the dataset's existing measures and dimensions for analysis. </w:t>
            </w:r>
            <w:r>
              <w:rPr>
                <w:rFonts w:ascii="Calibri" w:eastAsia="Calibri" w:hAnsi="Calibri" w:cs="Calibri"/>
              </w:rPr>
              <w:t>It uses</w:t>
            </w:r>
            <w:r w:rsidRPr="007100D3">
              <w:rPr>
                <w:rFonts w:ascii="Calibri" w:eastAsia="Calibri" w:hAnsi="Calibri" w:cs="Calibri"/>
              </w:rPr>
              <w:t>, Tableau's built-in aggregation functions to calculate summary metrics such as order count, average rating, and revenue</w:t>
            </w:r>
            <w:r>
              <w:rPr>
                <w:rFonts w:ascii="Calibri" w:eastAsia="Calibri" w:hAnsi="Calibri" w:cs="Calibri"/>
              </w:rPr>
              <w:t>.</w:t>
            </w:r>
          </w:p>
        </w:tc>
      </w:tr>
      <w:tr w:rsidR="00AD044B" w14:paraId="3BF19B41" w14:textId="77777777">
        <w:trPr>
          <w:trHeight w:val="817"/>
        </w:trPr>
        <w:tc>
          <w:tcPr>
            <w:tcW w:w="735" w:type="dxa"/>
          </w:tcPr>
          <w:p w14:paraId="394222B8" w14:textId="77777777" w:rsidR="00AD044B" w:rsidRDefault="00000000">
            <w:pPr>
              <w:spacing w:after="160" w:line="259" w:lineRule="auto"/>
              <w:ind w:left="644" w:hanging="360"/>
              <w:rPr>
                <w:rFonts w:ascii="Calibri" w:eastAsia="Calibri" w:hAnsi="Calibri" w:cs="Calibri"/>
              </w:rPr>
            </w:pPr>
            <w:r>
              <w:rPr>
                <w:rFonts w:ascii="Calibri" w:eastAsia="Calibri" w:hAnsi="Calibri" w:cs="Calibri"/>
              </w:rPr>
              <w:t>5.</w:t>
            </w:r>
          </w:p>
        </w:tc>
        <w:tc>
          <w:tcPr>
            <w:tcW w:w="2565" w:type="dxa"/>
          </w:tcPr>
          <w:p w14:paraId="393AB79F" w14:textId="77777777" w:rsidR="00AD044B" w:rsidRDefault="00000000">
            <w:pPr>
              <w:rPr>
                <w:rFonts w:ascii="Calibri" w:eastAsia="Calibri" w:hAnsi="Calibri" w:cs="Calibri"/>
              </w:rPr>
            </w:pPr>
            <w:r>
              <w:rPr>
                <w:rFonts w:ascii="Calibri" w:eastAsia="Calibri" w:hAnsi="Calibri" w:cs="Calibri"/>
                <w:color w:val="222222"/>
              </w:rPr>
              <w:t>Dashboard design</w:t>
            </w:r>
          </w:p>
        </w:tc>
        <w:tc>
          <w:tcPr>
            <w:tcW w:w="5580" w:type="dxa"/>
          </w:tcPr>
          <w:p w14:paraId="2F6A19A3" w14:textId="3388FDF0" w:rsidR="007100D3" w:rsidRDefault="007100D3">
            <w:pPr>
              <w:rPr>
                <w:rFonts w:ascii="Calibri" w:eastAsia="Calibri" w:hAnsi="Calibri" w:cs="Calibri"/>
              </w:rPr>
            </w:pPr>
            <w:r>
              <w:rPr>
                <w:rFonts w:ascii="Calibri" w:eastAsia="Calibri" w:hAnsi="Calibri" w:cs="Calibri"/>
              </w:rPr>
              <w:t xml:space="preserve">No of Visualizations / Graphs </w:t>
            </w:r>
            <w:r>
              <w:rPr>
                <w:rFonts w:ascii="Calibri" w:eastAsia="Calibri" w:hAnsi="Calibri" w:cs="Calibri"/>
              </w:rPr>
              <w:t>–</w:t>
            </w:r>
            <w:r>
              <w:rPr>
                <w:rFonts w:ascii="Calibri" w:eastAsia="Calibri" w:hAnsi="Calibri" w:cs="Calibri"/>
              </w:rPr>
              <w:t xml:space="preserve"> 9</w:t>
            </w:r>
          </w:p>
          <w:p w14:paraId="62C0E788" w14:textId="77777777" w:rsidR="007100D3" w:rsidRDefault="007100D3">
            <w:pPr>
              <w:rPr>
                <w:rFonts w:ascii="Calibri" w:eastAsia="Calibri" w:hAnsi="Calibri" w:cs="Calibri"/>
                <w:noProof/>
              </w:rPr>
            </w:pPr>
          </w:p>
          <w:p w14:paraId="17667C14" w14:textId="6EEA5920" w:rsidR="007100D3" w:rsidRDefault="007100D3">
            <w:pPr>
              <w:rPr>
                <w:rFonts w:ascii="Calibri" w:eastAsia="Calibri" w:hAnsi="Calibri" w:cs="Calibri"/>
              </w:rPr>
            </w:pPr>
            <w:r>
              <w:rPr>
                <w:rFonts w:ascii="Calibri" w:eastAsia="Calibri" w:hAnsi="Calibri" w:cs="Calibri"/>
                <w:noProof/>
              </w:rPr>
              <w:drawing>
                <wp:inline distT="0" distB="0" distL="0" distR="0" wp14:anchorId="44B8F201" wp14:editId="2982A799">
                  <wp:extent cx="3406140" cy="1671320"/>
                  <wp:effectExtent l="0" t="0" r="3810" b="5080"/>
                  <wp:docPr id="1899380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80615" name="Picture 1899380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6140" cy="1671320"/>
                          </a:xfrm>
                          <a:prstGeom prst="rect">
                            <a:avLst/>
                          </a:prstGeom>
                        </pic:spPr>
                      </pic:pic>
                    </a:graphicData>
                  </a:graphic>
                </wp:inline>
              </w:drawing>
            </w:r>
          </w:p>
          <w:p w14:paraId="1CA3333E" w14:textId="37133525" w:rsidR="00AD044B" w:rsidRDefault="00AD044B">
            <w:pPr>
              <w:rPr>
                <w:rFonts w:ascii="Calibri" w:eastAsia="Calibri" w:hAnsi="Calibri" w:cs="Calibri"/>
              </w:rPr>
            </w:pPr>
          </w:p>
        </w:tc>
      </w:tr>
      <w:tr w:rsidR="00AD044B" w14:paraId="0D9EC04B" w14:textId="77777777">
        <w:trPr>
          <w:trHeight w:val="817"/>
        </w:trPr>
        <w:tc>
          <w:tcPr>
            <w:tcW w:w="735" w:type="dxa"/>
          </w:tcPr>
          <w:p w14:paraId="3EDDDC43" w14:textId="77777777" w:rsidR="00AD044B" w:rsidRDefault="00000000">
            <w:pPr>
              <w:spacing w:after="160" w:line="259" w:lineRule="auto"/>
              <w:ind w:left="644" w:hanging="360"/>
              <w:rPr>
                <w:rFonts w:ascii="Calibri" w:eastAsia="Calibri" w:hAnsi="Calibri" w:cs="Calibri"/>
              </w:rPr>
            </w:pPr>
            <w:r>
              <w:rPr>
                <w:rFonts w:ascii="Calibri" w:eastAsia="Calibri" w:hAnsi="Calibri" w:cs="Calibri"/>
              </w:rPr>
              <w:t>6</w:t>
            </w:r>
          </w:p>
        </w:tc>
        <w:tc>
          <w:tcPr>
            <w:tcW w:w="2565" w:type="dxa"/>
          </w:tcPr>
          <w:p w14:paraId="6057D366" w14:textId="77777777" w:rsidR="00AD044B" w:rsidRDefault="00000000">
            <w:pPr>
              <w:rPr>
                <w:rFonts w:ascii="Calibri" w:eastAsia="Calibri" w:hAnsi="Calibri" w:cs="Calibri"/>
              </w:rPr>
            </w:pPr>
            <w:r>
              <w:rPr>
                <w:rFonts w:ascii="Calibri" w:eastAsia="Calibri" w:hAnsi="Calibri" w:cs="Calibri"/>
                <w:color w:val="222222"/>
              </w:rPr>
              <w:t>Story Design</w:t>
            </w:r>
          </w:p>
        </w:tc>
        <w:tc>
          <w:tcPr>
            <w:tcW w:w="5580" w:type="dxa"/>
          </w:tcPr>
          <w:p w14:paraId="2455E0D3" w14:textId="6C647FBA" w:rsidR="00AD044B" w:rsidRDefault="00000000">
            <w:pPr>
              <w:rPr>
                <w:rFonts w:ascii="Calibri" w:eastAsia="Calibri" w:hAnsi="Calibri" w:cs="Calibri"/>
              </w:rPr>
            </w:pPr>
            <w:r>
              <w:rPr>
                <w:rFonts w:ascii="Calibri" w:eastAsia="Calibri" w:hAnsi="Calibri" w:cs="Calibri"/>
              </w:rPr>
              <w:t>No of Visualizations / Graphs -</w:t>
            </w:r>
            <w:r w:rsidR="007100D3">
              <w:rPr>
                <w:rFonts w:ascii="Calibri" w:eastAsia="Calibri" w:hAnsi="Calibri" w:cs="Calibri"/>
              </w:rPr>
              <w:t xml:space="preserve"> 9</w:t>
            </w:r>
          </w:p>
        </w:tc>
      </w:tr>
    </w:tbl>
    <w:p w14:paraId="1E43B538" w14:textId="77777777" w:rsidR="00AD044B" w:rsidRDefault="00AD044B">
      <w:pPr>
        <w:spacing w:after="160" w:line="259" w:lineRule="auto"/>
        <w:rPr>
          <w:rFonts w:ascii="Calibri" w:eastAsia="Calibri" w:hAnsi="Calibri" w:cs="Calibri"/>
        </w:rPr>
      </w:pPr>
    </w:p>
    <w:p w14:paraId="268BF31F" w14:textId="77777777" w:rsidR="00AD044B" w:rsidRDefault="00AD044B"/>
    <w:p w14:paraId="61FAB491" w14:textId="77777777" w:rsidR="00AD044B" w:rsidRDefault="00AD044B"/>
    <w:p w14:paraId="69EE0361" w14:textId="77777777" w:rsidR="00AD044B" w:rsidRDefault="00AD044B"/>
    <w:sectPr w:rsidR="00AD04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215976-5DC8-4343-A24D-BA5A6055FFE0}"/>
    <w:embedBold r:id="rId2" w:fontKey="{8DFD37C2-6A70-42D1-BDA1-BF37FB7ED804}"/>
  </w:font>
  <w:font w:name="Gautami">
    <w:panose1 w:val="02000500000000000000"/>
    <w:charset w:val="00"/>
    <w:family w:val="swiss"/>
    <w:pitch w:val="variable"/>
    <w:sig w:usb0="00200003" w:usb1="00000000" w:usb2="00000000" w:usb3="00000000" w:csb0="00000001" w:csb1="00000000"/>
    <w:embedRegular r:id="rId3" w:fontKey="{BD8C9FE0-5AE9-449D-BE99-22971B45BFE0}"/>
  </w:font>
  <w:font w:name="Cambria">
    <w:panose1 w:val="02040503050406030204"/>
    <w:charset w:val="00"/>
    <w:family w:val="roman"/>
    <w:pitch w:val="variable"/>
    <w:sig w:usb0="E00006FF" w:usb1="420024FF" w:usb2="02000000" w:usb3="00000000" w:csb0="0000019F" w:csb1="00000000"/>
    <w:embedRegular r:id="rId4" w:fontKey="{6881DC3D-259A-4A61-9AB4-293C41ADE2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67C8E"/>
    <w:multiLevelType w:val="multilevel"/>
    <w:tmpl w:val="E83A7E0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791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44B"/>
    <w:rsid w:val="007100D3"/>
    <w:rsid w:val="00764C30"/>
    <w:rsid w:val="008C7BA8"/>
    <w:rsid w:val="00AD044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0AB5"/>
  <w15:docId w15:val="{CBA428F8-A44E-4DB2-A8E1-045E0221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08WZfvSZe6wMLtVN7M4oPkerpw==">CgMxLjA4AHIhMTJqamxReEhzMHRKQmRrQlJaRHM3di1yMlBNYWZXXzBv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SAIPHANI KRISHNA</cp:lastModifiedBy>
  <cp:revision>2</cp:revision>
  <dcterms:created xsi:type="dcterms:W3CDTF">2026-07-14T10:40:00Z</dcterms:created>
  <dcterms:modified xsi:type="dcterms:W3CDTF">2026-07-14T10:55:00Z</dcterms:modified>
</cp:coreProperties>
</file>