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5508F" w:rsidRPr="00355AF3" w:rsidRDefault="0055508F" w:rsidP="0055508F">
      <w:pPr>
        <w:contextualSpacing/>
        <w:rPr>
          <w:rFonts w:asciiTheme="majorHAnsi" w:hAnsiTheme="majorHAnsi" w:cstheme="majorHAnsi"/>
        </w:rPr>
      </w:pPr>
      <w:r w:rsidRPr="00355AF3">
        <w:rPr>
          <w:rFonts w:asciiTheme="majorHAnsi" w:hAnsiTheme="majorHAnsi" w:cstheme="majorHAnsi"/>
        </w:rPr>
        <w:t>M319: AP Computer Science Principles</w:t>
      </w:r>
      <w:r w:rsidRPr="00355AF3">
        <w:rPr>
          <w:rFonts w:asciiTheme="majorHAnsi" w:hAnsiTheme="majorHAnsi" w:cstheme="majorHAnsi"/>
        </w:rPr>
        <w:tab/>
      </w:r>
      <w:r w:rsidRPr="00355AF3">
        <w:rPr>
          <w:rFonts w:asciiTheme="majorHAnsi" w:hAnsiTheme="majorHAnsi" w:cstheme="majorHAnsi"/>
        </w:rPr>
        <w:tab/>
      </w:r>
      <w:r w:rsidRPr="00355AF3">
        <w:rPr>
          <w:rFonts w:asciiTheme="majorHAnsi" w:hAnsiTheme="majorHAnsi" w:cstheme="majorHAnsi"/>
        </w:rPr>
        <w:tab/>
        <w:t>Name: ______________________________</w:t>
      </w:r>
    </w:p>
    <w:p w:rsidR="0055508F" w:rsidRPr="00355AF3" w:rsidRDefault="00BE2DBC" w:rsidP="0055508F">
      <w:pPr>
        <w:contextualSpacing/>
        <w:rPr>
          <w:rFonts w:asciiTheme="majorHAnsi" w:hAnsiTheme="majorHAnsi" w:cstheme="majorHAnsi"/>
        </w:rPr>
      </w:pPr>
      <w:r>
        <w:rPr>
          <w:rFonts w:asciiTheme="majorHAnsi" w:hAnsiTheme="majorHAnsi" w:cstheme="majorHAnsi"/>
        </w:rPr>
        <w:t>Explore Performance Task</w:t>
      </w:r>
    </w:p>
    <w:p w:rsidR="0055508F" w:rsidRPr="00355AF3" w:rsidRDefault="00BE2DBC" w:rsidP="0055508F">
      <w:pPr>
        <w:contextualSpacing/>
        <w:rPr>
          <w:rFonts w:asciiTheme="majorHAnsi" w:hAnsiTheme="majorHAnsi" w:cstheme="majorHAnsi"/>
        </w:rPr>
      </w:pPr>
      <w:r>
        <w:rPr>
          <w:rFonts w:asciiTheme="majorHAnsi" w:hAnsiTheme="majorHAnsi" w:cstheme="majorHAnsi"/>
        </w:rPr>
        <w:t xml:space="preserve">Practice (2A) </w:t>
      </w:r>
      <w:r w:rsidR="00F02787">
        <w:rPr>
          <w:rFonts w:asciiTheme="majorHAnsi" w:hAnsiTheme="majorHAnsi" w:cstheme="majorHAnsi"/>
        </w:rPr>
        <w:t>Template</w:t>
      </w:r>
      <w:r w:rsidR="00F02787">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55508F" w:rsidRPr="00355AF3">
        <w:rPr>
          <w:rFonts w:asciiTheme="majorHAnsi" w:hAnsiTheme="majorHAnsi" w:cstheme="majorHAnsi"/>
        </w:rPr>
        <w:t>Date: ______ Teacher: _________________</w:t>
      </w:r>
    </w:p>
    <w:p w:rsidR="0055508F" w:rsidRDefault="0055508F" w:rsidP="0055508F">
      <w:pPr>
        <w:pStyle w:val="Title"/>
        <w:jc w:val="center"/>
        <w:rPr>
          <w:sz w:val="24"/>
        </w:rPr>
      </w:pPr>
    </w:p>
    <w:p w:rsidR="00367A33" w:rsidRPr="0055508F" w:rsidRDefault="0012258F" w:rsidP="0055508F">
      <w:pPr>
        <w:pStyle w:val="Title"/>
        <w:ind w:right="0"/>
        <w:jc w:val="center"/>
        <w:rPr>
          <w:sz w:val="24"/>
        </w:rPr>
      </w:pPr>
      <w:r w:rsidRPr="0055508F">
        <w:rPr>
          <w:sz w:val="24"/>
        </w:rPr>
        <w:t xml:space="preserve">Explore </w:t>
      </w:r>
      <w:r w:rsidR="00353FCC">
        <w:rPr>
          <w:sz w:val="24"/>
        </w:rPr>
        <w:t xml:space="preserve">PT </w:t>
      </w:r>
      <w:r w:rsidRPr="0055508F">
        <w:rPr>
          <w:sz w:val="24"/>
        </w:rPr>
        <w:t>— Impact of Computing Innovations</w:t>
      </w:r>
      <w:r w:rsidR="00230A88" w:rsidRPr="0055508F">
        <w:rPr>
          <w:sz w:val="24"/>
        </w:rPr>
        <w:br/>
      </w:r>
      <w:r w:rsidR="00367A33" w:rsidRPr="0055508F">
        <w:rPr>
          <w:sz w:val="24"/>
        </w:rPr>
        <w:t>Written Response Template</w:t>
      </w:r>
    </w:p>
    <w:p w:rsidR="003A0B8D" w:rsidRPr="00230A88" w:rsidRDefault="0042217B" w:rsidP="0055508F">
      <w:pPr>
        <w:pStyle w:val="Heading2"/>
        <w:ind w:right="0"/>
      </w:pPr>
      <w:r w:rsidRPr="00230A88">
        <w:t xml:space="preserve">2. Written Responses </w:t>
      </w:r>
    </w:p>
    <w:p w:rsidR="003A0B8D" w:rsidRPr="0012258F" w:rsidRDefault="0042217B" w:rsidP="0055508F">
      <w:pPr>
        <w:pStyle w:val="BodyText"/>
        <w:ind w:right="0"/>
        <w:rPr>
          <w:b/>
        </w:rPr>
      </w:pPr>
      <w:r w:rsidRPr="00230A88">
        <w:t>Submit one PDF document in which you respond directly to each prompt.</w:t>
      </w:r>
      <w:r w:rsidR="0012258F">
        <w:t xml:space="preserve">  </w:t>
      </w:r>
      <w:r w:rsidR="000229B6">
        <w:t xml:space="preserve">Complete your responses to </w:t>
      </w:r>
      <w:r w:rsidR="00FF11A2">
        <w:rPr>
          <w:rStyle w:val="Character-Bold"/>
          <w:rFonts w:cs="Calibri"/>
          <w:color w:val="000000"/>
        </w:rPr>
        <w:t>2a</w:t>
      </w:r>
      <w:r w:rsidR="000229B6">
        <w:rPr>
          <w:rStyle w:val="Character-Bold"/>
          <w:rFonts w:cs="Calibri"/>
          <w:color w:val="000000"/>
        </w:rPr>
        <w:t xml:space="preserve"> and </w:t>
      </w:r>
      <w:r w:rsidR="0012258F">
        <w:rPr>
          <w:rStyle w:val="Character-Bold"/>
          <w:rFonts w:cs="Calibri"/>
          <w:color w:val="000000"/>
        </w:rPr>
        <w:t xml:space="preserve">2e. </w:t>
      </w:r>
      <w:r w:rsidR="0012258F" w:rsidRPr="0012258F">
        <w:rPr>
          <w:rStyle w:val="Character-Bold"/>
          <w:rFonts w:cs="Calibri"/>
          <w:b w:val="0"/>
          <w:color w:val="000000"/>
        </w:rPr>
        <w:t xml:space="preserve">Your responses must provide evidence of the extensive knowledge you have developed about your chosen computing innovation and its impact(s). Write your responses so they would be understandable to someone who is not familiar with the computing innovation. Include citations, as applicable, within your written responses. </w:t>
      </w:r>
      <w:r w:rsidRPr="00230A88">
        <w:rPr>
          <w:rStyle w:val="Character-Bold"/>
          <w:rFonts w:cs="Calibri"/>
          <w:color w:val="000000"/>
        </w:rPr>
        <w:t>Your response</w:t>
      </w:r>
      <w:r w:rsidR="000229B6">
        <w:rPr>
          <w:rStyle w:val="Character-Bold"/>
          <w:rFonts w:cs="Calibri"/>
          <w:color w:val="000000"/>
        </w:rPr>
        <w:t xml:space="preserve">s will </w:t>
      </w:r>
      <w:r w:rsidR="00E031DE">
        <w:rPr>
          <w:rStyle w:val="Character-Bold"/>
          <w:rFonts w:cs="Calibri"/>
          <w:color w:val="000000"/>
        </w:rPr>
        <w:t xml:space="preserve">eventually be </w:t>
      </w:r>
      <w:r w:rsidR="000229B6">
        <w:rPr>
          <w:rStyle w:val="Character-Bold"/>
          <w:rFonts w:cs="Calibri"/>
          <w:color w:val="000000"/>
        </w:rPr>
        <w:t xml:space="preserve">combined with further research and writing to create a </w:t>
      </w:r>
      <w:r w:rsidR="0012258F">
        <w:rPr>
          <w:rStyle w:val="Character-Bold"/>
          <w:rFonts w:cs="Calibri"/>
          <w:color w:val="000000"/>
        </w:rPr>
        <w:t>700 word</w:t>
      </w:r>
      <w:r w:rsidR="000229B6">
        <w:rPr>
          <w:rStyle w:val="Character-Bold"/>
          <w:rFonts w:cs="Calibri"/>
          <w:color w:val="000000"/>
        </w:rPr>
        <w:t xml:space="preserve"> research paper.</w:t>
      </w:r>
    </w:p>
    <w:p w:rsidR="0012258F" w:rsidRPr="00164B68" w:rsidRDefault="0012258F" w:rsidP="0055508F">
      <w:pPr>
        <w:pStyle w:val="Heading3"/>
        <w:ind w:right="0"/>
      </w:pPr>
      <w:r w:rsidRPr="00164B68">
        <w:t>Comput</w:t>
      </w:r>
      <w:r w:rsidR="000229B6">
        <w:t>ing Innovation</w:t>
      </w:r>
    </w:p>
    <w:p w:rsidR="003A0B8D" w:rsidRPr="00F307AD" w:rsidRDefault="009F5742" w:rsidP="0055508F">
      <w:pPr>
        <w:pStyle w:val="BodyText"/>
        <w:ind w:right="0"/>
      </w:pPr>
      <w:r w:rsidRPr="00230A88">
        <w:rPr>
          <w:rStyle w:val="Character-Bold"/>
          <w:rFonts w:cs="Calibri"/>
          <w:color w:val="000000"/>
        </w:rPr>
        <w:t>2</w:t>
      </w:r>
      <w:r w:rsidR="0042217B" w:rsidRPr="00230A88">
        <w:rPr>
          <w:rStyle w:val="Character-Bold"/>
          <w:rFonts w:cs="Calibri"/>
          <w:color w:val="000000"/>
        </w:rPr>
        <w:t>a.</w:t>
      </w:r>
      <w:r w:rsidR="0042217B" w:rsidRPr="00F307AD">
        <w:rPr>
          <w:b/>
        </w:rPr>
        <w:t xml:space="preserve"> </w:t>
      </w:r>
      <w:r w:rsidR="0012258F" w:rsidRPr="00164B68">
        <w:t>Provide information on your computing innovation.</w:t>
      </w:r>
    </w:p>
    <w:p w:rsidR="0012258F" w:rsidRDefault="0012258F" w:rsidP="0055508F">
      <w:pPr>
        <w:pStyle w:val="ListBullet"/>
        <w:numPr>
          <w:ilvl w:val="0"/>
          <w:numId w:val="24"/>
        </w:numPr>
      </w:pPr>
      <w:r w:rsidRPr="00164B68">
        <w:t xml:space="preserve">Name the computing innovation that </w:t>
      </w:r>
      <w:r w:rsidR="000229B6">
        <w:t>you have selected.</w:t>
      </w:r>
    </w:p>
    <w:p w:rsidR="000229B6" w:rsidRPr="00164B68" w:rsidRDefault="000229B6" w:rsidP="0055508F">
      <w:pPr>
        <w:pStyle w:val="ListBullet"/>
        <w:numPr>
          <w:ilvl w:val="0"/>
          <w:numId w:val="24"/>
        </w:numPr>
      </w:pPr>
      <w:r>
        <w:t>Describe what qualifies your selection as a computing innovation.</w:t>
      </w:r>
    </w:p>
    <w:p w:rsidR="000229B6" w:rsidRDefault="0012258F" w:rsidP="0055508F">
      <w:pPr>
        <w:pStyle w:val="ListBullet"/>
        <w:numPr>
          <w:ilvl w:val="0"/>
          <w:numId w:val="24"/>
        </w:numPr>
      </w:pPr>
      <w:r w:rsidRPr="00164B68">
        <w:t>Describe the computing innovation’s intended purpose</w:t>
      </w:r>
      <w:r w:rsidR="000229B6">
        <w:t>.</w:t>
      </w:r>
    </w:p>
    <w:p w:rsidR="0012258F" w:rsidRPr="00164B68" w:rsidRDefault="000229B6" w:rsidP="0055508F">
      <w:pPr>
        <w:pStyle w:val="ListBullet"/>
        <w:numPr>
          <w:ilvl w:val="0"/>
          <w:numId w:val="24"/>
        </w:numPr>
      </w:pPr>
      <w:r w:rsidRPr="00164B68">
        <w:t>Describe the computi</w:t>
      </w:r>
      <w:r w:rsidR="00304214">
        <w:t>ng innovation’s intended</w:t>
      </w:r>
      <w:r w:rsidR="0012258F" w:rsidRPr="00164B68">
        <w:t xml:space="preserve"> function. </w:t>
      </w:r>
    </w:p>
    <w:p w:rsidR="003A0B8D" w:rsidRPr="0012258F" w:rsidRDefault="000229B6" w:rsidP="0055508F">
      <w:pPr>
        <w:pStyle w:val="BodyText"/>
        <w:spacing w:before="0"/>
        <w:ind w:right="0"/>
        <w:rPr>
          <w:i/>
        </w:rPr>
      </w:pPr>
      <w:r w:rsidRPr="0012258F">
        <w:rPr>
          <w:i/>
        </w:rPr>
        <w:t xml:space="preserve"> </w:t>
      </w:r>
      <w:r w:rsidR="0042217B" w:rsidRPr="0012258F">
        <w:rPr>
          <w:i/>
        </w:rPr>
        <w:t>(</w:t>
      </w:r>
      <w:r w:rsidR="00B813DB">
        <w:rPr>
          <w:i/>
        </w:rPr>
        <w:t>No more than</w:t>
      </w:r>
      <w:r w:rsidR="0012258F" w:rsidRPr="0012258F">
        <w:rPr>
          <w:i/>
        </w:rPr>
        <w:t xml:space="preserve"> </w:t>
      </w:r>
      <w:r w:rsidR="00B813DB">
        <w:rPr>
          <w:i/>
        </w:rPr>
        <w:t>100</w:t>
      </w:r>
      <w:r w:rsidR="0012258F" w:rsidRPr="0012258F">
        <w:rPr>
          <w:i/>
        </w:rPr>
        <w:t xml:space="preserve"> words</w:t>
      </w:r>
      <w:r w:rsidR="0042217B" w:rsidRPr="0012258F">
        <w:rPr>
          <w:i/>
        </w:rPr>
        <w:t>)</w:t>
      </w:r>
    </w:p>
    <w:p w:rsidR="00045561" w:rsidRDefault="00045561">
      <w:r>
        <w:rPr>
          <w:noProof/>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120650</wp:posOffset>
                </wp:positionV>
                <wp:extent cx="6600825" cy="41814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600825" cy="4181475"/>
                        </a:xfrm>
                        <a:prstGeom prst="rect">
                          <a:avLst/>
                        </a:prstGeom>
                        <a:solidFill>
                          <a:schemeClr val="lt1"/>
                        </a:solidFill>
                        <a:ln w="6350">
                          <a:solidFill>
                            <a:prstClr val="black"/>
                          </a:solidFill>
                        </a:ln>
                      </wps:spPr>
                      <wps:txbx>
                        <w:txbxContent>
                          <w:p w:rsidR="00045561" w:rsidRDefault="00E217B4">
                            <w:r>
                              <w:rPr>
                                <w:rFonts w:ascii="Arial" w:hAnsi="Arial" w:cs="Arial"/>
                              </w:rPr>
                              <w:t>The electric wheelchair is a computing innovation that helps people with mobile disabilities move around easily through using a joystick on an electric wheelchair to move the wheels. The computational artifact, which was made with Canva.com, shows these through the pictures and backgrounds of the infographic. For the background pictures, they are captioned with text explaining the theme of the background, which are either how the wheelchair functions, or how it helps people. At the bottom are pictures showing equality for people who use wheelchairs, and a schematic of an electric wheelchair.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5pt;margin-top:9.5pt;width:519.75pt;height:3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" fillcolor="white [3201]" strokeweight=".5pt">
                <v:textbox>
                  <w:txbxContent>
                    <w:p w:rsidR="00045561" w:rsidRDefault="00E217B4">
                      <w:r>
                        <w:rPr>
                          <w:rFonts w:ascii="Arial" w:hAnsi="Arial" w:cs="Arial"/>
                        </w:rPr>
                        <w:t>The electric wheelchair is a computing innovation that helps people with mobile disabilities move around easily through using a joystick on an electric wheelchair to move the wheels. The computational artifact, which was made with Canva.com, shows these through the pictures and backgrounds of the infographic. For the background pictures, they are captioned with text explaining the theme of the background, which are eith</w:t>
                      </w:r>
                      <w:bookmarkStart w:id="1" w:name="_GoBack"/>
                      <w:bookmarkEnd w:id="1"/>
                      <w:r>
                        <w:rPr>
                          <w:rFonts w:ascii="Arial" w:hAnsi="Arial" w:cs="Arial"/>
                        </w:rPr>
                        <w:t>er how the wheelchair functions, or how it helps people. At the bottom are pictures showing equality for people who use wheelchairs, and a schematic of an electric wheelchair.</w:t>
                      </w:r>
                    </w:p>
                  </w:txbxContent>
                </v:textbox>
              </v:shape>
            </w:pict>
          </mc:Fallback>
        </mc:AlternateContent>
      </w:r>
      <w:r>
        <w:br w:type="page"/>
      </w:r>
    </w:p>
    <w:p w:rsidR="00FE5964" w:rsidRPr="00164B68" w:rsidRDefault="00FE5964" w:rsidP="0055508F">
      <w:pPr>
        <w:pStyle w:val="Heading3"/>
        <w:keepNext/>
        <w:keepLines/>
        <w:ind w:right="0"/>
      </w:pPr>
      <w:r>
        <w:lastRenderedPageBreak/>
        <w:t>References</w:t>
      </w:r>
    </w:p>
    <w:p w:rsidR="00FE5964" w:rsidRDefault="00FE5964" w:rsidP="0055508F">
      <w:pPr>
        <w:pStyle w:val="BodyText"/>
        <w:ind w:right="0"/>
      </w:pPr>
      <w:r w:rsidRPr="00230A88">
        <w:rPr>
          <w:rStyle w:val="Character-Bold"/>
          <w:rFonts w:cs="Calibri"/>
          <w:color w:val="000000"/>
        </w:rPr>
        <w:t>2</w:t>
      </w:r>
      <w:r>
        <w:rPr>
          <w:rStyle w:val="Character-Bold"/>
          <w:rFonts w:cs="Calibri"/>
          <w:color w:val="000000"/>
        </w:rPr>
        <w:t>e</w:t>
      </w:r>
      <w:r w:rsidRPr="00230A88">
        <w:rPr>
          <w:rStyle w:val="Character-Bold"/>
          <w:rFonts w:cs="Calibri"/>
          <w:color w:val="000000"/>
        </w:rPr>
        <w:t>.</w:t>
      </w:r>
      <w:r w:rsidRPr="00F307AD">
        <w:rPr>
          <w:b/>
        </w:rPr>
        <w:t xml:space="preserve"> </w:t>
      </w:r>
      <w:r w:rsidRPr="00FE5964">
        <w:t xml:space="preserve">Provide a list of at least </w:t>
      </w:r>
      <w:r w:rsidR="000229B6">
        <w:t xml:space="preserve">one online or print source </w:t>
      </w:r>
      <w:r w:rsidRPr="00FE5964">
        <w:t>used to support your response</w:t>
      </w:r>
      <w:r w:rsidR="000229B6">
        <w:t xml:space="preserve"> to the prompt </w:t>
      </w:r>
      <w:r w:rsidRPr="00FE5964">
        <w:t>in this performance task.</w:t>
      </w:r>
    </w:p>
    <w:p w:rsidR="00FE5964" w:rsidRPr="00164B68" w:rsidRDefault="000229B6" w:rsidP="0055508F">
      <w:pPr>
        <w:pStyle w:val="ListBullet"/>
        <w:numPr>
          <w:ilvl w:val="0"/>
          <w:numId w:val="24"/>
        </w:numPr>
      </w:pPr>
      <w:r>
        <w:t xml:space="preserve">Try to find sources that </w:t>
      </w:r>
      <w:r w:rsidR="00FE5964" w:rsidRPr="00164B68">
        <w:t>have been created after the end of the previous academic year</w:t>
      </w:r>
      <w:r>
        <w:t xml:space="preserve"> (May 2017)</w:t>
      </w:r>
      <w:r w:rsidR="00FE5964" w:rsidRPr="00164B68">
        <w:t>.</w:t>
      </w:r>
    </w:p>
    <w:p w:rsidR="00FE5964" w:rsidRPr="00164B68" w:rsidRDefault="00FE5964" w:rsidP="0055508F">
      <w:pPr>
        <w:pStyle w:val="ListBullet"/>
        <w:numPr>
          <w:ilvl w:val="0"/>
          <w:numId w:val="24"/>
        </w:numPr>
      </w:pPr>
      <w:r w:rsidRPr="00164B68">
        <w:t>For each online source, include the permanent URL. Identify the author, title, source, the date you retrieved the source, and, if possible, the date the reference was written or posted</w:t>
      </w:r>
      <w:r w:rsidR="000229B6">
        <w:t xml:space="preserve"> using MLA8 guidelines</w:t>
      </w:r>
      <w:r w:rsidRPr="00164B68">
        <w:t>.</w:t>
      </w:r>
      <w:r w:rsidR="000229B6">
        <w:t xml:space="preserve"> You may use </w:t>
      </w:r>
      <w:hyperlink r:id="rId8" w:history="1">
        <w:r w:rsidR="000229B6" w:rsidRPr="00F24FAE">
          <w:rPr>
            <w:rStyle w:val="Hyperlink"/>
            <w:rFonts w:cs="Calibri"/>
          </w:rPr>
          <w:t>www.easybib.com</w:t>
        </w:r>
      </w:hyperlink>
      <w:r w:rsidR="000229B6">
        <w:t xml:space="preserve"> </w:t>
      </w:r>
      <w:r w:rsidRPr="00164B68">
        <w:t xml:space="preserve"> </w:t>
      </w:r>
    </w:p>
    <w:p w:rsidR="00FE5964" w:rsidRPr="00164B68" w:rsidRDefault="00FE5964" w:rsidP="0055508F">
      <w:pPr>
        <w:pStyle w:val="ListBullet"/>
        <w:numPr>
          <w:ilvl w:val="0"/>
          <w:numId w:val="24"/>
        </w:numPr>
      </w:pPr>
      <w:r w:rsidRPr="00164B68">
        <w:t>For each print source, include the author, title of excerpt/article and magazine or book, page number(s), publisher, and date of publication.</w:t>
      </w:r>
    </w:p>
    <w:p w:rsidR="00FE5964" w:rsidRPr="00164B68" w:rsidRDefault="00FE5964" w:rsidP="0055508F">
      <w:pPr>
        <w:pStyle w:val="ListBullet"/>
        <w:numPr>
          <w:ilvl w:val="0"/>
          <w:numId w:val="24"/>
        </w:numPr>
      </w:pPr>
      <w:r w:rsidRPr="00164B68">
        <w:t>Include citations for the sources you used, and number each source accordingly.</w:t>
      </w:r>
    </w:p>
    <w:p w:rsidR="00FE5964" w:rsidRDefault="00FE5964" w:rsidP="0055508F">
      <w:pPr>
        <w:pStyle w:val="ListBullet"/>
        <w:numPr>
          <w:ilvl w:val="0"/>
          <w:numId w:val="24"/>
        </w:numPr>
      </w:pPr>
      <w:r w:rsidRPr="00164B68">
        <w:t xml:space="preserve">Each source must be relevant, credible, and easily accessed. </w:t>
      </w:r>
    </w:p>
    <w:p w:rsidR="00FE5964" w:rsidRPr="0012258F" w:rsidRDefault="00FE5964" w:rsidP="0055508F">
      <w:pPr>
        <w:pStyle w:val="BodyText"/>
        <w:spacing w:before="0"/>
        <w:ind w:right="0"/>
        <w:rPr>
          <w:i/>
        </w:rPr>
      </w:pPr>
      <w:r w:rsidRPr="0012258F">
        <w:rPr>
          <w:i/>
        </w:rPr>
        <w:t>(</w:t>
      </w:r>
      <w:r>
        <w:rPr>
          <w:i/>
        </w:rPr>
        <w:t>Note: No word count limit for this answer</w:t>
      </w:r>
      <w:r w:rsidRPr="0012258F">
        <w:rPr>
          <w:i/>
        </w:rPr>
        <w:t>)</w:t>
      </w:r>
    </w:p>
    <w:p w:rsidR="00045561" w:rsidRDefault="00045561" w:rsidP="0055508F">
      <w:pPr>
        <w:pStyle w:val="BodyText"/>
        <w:ind w:right="0"/>
        <w:sectPr w:rsidR="00045561" w:rsidSect="0055508F">
          <w:footerReference w:type="default" r:id="rId9"/>
          <w:type w:val="continuous"/>
          <w:pgSz w:w="12240" w:h="15840"/>
          <w:pgMar w:top="720" w:right="630" w:bottom="1440" w:left="900" w:header="720" w:footer="405" w:gutter="0"/>
          <w:pgNumType w:start="1"/>
          <w:cols w:space="720"/>
        </w:sectPr>
      </w:pPr>
      <w:r>
        <w:rPr>
          <w:noProof/>
        </w:rPr>
        <mc:AlternateContent>
          <mc:Choice Requires="wps">
            <w:drawing>
              <wp:anchor distT="0" distB="0" distL="114300" distR="114300" simplePos="0" relativeHeight="251660288" behindDoc="0" locked="0" layoutInCell="1" allowOverlap="1">
                <wp:simplePos x="0" y="0"/>
                <wp:positionH relativeFrom="column">
                  <wp:posOffset>-22860</wp:posOffset>
                </wp:positionH>
                <wp:positionV relativeFrom="paragraph">
                  <wp:posOffset>381331</wp:posOffset>
                </wp:positionV>
                <wp:extent cx="6629400" cy="5629524"/>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6629400" cy="5629524"/>
                        </a:xfrm>
                        <a:prstGeom prst="rect">
                          <a:avLst/>
                        </a:prstGeom>
                        <a:solidFill>
                          <a:schemeClr val="lt1"/>
                        </a:solidFill>
                        <a:ln w="6350">
                          <a:solidFill>
                            <a:prstClr val="black"/>
                          </a:solidFill>
                        </a:ln>
                      </wps:spPr>
                      <wps:txbx>
                        <w:txbxContent>
                          <w:p w:rsidR="007C12BF" w:rsidRPr="00804C0D" w:rsidRDefault="007C12BF" w:rsidP="007C12BF">
                            <w:pPr>
                              <w:contextualSpacing/>
                              <w:rPr>
                                <w:rFonts w:ascii="Times New Roman" w:hAnsi="Times New Roman" w:cs="Times New Roman"/>
                                <w:color w:val="000000" w:themeColor="text1"/>
                                <w:sz w:val="16"/>
                                <w:szCs w:val="16"/>
                              </w:rPr>
                            </w:pPr>
                            <w:r w:rsidRPr="00804C0D">
                              <w:rPr>
                                <w:rFonts w:ascii="Times New Roman" w:hAnsi="Times New Roman" w:cs="Times New Roman"/>
                                <w:sz w:val="16"/>
                                <w:szCs w:val="16"/>
                              </w:rPr>
                              <w:t xml:space="preserve">[1] </w:t>
                            </w:r>
                            <w:proofErr w:type="spellStart"/>
                            <w:r w:rsidRPr="00804C0D">
                              <w:rPr>
                                <w:rFonts w:ascii="Times New Roman" w:hAnsi="Times New Roman" w:cs="Times New Roman"/>
                                <w:sz w:val="16"/>
                                <w:szCs w:val="16"/>
                              </w:rPr>
                              <w:t>Rossen</w:t>
                            </w:r>
                            <w:proofErr w:type="spellEnd"/>
                            <w:r w:rsidRPr="00804C0D">
                              <w:rPr>
                                <w:rFonts w:ascii="Times New Roman" w:hAnsi="Times New Roman" w:cs="Times New Roman"/>
                                <w:sz w:val="16"/>
                                <w:szCs w:val="16"/>
                              </w:rPr>
                              <w:t xml:space="preserve">, Camilla </w:t>
                            </w:r>
                            <w:proofErr w:type="spellStart"/>
                            <w:r w:rsidRPr="00804C0D">
                              <w:rPr>
                                <w:rFonts w:ascii="Times New Roman" w:hAnsi="Times New Roman" w:cs="Times New Roman"/>
                                <w:sz w:val="16"/>
                                <w:szCs w:val="16"/>
                              </w:rPr>
                              <w:t>Blach</w:t>
                            </w:r>
                            <w:proofErr w:type="spellEnd"/>
                            <w:r w:rsidRPr="00804C0D">
                              <w:rPr>
                                <w:rFonts w:ascii="Times New Roman" w:hAnsi="Times New Roman" w:cs="Times New Roman"/>
                                <w:sz w:val="16"/>
                                <w:szCs w:val="16"/>
                              </w:rPr>
                              <w:t xml:space="preserve">, et al. “Everyday Life for Users of Electric Wheelchairs – a Qualitative Interview Study.” </w:t>
                            </w:r>
                            <w:r w:rsidRPr="00804C0D">
                              <w:rPr>
                                <w:rFonts w:ascii="Times New Roman" w:hAnsi="Times New Roman" w:cs="Times New Roman"/>
                                <w:i/>
                                <w:iCs/>
                                <w:sz w:val="16"/>
                                <w:szCs w:val="16"/>
                              </w:rPr>
                              <w:t>Everyday Life for Users of Electric Wheelchairs - A Qualitative Interview Study</w:t>
                            </w:r>
                            <w:r w:rsidRPr="00804C0D">
                              <w:rPr>
                                <w:rFonts w:ascii="Times New Roman" w:hAnsi="Times New Roman" w:cs="Times New Roman"/>
                                <w:sz w:val="16"/>
                                <w:szCs w:val="16"/>
                              </w:rPr>
                              <w:t xml:space="preserve">, VIA University College, 17 Mar. 2012, </w:t>
                            </w:r>
                            <w:hyperlink r:id="rId10" w:history="1">
                              <w:r w:rsidRPr="00804C0D">
                                <w:rPr>
                                  <w:rStyle w:val="Hyperlink"/>
                                  <w:rFonts w:ascii="Times New Roman" w:hAnsi="Times New Roman"/>
                                  <w:sz w:val="16"/>
                                  <w:szCs w:val="16"/>
                                </w:rPr>
                                <w:t>https://www.researchgate.net/profile/Camilla_Rossen/publication/</w:t>
                              </w:r>
                            </w:hyperlink>
                            <w:r w:rsidRPr="00804C0D">
                              <w:rPr>
                                <w:rFonts w:ascii="Times New Roman" w:hAnsi="Times New Roman" w:cs="Times New Roman"/>
                                <w:color w:val="000000" w:themeColor="text1"/>
                                <w:sz w:val="16"/>
                                <w:szCs w:val="16"/>
                              </w:rPr>
                              <w:t xml:space="preserve"> 221712715 _Everyday_life_for_users_of_electric_wheelchairs_-_A_qualitative_ interview _study/links /58bd6498a6fdcc2d14ea2167/Everyday-life-for-users-of-electric-wheelchairs-A-qualitative-interview-study.pdf</w:t>
                            </w:r>
                          </w:p>
                          <w:p w:rsidR="007C12BF" w:rsidRPr="00804C0D" w:rsidRDefault="007C12BF" w:rsidP="007C12BF">
                            <w:pPr>
                              <w:spacing w:before="100" w:beforeAutospacing="1" w:after="100" w:afterAutospacing="1"/>
                              <w:ind w:left="567" w:hanging="567"/>
                              <w:rPr>
                                <w:rFonts w:ascii="Times New Roman" w:hAnsi="Times New Roman" w:cs="Times New Roman"/>
                                <w:sz w:val="16"/>
                                <w:szCs w:val="16"/>
                              </w:rPr>
                            </w:pPr>
                            <w:r w:rsidRPr="00804C0D">
                              <w:rPr>
                                <w:rFonts w:ascii="Times New Roman" w:hAnsi="Times New Roman" w:cs="Times New Roman"/>
                                <w:sz w:val="16"/>
                                <w:szCs w:val="16"/>
                              </w:rPr>
                              <w:t xml:space="preserve">[2] Gannon, Mary. “How Do I Choose a Joystick Controller for My Mobile Machine?” </w:t>
                            </w:r>
                            <w:r w:rsidRPr="00804C0D">
                              <w:rPr>
                                <w:rFonts w:ascii="Times New Roman" w:hAnsi="Times New Roman" w:cs="Times New Roman"/>
                                <w:i/>
                                <w:iCs/>
                                <w:sz w:val="16"/>
                                <w:szCs w:val="16"/>
                              </w:rPr>
                              <w:t>Mobile Hydraulic Tips</w:t>
                            </w:r>
                            <w:r w:rsidRPr="00804C0D">
                              <w:rPr>
                                <w:rFonts w:ascii="Times New Roman" w:hAnsi="Times New Roman" w:cs="Times New Roman"/>
                                <w:sz w:val="16"/>
                                <w:szCs w:val="16"/>
                              </w:rPr>
                              <w:t>, Mobilehydraulictips.com, 28 June 2019, www.mobilehydraulictips.com/how-do-i-choose-a-joystick-controller-for-my-mobile-machine/.</w:t>
                            </w:r>
                          </w:p>
                          <w:p w:rsidR="007C12BF" w:rsidRPr="00804C0D" w:rsidRDefault="007C12BF" w:rsidP="007C12BF">
                            <w:pPr>
                              <w:contextualSpacing/>
                              <w:rPr>
                                <w:rFonts w:ascii="Times New Roman" w:hAnsi="Times New Roman" w:cs="Times New Roman"/>
                                <w:sz w:val="16"/>
                                <w:szCs w:val="16"/>
                              </w:rPr>
                            </w:pPr>
                            <w:r w:rsidRPr="00804C0D">
                              <w:rPr>
                                <w:rFonts w:ascii="Times New Roman" w:hAnsi="Times New Roman" w:cs="Times New Roman"/>
                                <w:sz w:val="16"/>
                                <w:szCs w:val="16"/>
                              </w:rPr>
                              <w:t xml:space="preserve">[3] Stenberg, G., </w:t>
                            </w:r>
                            <w:proofErr w:type="spellStart"/>
                            <w:r w:rsidRPr="00804C0D">
                              <w:rPr>
                                <w:rFonts w:ascii="Times New Roman" w:hAnsi="Times New Roman" w:cs="Times New Roman"/>
                                <w:sz w:val="16"/>
                                <w:szCs w:val="16"/>
                              </w:rPr>
                              <w:t>Henje</w:t>
                            </w:r>
                            <w:proofErr w:type="spellEnd"/>
                            <w:r w:rsidRPr="00804C0D">
                              <w:rPr>
                                <w:rFonts w:ascii="Times New Roman" w:hAnsi="Times New Roman" w:cs="Times New Roman"/>
                                <w:sz w:val="16"/>
                                <w:szCs w:val="16"/>
                              </w:rPr>
                              <w:t xml:space="preserve">, C., Levi, R., </w:t>
                            </w:r>
                            <w:proofErr w:type="spellStart"/>
                            <w:r w:rsidRPr="00804C0D">
                              <w:rPr>
                                <w:rFonts w:ascii="Times New Roman" w:hAnsi="Times New Roman" w:cs="Times New Roman"/>
                                <w:sz w:val="16"/>
                                <w:szCs w:val="16"/>
                              </w:rPr>
                              <w:t>Lindström</w:t>
                            </w:r>
                            <w:proofErr w:type="spellEnd"/>
                            <w:r w:rsidRPr="00804C0D">
                              <w:rPr>
                                <w:rFonts w:ascii="Times New Roman" w:hAnsi="Times New Roman" w:cs="Times New Roman"/>
                                <w:sz w:val="16"/>
                                <w:szCs w:val="16"/>
                              </w:rPr>
                              <w:t>, M. (2016) Living with an electric wheelchair: the user perspective. Disability and Rehabilitation: Assistive Technology, 11(5): 385-394, 14 Oct. 2019 http://dx.doi.org/10.3109/17483107.2014.968811</w:t>
                            </w:r>
                          </w:p>
                          <w:p w:rsidR="007C12BF" w:rsidRPr="00804C0D" w:rsidRDefault="007C12BF" w:rsidP="007C12BF">
                            <w:pPr>
                              <w:pStyle w:val="NormalWeb"/>
                              <w:ind w:left="567" w:hanging="567"/>
                              <w:rPr>
                                <w:sz w:val="16"/>
                                <w:szCs w:val="16"/>
                              </w:rPr>
                            </w:pPr>
                            <w:r w:rsidRPr="00804C0D">
                              <w:rPr>
                                <w:sz w:val="16"/>
                                <w:szCs w:val="16"/>
                              </w:rPr>
                              <w:t xml:space="preserve">[4] “C.T.M. HS-2850 Compact Mid-Wheel Drive Power Chair.” </w:t>
                            </w:r>
                            <w:r w:rsidRPr="00804C0D">
                              <w:rPr>
                                <w:i/>
                                <w:iCs/>
                                <w:sz w:val="16"/>
                                <w:szCs w:val="16"/>
                              </w:rPr>
                              <w:t>Discover My Mobility</w:t>
                            </w:r>
                            <w:r w:rsidRPr="00804C0D">
                              <w:rPr>
                                <w:sz w:val="16"/>
                                <w:szCs w:val="16"/>
                              </w:rPr>
                              <w:t>, Discover My Mobility, lh6.googleusercontent.com/proxy/g7ukMcPBAqP4cHl3hQHZn-abkpBsW2CFHeTHhzABlrK7nie3QhfVV_e4flopnB7lvIQzZZSJ3BMPEUOH7ZPWAWlukpU_xNnztmvMQHETvgb82LY3xeVmJqgfWc0LN3T-tpii3Q.</w:t>
                            </w:r>
                          </w:p>
                          <w:p w:rsidR="007C12BF" w:rsidRPr="00804C0D" w:rsidRDefault="007C12BF" w:rsidP="007C12BF">
                            <w:pPr>
                              <w:pStyle w:val="NormalWeb"/>
                              <w:ind w:left="567" w:hanging="567"/>
                              <w:rPr>
                                <w:sz w:val="16"/>
                                <w:szCs w:val="16"/>
                              </w:rPr>
                            </w:pPr>
                            <w:r w:rsidRPr="00804C0D">
                              <w:rPr>
                                <w:sz w:val="16"/>
                                <w:szCs w:val="16"/>
                              </w:rPr>
                              <w:t xml:space="preserve">[5] “Arts for All Abilities — Z Puppets </w:t>
                            </w:r>
                            <w:proofErr w:type="spellStart"/>
                            <w:r w:rsidRPr="00804C0D">
                              <w:rPr>
                                <w:sz w:val="16"/>
                                <w:szCs w:val="16"/>
                              </w:rPr>
                              <w:t>Rosenschnoz</w:t>
                            </w:r>
                            <w:proofErr w:type="spellEnd"/>
                            <w:r w:rsidRPr="00804C0D">
                              <w:rPr>
                                <w:sz w:val="16"/>
                                <w:szCs w:val="16"/>
                              </w:rPr>
                              <w:t xml:space="preserve">.” </w:t>
                            </w:r>
                            <w:r w:rsidRPr="00804C0D">
                              <w:rPr>
                                <w:i/>
                                <w:iCs/>
                                <w:sz w:val="16"/>
                                <w:szCs w:val="16"/>
                              </w:rPr>
                              <w:t xml:space="preserve">Arts for </w:t>
                            </w:r>
                            <w:bookmarkStart w:id="0" w:name="_GoBack"/>
                            <w:bookmarkEnd w:id="0"/>
                            <w:r w:rsidRPr="00804C0D">
                              <w:rPr>
                                <w:i/>
                                <w:iCs/>
                                <w:sz w:val="16"/>
                                <w:szCs w:val="16"/>
                              </w:rPr>
                              <w:t>All Abilities</w:t>
                            </w:r>
                            <w:r w:rsidRPr="00804C0D">
                              <w:rPr>
                                <w:sz w:val="16"/>
                                <w:szCs w:val="16"/>
                              </w:rPr>
                              <w:t xml:space="preserve">, Z Puppets </w:t>
                            </w:r>
                            <w:proofErr w:type="spellStart"/>
                            <w:r w:rsidRPr="00804C0D">
                              <w:rPr>
                                <w:sz w:val="16"/>
                                <w:szCs w:val="16"/>
                              </w:rPr>
                              <w:t>Rosenschnoz</w:t>
                            </w:r>
                            <w:proofErr w:type="spellEnd"/>
                            <w:r w:rsidRPr="00804C0D">
                              <w:rPr>
                                <w:sz w:val="16"/>
                                <w:szCs w:val="16"/>
                              </w:rPr>
                              <w:t>, zpuppets.org/arts-for-all-abilities.</w:t>
                            </w:r>
                          </w:p>
                          <w:p w:rsidR="007C12BF" w:rsidRPr="00804C0D" w:rsidRDefault="007C12BF" w:rsidP="007C12BF">
                            <w:pPr>
                              <w:pStyle w:val="NormalWeb"/>
                              <w:ind w:left="567" w:hanging="567"/>
                              <w:rPr>
                                <w:sz w:val="16"/>
                                <w:szCs w:val="16"/>
                              </w:rPr>
                            </w:pPr>
                            <w:r w:rsidRPr="00804C0D">
                              <w:rPr>
                                <w:sz w:val="16"/>
                                <w:szCs w:val="16"/>
                              </w:rPr>
                              <w:t xml:space="preserve">[6] </w:t>
                            </w:r>
                            <w:proofErr w:type="spellStart"/>
                            <w:r w:rsidRPr="00804C0D">
                              <w:rPr>
                                <w:sz w:val="16"/>
                                <w:szCs w:val="16"/>
                              </w:rPr>
                              <w:t>Rossen</w:t>
                            </w:r>
                            <w:proofErr w:type="spellEnd"/>
                            <w:r w:rsidRPr="00804C0D">
                              <w:rPr>
                                <w:sz w:val="16"/>
                                <w:szCs w:val="16"/>
                              </w:rPr>
                              <w:t xml:space="preserve">, Camilla </w:t>
                            </w:r>
                            <w:proofErr w:type="spellStart"/>
                            <w:r w:rsidRPr="00804C0D">
                              <w:rPr>
                                <w:sz w:val="16"/>
                                <w:szCs w:val="16"/>
                              </w:rPr>
                              <w:t>Blach</w:t>
                            </w:r>
                            <w:proofErr w:type="spellEnd"/>
                            <w:r w:rsidRPr="00804C0D">
                              <w:rPr>
                                <w:sz w:val="16"/>
                                <w:szCs w:val="16"/>
                              </w:rPr>
                              <w:t xml:space="preserve">, et al. “Everyday Life for Users of Electric Wheelchairs – a Qualitative Interview Study.” </w:t>
                            </w:r>
                            <w:r w:rsidRPr="00804C0D">
                              <w:rPr>
                                <w:i/>
                                <w:iCs/>
                                <w:sz w:val="16"/>
                                <w:szCs w:val="16"/>
                              </w:rPr>
                              <w:t>Everyday Life for Users of Electric Wheelchairs - A Qualitative Interview Study</w:t>
                            </w:r>
                            <w:r w:rsidRPr="00804C0D">
                              <w:rPr>
                                <w:sz w:val="16"/>
                                <w:szCs w:val="16"/>
                              </w:rPr>
                              <w:t>, VIA University College, 17 Mar. 2012, www.tandfonline.com/doi/abs/10.3109/17483107.2012.665976.</w:t>
                            </w:r>
                          </w:p>
                          <w:p w:rsidR="007C12BF" w:rsidRPr="00804C0D" w:rsidRDefault="007C12BF" w:rsidP="007C12BF">
                            <w:pPr>
                              <w:pStyle w:val="NormalWeb"/>
                              <w:ind w:left="567" w:hanging="567"/>
                              <w:rPr>
                                <w:sz w:val="16"/>
                                <w:szCs w:val="16"/>
                              </w:rPr>
                            </w:pPr>
                            <w:r w:rsidRPr="00804C0D">
                              <w:rPr>
                                <w:sz w:val="16"/>
                                <w:szCs w:val="16"/>
                              </w:rPr>
                              <w:t xml:space="preserve">[7] “Power Folding Wheelchair Joystick.” </w:t>
                            </w:r>
                            <w:r w:rsidRPr="00804C0D">
                              <w:rPr>
                                <w:i/>
                                <w:iCs/>
                                <w:sz w:val="16"/>
                                <w:szCs w:val="16"/>
                              </w:rPr>
                              <w:t>Quick N Mobile</w:t>
                            </w:r>
                            <w:r w:rsidRPr="00804C0D">
                              <w:rPr>
                                <w:sz w:val="16"/>
                                <w:szCs w:val="16"/>
                              </w:rPr>
                              <w:t>, Quick N Mobile, quicknmobile.com/product/power-folding-wheelchair-joystick/.</w:t>
                            </w:r>
                          </w:p>
                          <w:p w:rsidR="007C12BF" w:rsidRPr="00804C0D" w:rsidRDefault="007C12BF" w:rsidP="007C12BF">
                            <w:pPr>
                              <w:pStyle w:val="NormalWeb"/>
                              <w:ind w:left="567" w:hanging="567"/>
                              <w:rPr>
                                <w:sz w:val="16"/>
                                <w:szCs w:val="16"/>
                              </w:rPr>
                            </w:pPr>
                            <w:r w:rsidRPr="00804C0D">
                              <w:rPr>
                                <w:sz w:val="16"/>
                                <w:szCs w:val="16"/>
                              </w:rPr>
                              <w:t xml:space="preserve">[8] “Handicapped Person Socialization Stock Illustration.” </w:t>
                            </w:r>
                            <w:proofErr w:type="spellStart"/>
                            <w:r w:rsidRPr="00804C0D">
                              <w:rPr>
                                <w:i/>
                                <w:iCs/>
                                <w:sz w:val="16"/>
                                <w:szCs w:val="16"/>
                              </w:rPr>
                              <w:t>IStock</w:t>
                            </w:r>
                            <w:proofErr w:type="spellEnd"/>
                            <w:r w:rsidRPr="00804C0D">
                              <w:rPr>
                                <w:sz w:val="16"/>
                                <w:szCs w:val="16"/>
                              </w:rPr>
                              <w:t xml:space="preserve">, </w:t>
                            </w:r>
                            <w:proofErr w:type="spellStart"/>
                            <w:r w:rsidRPr="00804C0D">
                              <w:rPr>
                                <w:sz w:val="16"/>
                                <w:szCs w:val="16"/>
                              </w:rPr>
                              <w:t>IconicBestiary</w:t>
                            </w:r>
                            <w:proofErr w:type="spellEnd"/>
                            <w:r w:rsidRPr="00804C0D">
                              <w:rPr>
                                <w:sz w:val="16"/>
                                <w:szCs w:val="16"/>
                              </w:rPr>
                              <w:t xml:space="preserve">, 16 Dec. 2016, </w:t>
                            </w:r>
                            <w:hyperlink r:id="rId11" w:history="1">
                              <w:r w:rsidRPr="00804C0D">
                                <w:rPr>
                                  <w:rStyle w:val="Hyperlink"/>
                                  <w:sz w:val="16"/>
                                  <w:szCs w:val="16"/>
                                </w:rPr>
                                <w:t>www.istockphoto.com/vector/handicapped-person-socialization-gm629185698-111875971</w:t>
                              </w:r>
                            </w:hyperlink>
                            <w:r w:rsidRPr="00804C0D">
                              <w:rPr>
                                <w:sz w:val="16"/>
                                <w:szCs w:val="16"/>
                              </w:rPr>
                              <w:t>.</w:t>
                            </w:r>
                          </w:p>
                          <w:p w:rsidR="007C12BF" w:rsidRPr="00804C0D" w:rsidRDefault="007C12BF" w:rsidP="007C12BF">
                            <w:pPr>
                              <w:pStyle w:val="NormalWeb"/>
                              <w:ind w:left="567" w:hanging="567"/>
                              <w:rPr>
                                <w:sz w:val="16"/>
                                <w:szCs w:val="16"/>
                              </w:rPr>
                            </w:pPr>
                            <w:r w:rsidRPr="00804C0D">
                              <w:rPr>
                                <w:sz w:val="16"/>
                                <w:szCs w:val="16"/>
                              </w:rPr>
                              <w:t xml:space="preserve">[9] Bellis, Mary. “A Man Playing Tennis Using a Wheelchair.” </w:t>
                            </w:r>
                            <w:r w:rsidRPr="00804C0D">
                              <w:rPr>
                                <w:i/>
                                <w:iCs/>
                                <w:sz w:val="16"/>
                                <w:szCs w:val="16"/>
                              </w:rPr>
                              <w:t>History of the Wheelchair</w:t>
                            </w:r>
                            <w:r w:rsidRPr="00804C0D">
                              <w:rPr>
                                <w:sz w:val="16"/>
                                <w:szCs w:val="16"/>
                              </w:rPr>
                              <w:t xml:space="preserve">, ThoughtCo., 1 July 2019, </w:t>
                            </w:r>
                            <w:hyperlink r:id="rId12" w:history="1">
                              <w:r w:rsidRPr="00804C0D">
                                <w:rPr>
                                  <w:rStyle w:val="Hyperlink"/>
                                  <w:sz w:val="16"/>
                                  <w:szCs w:val="16"/>
                                </w:rPr>
                                <w:t>www.thoughtco.com/history-of-the-wheelchair-1992670</w:t>
                              </w:r>
                            </w:hyperlink>
                            <w:r w:rsidRPr="00804C0D">
                              <w:rPr>
                                <w:sz w:val="16"/>
                                <w:szCs w:val="16"/>
                              </w:rPr>
                              <w:t>.</w:t>
                            </w:r>
                          </w:p>
                          <w:p w:rsidR="007C12BF" w:rsidRPr="00804C0D" w:rsidRDefault="007C12BF" w:rsidP="007C12BF">
                            <w:pPr>
                              <w:pStyle w:val="NormalWeb"/>
                              <w:ind w:left="567" w:hanging="567"/>
                              <w:rPr>
                                <w:sz w:val="16"/>
                                <w:szCs w:val="16"/>
                              </w:rPr>
                            </w:pPr>
                            <w:r w:rsidRPr="00804C0D">
                              <w:rPr>
                                <w:sz w:val="16"/>
                                <w:szCs w:val="16"/>
                              </w:rPr>
                              <w:t xml:space="preserve">[10] Quigley, John. “Cities </w:t>
                            </w:r>
                            <w:proofErr w:type="gramStart"/>
                            <w:r w:rsidRPr="00804C0D">
                              <w:rPr>
                                <w:sz w:val="16"/>
                                <w:szCs w:val="16"/>
                              </w:rPr>
                              <w:t>For</w:t>
                            </w:r>
                            <w:proofErr w:type="gramEnd"/>
                            <w:r w:rsidRPr="00804C0D">
                              <w:rPr>
                                <w:sz w:val="16"/>
                                <w:szCs w:val="16"/>
                              </w:rPr>
                              <w:t xml:space="preserve"> All.” </w:t>
                            </w:r>
                            <w:r w:rsidRPr="00804C0D">
                              <w:rPr>
                                <w:i/>
                                <w:iCs/>
                                <w:sz w:val="16"/>
                                <w:szCs w:val="16"/>
                              </w:rPr>
                              <w:t>Disabled Activists Are Building an Inclusive and Accessible Urban Future for Us All</w:t>
                            </w:r>
                            <w:r w:rsidRPr="00804C0D">
                              <w:rPr>
                                <w:sz w:val="16"/>
                                <w:szCs w:val="16"/>
                              </w:rPr>
                              <w:t xml:space="preserve">, Medium.com, 11 Apr. 2018, </w:t>
                            </w:r>
                            <w:hyperlink r:id="rId13" w:history="1">
                              <w:r w:rsidRPr="00804C0D">
                                <w:rPr>
                                  <w:rStyle w:val="Hyperlink"/>
                                  <w:sz w:val="16"/>
                                  <w:szCs w:val="16"/>
                                </w:rPr>
                                <w:t>medium.com/@victorpineda/diaud-network-during-world-urban-forum-9-kuala-lumpur-178e78da4ee2</w:t>
                              </w:r>
                            </w:hyperlink>
                            <w:r w:rsidRPr="00804C0D">
                              <w:rPr>
                                <w:sz w:val="16"/>
                                <w:szCs w:val="16"/>
                              </w:rPr>
                              <w:t>.</w:t>
                            </w:r>
                          </w:p>
                          <w:p w:rsidR="007C12BF" w:rsidRPr="00804C0D" w:rsidRDefault="007C12BF" w:rsidP="007C12BF">
                            <w:pPr>
                              <w:ind w:right="90"/>
                              <w:contextualSpacing/>
                              <w:rPr>
                                <w:rFonts w:ascii="Times New Roman" w:hAnsi="Times New Roman" w:cs="Times New Roman"/>
                                <w:sz w:val="16"/>
                                <w:szCs w:val="16"/>
                              </w:rPr>
                            </w:pPr>
                            <w:r w:rsidRPr="00804C0D">
                              <w:rPr>
                                <w:rFonts w:ascii="Times New Roman" w:hAnsi="Times New Roman" w:cs="Times New Roman"/>
                                <w:sz w:val="16"/>
                                <w:szCs w:val="16"/>
                              </w:rPr>
                              <w:t xml:space="preserve">[11] </w:t>
                            </w:r>
                            <w:proofErr w:type="spellStart"/>
                            <w:r w:rsidRPr="00804C0D">
                              <w:rPr>
                                <w:rFonts w:ascii="Times New Roman" w:hAnsi="Times New Roman" w:cs="Times New Roman"/>
                                <w:sz w:val="16"/>
                                <w:szCs w:val="16"/>
                              </w:rPr>
                              <w:t>Muhasebenews</w:t>
                            </w:r>
                            <w:proofErr w:type="spellEnd"/>
                            <w:r w:rsidRPr="00804C0D">
                              <w:rPr>
                                <w:rFonts w:ascii="Times New Roman" w:hAnsi="Times New Roman" w:cs="Times New Roman"/>
                                <w:sz w:val="16"/>
                                <w:szCs w:val="16"/>
                              </w:rPr>
                              <w:t xml:space="preserve">. “Disabled Women on Right </w:t>
                            </w:r>
                            <w:proofErr w:type="spellStart"/>
                            <w:r w:rsidRPr="00804C0D">
                              <w:rPr>
                                <w:rFonts w:ascii="Times New Roman" w:hAnsi="Times New Roman" w:cs="Times New Roman"/>
                                <w:sz w:val="16"/>
                                <w:szCs w:val="16"/>
                              </w:rPr>
                              <w:t>Smileing</w:t>
                            </w:r>
                            <w:proofErr w:type="spellEnd"/>
                            <w:r w:rsidRPr="00804C0D">
                              <w:rPr>
                                <w:rFonts w:ascii="Times New Roman" w:hAnsi="Times New Roman" w:cs="Times New Roman"/>
                                <w:sz w:val="16"/>
                                <w:szCs w:val="16"/>
                              </w:rPr>
                              <w:t xml:space="preserve"> at Camera Whilst Entering Car for </w:t>
                            </w:r>
                            <w:proofErr w:type="spellStart"/>
                            <w:r w:rsidRPr="00804C0D">
                              <w:rPr>
                                <w:rFonts w:ascii="Times New Roman" w:hAnsi="Times New Roman" w:cs="Times New Roman"/>
                                <w:sz w:val="16"/>
                                <w:szCs w:val="16"/>
                              </w:rPr>
                              <w:t>Mobilely</w:t>
                            </w:r>
                            <w:proofErr w:type="spellEnd"/>
                            <w:r w:rsidRPr="00804C0D">
                              <w:rPr>
                                <w:rFonts w:ascii="Times New Roman" w:hAnsi="Times New Roman" w:cs="Times New Roman"/>
                                <w:sz w:val="16"/>
                                <w:szCs w:val="16"/>
                              </w:rPr>
                              <w:t xml:space="preserve"> Disabled People from the Back.” </w:t>
                            </w:r>
                            <w:r w:rsidRPr="00804C0D">
                              <w:rPr>
                                <w:rFonts w:ascii="Times New Roman" w:hAnsi="Times New Roman" w:cs="Times New Roman"/>
                                <w:i/>
                                <w:iCs/>
                                <w:sz w:val="16"/>
                                <w:szCs w:val="16"/>
                              </w:rPr>
                              <w:t>Does the SCT Arise in the Purchase of Vehicles for the Disabled (First Acquisition)?</w:t>
                            </w:r>
                            <w:r w:rsidRPr="00804C0D">
                              <w:rPr>
                                <w:rFonts w:ascii="Times New Roman" w:hAnsi="Times New Roman" w:cs="Times New Roman"/>
                                <w:sz w:val="16"/>
                                <w:szCs w:val="16"/>
                              </w:rPr>
                              <w:t xml:space="preserve">, Muhasebe7News, 27 Mar. 2017, </w:t>
                            </w:r>
                            <w:hyperlink r:id="rId14" w:history="1">
                              <w:r w:rsidRPr="00804C0D">
                                <w:rPr>
                                  <w:rStyle w:val="Hyperlink"/>
                                  <w:rFonts w:ascii="Times New Roman" w:hAnsi="Times New Roman"/>
                                  <w:sz w:val="16"/>
                                  <w:szCs w:val="16"/>
                                </w:rPr>
                                <w:t>www.muhasebenews.com/engellilerin-arac-aliminda-ilk-iktisabinda-otv-dogar-mi/</w:t>
                              </w:r>
                            </w:hyperlink>
                            <w:r w:rsidRPr="00804C0D">
                              <w:rPr>
                                <w:rFonts w:ascii="Times New Roman" w:hAnsi="Times New Roman" w:cs="Times New Roman"/>
                                <w:sz w:val="16"/>
                                <w:szCs w:val="16"/>
                              </w:rPr>
                              <w:t>.</w:t>
                            </w:r>
                          </w:p>
                          <w:p w:rsidR="007C12BF" w:rsidRPr="00804C0D" w:rsidRDefault="007C12BF" w:rsidP="007C12BF">
                            <w:pPr>
                              <w:spacing w:before="100" w:beforeAutospacing="1" w:after="100" w:afterAutospacing="1"/>
                              <w:ind w:left="567" w:hanging="567"/>
                              <w:rPr>
                                <w:rFonts w:ascii="Times New Roman" w:hAnsi="Times New Roman" w:cs="Times New Roman"/>
                                <w:sz w:val="16"/>
                                <w:szCs w:val="16"/>
                              </w:rPr>
                            </w:pPr>
                            <w:r w:rsidRPr="00804C0D">
                              <w:rPr>
                                <w:rFonts w:ascii="Times New Roman" w:hAnsi="Times New Roman" w:cs="Times New Roman"/>
                                <w:sz w:val="16"/>
                                <w:szCs w:val="16"/>
                              </w:rPr>
                              <w:t xml:space="preserve">[12] INV, Author. “Considering a power wheelchair? – What you need to know” </w:t>
                            </w:r>
                            <w:r w:rsidRPr="00804C0D">
                              <w:rPr>
                                <w:rFonts w:ascii="Times New Roman" w:hAnsi="Times New Roman" w:cs="Times New Roman"/>
                                <w:i/>
                                <w:iCs/>
                                <w:sz w:val="16"/>
                                <w:szCs w:val="16"/>
                              </w:rPr>
                              <w:t>INVACARE</w:t>
                            </w:r>
                            <w:r w:rsidRPr="00804C0D">
                              <w:rPr>
                                <w:rFonts w:ascii="Times New Roman" w:hAnsi="Times New Roman" w:cs="Times New Roman"/>
                                <w:sz w:val="16"/>
                                <w:szCs w:val="16"/>
                              </w:rPr>
                              <w:t xml:space="preserve">, </w:t>
                            </w:r>
                            <w:hyperlink r:id="rId15" w:history="1">
                              <w:r w:rsidRPr="00804C0D">
                                <w:rPr>
                                  <w:rStyle w:val="Hyperlink"/>
                                  <w:rFonts w:ascii="Times New Roman" w:eastAsiaTheme="minorEastAsia" w:hAnsi="Times New Roman"/>
                                  <w:sz w:val="16"/>
                                  <w:szCs w:val="16"/>
                                </w:rPr>
                                <w:t>https://www.passionatepeople.invacare.eu.com/power-wheelchair/</w:t>
                              </w:r>
                            </w:hyperlink>
                          </w:p>
                          <w:p w:rsidR="00577EC6" w:rsidRPr="00577EC6" w:rsidRDefault="00577EC6" w:rsidP="00577EC6">
                            <w:pPr>
                              <w:pStyle w:val="NormalWeb"/>
                              <w:ind w:left="567" w:hanging="567"/>
                              <w:rPr>
                                <w:sz w:val="16"/>
                                <w:szCs w:val="16"/>
                              </w:rPr>
                            </w:pPr>
                          </w:p>
                          <w:p w:rsidR="00577EC6" w:rsidRPr="00577EC6" w:rsidRDefault="00577EC6" w:rsidP="002E739D">
                            <w:pPr>
                              <w:pStyle w:val="NormalWeb"/>
                              <w:ind w:left="567" w:hanging="567"/>
                              <w:rPr>
                                <w:sz w:val="16"/>
                                <w:szCs w:val="16"/>
                              </w:rPr>
                            </w:pPr>
                          </w:p>
                          <w:p w:rsidR="00577EC6" w:rsidRPr="00577EC6" w:rsidRDefault="00577EC6" w:rsidP="002E739D">
                            <w:pPr>
                              <w:pStyle w:val="NormalWeb"/>
                              <w:ind w:left="567" w:hanging="567"/>
                              <w:rPr>
                                <w:sz w:val="16"/>
                                <w:szCs w:val="16"/>
                              </w:rPr>
                            </w:pPr>
                          </w:p>
                          <w:p w:rsidR="00577EC6" w:rsidRPr="00577EC6" w:rsidRDefault="00577EC6" w:rsidP="002E739D">
                            <w:pPr>
                              <w:pStyle w:val="NormalWeb"/>
                              <w:ind w:left="567" w:hanging="567"/>
                              <w:rPr>
                                <w:sz w:val="16"/>
                                <w:szCs w:val="16"/>
                              </w:rPr>
                            </w:pPr>
                          </w:p>
                          <w:p w:rsidR="00251EEE" w:rsidRPr="00577EC6" w:rsidRDefault="00251EEE" w:rsidP="002E739D">
                            <w:pPr>
                              <w:pStyle w:val="NormalWeb"/>
                              <w:ind w:left="567" w:hanging="567"/>
                              <w:rPr>
                                <w:sz w:val="16"/>
                                <w:szCs w:val="16"/>
                              </w:rPr>
                            </w:pPr>
                          </w:p>
                          <w:p w:rsidR="00251EEE" w:rsidRPr="00577EC6" w:rsidRDefault="00251EEE" w:rsidP="002E739D">
                            <w:pPr>
                              <w:pStyle w:val="NormalWeb"/>
                              <w:ind w:left="567" w:hanging="567"/>
                              <w:rPr>
                                <w:sz w:val="16"/>
                                <w:szCs w:val="16"/>
                              </w:rPr>
                            </w:pPr>
                          </w:p>
                          <w:p w:rsidR="002E739D" w:rsidRPr="00577EC6" w:rsidRDefault="002E739D" w:rsidP="002E739D">
                            <w:pPr>
                              <w:pStyle w:val="NormalWeb"/>
                              <w:ind w:left="567" w:hanging="567"/>
                              <w:rPr>
                                <w:sz w:val="16"/>
                                <w:szCs w:val="16"/>
                              </w:rPr>
                            </w:pPr>
                          </w:p>
                          <w:p w:rsidR="002E739D" w:rsidRPr="00577EC6" w:rsidRDefault="002E739D" w:rsidP="002E739D">
                            <w:pPr>
                              <w:pStyle w:val="NormalWeb"/>
                              <w:ind w:left="567" w:hanging="567"/>
                              <w:rPr>
                                <w:sz w:val="16"/>
                                <w:szCs w:val="16"/>
                              </w:rPr>
                            </w:pPr>
                          </w:p>
                          <w:p w:rsidR="00B77958" w:rsidRPr="00577EC6" w:rsidRDefault="00B77958" w:rsidP="00B77958">
                            <w:pPr>
                              <w:pStyle w:val="NormalWeb"/>
                              <w:ind w:left="567" w:hanging="567"/>
                              <w:rPr>
                                <w:sz w:val="16"/>
                                <w:szCs w:val="16"/>
                              </w:rPr>
                            </w:pPr>
                          </w:p>
                          <w:p w:rsidR="00B77958" w:rsidRPr="00577EC6" w:rsidRDefault="00B77958" w:rsidP="00B77958">
                            <w:pPr>
                              <w:pStyle w:val="NormalWeb"/>
                              <w:ind w:left="567" w:hanging="567"/>
                              <w:rPr>
                                <w:sz w:val="16"/>
                                <w:szCs w:val="16"/>
                              </w:rPr>
                            </w:pPr>
                          </w:p>
                          <w:p w:rsidR="00B77958" w:rsidRPr="00577EC6" w:rsidRDefault="00B77958" w:rsidP="004701E0">
                            <w:pPr>
                              <w:contextualSpacing/>
                              <w:rPr>
                                <w:rFonts w:ascii="Times New Roman" w:hAnsi="Times New Roman" w:cs="Times New Roman"/>
                                <w:sz w:val="16"/>
                                <w:szCs w:val="16"/>
                              </w:rPr>
                            </w:pPr>
                          </w:p>
                          <w:p w:rsidR="00045561" w:rsidRPr="00577EC6" w:rsidRDefault="00045561">
                            <w:pP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8pt;margin-top:30.05pt;width:522pt;height:44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" fillcolor="white [3201]" strokeweight=".5pt">
                <v:textbox>
                  <w:txbxContent>
                    <w:p w:rsidR="007C12BF" w:rsidRPr="00804C0D" w:rsidRDefault="007C12BF" w:rsidP="007C12BF">
                      <w:pPr>
                        <w:contextualSpacing/>
                        <w:rPr>
                          <w:rFonts w:ascii="Times New Roman" w:hAnsi="Times New Roman" w:cs="Times New Roman"/>
                          <w:color w:val="000000" w:themeColor="text1"/>
                          <w:sz w:val="16"/>
                          <w:szCs w:val="16"/>
                        </w:rPr>
                      </w:pPr>
                      <w:r w:rsidRPr="00804C0D">
                        <w:rPr>
                          <w:rFonts w:ascii="Times New Roman" w:hAnsi="Times New Roman" w:cs="Times New Roman"/>
                          <w:sz w:val="16"/>
                          <w:szCs w:val="16"/>
                        </w:rPr>
                        <w:t xml:space="preserve">[1] </w:t>
                      </w:r>
                      <w:proofErr w:type="spellStart"/>
                      <w:r w:rsidRPr="00804C0D">
                        <w:rPr>
                          <w:rFonts w:ascii="Times New Roman" w:hAnsi="Times New Roman" w:cs="Times New Roman"/>
                          <w:sz w:val="16"/>
                          <w:szCs w:val="16"/>
                        </w:rPr>
                        <w:t>Rossen</w:t>
                      </w:r>
                      <w:proofErr w:type="spellEnd"/>
                      <w:r w:rsidRPr="00804C0D">
                        <w:rPr>
                          <w:rFonts w:ascii="Times New Roman" w:hAnsi="Times New Roman" w:cs="Times New Roman"/>
                          <w:sz w:val="16"/>
                          <w:szCs w:val="16"/>
                        </w:rPr>
                        <w:t xml:space="preserve">, Camilla </w:t>
                      </w:r>
                      <w:proofErr w:type="spellStart"/>
                      <w:r w:rsidRPr="00804C0D">
                        <w:rPr>
                          <w:rFonts w:ascii="Times New Roman" w:hAnsi="Times New Roman" w:cs="Times New Roman"/>
                          <w:sz w:val="16"/>
                          <w:szCs w:val="16"/>
                        </w:rPr>
                        <w:t>Blach</w:t>
                      </w:r>
                      <w:proofErr w:type="spellEnd"/>
                      <w:r w:rsidRPr="00804C0D">
                        <w:rPr>
                          <w:rFonts w:ascii="Times New Roman" w:hAnsi="Times New Roman" w:cs="Times New Roman"/>
                          <w:sz w:val="16"/>
                          <w:szCs w:val="16"/>
                        </w:rPr>
                        <w:t xml:space="preserve">, et al. “Everyday Life for Users of Electric Wheelchairs – a Qualitative Interview Study.” </w:t>
                      </w:r>
                      <w:r w:rsidRPr="00804C0D">
                        <w:rPr>
                          <w:rFonts w:ascii="Times New Roman" w:hAnsi="Times New Roman" w:cs="Times New Roman"/>
                          <w:i/>
                          <w:iCs/>
                          <w:sz w:val="16"/>
                          <w:szCs w:val="16"/>
                        </w:rPr>
                        <w:t>Everyday Life for Users of Electric Wheelchairs - A Qualitative Interview Study</w:t>
                      </w:r>
                      <w:r w:rsidRPr="00804C0D">
                        <w:rPr>
                          <w:rFonts w:ascii="Times New Roman" w:hAnsi="Times New Roman" w:cs="Times New Roman"/>
                          <w:sz w:val="16"/>
                          <w:szCs w:val="16"/>
                        </w:rPr>
                        <w:t xml:space="preserve">, VIA University College, 17 Mar. 2012, </w:t>
                      </w:r>
                      <w:hyperlink r:id="rId16" w:history="1">
                        <w:r w:rsidRPr="00804C0D">
                          <w:rPr>
                            <w:rStyle w:val="Hyperlink"/>
                            <w:rFonts w:ascii="Times New Roman" w:hAnsi="Times New Roman"/>
                            <w:sz w:val="16"/>
                            <w:szCs w:val="16"/>
                          </w:rPr>
                          <w:t>https://www.researchgate.net/profile/Camilla_Rossen/publication/</w:t>
                        </w:r>
                      </w:hyperlink>
                      <w:r w:rsidRPr="00804C0D">
                        <w:rPr>
                          <w:rFonts w:ascii="Times New Roman" w:hAnsi="Times New Roman" w:cs="Times New Roman"/>
                          <w:color w:val="000000" w:themeColor="text1"/>
                          <w:sz w:val="16"/>
                          <w:szCs w:val="16"/>
                        </w:rPr>
                        <w:t xml:space="preserve"> 221712715 _Everyday_life_for_users_of_electric_wheelchairs_-_A_qualitative_ interview _study/links /58bd6498a6fdcc2d14ea2167/Everyday-life-for-users-of-electric-wheelchairs-A-qualitative-interview-study.pdf</w:t>
                      </w:r>
                    </w:p>
                    <w:p w:rsidR="007C12BF" w:rsidRPr="00804C0D" w:rsidRDefault="007C12BF" w:rsidP="007C12BF">
                      <w:pPr>
                        <w:spacing w:before="100" w:beforeAutospacing="1" w:after="100" w:afterAutospacing="1"/>
                        <w:ind w:left="567" w:hanging="567"/>
                        <w:rPr>
                          <w:rFonts w:ascii="Times New Roman" w:hAnsi="Times New Roman" w:cs="Times New Roman"/>
                          <w:sz w:val="16"/>
                          <w:szCs w:val="16"/>
                        </w:rPr>
                      </w:pPr>
                      <w:r w:rsidRPr="00804C0D">
                        <w:rPr>
                          <w:rFonts w:ascii="Times New Roman" w:hAnsi="Times New Roman" w:cs="Times New Roman"/>
                          <w:sz w:val="16"/>
                          <w:szCs w:val="16"/>
                        </w:rPr>
                        <w:t xml:space="preserve">[2] Gannon, Mary. “How Do I Choose a Joystick Controller for My Mobile Machine?” </w:t>
                      </w:r>
                      <w:r w:rsidRPr="00804C0D">
                        <w:rPr>
                          <w:rFonts w:ascii="Times New Roman" w:hAnsi="Times New Roman" w:cs="Times New Roman"/>
                          <w:i/>
                          <w:iCs/>
                          <w:sz w:val="16"/>
                          <w:szCs w:val="16"/>
                        </w:rPr>
                        <w:t>Mobile Hydraulic Tips</w:t>
                      </w:r>
                      <w:r w:rsidRPr="00804C0D">
                        <w:rPr>
                          <w:rFonts w:ascii="Times New Roman" w:hAnsi="Times New Roman" w:cs="Times New Roman"/>
                          <w:sz w:val="16"/>
                          <w:szCs w:val="16"/>
                        </w:rPr>
                        <w:t>, Mobilehydraulictips.com, 28 June 2019, www.mobilehydraulictips.com/how-do-i-choose-a-joystick-controller-for-my-mobile-machine/.</w:t>
                      </w:r>
                    </w:p>
                    <w:p w:rsidR="007C12BF" w:rsidRPr="00804C0D" w:rsidRDefault="007C12BF" w:rsidP="007C12BF">
                      <w:pPr>
                        <w:contextualSpacing/>
                        <w:rPr>
                          <w:rFonts w:ascii="Times New Roman" w:hAnsi="Times New Roman" w:cs="Times New Roman"/>
                          <w:sz w:val="16"/>
                          <w:szCs w:val="16"/>
                        </w:rPr>
                      </w:pPr>
                      <w:r w:rsidRPr="00804C0D">
                        <w:rPr>
                          <w:rFonts w:ascii="Times New Roman" w:hAnsi="Times New Roman" w:cs="Times New Roman"/>
                          <w:sz w:val="16"/>
                          <w:szCs w:val="16"/>
                        </w:rPr>
                        <w:t xml:space="preserve">[3] Stenberg, G., </w:t>
                      </w:r>
                      <w:proofErr w:type="spellStart"/>
                      <w:r w:rsidRPr="00804C0D">
                        <w:rPr>
                          <w:rFonts w:ascii="Times New Roman" w:hAnsi="Times New Roman" w:cs="Times New Roman"/>
                          <w:sz w:val="16"/>
                          <w:szCs w:val="16"/>
                        </w:rPr>
                        <w:t>Henje</w:t>
                      </w:r>
                      <w:proofErr w:type="spellEnd"/>
                      <w:r w:rsidRPr="00804C0D">
                        <w:rPr>
                          <w:rFonts w:ascii="Times New Roman" w:hAnsi="Times New Roman" w:cs="Times New Roman"/>
                          <w:sz w:val="16"/>
                          <w:szCs w:val="16"/>
                        </w:rPr>
                        <w:t xml:space="preserve">, C., Levi, R., </w:t>
                      </w:r>
                      <w:proofErr w:type="spellStart"/>
                      <w:r w:rsidRPr="00804C0D">
                        <w:rPr>
                          <w:rFonts w:ascii="Times New Roman" w:hAnsi="Times New Roman" w:cs="Times New Roman"/>
                          <w:sz w:val="16"/>
                          <w:szCs w:val="16"/>
                        </w:rPr>
                        <w:t>Lindström</w:t>
                      </w:r>
                      <w:proofErr w:type="spellEnd"/>
                      <w:r w:rsidRPr="00804C0D">
                        <w:rPr>
                          <w:rFonts w:ascii="Times New Roman" w:hAnsi="Times New Roman" w:cs="Times New Roman"/>
                          <w:sz w:val="16"/>
                          <w:szCs w:val="16"/>
                        </w:rPr>
                        <w:t>, M. (2016) Living with an electric wheelchair: the user perspective. Disability and Rehabilitation: Assistive Technology, 11(5): 385-394, 14 Oct. 2019 http://dx.doi.org/10.3109/17483107.2014.968811</w:t>
                      </w:r>
                    </w:p>
                    <w:p w:rsidR="007C12BF" w:rsidRPr="00804C0D" w:rsidRDefault="007C12BF" w:rsidP="007C12BF">
                      <w:pPr>
                        <w:pStyle w:val="NormalWeb"/>
                        <w:ind w:left="567" w:hanging="567"/>
                        <w:rPr>
                          <w:sz w:val="16"/>
                          <w:szCs w:val="16"/>
                        </w:rPr>
                      </w:pPr>
                      <w:r w:rsidRPr="00804C0D">
                        <w:rPr>
                          <w:sz w:val="16"/>
                          <w:szCs w:val="16"/>
                        </w:rPr>
                        <w:t xml:space="preserve">[4] “C.T.M. HS-2850 Compact Mid-Wheel Drive Power Chair.” </w:t>
                      </w:r>
                      <w:r w:rsidRPr="00804C0D">
                        <w:rPr>
                          <w:i/>
                          <w:iCs/>
                          <w:sz w:val="16"/>
                          <w:szCs w:val="16"/>
                        </w:rPr>
                        <w:t>Discover My Mobility</w:t>
                      </w:r>
                      <w:r w:rsidRPr="00804C0D">
                        <w:rPr>
                          <w:sz w:val="16"/>
                          <w:szCs w:val="16"/>
                        </w:rPr>
                        <w:t>, Discover My Mobility, lh6.googleusercontent.com/proxy/g7ukMcPBAqP4cHl3hQHZn-abkpBsW2CFHeTHhzABlrK7nie3QhfVV_e4flopnB7lvIQzZZSJ3BMPEUOH7ZPWAWlukpU_xNnztmvMQHETvgb82LY3xeVmJqgfWc0LN3T-tpii3Q.</w:t>
                      </w:r>
                    </w:p>
                    <w:p w:rsidR="007C12BF" w:rsidRPr="00804C0D" w:rsidRDefault="007C12BF" w:rsidP="007C12BF">
                      <w:pPr>
                        <w:pStyle w:val="NormalWeb"/>
                        <w:ind w:left="567" w:hanging="567"/>
                        <w:rPr>
                          <w:sz w:val="16"/>
                          <w:szCs w:val="16"/>
                        </w:rPr>
                      </w:pPr>
                      <w:r w:rsidRPr="00804C0D">
                        <w:rPr>
                          <w:sz w:val="16"/>
                          <w:szCs w:val="16"/>
                        </w:rPr>
                        <w:t xml:space="preserve">[5] “Arts for All Abilities — Z Puppets </w:t>
                      </w:r>
                      <w:proofErr w:type="spellStart"/>
                      <w:r w:rsidRPr="00804C0D">
                        <w:rPr>
                          <w:sz w:val="16"/>
                          <w:szCs w:val="16"/>
                        </w:rPr>
                        <w:t>Rosenschnoz</w:t>
                      </w:r>
                      <w:proofErr w:type="spellEnd"/>
                      <w:r w:rsidRPr="00804C0D">
                        <w:rPr>
                          <w:sz w:val="16"/>
                          <w:szCs w:val="16"/>
                        </w:rPr>
                        <w:t xml:space="preserve">.” </w:t>
                      </w:r>
                      <w:r w:rsidRPr="00804C0D">
                        <w:rPr>
                          <w:i/>
                          <w:iCs/>
                          <w:sz w:val="16"/>
                          <w:szCs w:val="16"/>
                        </w:rPr>
                        <w:t xml:space="preserve">Arts for </w:t>
                      </w:r>
                      <w:bookmarkStart w:id="1" w:name="_GoBack"/>
                      <w:bookmarkEnd w:id="1"/>
                      <w:r w:rsidRPr="00804C0D">
                        <w:rPr>
                          <w:i/>
                          <w:iCs/>
                          <w:sz w:val="16"/>
                          <w:szCs w:val="16"/>
                        </w:rPr>
                        <w:t>All Abilities</w:t>
                      </w:r>
                      <w:r w:rsidRPr="00804C0D">
                        <w:rPr>
                          <w:sz w:val="16"/>
                          <w:szCs w:val="16"/>
                        </w:rPr>
                        <w:t xml:space="preserve">, Z Puppets </w:t>
                      </w:r>
                      <w:proofErr w:type="spellStart"/>
                      <w:r w:rsidRPr="00804C0D">
                        <w:rPr>
                          <w:sz w:val="16"/>
                          <w:szCs w:val="16"/>
                        </w:rPr>
                        <w:t>Rosenschnoz</w:t>
                      </w:r>
                      <w:proofErr w:type="spellEnd"/>
                      <w:r w:rsidRPr="00804C0D">
                        <w:rPr>
                          <w:sz w:val="16"/>
                          <w:szCs w:val="16"/>
                        </w:rPr>
                        <w:t>, zpuppets.org/arts-for-all-abilities.</w:t>
                      </w:r>
                    </w:p>
                    <w:p w:rsidR="007C12BF" w:rsidRPr="00804C0D" w:rsidRDefault="007C12BF" w:rsidP="007C12BF">
                      <w:pPr>
                        <w:pStyle w:val="NormalWeb"/>
                        <w:ind w:left="567" w:hanging="567"/>
                        <w:rPr>
                          <w:sz w:val="16"/>
                          <w:szCs w:val="16"/>
                        </w:rPr>
                      </w:pPr>
                      <w:r w:rsidRPr="00804C0D">
                        <w:rPr>
                          <w:sz w:val="16"/>
                          <w:szCs w:val="16"/>
                        </w:rPr>
                        <w:t xml:space="preserve">[6] </w:t>
                      </w:r>
                      <w:proofErr w:type="spellStart"/>
                      <w:r w:rsidRPr="00804C0D">
                        <w:rPr>
                          <w:sz w:val="16"/>
                          <w:szCs w:val="16"/>
                        </w:rPr>
                        <w:t>Rossen</w:t>
                      </w:r>
                      <w:proofErr w:type="spellEnd"/>
                      <w:r w:rsidRPr="00804C0D">
                        <w:rPr>
                          <w:sz w:val="16"/>
                          <w:szCs w:val="16"/>
                        </w:rPr>
                        <w:t xml:space="preserve">, Camilla </w:t>
                      </w:r>
                      <w:proofErr w:type="spellStart"/>
                      <w:r w:rsidRPr="00804C0D">
                        <w:rPr>
                          <w:sz w:val="16"/>
                          <w:szCs w:val="16"/>
                        </w:rPr>
                        <w:t>Blach</w:t>
                      </w:r>
                      <w:proofErr w:type="spellEnd"/>
                      <w:r w:rsidRPr="00804C0D">
                        <w:rPr>
                          <w:sz w:val="16"/>
                          <w:szCs w:val="16"/>
                        </w:rPr>
                        <w:t xml:space="preserve">, et al. “Everyday Life for Users of Electric Wheelchairs – a Qualitative Interview Study.” </w:t>
                      </w:r>
                      <w:r w:rsidRPr="00804C0D">
                        <w:rPr>
                          <w:i/>
                          <w:iCs/>
                          <w:sz w:val="16"/>
                          <w:szCs w:val="16"/>
                        </w:rPr>
                        <w:t>Everyday Life for Users of Electric Wheelchairs - A Qualitative Interview Study</w:t>
                      </w:r>
                      <w:r w:rsidRPr="00804C0D">
                        <w:rPr>
                          <w:sz w:val="16"/>
                          <w:szCs w:val="16"/>
                        </w:rPr>
                        <w:t>, VIA University College, 17 Mar. 2012, www.tandfonline.com/doi/abs/10.3109/17483107.2012.665976.</w:t>
                      </w:r>
                    </w:p>
                    <w:p w:rsidR="007C12BF" w:rsidRPr="00804C0D" w:rsidRDefault="007C12BF" w:rsidP="007C12BF">
                      <w:pPr>
                        <w:pStyle w:val="NormalWeb"/>
                        <w:ind w:left="567" w:hanging="567"/>
                        <w:rPr>
                          <w:sz w:val="16"/>
                          <w:szCs w:val="16"/>
                        </w:rPr>
                      </w:pPr>
                      <w:r w:rsidRPr="00804C0D">
                        <w:rPr>
                          <w:sz w:val="16"/>
                          <w:szCs w:val="16"/>
                        </w:rPr>
                        <w:t xml:space="preserve">[7] “Power Folding Wheelchair Joystick.” </w:t>
                      </w:r>
                      <w:r w:rsidRPr="00804C0D">
                        <w:rPr>
                          <w:i/>
                          <w:iCs/>
                          <w:sz w:val="16"/>
                          <w:szCs w:val="16"/>
                        </w:rPr>
                        <w:t>Quick N Mobile</w:t>
                      </w:r>
                      <w:r w:rsidRPr="00804C0D">
                        <w:rPr>
                          <w:sz w:val="16"/>
                          <w:szCs w:val="16"/>
                        </w:rPr>
                        <w:t>, Quick N Mobile, quicknmobile.com/product/power-folding-wheelchair-joystick/.</w:t>
                      </w:r>
                    </w:p>
                    <w:p w:rsidR="007C12BF" w:rsidRPr="00804C0D" w:rsidRDefault="007C12BF" w:rsidP="007C12BF">
                      <w:pPr>
                        <w:pStyle w:val="NormalWeb"/>
                        <w:ind w:left="567" w:hanging="567"/>
                        <w:rPr>
                          <w:sz w:val="16"/>
                          <w:szCs w:val="16"/>
                        </w:rPr>
                      </w:pPr>
                      <w:r w:rsidRPr="00804C0D">
                        <w:rPr>
                          <w:sz w:val="16"/>
                          <w:szCs w:val="16"/>
                        </w:rPr>
                        <w:t xml:space="preserve">[8] “Handicapped Person Socialization Stock Illustration.” </w:t>
                      </w:r>
                      <w:proofErr w:type="spellStart"/>
                      <w:r w:rsidRPr="00804C0D">
                        <w:rPr>
                          <w:i/>
                          <w:iCs/>
                          <w:sz w:val="16"/>
                          <w:szCs w:val="16"/>
                        </w:rPr>
                        <w:t>IStock</w:t>
                      </w:r>
                      <w:proofErr w:type="spellEnd"/>
                      <w:r w:rsidRPr="00804C0D">
                        <w:rPr>
                          <w:sz w:val="16"/>
                          <w:szCs w:val="16"/>
                        </w:rPr>
                        <w:t xml:space="preserve">, </w:t>
                      </w:r>
                      <w:proofErr w:type="spellStart"/>
                      <w:r w:rsidRPr="00804C0D">
                        <w:rPr>
                          <w:sz w:val="16"/>
                          <w:szCs w:val="16"/>
                        </w:rPr>
                        <w:t>IconicBestiary</w:t>
                      </w:r>
                      <w:proofErr w:type="spellEnd"/>
                      <w:r w:rsidRPr="00804C0D">
                        <w:rPr>
                          <w:sz w:val="16"/>
                          <w:szCs w:val="16"/>
                        </w:rPr>
                        <w:t xml:space="preserve">, 16 Dec. 2016, </w:t>
                      </w:r>
                      <w:hyperlink r:id="rId17" w:history="1">
                        <w:r w:rsidRPr="00804C0D">
                          <w:rPr>
                            <w:rStyle w:val="Hyperlink"/>
                            <w:sz w:val="16"/>
                            <w:szCs w:val="16"/>
                          </w:rPr>
                          <w:t>www.istockphoto.com/vector/handicapped-person-socialization-gm629185698-111875971</w:t>
                        </w:r>
                      </w:hyperlink>
                      <w:r w:rsidRPr="00804C0D">
                        <w:rPr>
                          <w:sz w:val="16"/>
                          <w:szCs w:val="16"/>
                        </w:rPr>
                        <w:t>.</w:t>
                      </w:r>
                    </w:p>
                    <w:p w:rsidR="007C12BF" w:rsidRPr="00804C0D" w:rsidRDefault="007C12BF" w:rsidP="007C12BF">
                      <w:pPr>
                        <w:pStyle w:val="NormalWeb"/>
                        <w:ind w:left="567" w:hanging="567"/>
                        <w:rPr>
                          <w:sz w:val="16"/>
                          <w:szCs w:val="16"/>
                        </w:rPr>
                      </w:pPr>
                      <w:r w:rsidRPr="00804C0D">
                        <w:rPr>
                          <w:sz w:val="16"/>
                          <w:szCs w:val="16"/>
                        </w:rPr>
                        <w:t xml:space="preserve">[9] Bellis, Mary. “A Man Playing Tennis Using a Wheelchair.” </w:t>
                      </w:r>
                      <w:r w:rsidRPr="00804C0D">
                        <w:rPr>
                          <w:i/>
                          <w:iCs/>
                          <w:sz w:val="16"/>
                          <w:szCs w:val="16"/>
                        </w:rPr>
                        <w:t>History of the Wheelchair</w:t>
                      </w:r>
                      <w:r w:rsidRPr="00804C0D">
                        <w:rPr>
                          <w:sz w:val="16"/>
                          <w:szCs w:val="16"/>
                        </w:rPr>
                        <w:t xml:space="preserve">, ThoughtCo., 1 July 2019, </w:t>
                      </w:r>
                      <w:hyperlink r:id="rId18" w:history="1">
                        <w:r w:rsidRPr="00804C0D">
                          <w:rPr>
                            <w:rStyle w:val="Hyperlink"/>
                            <w:sz w:val="16"/>
                            <w:szCs w:val="16"/>
                          </w:rPr>
                          <w:t>www.thoughtco.com/history-of-the-wheelchair-1992670</w:t>
                        </w:r>
                      </w:hyperlink>
                      <w:r w:rsidRPr="00804C0D">
                        <w:rPr>
                          <w:sz w:val="16"/>
                          <w:szCs w:val="16"/>
                        </w:rPr>
                        <w:t>.</w:t>
                      </w:r>
                    </w:p>
                    <w:p w:rsidR="007C12BF" w:rsidRPr="00804C0D" w:rsidRDefault="007C12BF" w:rsidP="007C12BF">
                      <w:pPr>
                        <w:pStyle w:val="NormalWeb"/>
                        <w:ind w:left="567" w:hanging="567"/>
                        <w:rPr>
                          <w:sz w:val="16"/>
                          <w:szCs w:val="16"/>
                        </w:rPr>
                      </w:pPr>
                      <w:r w:rsidRPr="00804C0D">
                        <w:rPr>
                          <w:sz w:val="16"/>
                          <w:szCs w:val="16"/>
                        </w:rPr>
                        <w:t xml:space="preserve">[10] Quigley, John. “Cities </w:t>
                      </w:r>
                      <w:proofErr w:type="gramStart"/>
                      <w:r w:rsidRPr="00804C0D">
                        <w:rPr>
                          <w:sz w:val="16"/>
                          <w:szCs w:val="16"/>
                        </w:rPr>
                        <w:t>For</w:t>
                      </w:r>
                      <w:proofErr w:type="gramEnd"/>
                      <w:r w:rsidRPr="00804C0D">
                        <w:rPr>
                          <w:sz w:val="16"/>
                          <w:szCs w:val="16"/>
                        </w:rPr>
                        <w:t xml:space="preserve"> All.” </w:t>
                      </w:r>
                      <w:r w:rsidRPr="00804C0D">
                        <w:rPr>
                          <w:i/>
                          <w:iCs/>
                          <w:sz w:val="16"/>
                          <w:szCs w:val="16"/>
                        </w:rPr>
                        <w:t>Disabled Activists Are Building an Inclusive and Accessible Urban Future for Us All</w:t>
                      </w:r>
                      <w:r w:rsidRPr="00804C0D">
                        <w:rPr>
                          <w:sz w:val="16"/>
                          <w:szCs w:val="16"/>
                        </w:rPr>
                        <w:t xml:space="preserve">, Medium.com, 11 Apr. 2018, </w:t>
                      </w:r>
                      <w:hyperlink r:id="rId19" w:history="1">
                        <w:r w:rsidRPr="00804C0D">
                          <w:rPr>
                            <w:rStyle w:val="Hyperlink"/>
                            <w:sz w:val="16"/>
                            <w:szCs w:val="16"/>
                          </w:rPr>
                          <w:t>medium.com/@victorpineda/diaud-network-during-world-urban-forum-9-kuala-lumpur-178e78da4ee2</w:t>
                        </w:r>
                      </w:hyperlink>
                      <w:r w:rsidRPr="00804C0D">
                        <w:rPr>
                          <w:sz w:val="16"/>
                          <w:szCs w:val="16"/>
                        </w:rPr>
                        <w:t>.</w:t>
                      </w:r>
                    </w:p>
                    <w:p w:rsidR="007C12BF" w:rsidRPr="00804C0D" w:rsidRDefault="007C12BF" w:rsidP="007C12BF">
                      <w:pPr>
                        <w:ind w:right="90"/>
                        <w:contextualSpacing/>
                        <w:rPr>
                          <w:rFonts w:ascii="Times New Roman" w:hAnsi="Times New Roman" w:cs="Times New Roman"/>
                          <w:sz w:val="16"/>
                          <w:szCs w:val="16"/>
                        </w:rPr>
                      </w:pPr>
                      <w:r w:rsidRPr="00804C0D">
                        <w:rPr>
                          <w:rFonts w:ascii="Times New Roman" w:hAnsi="Times New Roman" w:cs="Times New Roman"/>
                          <w:sz w:val="16"/>
                          <w:szCs w:val="16"/>
                        </w:rPr>
                        <w:t xml:space="preserve">[11] </w:t>
                      </w:r>
                      <w:proofErr w:type="spellStart"/>
                      <w:r w:rsidRPr="00804C0D">
                        <w:rPr>
                          <w:rFonts w:ascii="Times New Roman" w:hAnsi="Times New Roman" w:cs="Times New Roman"/>
                          <w:sz w:val="16"/>
                          <w:szCs w:val="16"/>
                        </w:rPr>
                        <w:t>Muhasebenews</w:t>
                      </w:r>
                      <w:proofErr w:type="spellEnd"/>
                      <w:r w:rsidRPr="00804C0D">
                        <w:rPr>
                          <w:rFonts w:ascii="Times New Roman" w:hAnsi="Times New Roman" w:cs="Times New Roman"/>
                          <w:sz w:val="16"/>
                          <w:szCs w:val="16"/>
                        </w:rPr>
                        <w:t xml:space="preserve">. “Disabled Women on Right </w:t>
                      </w:r>
                      <w:proofErr w:type="spellStart"/>
                      <w:r w:rsidRPr="00804C0D">
                        <w:rPr>
                          <w:rFonts w:ascii="Times New Roman" w:hAnsi="Times New Roman" w:cs="Times New Roman"/>
                          <w:sz w:val="16"/>
                          <w:szCs w:val="16"/>
                        </w:rPr>
                        <w:t>Smileing</w:t>
                      </w:r>
                      <w:proofErr w:type="spellEnd"/>
                      <w:r w:rsidRPr="00804C0D">
                        <w:rPr>
                          <w:rFonts w:ascii="Times New Roman" w:hAnsi="Times New Roman" w:cs="Times New Roman"/>
                          <w:sz w:val="16"/>
                          <w:szCs w:val="16"/>
                        </w:rPr>
                        <w:t xml:space="preserve"> at Camera Whilst Entering Car for </w:t>
                      </w:r>
                      <w:proofErr w:type="spellStart"/>
                      <w:r w:rsidRPr="00804C0D">
                        <w:rPr>
                          <w:rFonts w:ascii="Times New Roman" w:hAnsi="Times New Roman" w:cs="Times New Roman"/>
                          <w:sz w:val="16"/>
                          <w:szCs w:val="16"/>
                        </w:rPr>
                        <w:t>Mobilely</w:t>
                      </w:r>
                      <w:proofErr w:type="spellEnd"/>
                      <w:r w:rsidRPr="00804C0D">
                        <w:rPr>
                          <w:rFonts w:ascii="Times New Roman" w:hAnsi="Times New Roman" w:cs="Times New Roman"/>
                          <w:sz w:val="16"/>
                          <w:szCs w:val="16"/>
                        </w:rPr>
                        <w:t xml:space="preserve"> Disabled People from the Back.” </w:t>
                      </w:r>
                      <w:r w:rsidRPr="00804C0D">
                        <w:rPr>
                          <w:rFonts w:ascii="Times New Roman" w:hAnsi="Times New Roman" w:cs="Times New Roman"/>
                          <w:i/>
                          <w:iCs/>
                          <w:sz w:val="16"/>
                          <w:szCs w:val="16"/>
                        </w:rPr>
                        <w:t>Does the SCT Arise in the Purchase of Vehicles for the Disabled (First Acquisition)?</w:t>
                      </w:r>
                      <w:r w:rsidRPr="00804C0D">
                        <w:rPr>
                          <w:rFonts w:ascii="Times New Roman" w:hAnsi="Times New Roman" w:cs="Times New Roman"/>
                          <w:sz w:val="16"/>
                          <w:szCs w:val="16"/>
                        </w:rPr>
                        <w:t xml:space="preserve">, Muhasebe7News, 27 Mar. 2017, </w:t>
                      </w:r>
                      <w:hyperlink r:id="rId20" w:history="1">
                        <w:r w:rsidRPr="00804C0D">
                          <w:rPr>
                            <w:rStyle w:val="Hyperlink"/>
                            <w:rFonts w:ascii="Times New Roman" w:hAnsi="Times New Roman"/>
                            <w:sz w:val="16"/>
                            <w:szCs w:val="16"/>
                          </w:rPr>
                          <w:t>www.muhasebenews.com/engellilerin-arac-aliminda-ilk-iktisabinda-otv-dogar-mi/</w:t>
                        </w:r>
                      </w:hyperlink>
                      <w:r w:rsidRPr="00804C0D">
                        <w:rPr>
                          <w:rFonts w:ascii="Times New Roman" w:hAnsi="Times New Roman" w:cs="Times New Roman"/>
                          <w:sz w:val="16"/>
                          <w:szCs w:val="16"/>
                        </w:rPr>
                        <w:t>.</w:t>
                      </w:r>
                    </w:p>
                    <w:p w:rsidR="007C12BF" w:rsidRPr="00804C0D" w:rsidRDefault="007C12BF" w:rsidP="007C12BF">
                      <w:pPr>
                        <w:spacing w:before="100" w:beforeAutospacing="1" w:after="100" w:afterAutospacing="1"/>
                        <w:ind w:left="567" w:hanging="567"/>
                        <w:rPr>
                          <w:rFonts w:ascii="Times New Roman" w:hAnsi="Times New Roman" w:cs="Times New Roman"/>
                          <w:sz w:val="16"/>
                          <w:szCs w:val="16"/>
                        </w:rPr>
                      </w:pPr>
                      <w:r w:rsidRPr="00804C0D">
                        <w:rPr>
                          <w:rFonts w:ascii="Times New Roman" w:hAnsi="Times New Roman" w:cs="Times New Roman"/>
                          <w:sz w:val="16"/>
                          <w:szCs w:val="16"/>
                        </w:rPr>
                        <w:t xml:space="preserve">[12] INV, Author. “Considering a power wheelchair? – What you need to know” </w:t>
                      </w:r>
                      <w:r w:rsidRPr="00804C0D">
                        <w:rPr>
                          <w:rFonts w:ascii="Times New Roman" w:hAnsi="Times New Roman" w:cs="Times New Roman"/>
                          <w:i/>
                          <w:iCs/>
                          <w:sz w:val="16"/>
                          <w:szCs w:val="16"/>
                        </w:rPr>
                        <w:t>INVACARE</w:t>
                      </w:r>
                      <w:r w:rsidRPr="00804C0D">
                        <w:rPr>
                          <w:rFonts w:ascii="Times New Roman" w:hAnsi="Times New Roman" w:cs="Times New Roman"/>
                          <w:sz w:val="16"/>
                          <w:szCs w:val="16"/>
                        </w:rPr>
                        <w:t xml:space="preserve">, </w:t>
                      </w:r>
                      <w:hyperlink r:id="rId21" w:history="1">
                        <w:r w:rsidRPr="00804C0D">
                          <w:rPr>
                            <w:rStyle w:val="Hyperlink"/>
                            <w:rFonts w:ascii="Times New Roman" w:eastAsiaTheme="minorEastAsia" w:hAnsi="Times New Roman"/>
                            <w:sz w:val="16"/>
                            <w:szCs w:val="16"/>
                          </w:rPr>
                          <w:t>https://www.passionatepeople.invacare.eu.com/power-wheelchair/</w:t>
                        </w:r>
                      </w:hyperlink>
                    </w:p>
                    <w:p w:rsidR="00577EC6" w:rsidRPr="00577EC6" w:rsidRDefault="00577EC6" w:rsidP="00577EC6">
                      <w:pPr>
                        <w:pStyle w:val="NormalWeb"/>
                        <w:ind w:left="567" w:hanging="567"/>
                        <w:rPr>
                          <w:sz w:val="16"/>
                          <w:szCs w:val="16"/>
                        </w:rPr>
                      </w:pPr>
                    </w:p>
                    <w:p w:rsidR="00577EC6" w:rsidRPr="00577EC6" w:rsidRDefault="00577EC6" w:rsidP="002E739D">
                      <w:pPr>
                        <w:pStyle w:val="NormalWeb"/>
                        <w:ind w:left="567" w:hanging="567"/>
                        <w:rPr>
                          <w:sz w:val="16"/>
                          <w:szCs w:val="16"/>
                        </w:rPr>
                      </w:pPr>
                    </w:p>
                    <w:p w:rsidR="00577EC6" w:rsidRPr="00577EC6" w:rsidRDefault="00577EC6" w:rsidP="002E739D">
                      <w:pPr>
                        <w:pStyle w:val="NormalWeb"/>
                        <w:ind w:left="567" w:hanging="567"/>
                        <w:rPr>
                          <w:sz w:val="16"/>
                          <w:szCs w:val="16"/>
                        </w:rPr>
                      </w:pPr>
                    </w:p>
                    <w:p w:rsidR="00577EC6" w:rsidRPr="00577EC6" w:rsidRDefault="00577EC6" w:rsidP="002E739D">
                      <w:pPr>
                        <w:pStyle w:val="NormalWeb"/>
                        <w:ind w:left="567" w:hanging="567"/>
                        <w:rPr>
                          <w:sz w:val="16"/>
                          <w:szCs w:val="16"/>
                        </w:rPr>
                      </w:pPr>
                    </w:p>
                    <w:p w:rsidR="00251EEE" w:rsidRPr="00577EC6" w:rsidRDefault="00251EEE" w:rsidP="002E739D">
                      <w:pPr>
                        <w:pStyle w:val="NormalWeb"/>
                        <w:ind w:left="567" w:hanging="567"/>
                        <w:rPr>
                          <w:sz w:val="16"/>
                          <w:szCs w:val="16"/>
                        </w:rPr>
                      </w:pPr>
                    </w:p>
                    <w:p w:rsidR="00251EEE" w:rsidRPr="00577EC6" w:rsidRDefault="00251EEE" w:rsidP="002E739D">
                      <w:pPr>
                        <w:pStyle w:val="NormalWeb"/>
                        <w:ind w:left="567" w:hanging="567"/>
                        <w:rPr>
                          <w:sz w:val="16"/>
                          <w:szCs w:val="16"/>
                        </w:rPr>
                      </w:pPr>
                    </w:p>
                    <w:p w:rsidR="002E739D" w:rsidRPr="00577EC6" w:rsidRDefault="002E739D" w:rsidP="002E739D">
                      <w:pPr>
                        <w:pStyle w:val="NormalWeb"/>
                        <w:ind w:left="567" w:hanging="567"/>
                        <w:rPr>
                          <w:sz w:val="16"/>
                          <w:szCs w:val="16"/>
                        </w:rPr>
                      </w:pPr>
                    </w:p>
                    <w:p w:rsidR="002E739D" w:rsidRPr="00577EC6" w:rsidRDefault="002E739D" w:rsidP="002E739D">
                      <w:pPr>
                        <w:pStyle w:val="NormalWeb"/>
                        <w:ind w:left="567" w:hanging="567"/>
                        <w:rPr>
                          <w:sz w:val="16"/>
                          <w:szCs w:val="16"/>
                        </w:rPr>
                      </w:pPr>
                    </w:p>
                    <w:p w:rsidR="00B77958" w:rsidRPr="00577EC6" w:rsidRDefault="00B77958" w:rsidP="00B77958">
                      <w:pPr>
                        <w:pStyle w:val="NormalWeb"/>
                        <w:ind w:left="567" w:hanging="567"/>
                        <w:rPr>
                          <w:sz w:val="16"/>
                          <w:szCs w:val="16"/>
                        </w:rPr>
                      </w:pPr>
                    </w:p>
                    <w:p w:rsidR="00B77958" w:rsidRPr="00577EC6" w:rsidRDefault="00B77958" w:rsidP="00B77958">
                      <w:pPr>
                        <w:pStyle w:val="NormalWeb"/>
                        <w:ind w:left="567" w:hanging="567"/>
                        <w:rPr>
                          <w:sz w:val="16"/>
                          <w:szCs w:val="16"/>
                        </w:rPr>
                      </w:pPr>
                    </w:p>
                    <w:p w:rsidR="00B77958" w:rsidRPr="00577EC6" w:rsidRDefault="00B77958" w:rsidP="004701E0">
                      <w:pPr>
                        <w:contextualSpacing/>
                        <w:rPr>
                          <w:rFonts w:ascii="Times New Roman" w:hAnsi="Times New Roman" w:cs="Times New Roman"/>
                          <w:sz w:val="16"/>
                          <w:szCs w:val="16"/>
                        </w:rPr>
                      </w:pPr>
                    </w:p>
                    <w:p w:rsidR="00045561" w:rsidRPr="00577EC6" w:rsidRDefault="00045561">
                      <w:pPr>
                        <w:rPr>
                          <w:rFonts w:ascii="Times New Roman" w:hAnsi="Times New Roman" w:cs="Times New Roman"/>
                          <w:sz w:val="16"/>
                          <w:szCs w:val="16"/>
                        </w:rPr>
                      </w:pPr>
                    </w:p>
                  </w:txbxContent>
                </v:textbox>
              </v:shape>
            </w:pict>
          </mc:Fallback>
        </mc:AlternateContent>
      </w:r>
      <w:r w:rsidR="00FE5964">
        <w:t>Insert response for 2e</w:t>
      </w:r>
      <w:r>
        <w:t xml:space="preserve"> in the text box below.</w:t>
      </w:r>
    </w:p>
    <w:p w:rsidR="007D3668" w:rsidRDefault="007D3668" w:rsidP="0055508F">
      <w:pPr>
        <w:pStyle w:val="BodyText"/>
        <w:ind w:right="0"/>
        <w:rPr>
          <w:sz w:val="16"/>
          <w:szCs w:val="16"/>
        </w:rPr>
        <w:sectPr w:rsidR="007D3668" w:rsidSect="002E29ED">
          <w:type w:val="continuous"/>
          <w:pgSz w:w="12240" w:h="15840"/>
          <w:pgMar w:top="1440" w:right="1440" w:bottom="1440" w:left="1440" w:header="720" w:footer="0" w:gutter="0"/>
          <w:pgNumType w:start="1"/>
          <w:cols w:space="720"/>
          <w:formProt w:val="0"/>
        </w:sectPr>
      </w:pPr>
    </w:p>
    <w:p w:rsidR="002E29ED" w:rsidRPr="00C9151F" w:rsidRDefault="002E29ED" w:rsidP="0055508F">
      <w:pPr>
        <w:pStyle w:val="BodyText"/>
        <w:ind w:right="0"/>
        <w:rPr>
          <w:sz w:val="16"/>
          <w:szCs w:val="16"/>
        </w:rPr>
      </w:pPr>
    </w:p>
    <w:sectPr w:rsidR="002E29ED" w:rsidRPr="00C9151F" w:rsidSect="002E29ED">
      <w:type w:val="continuous"/>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0AD" w:rsidRDefault="001050AD">
      <w:pPr>
        <w:spacing w:after="0" w:line="240" w:lineRule="auto"/>
      </w:pPr>
      <w:r>
        <w:separator/>
      </w:r>
    </w:p>
  </w:endnote>
  <w:endnote w:type="continuationSeparator" w:id="0">
    <w:p w:rsidR="001050AD" w:rsidRDefault="00105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1A2" w:rsidRPr="00FF11A2" w:rsidRDefault="0055508F" w:rsidP="00FF11A2">
    <w:pPr>
      <w:tabs>
        <w:tab w:val="center" w:pos="4680"/>
        <w:tab w:val="right" w:pos="9360"/>
      </w:tabs>
      <w:spacing w:after="720" w:line="240" w:lineRule="auto"/>
      <w:rPr>
        <w:sz w:val="20"/>
        <w:szCs w:val="20"/>
      </w:rPr>
    </w:pPr>
    <w:r>
      <w:rPr>
        <w:sz w:val="20"/>
        <w:szCs w:val="20"/>
      </w:rPr>
      <w:t>This document is adapted from material provided by College Board.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0AD" w:rsidRDefault="001050AD">
      <w:pPr>
        <w:spacing w:after="0" w:line="240" w:lineRule="auto"/>
      </w:pPr>
      <w:r>
        <w:separator/>
      </w:r>
    </w:p>
  </w:footnote>
  <w:footnote w:type="continuationSeparator" w:id="0">
    <w:p w:rsidR="001050AD" w:rsidRDefault="00105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CE8A35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F54549A"/>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012071C6"/>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4F12F9AC"/>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D2000588"/>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8E3C03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863B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438801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B22E58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6CA5D08"/>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2DEAD63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3B0097"/>
    <w:multiLevelType w:val="multilevel"/>
    <w:tmpl w:val="92EA90BA"/>
    <w:lvl w:ilvl="0">
      <w:start w:val="1"/>
      <w:numFmt w:val="bullet"/>
      <w:lvlText w:val="●"/>
      <w:lvlJc w:val="left"/>
      <w:pPr>
        <w:ind w:left="720" w:firstLine="1080"/>
      </w:pPr>
      <w:rPr>
        <w:rFonts w:ascii="Arial" w:eastAsia="Times New Roman" w:hAnsi="Arial"/>
      </w:rPr>
    </w:lvl>
    <w:lvl w:ilvl="1">
      <w:start w:val="1"/>
      <w:numFmt w:val="bullet"/>
      <w:lvlText w:val="o"/>
      <w:lvlJc w:val="left"/>
      <w:pPr>
        <w:ind w:left="1440" w:firstLine="2520"/>
      </w:pPr>
      <w:rPr>
        <w:rFonts w:ascii="Arial" w:eastAsia="Times New Roman" w:hAnsi="Arial"/>
      </w:rPr>
    </w:lvl>
    <w:lvl w:ilvl="2">
      <w:start w:val="1"/>
      <w:numFmt w:val="bullet"/>
      <w:lvlText w:val="▪"/>
      <w:lvlJc w:val="left"/>
      <w:pPr>
        <w:ind w:left="2160" w:firstLine="3960"/>
      </w:pPr>
      <w:rPr>
        <w:rFonts w:ascii="Arial" w:eastAsia="Times New Roman" w:hAnsi="Arial"/>
      </w:rPr>
    </w:lvl>
    <w:lvl w:ilvl="3">
      <w:start w:val="1"/>
      <w:numFmt w:val="bullet"/>
      <w:lvlText w:val="●"/>
      <w:lvlJc w:val="left"/>
      <w:pPr>
        <w:ind w:left="2880" w:firstLine="5400"/>
      </w:pPr>
      <w:rPr>
        <w:rFonts w:ascii="Arial" w:eastAsia="Times New Roman" w:hAnsi="Arial"/>
      </w:rPr>
    </w:lvl>
    <w:lvl w:ilvl="4">
      <w:start w:val="1"/>
      <w:numFmt w:val="bullet"/>
      <w:lvlText w:val="o"/>
      <w:lvlJc w:val="left"/>
      <w:pPr>
        <w:ind w:left="3600" w:firstLine="6840"/>
      </w:pPr>
      <w:rPr>
        <w:rFonts w:ascii="Arial" w:eastAsia="Times New Roman" w:hAnsi="Arial"/>
      </w:rPr>
    </w:lvl>
    <w:lvl w:ilvl="5">
      <w:start w:val="1"/>
      <w:numFmt w:val="bullet"/>
      <w:lvlText w:val="▪"/>
      <w:lvlJc w:val="left"/>
      <w:pPr>
        <w:ind w:left="4320" w:firstLine="8280"/>
      </w:pPr>
      <w:rPr>
        <w:rFonts w:ascii="Arial" w:eastAsia="Times New Roman" w:hAnsi="Arial"/>
      </w:rPr>
    </w:lvl>
    <w:lvl w:ilvl="6">
      <w:start w:val="1"/>
      <w:numFmt w:val="bullet"/>
      <w:lvlText w:val="●"/>
      <w:lvlJc w:val="left"/>
      <w:pPr>
        <w:ind w:left="5040" w:firstLine="9720"/>
      </w:pPr>
      <w:rPr>
        <w:rFonts w:ascii="Arial" w:eastAsia="Times New Roman" w:hAnsi="Arial"/>
      </w:rPr>
    </w:lvl>
    <w:lvl w:ilvl="7">
      <w:start w:val="1"/>
      <w:numFmt w:val="bullet"/>
      <w:lvlText w:val="o"/>
      <w:lvlJc w:val="left"/>
      <w:pPr>
        <w:ind w:left="5760" w:firstLine="11160"/>
      </w:pPr>
      <w:rPr>
        <w:rFonts w:ascii="Arial" w:eastAsia="Times New Roman" w:hAnsi="Arial"/>
      </w:rPr>
    </w:lvl>
    <w:lvl w:ilvl="8">
      <w:start w:val="1"/>
      <w:numFmt w:val="bullet"/>
      <w:lvlText w:val="▪"/>
      <w:lvlJc w:val="left"/>
      <w:pPr>
        <w:ind w:left="6480" w:firstLine="12600"/>
      </w:pPr>
      <w:rPr>
        <w:rFonts w:ascii="Arial" w:eastAsia="Times New Roman" w:hAnsi="Arial"/>
      </w:rPr>
    </w:lvl>
  </w:abstractNum>
  <w:abstractNum w:abstractNumId="12" w15:restartNumberingAfterBreak="0">
    <w:nsid w:val="16F27905"/>
    <w:multiLevelType w:val="multilevel"/>
    <w:tmpl w:val="31BEBD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7912EEA"/>
    <w:multiLevelType w:val="multilevel"/>
    <w:tmpl w:val="E6C25FE4"/>
    <w:lvl w:ilvl="0">
      <w:start w:val="1"/>
      <w:numFmt w:val="bullet"/>
      <w:lvlText w:val="●"/>
      <w:lvlJc w:val="left"/>
      <w:pPr>
        <w:ind w:left="720" w:firstLine="1080"/>
      </w:pPr>
      <w:rPr>
        <w:rFonts w:ascii="Arial" w:eastAsia="Times New Roman" w:hAnsi="Arial"/>
        <w:sz w:val="20"/>
      </w:rPr>
    </w:lvl>
    <w:lvl w:ilvl="1">
      <w:start w:val="1"/>
      <w:numFmt w:val="bullet"/>
      <w:lvlText w:val="o"/>
      <w:lvlJc w:val="left"/>
      <w:pPr>
        <w:ind w:left="1440" w:firstLine="2520"/>
      </w:pPr>
      <w:rPr>
        <w:rFonts w:ascii="Arial" w:eastAsia="Times New Roman" w:hAnsi="Arial"/>
        <w:sz w:val="20"/>
      </w:rPr>
    </w:lvl>
    <w:lvl w:ilvl="2">
      <w:start w:val="1"/>
      <w:numFmt w:val="bullet"/>
      <w:lvlText w:val="▪"/>
      <w:lvlJc w:val="left"/>
      <w:pPr>
        <w:ind w:left="2160" w:firstLine="3960"/>
      </w:pPr>
      <w:rPr>
        <w:rFonts w:ascii="Arial" w:eastAsia="Times New Roman" w:hAnsi="Arial"/>
        <w:sz w:val="20"/>
      </w:rPr>
    </w:lvl>
    <w:lvl w:ilvl="3">
      <w:start w:val="1"/>
      <w:numFmt w:val="bullet"/>
      <w:lvlText w:val="▪"/>
      <w:lvlJc w:val="left"/>
      <w:pPr>
        <w:ind w:left="2880" w:firstLine="5400"/>
      </w:pPr>
      <w:rPr>
        <w:rFonts w:ascii="Arial" w:eastAsia="Times New Roman" w:hAnsi="Arial"/>
        <w:sz w:val="20"/>
      </w:rPr>
    </w:lvl>
    <w:lvl w:ilvl="4">
      <w:start w:val="1"/>
      <w:numFmt w:val="bullet"/>
      <w:lvlText w:val="▪"/>
      <w:lvlJc w:val="left"/>
      <w:pPr>
        <w:ind w:left="3600" w:firstLine="6840"/>
      </w:pPr>
      <w:rPr>
        <w:rFonts w:ascii="Arial" w:eastAsia="Times New Roman" w:hAnsi="Arial"/>
        <w:sz w:val="20"/>
      </w:rPr>
    </w:lvl>
    <w:lvl w:ilvl="5">
      <w:start w:val="1"/>
      <w:numFmt w:val="bullet"/>
      <w:lvlText w:val="▪"/>
      <w:lvlJc w:val="left"/>
      <w:pPr>
        <w:ind w:left="4320" w:firstLine="8280"/>
      </w:pPr>
      <w:rPr>
        <w:rFonts w:ascii="Arial" w:eastAsia="Times New Roman" w:hAnsi="Arial"/>
        <w:sz w:val="20"/>
      </w:rPr>
    </w:lvl>
    <w:lvl w:ilvl="6">
      <w:start w:val="1"/>
      <w:numFmt w:val="bullet"/>
      <w:lvlText w:val="▪"/>
      <w:lvlJc w:val="left"/>
      <w:pPr>
        <w:ind w:left="5040" w:firstLine="9720"/>
      </w:pPr>
      <w:rPr>
        <w:rFonts w:ascii="Arial" w:eastAsia="Times New Roman" w:hAnsi="Arial"/>
        <w:sz w:val="20"/>
      </w:rPr>
    </w:lvl>
    <w:lvl w:ilvl="7">
      <w:start w:val="1"/>
      <w:numFmt w:val="bullet"/>
      <w:lvlText w:val="▪"/>
      <w:lvlJc w:val="left"/>
      <w:pPr>
        <w:ind w:left="5760" w:firstLine="11160"/>
      </w:pPr>
      <w:rPr>
        <w:rFonts w:ascii="Arial" w:eastAsia="Times New Roman" w:hAnsi="Arial"/>
        <w:sz w:val="20"/>
      </w:rPr>
    </w:lvl>
    <w:lvl w:ilvl="8">
      <w:start w:val="1"/>
      <w:numFmt w:val="bullet"/>
      <w:lvlText w:val="▪"/>
      <w:lvlJc w:val="left"/>
      <w:pPr>
        <w:ind w:left="6480" w:firstLine="12600"/>
      </w:pPr>
      <w:rPr>
        <w:rFonts w:ascii="Arial" w:eastAsia="Times New Roman" w:hAnsi="Arial"/>
        <w:sz w:val="20"/>
      </w:rPr>
    </w:lvl>
  </w:abstractNum>
  <w:abstractNum w:abstractNumId="14" w15:restartNumberingAfterBreak="0">
    <w:nsid w:val="2FCF52A4"/>
    <w:multiLevelType w:val="multilevel"/>
    <w:tmpl w:val="51F69A7A"/>
    <w:lvl w:ilvl="0">
      <w:start w:val="1"/>
      <w:numFmt w:val="bullet"/>
      <w:lvlText w:val="●"/>
      <w:lvlJc w:val="left"/>
      <w:pPr>
        <w:ind w:left="720" w:firstLine="1080"/>
      </w:pPr>
      <w:rPr>
        <w:rFonts w:ascii="Arial" w:eastAsia="Times New Roman" w:hAnsi="Arial"/>
      </w:rPr>
    </w:lvl>
    <w:lvl w:ilvl="1">
      <w:start w:val="1"/>
      <w:numFmt w:val="bullet"/>
      <w:lvlText w:val="o"/>
      <w:lvlJc w:val="left"/>
      <w:pPr>
        <w:ind w:left="1440" w:firstLine="2520"/>
      </w:pPr>
      <w:rPr>
        <w:rFonts w:ascii="Arial" w:eastAsia="Times New Roman" w:hAnsi="Arial"/>
      </w:rPr>
    </w:lvl>
    <w:lvl w:ilvl="2">
      <w:start w:val="1"/>
      <w:numFmt w:val="bullet"/>
      <w:lvlText w:val="▪"/>
      <w:lvlJc w:val="left"/>
      <w:pPr>
        <w:ind w:left="2160" w:firstLine="3960"/>
      </w:pPr>
      <w:rPr>
        <w:rFonts w:ascii="Arial" w:eastAsia="Times New Roman" w:hAnsi="Arial"/>
      </w:rPr>
    </w:lvl>
    <w:lvl w:ilvl="3">
      <w:start w:val="1"/>
      <w:numFmt w:val="bullet"/>
      <w:lvlText w:val="●"/>
      <w:lvlJc w:val="left"/>
      <w:pPr>
        <w:ind w:left="2880" w:firstLine="5400"/>
      </w:pPr>
      <w:rPr>
        <w:rFonts w:ascii="Arial" w:eastAsia="Times New Roman" w:hAnsi="Arial"/>
      </w:rPr>
    </w:lvl>
    <w:lvl w:ilvl="4">
      <w:start w:val="1"/>
      <w:numFmt w:val="bullet"/>
      <w:lvlText w:val="o"/>
      <w:lvlJc w:val="left"/>
      <w:pPr>
        <w:ind w:left="3600" w:firstLine="6840"/>
      </w:pPr>
      <w:rPr>
        <w:rFonts w:ascii="Arial" w:eastAsia="Times New Roman" w:hAnsi="Arial"/>
      </w:rPr>
    </w:lvl>
    <w:lvl w:ilvl="5">
      <w:start w:val="1"/>
      <w:numFmt w:val="bullet"/>
      <w:lvlText w:val="▪"/>
      <w:lvlJc w:val="left"/>
      <w:pPr>
        <w:ind w:left="4320" w:firstLine="8280"/>
      </w:pPr>
      <w:rPr>
        <w:rFonts w:ascii="Arial" w:eastAsia="Times New Roman" w:hAnsi="Arial"/>
      </w:rPr>
    </w:lvl>
    <w:lvl w:ilvl="6">
      <w:start w:val="1"/>
      <w:numFmt w:val="bullet"/>
      <w:lvlText w:val="●"/>
      <w:lvlJc w:val="left"/>
      <w:pPr>
        <w:ind w:left="5040" w:firstLine="9720"/>
      </w:pPr>
      <w:rPr>
        <w:rFonts w:ascii="Arial" w:eastAsia="Times New Roman" w:hAnsi="Arial"/>
      </w:rPr>
    </w:lvl>
    <w:lvl w:ilvl="7">
      <w:start w:val="1"/>
      <w:numFmt w:val="bullet"/>
      <w:lvlText w:val="o"/>
      <w:lvlJc w:val="left"/>
      <w:pPr>
        <w:ind w:left="5760" w:firstLine="11160"/>
      </w:pPr>
      <w:rPr>
        <w:rFonts w:ascii="Arial" w:eastAsia="Times New Roman" w:hAnsi="Arial"/>
      </w:rPr>
    </w:lvl>
    <w:lvl w:ilvl="8">
      <w:start w:val="1"/>
      <w:numFmt w:val="bullet"/>
      <w:lvlText w:val="▪"/>
      <w:lvlJc w:val="left"/>
      <w:pPr>
        <w:ind w:left="6480" w:firstLine="12600"/>
      </w:pPr>
      <w:rPr>
        <w:rFonts w:ascii="Arial" w:eastAsia="Times New Roman" w:hAnsi="Arial"/>
      </w:rPr>
    </w:lvl>
  </w:abstractNum>
  <w:abstractNum w:abstractNumId="15" w15:restartNumberingAfterBreak="0">
    <w:nsid w:val="35F401F6"/>
    <w:multiLevelType w:val="multilevel"/>
    <w:tmpl w:val="D1C2B76E"/>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16" w15:restartNumberingAfterBreak="0">
    <w:nsid w:val="490B67BF"/>
    <w:multiLevelType w:val="multilevel"/>
    <w:tmpl w:val="AF9EDAFE"/>
    <w:lvl w:ilvl="0">
      <w:start w:val="1"/>
      <w:numFmt w:val="bullet"/>
      <w:lvlText w:val="●"/>
      <w:lvlJc w:val="left"/>
      <w:pPr>
        <w:ind w:left="1080" w:firstLine="720"/>
      </w:pPr>
      <w:rPr>
        <w:rFonts w:ascii="Arial" w:eastAsia="Times New Roman" w:hAnsi="Arial"/>
      </w:rPr>
    </w:lvl>
    <w:lvl w:ilvl="1">
      <w:start w:val="1"/>
      <w:numFmt w:val="bullet"/>
      <w:lvlText w:val="o"/>
      <w:lvlJc w:val="left"/>
      <w:pPr>
        <w:ind w:left="1800" w:firstLine="1440"/>
      </w:pPr>
      <w:rPr>
        <w:rFonts w:ascii="Arial" w:eastAsia="Times New Roman" w:hAnsi="Arial"/>
      </w:rPr>
    </w:lvl>
    <w:lvl w:ilvl="2">
      <w:start w:val="1"/>
      <w:numFmt w:val="bullet"/>
      <w:lvlText w:val="▪"/>
      <w:lvlJc w:val="left"/>
      <w:pPr>
        <w:ind w:left="2520" w:firstLine="2160"/>
      </w:pPr>
      <w:rPr>
        <w:rFonts w:ascii="Arial" w:eastAsia="Times New Roman" w:hAnsi="Arial"/>
      </w:rPr>
    </w:lvl>
    <w:lvl w:ilvl="3">
      <w:start w:val="1"/>
      <w:numFmt w:val="bullet"/>
      <w:lvlText w:val="●"/>
      <w:lvlJc w:val="left"/>
      <w:pPr>
        <w:ind w:left="3240" w:firstLine="2880"/>
      </w:pPr>
      <w:rPr>
        <w:rFonts w:ascii="Arial" w:eastAsia="Times New Roman" w:hAnsi="Arial"/>
      </w:rPr>
    </w:lvl>
    <w:lvl w:ilvl="4">
      <w:start w:val="1"/>
      <w:numFmt w:val="bullet"/>
      <w:lvlText w:val="o"/>
      <w:lvlJc w:val="left"/>
      <w:pPr>
        <w:ind w:left="3960" w:firstLine="3600"/>
      </w:pPr>
      <w:rPr>
        <w:rFonts w:ascii="Arial" w:eastAsia="Times New Roman" w:hAnsi="Arial"/>
      </w:rPr>
    </w:lvl>
    <w:lvl w:ilvl="5">
      <w:start w:val="1"/>
      <w:numFmt w:val="bullet"/>
      <w:lvlText w:val="▪"/>
      <w:lvlJc w:val="left"/>
      <w:pPr>
        <w:ind w:left="4680" w:firstLine="4320"/>
      </w:pPr>
      <w:rPr>
        <w:rFonts w:ascii="Arial" w:eastAsia="Times New Roman" w:hAnsi="Arial"/>
      </w:rPr>
    </w:lvl>
    <w:lvl w:ilvl="6">
      <w:start w:val="1"/>
      <w:numFmt w:val="bullet"/>
      <w:lvlText w:val="●"/>
      <w:lvlJc w:val="left"/>
      <w:pPr>
        <w:ind w:left="5400" w:firstLine="5040"/>
      </w:pPr>
      <w:rPr>
        <w:rFonts w:ascii="Arial" w:eastAsia="Times New Roman" w:hAnsi="Arial"/>
      </w:rPr>
    </w:lvl>
    <w:lvl w:ilvl="7">
      <w:start w:val="1"/>
      <w:numFmt w:val="bullet"/>
      <w:lvlText w:val="o"/>
      <w:lvlJc w:val="left"/>
      <w:pPr>
        <w:ind w:left="6120" w:firstLine="5760"/>
      </w:pPr>
      <w:rPr>
        <w:rFonts w:ascii="Arial" w:eastAsia="Times New Roman" w:hAnsi="Arial"/>
      </w:rPr>
    </w:lvl>
    <w:lvl w:ilvl="8">
      <w:start w:val="1"/>
      <w:numFmt w:val="bullet"/>
      <w:lvlText w:val="▪"/>
      <w:lvlJc w:val="left"/>
      <w:pPr>
        <w:ind w:left="6840" w:firstLine="6480"/>
      </w:pPr>
      <w:rPr>
        <w:rFonts w:ascii="Arial" w:eastAsia="Times New Roman" w:hAnsi="Arial"/>
      </w:rPr>
    </w:lvl>
  </w:abstractNum>
  <w:abstractNum w:abstractNumId="17" w15:restartNumberingAfterBreak="0">
    <w:nsid w:val="4C8A154F"/>
    <w:multiLevelType w:val="multilevel"/>
    <w:tmpl w:val="65AA8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804516E"/>
    <w:multiLevelType w:val="multilevel"/>
    <w:tmpl w:val="4D66C2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E6C28AA"/>
    <w:multiLevelType w:val="multilevel"/>
    <w:tmpl w:val="5C6AD45C"/>
    <w:lvl w:ilvl="0">
      <w:start w:val="1"/>
      <w:numFmt w:val="bullet"/>
      <w:lvlText w:val="●"/>
      <w:lvlJc w:val="left"/>
      <w:pPr>
        <w:ind w:left="1080" w:firstLine="720"/>
      </w:pPr>
      <w:rPr>
        <w:rFonts w:ascii="Arial" w:eastAsia="Times New Roman" w:hAnsi="Arial"/>
      </w:rPr>
    </w:lvl>
    <w:lvl w:ilvl="1">
      <w:start w:val="1"/>
      <w:numFmt w:val="bullet"/>
      <w:lvlText w:val="o"/>
      <w:lvlJc w:val="left"/>
      <w:pPr>
        <w:ind w:left="1800" w:firstLine="1440"/>
      </w:pPr>
      <w:rPr>
        <w:rFonts w:ascii="Arial" w:eastAsia="Times New Roman" w:hAnsi="Arial"/>
      </w:rPr>
    </w:lvl>
    <w:lvl w:ilvl="2">
      <w:start w:val="1"/>
      <w:numFmt w:val="bullet"/>
      <w:lvlText w:val="▪"/>
      <w:lvlJc w:val="left"/>
      <w:pPr>
        <w:ind w:left="2520" w:firstLine="2160"/>
      </w:pPr>
      <w:rPr>
        <w:rFonts w:ascii="Arial" w:eastAsia="Times New Roman" w:hAnsi="Arial"/>
      </w:rPr>
    </w:lvl>
    <w:lvl w:ilvl="3">
      <w:start w:val="1"/>
      <w:numFmt w:val="bullet"/>
      <w:lvlText w:val="●"/>
      <w:lvlJc w:val="left"/>
      <w:pPr>
        <w:ind w:left="3240" w:firstLine="2880"/>
      </w:pPr>
      <w:rPr>
        <w:rFonts w:ascii="Arial" w:eastAsia="Times New Roman" w:hAnsi="Arial"/>
      </w:rPr>
    </w:lvl>
    <w:lvl w:ilvl="4">
      <w:start w:val="1"/>
      <w:numFmt w:val="bullet"/>
      <w:lvlText w:val="o"/>
      <w:lvlJc w:val="left"/>
      <w:pPr>
        <w:ind w:left="3960" w:firstLine="3600"/>
      </w:pPr>
      <w:rPr>
        <w:rFonts w:ascii="Arial" w:eastAsia="Times New Roman" w:hAnsi="Arial"/>
      </w:rPr>
    </w:lvl>
    <w:lvl w:ilvl="5">
      <w:start w:val="1"/>
      <w:numFmt w:val="bullet"/>
      <w:lvlText w:val="▪"/>
      <w:lvlJc w:val="left"/>
      <w:pPr>
        <w:ind w:left="4680" w:firstLine="4320"/>
      </w:pPr>
      <w:rPr>
        <w:rFonts w:ascii="Arial" w:eastAsia="Times New Roman" w:hAnsi="Arial"/>
      </w:rPr>
    </w:lvl>
    <w:lvl w:ilvl="6">
      <w:start w:val="1"/>
      <w:numFmt w:val="bullet"/>
      <w:lvlText w:val="●"/>
      <w:lvlJc w:val="left"/>
      <w:pPr>
        <w:ind w:left="5400" w:firstLine="5040"/>
      </w:pPr>
      <w:rPr>
        <w:rFonts w:ascii="Arial" w:eastAsia="Times New Roman" w:hAnsi="Arial"/>
      </w:rPr>
    </w:lvl>
    <w:lvl w:ilvl="7">
      <w:start w:val="1"/>
      <w:numFmt w:val="bullet"/>
      <w:lvlText w:val="o"/>
      <w:lvlJc w:val="left"/>
      <w:pPr>
        <w:ind w:left="6120" w:firstLine="5760"/>
      </w:pPr>
      <w:rPr>
        <w:rFonts w:ascii="Arial" w:eastAsia="Times New Roman" w:hAnsi="Arial"/>
      </w:rPr>
    </w:lvl>
    <w:lvl w:ilvl="8">
      <w:start w:val="1"/>
      <w:numFmt w:val="bullet"/>
      <w:lvlText w:val="▪"/>
      <w:lvlJc w:val="left"/>
      <w:pPr>
        <w:ind w:left="6840" w:firstLine="6480"/>
      </w:pPr>
      <w:rPr>
        <w:rFonts w:ascii="Arial" w:eastAsia="Times New Roman" w:hAnsi="Arial"/>
      </w:rPr>
    </w:lvl>
  </w:abstractNum>
  <w:num w:numId="1">
    <w:abstractNumId w:val="10"/>
  </w:num>
  <w:num w:numId="2">
    <w:abstractNumId w:val="11"/>
  </w:num>
  <w:num w:numId="3">
    <w:abstractNumId w:val="16"/>
  </w:num>
  <w:num w:numId="4">
    <w:abstractNumId w:val="19"/>
  </w:num>
  <w:num w:numId="5">
    <w:abstractNumId w:val="15"/>
  </w:num>
  <w:num w:numId="6">
    <w:abstractNumId w:val="17"/>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8"/>
  </w:num>
  <w:num w:numId="20">
    <w:abstractNumId w:val="12"/>
  </w:num>
  <w:num w:numId="21">
    <w:abstractNumId w:val="10"/>
  </w:num>
  <w:num w:numId="22">
    <w:abstractNumId w:val="14"/>
  </w:num>
  <w:num w:numId="23">
    <w:abstractNumId w:val="1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5C04" w:allStyles="0" w:customStyles="0" w:latentStyles="1" w:stylesInUse="0" w:headingStyles="0" w:numberingStyles="0" w:tableStyles="0" w:directFormattingOnRuns="0" w:directFormattingOnParagraphs="0" w:directFormattingOnNumbering="1" w:directFormattingOnTables="1" w:clearFormatting="1" w:top3HeadingStyles="0" w:visibleStyles="1" w:alternateStyleNames="0"/>
  <w:documentProtection w:edit="forms" w:enforcement="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DE8"/>
    <w:rsid w:val="00001055"/>
    <w:rsid w:val="00005C38"/>
    <w:rsid w:val="000229B6"/>
    <w:rsid w:val="00031EEC"/>
    <w:rsid w:val="00045561"/>
    <w:rsid w:val="00052BCC"/>
    <w:rsid w:val="0006272E"/>
    <w:rsid w:val="000632D6"/>
    <w:rsid w:val="001050AD"/>
    <w:rsid w:val="001075B7"/>
    <w:rsid w:val="0012258F"/>
    <w:rsid w:val="0014481E"/>
    <w:rsid w:val="00147DEC"/>
    <w:rsid w:val="00150BFD"/>
    <w:rsid w:val="001610AC"/>
    <w:rsid w:val="00164B68"/>
    <w:rsid w:val="00177BBD"/>
    <w:rsid w:val="00194CCC"/>
    <w:rsid w:val="001A0FB0"/>
    <w:rsid w:val="001A606D"/>
    <w:rsid w:val="001F3823"/>
    <w:rsid w:val="00230A88"/>
    <w:rsid w:val="00251EEE"/>
    <w:rsid w:val="00252106"/>
    <w:rsid w:val="00256F1F"/>
    <w:rsid w:val="00267DA4"/>
    <w:rsid w:val="00271237"/>
    <w:rsid w:val="002B55BE"/>
    <w:rsid w:val="002C6C44"/>
    <w:rsid w:val="002E29ED"/>
    <w:rsid w:val="002E739D"/>
    <w:rsid w:val="002F58A4"/>
    <w:rsid w:val="002F6C77"/>
    <w:rsid w:val="00304214"/>
    <w:rsid w:val="00321894"/>
    <w:rsid w:val="00334E5C"/>
    <w:rsid w:val="00340EA5"/>
    <w:rsid w:val="00353FCC"/>
    <w:rsid w:val="00355AF3"/>
    <w:rsid w:val="0036288F"/>
    <w:rsid w:val="00367A33"/>
    <w:rsid w:val="00391126"/>
    <w:rsid w:val="003A0B8D"/>
    <w:rsid w:val="003B6668"/>
    <w:rsid w:val="003E57C2"/>
    <w:rsid w:val="003F5180"/>
    <w:rsid w:val="0042217B"/>
    <w:rsid w:val="00443B22"/>
    <w:rsid w:val="00456BC4"/>
    <w:rsid w:val="00465E7A"/>
    <w:rsid w:val="004701E0"/>
    <w:rsid w:val="00471DDE"/>
    <w:rsid w:val="00480795"/>
    <w:rsid w:val="00490C0E"/>
    <w:rsid w:val="004925B3"/>
    <w:rsid w:val="004A22B4"/>
    <w:rsid w:val="004A310C"/>
    <w:rsid w:val="004E4FD6"/>
    <w:rsid w:val="004F0B32"/>
    <w:rsid w:val="00507648"/>
    <w:rsid w:val="00520711"/>
    <w:rsid w:val="00534116"/>
    <w:rsid w:val="005514D8"/>
    <w:rsid w:val="0055508F"/>
    <w:rsid w:val="00557735"/>
    <w:rsid w:val="005600C6"/>
    <w:rsid w:val="00572203"/>
    <w:rsid w:val="00577EC6"/>
    <w:rsid w:val="00587C9E"/>
    <w:rsid w:val="00592DE8"/>
    <w:rsid w:val="005B16A4"/>
    <w:rsid w:val="005B331B"/>
    <w:rsid w:val="005D6650"/>
    <w:rsid w:val="005F6400"/>
    <w:rsid w:val="005F793D"/>
    <w:rsid w:val="00600727"/>
    <w:rsid w:val="00624B32"/>
    <w:rsid w:val="006378E9"/>
    <w:rsid w:val="00651C15"/>
    <w:rsid w:val="006520BD"/>
    <w:rsid w:val="0065774D"/>
    <w:rsid w:val="00697C51"/>
    <w:rsid w:val="006A3E68"/>
    <w:rsid w:val="006B162F"/>
    <w:rsid w:val="006D62A6"/>
    <w:rsid w:val="006F7DE2"/>
    <w:rsid w:val="00707188"/>
    <w:rsid w:val="007474E3"/>
    <w:rsid w:val="00770077"/>
    <w:rsid w:val="007853AE"/>
    <w:rsid w:val="007920E4"/>
    <w:rsid w:val="007B5E35"/>
    <w:rsid w:val="007C12BF"/>
    <w:rsid w:val="007D226D"/>
    <w:rsid w:val="007D2CB2"/>
    <w:rsid w:val="007D3668"/>
    <w:rsid w:val="00835425"/>
    <w:rsid w:val="008443A9"/>
    <w:rsid w:val="00850DCA"/>
    <w:rsid w:val="00853E17"/>
    <w:rsid w:val="00856089"/>
    <w:rsid w:val="0086799F"/>
    <w:rsid w:val="008823A9"/>
    <w:rsid w:val="008B458B"/>
    <w:rsid w:val="008C5255"/>
    <w:rsid w:val="008C7E21"/>
    <w:rsid w:val="008E6F09"/>
    <w:rsid w:val="0090037B"/>
    <w:rsid w:val="0092384C"/>
    <w:rsid w:val="00924A72"/>
    <w:rsid w:val="00945F62"/>
    <w:rsid w:val="00946A10"/>
    <w:rsid w:val="00973B3E"/>
    <w:rsid w:val="00976B41"/>
    <w:rsid w:val="009A1551"/>
    <w:rsid w:val="009B3196"/>
    <w:rsid w:val="009F5742"/>
    <w:rsid w:val="00A5175E"/>
    <w:rsid w:val="00A55C73"/>
    <w:rsid w:val="00A87D3F"/>
    <w:rsid w:val="00AA4B3C"/>
    <w:rsid w:val="00AA6688"/>
    <w:rsid w:val="00AD7592"/>
    <w:rsid w:val="00B1434B"/>
    <w:rsid w:val="00B14A07"/>
    <w:rsid w:val="00B163F1"/>
    <w:rsid w:val="00B6278A"/>
    <w:rsid w:val="00B77958"/>
    <w:rsid w:val="00B813DB"/>
    <w:rsid w:val="00BE2DBC"/>
    <w:rsid w:val="00BF78D6"/>
    <w:rsid w:val="00C02243"/>
    <w:rsid w:val="00C4218A"/>
    <w:rsid w:val="00C66ED2"/>
    <w:rsid w:val="00C73F8C"/>
    <w:rsid w:val="00C9151F"/>
    <w:rsid w:val="00CC0075"/>
    <w:rsid w:val="00CC2401"/>
    <w:rsid w:val="00CD6619"/>
    <w:rsid w:val="00CF7172"/>
    <w:rsid w:val="00D14833"/>
    <w:rsid w:val="00D35085"/>
    <w:rsid w:val="00D44F5E"/>
    <w:rsid w:val="00D5182B"/>
    <w:rsid w:val="00D70CA3"/>
    <w:rsid w:val="00D84E1F"/>
    <w:rsid w:val="00D93609"/>
    <w:rsid w:val="00DA205A"/>
    <w:rsid w:val="00DB56E6"/>
    <w:rsid w:val="00DE3FB4"/>
    <w:rsid w:val="00DF060F"/>
    <w:rsid w:val="00E031DE"/>
    <w:rsid w:val="00E0694D"/>
    <w:rsid w:val="00E217B4"/>
    <w:rsid w:val="00E56EC5"/>
    <w:rsid w:val="00E659A8"/>
    <w:rsid w:val="00E67440"/>
    <w:rsid w:val="00E93ACA"/>
    <w:rsid w:val="00ED3D68"/>
    <w:rsid w:val="00ED4AA9"/>
    <w:rsid w:val="00ED55F7"/>
    <w:rsid w:val="00F017CE"/>
    <w:rsid w:val="00F02787"/>
    <w:rsid w:val="00F100B4"/>
    <w:rsid w:val="00F22C01"/>
    <w:rsid w:val="00F24FAE"/>
    <w:rsid w:val="00F307AD"/>
    <w:rsid w:val="00F71AB8"/>
    <w:rsid w:val="00F73641"/>
    <w:rsid w:val="00FB647C"/>
    <w:rsid w:val="00FE0C23"/>
    <w:rsid w:val="00FE5964"/>
    <w:rsid w:val="00FF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efaultImageDpi w14:val="0"/>
  <w15:docId w15:val="{F7BCF2D3-78F9-4DF3-93C7-D2BC2931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21894"/>
    <w:rPr>
      <w:rFonts w:asciiTheme="minorHAnsi" w:hAnsiTheme="minorHAnsi" w:cs="Calibri"/>
    </w:rPr>
  </w:style>
  <w:style w:type="paragraph" w:styleId="Heading1">
    <w:name w:val="heading 1"/>
    <w:basedOn w:val="Normal"/>
    <w:next w:val="Normal"/>
    <w:link w:val="Heading1Char"/>
    <w:uiPriority w:val="9"/>
    <w:qFormat/>
    <w:rsid w:val="00321894"/>
    <w:pPr>
      <w:spacing w:after="0" w:line="240" w:lineRule="auto"/>
      <w:ind w:right="540"/>
      <w:outlineLvl w:val="0"/>
    </w:pPr>
    <w:rPr>
      <w:rFonts w:asciiTheme="majorHAnsi" w:hAnsiTheme="majorHAnsi"/>
      <w:b/>
      <w:color w:val="009CDE" w:themeColor="accent1"/>
      <w:sz w:val="32"/>
      <w:szCs w:val="32"/>
    </w:rPr>
  </w:style>
  <w:style w:type="paragraph" w:styleId="Heading2">
    <w:name w:val="heading 2"/>
    <w:basedOn w:val="Normal"/>
    <w:next w:val="Normal"/>
    <w:link w:val="Heading2Char"/>
    <w:uiPriority w:val="9"/>
    <w:qFormat/>
    <w:rsid w:val="00321894"/>
    <w:pPr>
      <w:spacing w:after="120" w:line="240" w:lineRule="auto"/>
      <w:ind w:right="547"/>
      <w:outlineLvl w:val="1"/>
    </w:pPr>
    <w:rPr>
      <w:b/>
      <w:sz w:val="28"/>
      <w:szCs w:val="28"/>
    </w:rPr>
  </w:style>
  <w:style w:type="paragraph" w:styleId="Heading3">
    <w:name w:val="heading 3"/>
    <w:basedOn w:val="Normal"/>
    <w:next w:val="Normal"/>
    <w:link w:val="Heading3Char"/>
    <w:uiPriority w:val="9"/>
    <w:rsid w:val="00321894"/>
    <w:pPr>
      <w:spacing w:before="120" w:after="120" w:line="240" w:lineRule="auto"/>
      <w:ind w:right="547"/>
      <w:outlineLvl w:val="2"/>
    </w:pPr>
    <w:rPr>
      <w:b/>
      <w:sz w:val="24"/>
      <w:szCs w:val="24"/>
    </w:rPr>
  </w:style>
  <w:style w:type="paragraph" w:styleId="Heading4">
    <w:name w:val="heading 4"/>
    <w:basedOn w:val="Normal"/>
    <w:next w:val="Normal"/>
    <w:link w:val="Heading4Char"/>
    <w:uiPriority w:val="9"/>
    <w:rsid w:val="00321894"/>
    <w:pPr>
      <w:keepNext/>
      <w:keepLines/>
      <w:spacing w:before="240" w:after="40"/>
      <w:outlineLvl w:val="3"/>
    </w:pPr>
    <w:rPr>
      <w:b/>
      <w:sz w:val="24"/>
      <w:szCs w:val="24"/>
    </w:rPr>
  </w:style>
  <w:style w:type="paragraph" w:styleId="Heading5">
    <w:name w:val="heading 5"/>
    <w:basedOn w:val="Normal"/>
    <w:next w:val="Normal"/>
    <w:link w:val="Heading5Char"/>
    <w:uiPriority w:val="9"/>
    <w:rsid w:val="00321894"/>
    <w:pPr>
      <w:keepNext/>
      <w:keepLines/>
      <w:spacing w:before="220" w:after="40"/>
      <w:outlineLvl w:val="4"/>
    </w:pPr>
    <w:rPr>
      <w:b/>
    </w:rPr>
  </w:style>
  <w:style w:type="paragraph" w:styleId="Heading6">
    <w:name w:val="heading 6"/>
    <w:basedOn w:val="Normal"/>
    <w:next w:val="Normal"/>
    <w:link w:val="Heading6Char"/>
    <w:uiPriority w:val="9"/>
    <w:rsid w:val="0032189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paragraph" w:styleId="Title">
    <w:name w:val="Title"/>
    <w:basedOn w:val="Normal"/>
    <w:next w:val="Normal"/>
    <w:link w:val="TitleChar"/>
    <w:uiPriority w:val="10"/>
    <w:qFormat/>
    <w:rsid w:val="00321894"/>
    <w:pPr>
      <w:spacing w:after="240" w:line="240" w:lineRule="auto"/>
      <w:ind w:right="1944"/>
    </w:pPr>
    <w:rPr>
      <w:rFonts w:asciiTheme="majorHAnsi" w:hAnsiTheme="majorHAnsi"/>
      <w:b/>
      <w:color w:val="006298" w:themeColor="text2"/>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rsid w:val="00321894"/>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CommentText">
    <w:name w:val="annotation text"/>
    <w:basedOn w:val="Normal"/>
    <w:link w:val="CommentTextChar"/>
    <w:uiPriority w:val="99"/>
    <w:semiHidden/>
    <w:unhideWhenUsed/>
    <w:rsid w:val="00321894"/>
    <w:pPr>
      <w:spacing w:line="240" w:lineRule="auto"/>
    </w:pPr>
    <w:rPr>
      <w:sz w:val="20"/>
      <w:szCs w:val="20"/>
    </w:rPr>
  </w:style>
  <w:style w:type="character" w:customStyle="1" w:styleId="CommentTextChar">
    <w:name w:val="Comment Text Char"/>
    <w:basedOn w:val="DefaultParagraphFont"/>
    <w:link w:val="CommentText"/>
    <w:uiPriority w:val="99"/>
    <w:semiHidden/>
    <w:locked/>
    <w:rsid w:val="00321894"/>
    <w:rPr>
      <w:rFonts w:asciiTheme="minorHAnsi" w:hAnsiTheme="minorHAnsi" w:cs="Times New Roman"/>
      <w:sz w:val="20"/>
      <w:szCs w:val="20"/>
    </w:rPr>
  </w:style>
  <w:style w:type="character" w:styleId="CommentReference">
    <w:name w:val="annotation reference"/>
    <w:basedOn w:val="DefaultParagraphFont"/>
    <w:uiPriority w:val="99"/>
    <w:semiHidden/>
    <w:unhideWhenUsed/>
    <w:rsid w:val="00321894"/>
    <w:rPr>
      <w:rFonts w:cs="Times New Roman"/>
      <w:sz w:val="16"/>
      <w:szCs w:val="16"/>
    </w:rPr>
  </w:style>
  <w:style w:type="paragraph" w:styleId="BalloonText">
    <w:name w:val="Balloon Text"/>
    <w:basedOn w:val="Normal"/>
    <w:link w:val="BalloonTextChar"/>
    <w:uiPriority w:val="99"/>
    <w:semiHidden/>
    <w:unhideWhenUsed/>
    <w:rsid w:val="00321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21894"/>
    <w:rPr>
      <w:rFonts w:ascii="Tahoma" w:hAnsi="Tahoma" w:cs="Tahoma"/>
      <w:sz w:val="16"/>
      <w:szCs w:val="16"/>
    </w:rPr>
  </w:style>
  <w:style w:type="paragraph" w:styleId="Header">
    <w:name w:val="header"/>
    <w:basedOn w:val="Normal"/>
    <w:link w:val="HeaderChar"/>
    <w:uiPriority w:val="99"/>
    <w:unhideWhenUsed/>
    <w:rsid w:val="0032189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21894"/>
    <w:rPr>
      <w:rFonts w:asciiTheme="minorHAnsi" w:hAnsiTheme="minorHAnsi" w:cs="Times New Roman"/>
    </w:rPr>
  </w:style>
  <w:style w:type="paragraph" w:styleId="Footer">
    <w:name w:val="footer"/>
    <w:basedOn w:val="Normal"/>
    <w:link w:val="FooterChar"/>
    <w:uiPriority w:val="99"/>
    <w:unhideWhenUsed/>
    <w:rsid w:val="0032189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21894"/>
    <w:rPr>
      <w:rFonts w:asciiTheme="minorHAnsi" w:hAnsiTheme="minorHAnsi" w:cs="Times New Roman"/>
    </w:rPr>
  </w:style>
  <w:style w:type="paragraph" w:styleId="CommentSubject">
    <w:name w:val="annotation subject"/>
    <w:basedOn w:val="CommentText"/>
    <w:next w:val="CommentText"/>
    <w:link w:val="CommentSubjectChar"/>
    <w:uiPriority w:val="99"/>
    <w:semiHidden/>
    <w:unhideWhenUsed/>
    <w:rsid w:val="00321894"/>
    <w:rPr>
      <w:b/>
      <w:bCs/>
    </w:rPr>
  </w:style>
  <w:style w:type="character" w:customStyle="1" w:styleId="CommentSubjectChar">
    <w:name w:val="Comment Subject Char"/>
    <w:basedOn w:val="CommentTextChar"/>
    <w:link w:val="CommentSubject"/>
    <w:uiPriority w:val="99"/>
    <w:semiHidden/>
    <w:locked/>
    <w:rsid w:val="00321894"/>
    <w:rPr>
      <w:rFonts w:asciiTheme="minorHAnsi" w:hAnsiTheme="minorHAnsi" w:cs="Times New Roman"/>
      <w:b/>
      <w:bCs/>
      <w:sz w:val="20"/>
      <w:szCs w:val="20"/>
    </w:rPr>
  </w:style>
  <w:style w:type="paragraph" w:styleId="ListParagraph">
    <w:name w:val="List Paragraph"/>
    <w:basedOn w:val="Normal"/>
    <w:uiPriority w:val="34"/>
    <w:rsid w:val="00321894"/>
    <w:pPr>
      <w:ind w:left="720"/>
      <w:contextualSpacing/>
    </w:pPr>
  </w:style>
  <w:style w:type="paragraph" w:styleId="BodyText">
    <w:name w:val="Body Text"/>
    <w:basedOn w:val="Normal"/>
    <w:link w:val="BodyTextChar"/>
    <w:uiPriority w:val="9"/>
    <w:unhideWhenUsed/>
    <w:qFormat/>
    <w:rsid w:val="00321894"/>
    <w:pPr>
      <w:spacing w:before="60" w:after="60" w:line="240" w:lineRule="auto"/>
      <w:ind w:right="547"/>
    </w:pPr>
  </w:style>
  <w:style w:type="character" w:customStyle="1" w:styleId="BodyTextChar">
    <w:name w:val="Body Text Char"/>
    <w:basedOn w:val="DefaultParagraphFont"/>
    <w:link w:val="BodyText"/>
    <w:uiPriority w:val="9"/>
    <w:locked/>
    <w:rsid w:val="00321894"/>
    <w:rPr>
      <w:rFonts w:asciiTheme="minorHAnsi" w:hAnsiTheme="minorHAnsi" w:cs="Times New Roman"/>
      <w:color w:val="auto"/>
    </w:rPr>
  </w:style>
  <w:style w:type="character" w:customStyle="1" w:styleId="Character-Bold">
    <w:name w:val="Character - Bold"/>
    <w:basedOn w:val="DefaultParagraphFont"/>
    <w:uiPriority w:val="1"/>
    <w:rsid w:val="00321894"/>
    <w:rPr>
      <w:rFonts w:cs="Times New Roman"/>
      <w:b/>
      <w:color w:val="auto"/>
    </w:rPr>
  </w:style>
  <w:style w:type="paragraph" w:styleId="ListBullet">
    <w:name w:val="List Bullet"/>
    <w:basedOn w:val="Normal"/>
    <w:uiPriority w:val="99"/>
    <w:unhideWhenUsed/>
    <w:qFormat/>
    <w:rsid w:val="00321894"/>
    <w:pPr>
      <w:numPr>
        <w:numId w:val="23"/>
      </w:numPr>
      <w:contextualSpacing/>
    </w:pPr>
  </w:style>
  <w:style w:type="paragraph" w:customStyle="1" w:styleId="BodyTextItalic">
    <w:name w:val="Body Text Italic"/>
    <w:basedOn w:val="BodyText"/>
    <w:rsid w:val="00321894"/>
    <w:rPr>
      <w:i/>
    </w:rPr>
  </w:style>
  <w:style w:type="character" w:customStyle="1" w:styleId="Character-AccentColor1">
    <w:name w:val="Character - Accent Color 1"/>
    <w:basedOn w:val="DefaultParagraphFont"/>
    <w:uiPriority w:val="1"/>
    <w:rsid w:val="00321894"/>
    <w:rPr>
      <w:rFonts w:cs="Times New Roman"/>
      <w:b/>
      <w:color w:val="009CDE" w:themeColor="accent1"/>
    </w:rPr>
  </w:style>
  <w:style w:type="character" w:customStyle="1" w:styleId="CHaracter-Italic">
    <w:name w:val="CHaracter - Italic"/>
    <w:basedOn w:val="DefaultParagraphFont"/>
    <w:uiPriority w:val="1"/>
    <w:rsid w:val="00321894"/>
    <w:rPr>
      <w:rFonts w:cs="Times New Roman"/>
      <w:i/>
      <w:color w:val="auto"/>
    </w:rPr>
  </w:style>
  <w:style w:type="paragraph" w:customStyle="1" w:styleId="BodyText-ItalAllCaps">
    <w:name w:val="Body Text - Ital All Caps"/>
    <w:basedOn w:val="BodyText"/>
    <w:rsid w:val="00321894"/>
    <w:rPr>
      <w:i/>
      <w:caps/>
    </w:rPr>
  </w:style>
  <w:style w:type="table" w:styleId="TableGrid">
    <w:name w:val="Table Grid"/>
    <w:basedOn w:val="TableNormal"/>
    <w:uiPriority w:val="59"/>
    <w:rsid w:val="00321894"/>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1894"/>
    <w:rPr>
      <w:rFonts w:cs="Times New Roman"/>
      <w:color w:val="808080"/>
    </w:rPr>
  </w:style>
  <w:style w:type="character" w:customStyle="1" w:styleId="Style1">
    <w:name w:val="Style1"/>
    <w:basedOn w:val="DefaultParagraphFont"/>
    <w:uiPriority w:val="1"/>
    <w:rsid w:val="00321894"/>
    <w:rPr>
      <w:rFonts w:asciiTheme="minorHAnsi" w:hAnsiTheme="minorHAnsi" w:cs="Times New Roman"/>
      <w:sz w:val="22"/>
    </w:rPr>
  </w:style>
  <w:style w:type="character" w:customStyle="1" w:styleId="Style2">
    <w:name w:val="Style2"/>
    <w:basedOn w:val="DefaultParagraphFont"/>
    <w:uiPriority w:val="1"/>
    <w:rsid w:val="00321894"/>
    <w:rPr>
      <w:rFonts w:asciiTheme="minorHAnsi" w:hAnsiTheme="minorHAnsi" w:cs="Times New Roman"/>
      <w:sz w:val="22"/>
    </w:rPr>
  </w:style>
  <w:style w:type="character" w:styleId="Hyperlink">
    <w:name w:val="Hyperlink"/>
    <w:basedOn w:val="DefaultParagraphFont"/>
    <w:uiPriority w:val="99"/>
    <w:unhideWhenUsed/>
    <w:rsid w:val="00271237"/>
    <w:rPr>
      <w:rFonts w:cs="Times New Roman"/>
      <w:color w:val="009CDE" w:themeColor="hyperlink"/>
      <w:u w:val="single"/>
    </w:rPr>
  </w:style>
  <w:style w:type="character" w:customStyle="1" w:styleId="Bold">
    <w:name w:val="Bold"/>
    <w:basedOn w:val="DefaultParagraphFont"/>
    <w:uiPriority w:val="1"/>
    <w:rsid w:val="00256F1F"/>
    <w:rPr>
      <w:rFonts w:cs="Times New Roman"/>
      <w:b/>
      <w:sz w:val="20"/>
      <w:szCs w:val="20"/>
    </w:rPr>
  </w:style>
  <w:style w:type="character" w:styleId="UnresolvedMention">
    <w:name w:val="Unresolved Mention"/>
    <w:basedOn w:val="DefaultParagraphFont"/>
    <w:uiPriority w:val="99"/>
    <w:semiHidden/>
    <w:unhideWhenUsed/>
    <w:rsid w:val="00B77958"/>
    <w:rPr>
      <w:color w:val="605E5C"/>
      <w:shd w:val="clear" w:color="auto" w:fill="E1DFDD"/>
    </w:rPr>
  </w:style>
  <w:style w:type="paragraph" w:styleId="NormalWeb">
    <w:name w:val="Normal (Web)"/>
    <w:basedOn w:val="Normal"/>
    <w:uiPriority w:val="99"/>
    <w:unhideWhenUsed/>
    <w:rsid w:val="00B77958"/>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96849">
      <w:bodyDiv w:val="1"/>
      <w:marLeft w:val="0"/>
      <w:marRight w:val="0"/>
      <w:marTop w:val="0"/>
      <w:marBottom w:val="0"/>
      <w:divBdr>
        <w:top w:val="none" w:sz="0" w:space="0" w:color="auto"/>
        <w:left w:val="none" w:sz="0" w:space="0" w:color="auto"/>
        <w:bottom w:val="none" w:sz="0" w:space="0" w:color="auto"/>
        <w:right w:val="none" w:sz="0" w:space="0" w:color="auto"/>
      </w:divBdr>
    </w:div>
    <w:div w:id="675350773">
      <w:bodyDiv w:val="1"/>
      <w:marLeft w:val="0"/>
      <w:marRight w:val="0"/>
      <w:marTop w:val="0"/>
      <w:marBottom w:val="0"/>
      <w:divBdr>
        <w:top w:val="none" w:sz="0" w:space="0" w:color="auto"/>
        <w:left w:val="none" w:sz="0" w:space="0" w:color="auto"/>
        <w:bottom w:val="none" w:sz="0" w:space="0" w:color="auto"/>
        <w:right w:val="none" w:sz="0" w:space="0" w:color="auto"/>
      </w:divBdr>
    </w:div>
    <w:div w:id="1028339843">
      <w:bodyDiv w:val="1"/>
      <w:marLeft w:val="0"/>
      <w:marRight w:val="0"/>
      <w:marTop w:val="0"/>
      <w:marBottom w:val="0"/>
      <w:divBdr>
        <w:top w:val="none" w:sz="0" w:space="0" w:color="auto"/>
        <w:left w:val="none" w:sz="0" w:space="0" w:color="auto"/>
        <w:bottom w:val="none" w:sz="0" w:space="0" w:color="auto"/>
        <w:right w:val="none" w:sz="0" w:space="0" w:color="auto"/>
      </w:divBdr>
    </w:div>
    <w:div w:id="1183126087">
      <w:bodyDiv w:val="1"/>
      <w:marLeft w:val="0"/>
      <w:marRight w:val="0"/>
      <w:marTop w:val="0"/>
      <w:marBottom w:val="0"/>
      <w:divBdr>
        <w:top w:val="none" w:sz="0" w:space="0" w:color="auto"/>
        <w:left w:val="none" w:sz="0" w:space="0" w:color="auto"/>
        <w:bottom w:val="none" w:sz="0" w:space="0" w:color="auto"/>
        <w:right w:val="none" w:sz="0" w:space="0" w:color="auto"/>
      </w:divBdr>
    </w:div>
    <w:div w:id="1242830268">
      <w:bodyDiv w:val="1"/>
      <w:marLeft w:val="0"/>
      <w:marRight w:val="0"/>
      <w:marTop w:val="0"/>
      <w:marBottom w:val="0"/>
      <w:divBdr>
        <w:top w:val="none" w:sz="0" w:space="0" w:color="auto"/>
        <w:left w:val="none" w:sz="0" w:space="0" w:color="auto"/>
        <w:bottom w:val="none" w:sz="0" w:space="0" w:color="auto"/>
        <w:right w:val="none" w:sz="0" w:space="0" w:color="auto"/>
      </w:divBdr>
    </w:div>
    <w:div w:id="1820338347">
      <w:bodyDiv w:val="1"/>
      <w:marLeft w:val="0"/>
      <w:marRight w:val="0"/>
      <w:marTop w:val="0"/>
      <w:marBottom w:val="0"/>
      <w:divBdr>
        <w:top w:val="none" w:sz="0" w:space="0" w:color="auto"/>
        <w:left w:val="none" w:sz="0" w:space="0" w:color="auto"/>
        <w:bottom w:val="none" w:sz="0" w:space="0" w:color="auto"/>
        <w:right w:val="none" w:sz="0" w:space="0" w:color="auto"/>
      </w:divBdr>
    </w:div>
    <w:div w:id="1878009686">
      <w:bodyDiv w:val="1"/>
      <w:marLeft w:val="0"/>
      <w:marRight w:val="0"/>
      <w:marTop w:val="0"/>
      <w:marBottom w:val="0"/>
      <w:divBdr>
        <w:top w:val="none" w:sz="0" w:space="0" w:color="auto"/>
        <w:left w:val="none" w:sz="0" w:space="0" w:color="auto"/>
        <w:bottom w:val="none" w:sz="0" w:space="0" w:color="auto"/>
        <w:right w:val="none" w:sz="0" w:space="0" w:color="auto"/>
      </w:divBdr>
    </w:div>
    <w:div w:id="189950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ybib.com" TargetMode="External"/><Relationship Id="rId13" Type="http://schemas.openxmlformats.org/officeDocument/2006/relationships/hyperlink" Target="mailto:medium.com/@victorpineda/diaud-network-during-world-urban-forum-9-kuala-lumpur-178e78da4ee2" TargetMode="External"/><Relationship Id="rId18" Type="http://schemas.openxmlformats.org/officeDocument/2006/relationships/hyperlink" Target="http://www.thoughtco.com/history-of-the-wheelchair-1992670" TargetMode="External"/><Relationship Id="rId3" Type="http://schemas.openxmlformats.org/officeDocument/2006/relationships/styles" Target="styles.xml"/><Relationship Id="rId21" Type="http://schemas.openxmlformats.org/officeDocument/2006/relationships/hyperlink" Target="https://www.passionatepeople.invacare.eu.com/power-wheelchair/" TargetMode="External"/><Relationship Id="rId7" Type="http://schemas.openxmlformats.org/officeDocument/2006/relationships/endnotes" Target="endnotes.xml"/><Relationship Id="rId12" Type="http://schemas.openxmlformats.org/officeDocument/2006/relationships/hyperlink" Target="http://www.thoughtco.com/history-of-the-wheelchair-1992670" TargetMode="External"/><Relationship Id="rId17" Type="http://schemas.openxmlformats.org/officeDocument/2006/relationships/hyperlink" Target="http://www.istockphoto.com/vector/handicapped-person-socialization-gm629185698-111875971" TargetMode="External"/><Relationship Id="rId2" Type="http://schemas.openxmlformats.org/officeDocument/2006/relationships/numbering" Target="numbering.xml"/><Relationship Id="rId16" Type="http://schemas.openxmlformats.org/officeDocument/2006/relationships/hyperlink" Target="https://www.researchgate.net/profile/Camilla_Rossen/publication/" TargetMode="External"/><Relationship Id="rId20" Type="http://schemas.openxmlformats.org/officeDocument/2006/relationships/hyperlink" Target="http://www.muhasebenews.com/engellilerin-arac-aliminda-ilk-iktisabinda-otv-dogar-m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tockphoto.com/vector/handicapped-person-socialization-gm629185698-111875971" TargetMode="External"/><Relationship Id="rId5" Type="http://schemas.openxmlformats.org/officeDocument/2006/relationships/webSettings" Target="webSettings.xml"/><Relationship Id="rId15" Type="http://schemas.openxmlformats.org/officeDocument/2006/relationships/hyperlink" Target="https://www.passionatepeople.invacare.eu.com/power-wheelchair/" TargetMode="External"/><Relationship Id="rId23" Type="http://schemas.openxmlformats.org/officeDocument/2006/relationships/theme" Target="theme/theme1.xml"/><Relationship Id="rId10" Type="http://schemas.openxmlformats.org/officeDocument/2006/relationships/hyperlink" Target="https://www.researchgate.net/profile/Camilla_Rossen/publication/" TargetMode="External"/><Relationship Id="rId19" Type="http://schemas.openxmlformats.org/officeDocument/2006/relationships/hyperlink" Target="mailto:medium.com/@victorpineda/diaud-network-during-world-urban-forum-9-kuala-lumpur-178e78da4ee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uhasebenews.com/engellilerin-arac-aliminda-ilk-iktisabinda-otv-dogar-mi/"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20ROI\Desktop\CBO%20APCompSciPrin%2020161121_3pm\APCompSciPrin_Explore_20161121_2b.dotx" TargetMode="External"/></Relationships>
</file>

<file path=word/theme/theme1.xml><?xml version="1.0" encoding="utf-8"?>
<a:theme xmlns:a="http://schemas.openxmlformats.org/drawingml/2006/main" name="Office Theme">
  <a:themeElements>
    <a:clrScheme name="CB AP 2016">
      <a:dk1>
        <a:sysClr val="windowText" lastClr="000000"/>
      </a:dk1>
      <a:lt1>
        <a:sysClr val="window" lastClr="FFFFFF"/>
      </a:lt1>
      <a:dk2>
        <a:srgbClr val="006298"/>
      </a:dk2>
      <a:lt2>
        <a:srgbClr val="EEECE1"/>
      </a:lt2>
      <a:accent1>
        <a:srgbClr val="009CDE"/>
      </a:accent1>
      <a:accent2>
        <a:srgbClr val="505050"/>
      </a:accent2>
      <a:accent3>
        <a:srgbClr val="888888"/>
      </a:accent3>
      <a:accent4>
        <a:srgbClr val="ACACAC"/>
      </a:accent4>
      <a:accent5>
        <a:srgbClr val="DCDCDC"/>
      </a:accent5>
      <a:accent6>
        <a:srgbClr val="E57200"/>
      </a:accent6>
      <a:hlink>
        <a:srgbClr val="009CDE"/>
      </a:hlink>
      <a:folHlink>
        <a:srgbClr val="88888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79265-F4BE-4BC7-B477-C03EE89F5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APCompSciPrin_Explore_20161121_2b.dotx</Template>
  <TotalTime>93</TotalTime>
  <Pages>2</Pages>
  <Words>294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 Computer Science Principles</dc:subject>
  <dc:creator>Doug Popovich</dc:creator>
  <cp:lastModifiedBy>Saipranav Venkatakrishnan</cp:lastModifiedBy>
  <cp:revision>11</cp:revision>
  <cp:lastPrinted>2016-11-21T20:07:00Z</cp:lastPrinted>
  <dcterms:created xsi:type="dcterms:W3CDTF">2018-08-10T13:20:00Z</dcterms:created>
  <dcterms:modified xsi:type="dcterms:W3CDTF">2020-02-06T13:56:00Z</dcterms:modified>
</cp:coreProperties>
</file>