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0ED" w:rsidRPr="00C660ED" w:rsidRDefault="00C660ED" w:rsidP="00C660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660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Spring Data JPA Project Walkthrough</w:t>
      </w:r>
    </w:p>
    <w:p w:rsidR="00C660ED" w:rsidRPr="00C660ED" w:rsidRDefault="00C660ED" w:rsidP="00C6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As part of my hands-on exercise, I created a Spring Data JPA project named "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orm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-learn" using Spring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. Below, I document my understanding of the key components and configurations of the project, including the folder structure, the main application class, the @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SpringBootApplication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annotation, and the pom.xml file.</w:t>
      </w:r>
    </w:p>
    <w:p w:rsidR="00C660ED" w:rsidRPr="00C660ED" w:rsidRDefault="00C660ED" w:rsidP="00C660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6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r w:rsidRPr="00C66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src</w:t>
      </w:r>
      <w:proofErr w:type="spellEnd"/>
      <w:r w:rsidRPr="00C66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/main/java - Folder with Application Code</w:t>
      </w:r>
    </w:p>
    <w:p w:rsidR="00C660ED" w:rsidRPr="00C660ED" w:rsidRDefault="00C660ED" w:rsidP="00C6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/main/java folder serves as the primary location for the application's source code. In my project, this folder contains the package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com.cognizant.ormlearn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 specified during project creation on Spring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key file in this folder is OrmLearnApplication.java, which is the entry point of the Spring Boot application. This folder is where I will place all my Java classes, including entities, repositories, services, and controllers, as I develop the application further. For now, it contains the main application class, which I will discuss in detail later.</w:t>
      </w:r>
    </w:p>
    <w:p w:rsidR="00C660ED" w:rsidRPr="00C660ED" w:rsidRDefault="00C660ED" w:rsidP="00C660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6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r w:rsidRPr="00C66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src</w:t>
      </w:r>
      <w:proofErr w:type="spellEnd"/>
      <w:r w:rsidRPr="00C66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/main/resources - Folder for Application Configuration</w:t>
      </w:r>
    </w:p>
    <w:p w:rsidR="00C660ED" w:rsidRPr="00C660ED" w:rsidRDefault="00C660ED" w:rsidP="00C6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/main/resources folder is used to store configuration files and static resources for the application. In my project, this folder contains the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application.properties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which I configured with the following settings:</w:t>
      </w:r>
    </w:p>
    <w:p w:rsidR="00C660ED" w:rsidRPr="00C660ED" w:rsidRDefault="00C660ED" w:rsidP="00C66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 Configuration</w:t>
      </w:r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 set the logging levels to display detailed logs for debugging and monitoring. For example,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logging.level.org.springframework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=info sets the logging level for Spring Framework to INFO, while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logging.level.com.cognizant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=debug enables detailed debugging logs for my application’s package. Additionally, I enabled Hibernate SQL logs with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logging.level.org.hibernate.SQL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=trace and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logging.level.org.hibernate.type.descriptor.sql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=trace to track executed SQL queries and their input/output parameters. The log pattern (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logging.pattern.console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) customizes the console output format to include timestamp, thread, log level, logger name, method, line number, and message.</w:t>
      </w:r>
    </w:p>
    <w:p w:rsidR="00C660ED" w:rsidRPr="00C660ED" w:rsidRDefault="00C660ED" w:rsidP="00C66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Configuration</w:t>
      </w:r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 configured the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connection using the following properties:</w:t>
      </w:r>
    </w:p>
    <w:p w:rsidR="00C660ED" w:rsidRPr="00C660ED" w:rsidRDefault="00C660ED" w:rsidP="00C66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spring.datasource.driver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-class-name=</w:t>
      </w:r>
      <w:proofErr w:type="spellStart"/>
      <w:proofErr w:type="gram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com.mysql.cj.jdbc.Driver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Specifies the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JDBC driver.</w:t>
      </w:r>
    </w:p>
    <w:p w:rsidR="00C660ED" w:rsidRPr="00C660ED" w:rsidRDefault="00C660ED" w:rsidP="00C66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spring.datasource.url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jdbc:mysql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://localhost:3306/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ormlearn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the database URL, pointing to the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ormlearn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 I created in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60ED" w:rsidRPr="00C660ED" w:rsidRDefault="00C660ED" w:rsidP="00C66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spring.datasource.username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=root and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spring.datasource.password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=root: Provide the credentials for accessing the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database.</w:t>
      </w:r>
    </w:p>
    <w:p w:rsidR="00C660ED" w:rsidRPr="00C660ED" w:rsidRDefault="00C660ED" w:rsidP="00C66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spring.jpa.hibernate.ddl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-auto=</w:t>
      </w:r>
      <w:proofErr w:type="gram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validate: Ensures that Hibernate validates the database schema against the entity mappings without modifying the database.</w:t>
      </w:r>
    </w:p>
    <w:p w:rsidR="00C660ED" w:rsidRPr="00C660ED" w:rsidRDefault="00C660ED" w:rsidP="00C66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spring.jpa.properties.hibernate.dialect=org.hibernate.dialect.MySQL5Dialect: Specifies the Hibernate dialect for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compatibility.</w:t>
      </w:r>
    </w:p>
    <w:p w:rsidR="00C660ED" w:rsidRPr="00C660ED" w:rsidRDefault="00C660ED" w:rsidP="00C6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folder may also contain static resources (e.g., HTML, CSS, or JavaScript files) or templates for web applications in the future.</w:t>
      </w:r>
    </w:p>
    <w:p w:rsidR="00C660ED" w:rsidRPr="00C660ED" w:rsidRDefault="00C660ED" w:rsidP="00C660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6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r w:rsidRPr="00C66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src</w:t>
      </w:r>
      <w:proofErr w:type="spellEnd"/>
      <w:r w:rsidRPr="00C66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/test/java - Folder with Code for Testing the Application</w:t>
      </w:r>
    </w:p>
    <w:p w:rsidR="00C660ED" w:rsidRPr="00C660ED" w:rsidRDefault="00C660ED" w:rsidP="00C6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/test/java folder is dedicated to test-related code. It mirrors the package structure of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/main/java (i.e.,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com.cognizant.ormlearn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contains test classes. By default, Spring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generated a test class named OrmLearnApplicationTests.java, which includes a simple test to verify that the application context loads successfully. This folder is where I will add unit and integration tests as I develop the application. The test classes leverage frameworks like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JUnit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Spring Boot Test, which are included as dependencies in the project.</w:t>
      </w:r>
    </w:p>
    <w:p w:rsidR="00C660ED" w:rsidRPr="00C660ED" w:rsidRDefault="00C660ED" w:rsidP="00C660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6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OrmLearnApplication.java - Walkthrough the </w:t>
      </w:r>
      <w:proofErr w:type="gramStart"/>
      <w:r w:rsidRPr="00C66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main(</w:t>
      </w:r>
      <w:proofErr w:type="gramEnd"/>
      <w:r w:rsidRPr="00C66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Method</w:t>
      </w:r>
    </w:p>
    <w:p w:rsidR="00C660ED" w:rsidRDefault="00C660ED" w:rsidP="00C6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OrmLearnApplication.java file, located in 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/main/java/com/cognizant/</w:t>
      </w:r>
      <w:proofErr w:type="spellStart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ormlearn</w:t>
      </w:r>
      <w:proofErr w:type="spellEnd"/>
      <w:r w:rsidRPr="00C660ED">
        <w:rPr>
          <w:rFonts w:ascii="Times New Roman" w:eastAsia="Times New Roman" w:hAnsi="Times New Roman" w:cs="Times New Roman"/>
          <w:sz w:val="24"/>
          <w:szCs w:val="24"/>
          <w:lang w:eastAsia="en-IN"/>
        </w:rPr>
        <w:t>, is the entry point of my Spring Boot application. Below is the code for the main class, which I modified to include logging as per the instructions:</w:t>
      </w:r>
    </w:p>
    <w:p w:rsidR="00C660ED" w:rsidRPr="00C660ED" w:rsidRDefault="00C660ED" w:rsidP="00C660ED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Cs w:val="24"/>
          <w:lang w:eastAsia="en-IN"/>
        </w:rPr>
      </w:pPr>
      <w:proofErr w:type="gramStart"/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package</w:t>
      </w:r>
      <w:proofErr w:type="gram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proofErr w:type="spellStart"/>
      <w:r w:rsidRPr="00C660ED">
        <w:rPr>
          <w:rFonts w:ascii="Courier New" w:eastAsia="Times New Roman" w:hAnsi="Courier New" w:cs="Courier New"/>
          <w:color w:val="6F4CDE"/>
          <w:szCs w:val="24"/>
          <w:lang w:eastAsia="en-IN"/>
        </w:rPr>
        <w:t>com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6F4CDE"/>
          <w:szCs w:val="24"/>
          <w:lang w:eastAsia="en-IN"/>
        </w:rPr>
        <w:t>cognizant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6F4CDE"/>
          <w:szCs w:val="24"/>
          <w:lang w:eastAsia="en-IN"/>
        </w:rPr>
        <w:t>orm_learn</w:t>
      </w:r>
      <w:proofErr w:type="spell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;</w:t>
      </w:r>
    </w:p>
    <w:p w:rsidR="00C660ED" w:rsidRPr="00C660ED" w:rsidRDefault="00C660ED" w:rsidP="00C660ED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Cs w:val="24"/>
          <w:lang w:eastAsia="en-IN"/>
        </w:rPr>
      </w:pPr>
      <w:proofErr w:type="gramStart"/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import</w:t>
      </w:r>
      <w:proofErr w:type="gram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proofErr w:type="spellStart"/>
      <w:r w:rsidRPr="00C660ED">
        <w:rPr>
          <w:rFonts w:ascii="Courier New" w:eastAsia="Times New Roman" w:hAnsi="Courier New" w:cs="Courier New"/>
          <w:color w:val="6F4CDE"/>
          <w:szCs w:val="24"/>
          <w:lang w:eastAsia="en-IN"/>
        </w:rPr>
        <w:t>org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springframework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boot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SpringApplication</w:t>
      </w:r>
      <w:proofErr w:type="spell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;</w:t>
      </w:r>
    </w:p>
    <w:p w:rsidR="00C660ED" w:rsidRPr="00C660ED" w:rsidRDefault="00C660ED" w:rsidP="00C660ED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Cs w:val="24"/>
          <w:lang w:eastAsia="en-IN"/>
        </w:rPr>
      </w:pPr>
      <w:proofErr w:type="gramStart"/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import</w:t>
      </w:r>
      <w:proofErr w:type="gram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proofErr w:type="spellStart"/>
      <w:r w:rsidRPr="00C660ED">
        <w:rPr>
          <w:rFonts w:ascii="Courier New" w:eastAsia="Times New Roman" w:hAnsi="Courier New" w:cs="Courier New"/>
          <w:color w:val="6F4CDE"/>
          <w:szCs w:val="24"/>
          <w:lang w:eastAsia="en-IN"/>
        </w:rPr>
        <w:t>org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springframework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boot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autoconfigure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SpringBootApplication</w:t>
      </w:r>
      <w:proofErr w:type="spell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;</w:t>
      </w:r>
    </w:p>
    <w:p w:rsidR="00C660ED" w:rsidRPr="00C660ED" w:rsidRDefault="00C660ED" w:rsidP="00C660ED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Cs w:val="24"/>
          <w:lang w:eastAsia="en-IN"/>
        </w:rPr>
      </w:pPr>
      <w:proofErr w:type="gramStart"/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import</w:t>
      </w:r>
      <w:proofErr w:type="gram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r w:rsidRPr="00C660ED">
        <w:rPr>
          <w:rFonts w:ascii="Courier New" w:eastAsia="Times New Roman" w:hAnsi="Courier New" w:cs="Courier New"/>
          <w:color w:val="6F4CDE"/>
          <w:szCs w:val="24"/>
          <w:lang w:eastAsia="en-IN"/>
        </w:rPr>
        <w:t>org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slf4j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Logger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;</w:t>
      </w:r>
    </w:p>
    <w:p w:rsidR="00C660ED" w:rsidRDefault="00C660ED" w:rsidP="00291304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Cs w:val="24"/>
          <w:lang w:eastAsia="en-IN"/>
        </w:rPr>
      </w:pPr>
      <w:proofErr w:type="gramStart"/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import</w:t>
      </w:r>
      <w:proofErr w:type="gram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r w:rsidRPr="00C660ED">
        <w:rPr>
          <w:rFonts w:ascii="Courier New" w:eastAsia="Times New Roman" w:hAnsi="Courier New" w:cs="Courier New"/>
          <w:color w:val="6F4CDE"/>
          <w:szCs w:val="24"/>
          <w:lang w:eastAsia="en-IN"/>
        </w:rPr>
        <w:t>org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slf4j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LoggerFactory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;</w:t>
      </w:r>
    </w:p>
    <w:p w:rsidR="00291304" w:rsidRPr="00C660ED" w:rsidRDefault="00291304" w:rsidP="00291304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Cs w:val="24"/>
          <w:lang w:eastAsia="en-IN"/>
        </w:rPr>
      </w:pPr>
    </w:p>
    <w:p w:rsidR="00C660ED" w:rsidRPr="00C660ED" w:rsidRDefault="00C660ED" w:rsidP="00C660ED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Cs w:val="24"/>
          <w:lang w:eastAsia="en-IN"/>
        </w:rPr>
      </w:pP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@</w:t>
      </w:r>
      <w:proofErr w:type="spellStart"/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SpringBootApplication</w:t>
      </w:r>
      <w:proofErr w:type="spellEnd"/>
    </w:p>
    <w:p w:rsidR="00C660ED" w:rsidRPr="00C660ED" w:rsidRDefault="00C660ED" w:rsidP="00C660ED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Cs w:val="24"/>
          <w:lang w:eastAsia="en-IN"/>
        </w:rPr>
      </w:pPr>
      <w:proofErr w:type="gramStart"/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public</w:t>
      </w:r>
      <w:proofErr w:type="gram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class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proofErr w:type="spellStart"/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OrmLearnApplication</w:t>
      </w:r>
      <w:proofErr w:type="spell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{</w:t>
      </w:r>
    </w:p>
    <w:p w:rsidR="00C660ED" w:rsidRPr="00C660ED" w:rsidRDefault="00C660ED" w:rsidP="00291304">
      <w:pPr>
        <w:shd w:val="clear" w:color="auto" w:fill="FFFFFF"/>
        <w:spacing w:after="0" w:line="374" w:lineRule="atLeast"/>
        <w:ind w:left="720"/>
        <w:rPr>
          <w:rFonts w:ascii="Courier New" w:eastAsia="Times New Roman" w:hAnsi="Courier New" w:cs="Courier New"/>
          <w:color w:val="292929"/>
          <w:szCs w:val="24"/>
          <w:lang w:eastAsia="en-IN"/>
        </w:rPr>
      </w:pPr>
      <w:proofErr w:type="gramStart"/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private</w:t>
      </w:r>
      <w:proofErr w:type="gram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static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final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Logger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proofErr w:type="spellStart"/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LOGGER</w:t>
      </w:r>
      <w:proofErr w:type="spell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=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proofErr w:type="spellStart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LoggerFactory.</w:t>
      </w:r>
      <w:r w:rsidRPr="00C660ED">
        <w:rPr>
          <w:rFonts w:ascii="Courier New" w:eastAsia="Times New Roman" w:hAnsi="Courier New" w:cs="Courier New"/>
          <w:color w:val="6F4CDE"/>
          <w:szCs w:val="24"/>
          <w:lang w:eastAsia="en-IN"/>
        </w:rPr>
        <w:t>getLogger</w:t>
      </w:r>
      <w:proofErr w:type="spell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(</w:t>
      </w:r>
      <w:proofErr w:type="spellStart"/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OrmLearnApplication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class</w:t>
      </w:r>
      <w:proofErr w:type="spell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);</w:t>
      </w:r>
    </w:p>
    <w:p w:rsidR="00C660ED" w:rsidRPr="00C660ED" w:rsidRDefault="00C660ED" w:rsidP="00C660ED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Cs w:val="24"/>
          <w:lang w:eastAsia="en-IN"/>
        </w:rPr>
      </w:pP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    </w:t>
      </w:r>
      <w:r w:rsidR="00291304">
        <w:rPr>
          <w:rFonts w:ascii="Courier New" w:eastAsia="Times New Roman" w:hAnsi="Courier New" w:cs="Courier New"/>
          <w:color w:val="292929"/>
          <w:szCs w:val="24"/>
          <w:lang w:eastAsia="en-IN"/>
        </w:rPr>
        <w:tab/>
      </w:r>
      <w:proofErr w:type="gramStart"/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public</w:t>
      </w:r>
      <w:proofErr w:type="gram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static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void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 </w:t>
      </w:r>
      <w:r w:rsidRPr="00C660ED">
        <w:rPr>
          <w:rFonts w:ascii="Courier New" w:eastAsia="Times New Roman" w:hAnsi="Courier New" w:cs="Courier New"/>
          <w:color w:val="6F4CDE"/>
          <w:szCs w:val="24"/>
          <w:lang w:eastAsia="en-IN"/>
        </w:rPr>
        <w:t>main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(</w:t>
      </w:r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String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[] </w:t>
      </w:r>
      <w:proofErr w:type="spellStart"/>
      <w:r w:rsidRPr="00C660ED">
        <w:rPr>
          <w:rFonts w:ascii="Courier New" w:eastAsia="Times New Roman" w:hAnsi="Courier New" w:cs="Courier New"/>
          <w:color w:val="D07826"/>
          <w:szCs w:val="24"/>
          <w:lang w:eastAsia="en-IN"/>
        </w:rPr>
        <w:t>args</w:t>
      </w:r>
      <w:proofErr w:type="spell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) {</w:t>
      </w:r>
    </w:p>
    <w:p w:rsidR="00C660ED" w:rsidRPr="00C660ED" w:rsidRDefault="00C660ED" w:rsidP="00C660ED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Cs w:val="24"/>
          <w:lang w:eastAsia="en-IN"/>
        </w:rPr>
      </w:pP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        </w:t>
      </w:r>
      <w:r w:rsidR="00291304">
        <w:rPr>
          <w:rFonts w:ascii="Courier New" w:eastAsia="Times New Roman" w:hAnsi="Courier New" w:cs="Courier New"/>
          <w:color w:val="292929"/>
          <w:szCs w:val="24"/>
          <w:lang w:eastAsia="en-IN"/>
        </w:rPr>
        <w:tab/>
      </w:r>
      <w:proofErr w:type="spellStart"/>
      <w:proofErr w:type="gramStart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SpringApplication.</w:t>
      </w:r>
      <w:r w:rsidRPr="00C660ED">
        <w:rPr>
          <w:rFonts w:ascii="Courier New" w:eastAsia="Times New Roman" w:hAnsi="Courier New" w:cs="Courier New"/>
          <w:color w:val="6F4CDE"/>
          <w:szCs w:val="24"/>
          <w:lang w:eastAsia="en-IN"/>
        </w:rPr>
        <w:t>run</w:t>
      </w:r>
      <w:proofErr w:type="spell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(</w:t>
      </w:r>
      <w:proofErr w:type="spellStart"/>
      <w:proofErr w:type="gramEnd"/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OrmLearnApplication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C43058"/>
          <w:szCs w:val="24"/>
          <w:lang w:eastAsia="en-IN"/>
        </w:rPr>
        <w:t>class</w:t>
      </w:r>
      <w:proofErr w:type="spell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, </w:t>
      </w:r>
      <w:proofErr w:type="spellStart"/>
      <w:r w:rsidRPr="00C660ED">
        <w:rPr>
          <w:rFonts w:ascii="Courier New" w:eastAsia="Times New Roman" w:hAnsi="Courier New" w:cs="Courier New"/>
          <w:color w:val="D07826"/>
          <w:szCs w:val="24"/>
          <w:lang w:eastAsia="en-IN"/>
        </w:rPr>
        <w:t>args</w:t>
      </w:r>
      <w:proofErr w:type="spellEnd"/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);</w:t>
      </w:r>
    </w:p>
    <w:p w:rsidR="00C660ED" w:rsidRPr="00C660ED" w:rsidRDefault="00C660ED" w:rsidP="00C660ED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Cs w:val="24"/>
          <w:lang w:eastAsia="en-IN"/>
        </w:rPr>
      </w:pP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        </w:t>
      </w:r>
      <w:r w:rsidR="00291304">
        <w:rPr>
          <w:rFonts w:ascii="Courier New" w:eastAsia="Times New Roman" w:hAnsi="Courier New" w:cs="Courier New"/>
          <w:color w:val="292929"/>
          <w:szCs w:val="24"/>
          <w:lang w:eastAsia="en-IN"/>
        </w:rPr>
        <w:tab/>
      </w:r>
      <w:proofErr w:type="gramStart"/>
      <w:r w:rsidRPr="00C660ED">
        <w:rPr>
          <w:rFonts w:ascii="Courier New" w:eastAsia="Times New Roman" w:hAnsi="Courier New" w:cs="Courier New"/>
          <w:color w:val="3252B8"/>
          <w:szCs w:val="24"/>
          <w:lang w:eastAsia="en-IN"/>
        </w:rPr>
        <w:t>LOGGER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.</w:t>
      </w:r>
      <w:r w:rsidRPr="00C660ED">
        <w:rPr>
          <w:rFonts w:ascii="Courier New" w:eastAsia="Times New Roman" w:hAnsi="Courier New" w:cs="Courier New"/>
          <w:color w:val="6F4CDE"/>
          <w:szCs w:val="24"/>
          <w:lang w:eastAsia="en-IN"/>
        </w:rPr>
        <w:t>info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(</w:t>
      </w:r>
      <w:proofErr w:type="gramEnd"/>
      <w:r w:rsidRPr="00C660ED">
        <w:rPr>
          <w:rFonts w:ascii="Courier New" w:eastAsia="Times New Roman" w:hAnsi="Courier New" w:cs="Courier New"/>
          <w:color w:val="007B49"/>
          <w:szCs w:val="24"/>
          <w:lang w:eastAsia="en-IN"/>
        </w:rPr>
        <w:t>"Inside main"</w:t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);</w:t>
      </w:r>
    </w:p>
    <w:p w:rsidR="00C660ED" w:rsidRPr="00C660ED" w:rsidRDefault="00C660ED" w:rsidP="00C660ED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Cs w:val="24"/>
          <w:lang w:eastAsia="en-IN"/>
        </w:rPr>
      </w:pP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 xml:space="preserve">    </w:t>
      </w:r>
      <w:r w:rsidR="00291304">
        <w:rPr>
          <w:rFonts w:ascii="Courier New" w:eastAsia="Times New Roman" w:hAnsi="Courier New" w:cs="Courier New"/>
          <w:color w:val="292929"/>
          <w:szCs w:val="24"/>
          <w:lang w:eastAsia="en-IN"/>
        </w:rPr>
        <w:tab/>
      </w: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}</w:t>
      </w:r>
    </w:p>
    <w:p w:rsidR="00C660ED" w:rsidRPr="00C660ED" w:rsidRDefault="00C660ED" w:rsidP="00C660ED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Cs w:val="24"/>
          <w:lang w:eastAsia="en-IN"/>
        </w:rPr>
      </w:pPr>
      <w:r w:rsidRPr="00C660ED">
        <w:rPr>
          <w:rFonts w:ascii="Courier New" w:eastAsia="Times New Roman" w:hAnsi="Courier New" w:cs="Courier New"/>
          <w:color w:val="292929"/>
          <w:szCs w:val="24"/>
          <w:lang w:eastAsia="en-IN"/>
        </w:rPr>
        <w:t>}</w:t>
      </w:r>
    </w:p>
    <w:p w:rsidR="00C660ED" w:rsidRPr="00C660ED" w:rsidRDefault="00C660ED" w:rsidP="00C660ED">
      <w:pPr>
        <w:shd w:val="clear" w:color="auto" w:fill="FFFFFF"/>
        <w:spacing w:after="0" w:line="374" w:lineRule="atLeast"/>
        <w:rPr>
          <w:rFonts w:ascii="Courier New" w:eastAsia="Times New Roman" w:hAnsi="Courier New" w:cs="Courier New"/>
          <w:color w:val="292929"/>
          <w:sz w:val="24"/>
          <w:szCs w:val="24"/>
          <w:lang w:eastAsia="en-IN"/>
        </w:rPr>
      </w:pPr>
    </w:p>
    <w:p w:rsidR="00291304" w:rsidRDefault="00291304" w:rsidP="00C6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1304" w:rsidRDefault="00291304" w:rsidP="00C6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1304" w:rsidRDefault="00291304" w:rsidP="00291304">
      <w:pPr>
        <w:pStyle w:val="Heading3"/>
      </w:pPr>
      <w:r>
        <w:lastRenderedPageBreak/>
        <w:t xml:space="preserve">Walkthrough of the </w:t>
      </w:r>
      <w:proofErr w:type="gramStart"/>
      <w:r>
        <w:rPr>
          <w:rStyle w:val="text-sm"/>
        </w:rPr>
        <w:t>main(</w:t>
      </w:r>
      <w:proofErr w:type="gramEnd"/>
      <w:r>
        <w:rPr>
          <w:rStyle w:val="text-sm"/>
        </w:rPr>
        <w:t>)</w:t>
      </w:r>
      <w:r>
        <w:t xml:space="preserve"> Method:</w:t>
      </w:r>
    </w:p>
    <w:p w:rsidR="00291304" w:rsidRDefault="00291304" w:rsidP="00291304">
      <w:pPr>
        <w:pStyle w:val="NormalWeb"/>
        <w:numPr>
          <w:ilvl w:val="0"/>
          <w:numId w:val="4"/>
        </w:numPr>
      </w:pPr>
      <w:r>
        <w:t xml:space="preserve">The </w:t>
      </w:r>
      <w:proofErr w:type="gramStart"/>
      <w:r>
        <w:rPr>
          <w:rStyle w:val="text-sm"/>
        </w:rPr>
        <w:t>main(</w:t>
      </w:r>
      <w:proofErr w:type="gramEnd"/>
      <w:r>
        <w:rPr>
          <w:rStyle w:val="text-sm"/>
        </w:rPr>
        <w:t>)</w:t>
      </w:r>
      <w:r>
        <w:t xml:space="preserve"> method is the starting point of the application. It calls </w:t>
      </w:r>
      <w:proofErr w:type="spellStart"/>
      <w:proofErr w:type="gramStart"/>
      <w:r>
        <w:rPr>
          <w:rStyle w:val="text-sm"/>
        </w:rPr>
        <w:t>SpringApplication.run</w:t>
      </w:r>
      <w:proofErr w:type="spellEnd"/>
      <w:r>
        <w:rPr>
          <w:rStyle w:val="text-sm"/>
        </w:rPr>
        <w:t>(</w:t>
      </w:r>
      <w:proofErr w:type="spellStart"/>
      <w:proofErr w:type="gramEnd"/>
      <w:r>
        <w:rPr>
          <w:rStyle w:val="text-sm"/>
        </w:rPr>
        <w:t>OrmLearnApplication.class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args</w:t>
      </w:r>
      <w:proofErr w:type="spellEnd"/>
      <w:r>
        <w:rPr>
          <w:rStyle w:val="text-sm"/>
        </w:rPr>
        <w:t>)</w:t>
      </w:r>
      <w:r>
        <w:t>, which bootstraps the Spring Boot application by initializing the Spring application context, loading beans, and starting the embedded server (if applicable).</w:t>
      </w:r>
    </w:p>
    <w:p w:rsidR="00291304" w:rsidRDefault="00291304" w:rsidP="00291304">
      <w:pPr>
        <w:pStyle w:val="NormalWeb"/>
        <w:numPr>
          <w:ilvl w:val="0"/>
          <w:numId w:val="4"/>
        </w:numPr>
      </w:pPr>
      <w:r>
        <w:t>I added a logger instance using SLF4J (</w:t>
      </w:r>
      <w:proofErr w:type="spellStart"/>
      <w:proofErr w:type="gramStart"/>
      <w:r>
        <w:rPr>
          <w:rStyle w:val="text-sm"/>
        </w:rPr>
        <w:t>LoggerFactory.getLogger</w:t>
      </w:r>
      <w:proofErr w:type="spellEnd"/>
      <w:r>
        <w:rPr>
          <w:rStyle w:val="text-sm"/>
        </w:rPr>
        <w:t>(</w:t>
      </w:r>
      <w:proofErr w:type="spellStart"/>
      <w:proofErr w:type="gramEnd"/>
      <w:r>
        <w:rPr>
          <w:rStyle w:val="text-sm"/>
        </w:rPr>
        <w:t>OrmLearnApplication.class</w:t>
      </w:r>
      <w:proofErr w:type="spellEnd"/>
      <w:r>
        <w:rPr>
          <w:rStyle w:val="text-sm"/>
        </w:rPr>
        <w:t>)</w:t>
      </w:r>
      <w:r>
        <w:t xml:space="preserve">) to log messages. The </w:t>
      </w:r>
      <w:proofErr w:type="gramStart"/>
      <w:r>
        <w:rPr>
          <w:rStyle w:val="text-sm"/>
        </w:rPr>
        <w:t>LOGGER.info(</w:t>
      </w:r>
      <w:proofErr w:type="gramEnd"/>
      <w:r>
        <w:rPr>
          <w:rStyle w:val="text-sm"/>
        </w:rPr>
        <w:t>"Inside main")</w:t>
      </w:r>
      <w:r>
        <w:t xml:space="preserve"> statement outputs a log message to verify that the </w:t>
      </w:r>
      <w:r>
        <w:rPr>
          <w:rStyle w:val="text-sm"/>
        </w:rPr>
        <w:t>main()</w:t>
      </w:r>
      <w:r>
        <w:t xml:space="preserve"> method is executed. When I ran the application in Eclipse, I checked the console logs and confirmed that the "Inside main" message appeared, indicating successful execution.</w:t>
      </w:r>
    </w:p>
    <w:p w:rsidR="00291304" w:rsidRDefault="00291304" w:rsidP="00291304">
      <w:pPr>
        <w:pStyle w:val="Heading2"/>
      </w:pPr>
      <w:r>
        <w:t>5. Purpose of @</w:t>
      </w:r>
      <w:proofErr w:type="spellStart"/>
      <w:r>
        <w:t>SpringBootApplication</w:t>
      </w:r>
      <w:proofErr w:type="spellEnd"/>
      <w:r>
        <w:t xml:space="preserve"> Annotation</w:t>
      </w:r>
    </w:p>
    <w:p w:rsidR="00291304" w:rsidRDefault="00291304" w:rsidP="00291304">
      <w:pPr>
        <w:pStyle w:val="NormalWeb"/>
      </w:pPr>
      <w:r>
        <w:t xml:space="preserve">The </w:t>
      </w:r>
      <w:r>
        <w:rPr>
          <w:rStyle w:val="text-sm"/>
        </w:rPr>
        <w:t>@</w:t>
      </w:r>
      <w:proofErr w:type="spellStart"/>
      <w:r>
        <w:rPr>
          <w:rStyle w:val="text-sm"/>
        </w:rPr>
        <w:t>SpringBootApplication</w:t>
      </w:r>
      <w:proofErr w:type="spellEnd"/>
      <w:r>
        <w:t xml:space="preserve"> annotation, applied to the </w:t>
      </w:r>
      <w:proofErr w:type="spellStart"/>
      <w:r>
        <w:rPr>
          <w:rStyle w:val="text-sm"/>
        </w:rPr>
        <w:t>OrmLearnApplication</w:t>
      </w:r>
      <w:proofErr w:type="spellEnd"/>
      <w:r>
        <w:t xml:space="preserve"> class, is a convenience annotation that combines three key </w:t>
      </w:r>
      <w:proofErr w:type="gramStart"/>
      <w:r>
        <w:t>Spring</w:t>
      </w:r>
      <w:proofErr w:type="gramEnd"/>
      <w:r>
        <w:t xml:space="preserve"> annotations:</w:t>
      </w:r>
    </w:p>
    <w:p w:rsidR="00291304" w:rsidRDefault="00291304" w:rsidP="00291304">
      <w:pPr>
        <w:pStyle w:val="NormalWeb"/>
        <w:numPr>
          <w:ilvl w:val="0"/>
          <w:numId w:val="5"/>
        </w:numPr>
      </w:pPr>
      <w:r>
        <w:rPr>
          <w:rStyle w:val="Strong"/>
        </w:rPr>
        <w:t>@Configuration</w:t>
      </w:r>
      <w:r>
        <w:t xml:space="preserve">: Marks the class as a source of bean definitions for the </w:t>
      </w:r>
      <w:proofErr w:type="gramStart"/>
      <w:r>
        <w:t>Spring</w:t>
      </w:r>
      <w:proofErr w:type="gramEnd"/>
      <w:r>
        <w:t xml:space="preserve"> application context.</w:t>
      </w:r>
    </w:p>
    <w:p w:rsidR="00291304" w:rsidRDefault="00291304" w:rsidP="00291304">
      <w:pPr>
        <w:pStyle w:val="NormalWeb"/>
        <w:numPr>
          <w:ilvl w:val="0"/>
          <w:numId w:val="5"/>
        </w:numPr>
      </w:pPr>
      <w:r>
        <w:rPr>
          <w:rStyle w:val="Strong"/>
        </w:rPr>
        <w:t>@</w:t>
      </w:r>
      <w:proofErr w:type="spellStart"/>
      <w:r>
        <w:rPr>
          <w:rStyle w:val="Strong"/>
        </w:rPr>
        <w:t>EnableAutoConfiguration</w:t>
      </w:r>
      <w:proofErr w:type="spellEnd"/>
      <w:r>
        <w:t xml:space="preserve">: Enables Spring Boot’s auto-configuration mechanism, which automatically configures the application based on the dependencies present (e.g., configuring a </w:t>
      </w:r>
      <w:proofErr w:type="spellStart"/>
      <w:r>
        <w:t>DataSource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 xml:space="preserve"> since I included the </w:t>
      </w:r>
      <w:proofErr w:type="spellStart"/>
      <w:r>
        <w:t>MySQL</w:t>
      </w:r>
      <w:proofErr w:type="spellEnd"/>
      <w:r>
        <w:t xml:space="preserve"> Driver dependency).</w:t>
      </w:r>
    </w:p>
    <w:p w:rsidR="00291304" w:rsidRDefault="00291304" w:rsidP="00291304">
      <w:pPr>
        <w:pStyle w:val="NormalWeb"/>
        <w:numPr>
          <w:ilvl w:val="0"/>
          <w:numId w:val="5"/>
        </w:numPr>
      </w:pPr>
      <w:r>
        <w:rPr>
          <w:rStyle w:val="Strong"/>
        </w:rPr>
        <w:t>@</w:t>
      </w:r>
      <w:proofErr w:type="spellStart"/>
      <w:r>
        <w:rPr>
          <w:rStyle w:val="Strong"/>
        </w:rPr>
        <w:t>ComponentScan</w:t>
      </w:r>
      <w:proofErr w:type="spellEnd"/>
      <w:r>
        <w:t xml:space="preserve">: Enables component scanning, allowing Spring to automatically detect and register beans (e.g., </w:t>
      </w:r>
      <w:r>
        <w:rPr>
          <w:rStyle w:val="text-sm"/>
        </w:rPr>
        <w:t>@Component</w:t>
      </w:r>
      <w:r>
        <w:t xml:space="preserve">, </w:t>
      </w:r>
      <w:r>
        <w:rPr>
          <w:rStyle w:val="text-sm"/>
        </w:rPr>
        <w:t>@Service</w:t>
      </w:r>
      <w:r>
        <w:t xml:space="preserve">, </w:t>
      </w:r>
      <w:r>
        <w:rPr>
          <w:rStyle w:val="text-sm"/>
        </w:rPr>
        <w:t>@Repository</w:t>
      </w:r>
      <w:r>
        <w:t xml:space="preserve">, etc.) in the </w:t>
      </w:r>
      <w:proofErr w:type="spellStart"/>
      <w:r>
        <w:rPr>
          <w:rStyle w:val="text-sm"/>
        </w:rPr>
        <w:t>com.cognizant.ormlearn</w:t>
      </w:r>
      <w:proofErr w:type="spellEnd"/>
      <w:r>
        <w:t xml:space="preserve"> package and its sub-packages.</w:t>
      </w:r>
    </w:p>
    <w:p w:rsidR="00291304" w:rsidRDefault="00291304" w:rsidP="00291304">
      <w:pPr>
        <w:pStyle w:val="NormalWeb"/>
      </w:pPr>
      <w:r>
        <w:t>This annotation simplifies the setup of a Spring Boot application by encapsulating these functionalities, reducing the need for manual configuration.</w:t>
      </w:r>
    </w:p>
    <w:p w:rsidR="00291304" w:rsidRDefault="00291304" w:rsidP="00291304">
      <w:pPr>
        <w:pStyle w:val="Heading2"/>
      </w:pPr>
      <w:r>
        <w:t xml:space="preserve">6. </w:t>
      </w:r>
      <w:proofErr w:type="gramStart"/>
      <w:r>
        <w:t>pom.xml</w:t>
      </w:r>
      <w:proofErr w:type="gramEnd"/>
      <w:r>
        <w:t xml:space="preserve"> - Walkthrough and Dependency Hierarchy</w:t>
      </w:r>
    </w:p>
    <w:p w:rsidR="00291304" w:rsidRDefault="00291304" w:rsidP="00291304">
      <w:pPr>
        <w:pStyle w:val="NormalWeb"/>
      </w:pPr>
      <w:r>
        <w:t xml:space="preserve">The </w:t>
      </w:r>
      <w:r>
        <w:rPr>
          <w:rStyle w:val="text-sm"/>
        </w:rPr>
        <w:t>pom.xml</w:t>
      </w:r>
      <w:r>
        <w:t xml:space="preserve"> file, located in the root of the project, is the Maven configuration file that defines the project’s dependencies, build settings, and metadata. Below, I walk through its key configurations and the dependency hierarchy.</w:t>
      </w:r>
    </w:p>
    <w:p w:rsidR="00291304" w:rsidRDefault="00291304" w:rsidP="00291304">
      <w:pPr>
        <w:pStyle w:val="NormalWeb"/>
      </w:pPr>
      <w:r>
        <w:t xml:space="preserve">Here is the </w:t>
      </w:r>
      <w:r>
        <w:rPr>
          <w:rStyle w:val="text-sm"/>
        </w:rPr>
        <w:t>pom.xml</w:t>
      </w:r>
      <w:r>
        <w:t xml:space="preserve"> file generated by Spring </w:t>
      </w:r>
      <w:proofErr w:type="spellStart"/>
      <w:r>
        <w:t>Initializr</w:t>
      </w:r>
      <w:proofErr w:type="spellEnd"/>
      <w:r>
        <w:t xml:space="preserve">, with the specified group, </w:t>
      </w:r>
      <w:proofErr w:type="spellStart"/>
      <w:r>
        <w:t>artifact</w:t>
      </w:r>
      <w:proofErr w:type="spellEnd"/>
      <w:r>
        <w:t>, and dependencies: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proofErr w:type="gramStart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&lt;?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xml</w:t>
      </w:r>
      <w:proofErr w:type="gramEnd"/>
      <w:r w:rsidRPr="00291304">
        <w:rPr>
          <w:rFonts w:ascii="Courier New" w:eastAsia="Times New Roman" w:hAnsi="Courier New" w:cs="Courier New"/>
          <w:color w:val="6F4CDE"/>
          <w:sz w:val="20"/>
          <w:szCs w:val="20"/>
          <w:lang w:eastAsia="en-IN"/>
        </w:rPr>
        <w:t xml:space="preserve"> version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=</w:t>
      </w:r>
      <w:r w:rsidRPr="00291304">
        <w:rPr>
          <w:rFonts w:ascii="Courier New" w:eastAsia="Times New Roman" w:hAnsi="Courier New" w:cs="Courier New"/>
          <w:color w:val="0075A2"/>
          <w:sz w:val="20"/>
          <w:szCs w:val="20"/>
          <w:lang w:eastAsia="en-IN"/>
        </w:rPr>
        <w:t>"1.0"</w:t>
      </w:r>
      <w:r w:rsidRPr="00291304">
        <w:rPr>
          <w:rFonts w:ascii="Courier New" w:eastAsia="Times New Roman" w:hAnsi="Courier New" w:cs="Courier New"/>
          <w:color w:val="6F4CDE"/>
          <w:sz w:val="20"/>
          <w:szCs w:val="20"/>
          <w:lang w:eastAsia="en-IN"/>
        </w:rPr>
        <w:t xml:space="preserve"> encoding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=</w:t>
      </w:r>
      <w:r w:rsidRPr="00291304">
        <w:rPr>
          <w:rFonts w:ascii="Courier New" w:eastAsia="Times New Roman" w:hAnsi="Courier New" w:cs="Courier New"/>
          <w:color w:val="0075A2"/>
          <w:sz w:val="20"/>
          <w:szCs w:val="20"/>
          <w:lang w:eastAsia="en-IN"/>
        </w:rPr>
        <w:t>"UTF-8"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?&gt;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project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 xml:space="preserve"> </w:t>
      </w:r>
      <w:proofErr w:type="spellStart"/>
      <w:r w:rsidRPr="00291304">
        <w:rPr>
          <w:rFonts w:ascii="Courier New" w:eastAsia="Times New Roman" w:hAnsi="Courier New" w:cs="Courier New"/>
          <w:color w:val="6F4CDE"/>
          <w:sz w:val="20"/>
          <w:szCs w:val="20"/>
          <w:lang w:eastAsia="en-IN"/>
        </w:rPr>
        <w:t>xmlns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=</w:t>
      </w:r>
      <w:r w:rsidRPr="00291304">
        <w:rPr>
          <w:rFonts w:ascii="Courier New" w:eastAsia="Times New Roman" w:hAnsi="Courier New" w:cs="Courier New"/>
          <w:color w:val="0075A2"/>
          <w:sz w:val="20"/>
          <w:szCs w:val="20"/>
          <w:lang w:eastAsia="en-IN"/>
        </w:rPr>
        <w:t>"http://maven.apache.org/POM/4.0.0"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 xml:space="preserve"> </w:t>
      </w:r>
      <w:proofErr w:type="spellStart"/>
      <w:r w:rsidRPr="00291304">
        <w:rPr>
          <w:rFonts w:ascii="Courier New" w:eastAsia="Times New Roman" w:hAnsi="Courier New" w:cs="Courier New"/>
          <w:color w:val="6F4CDE"/>
          <w:sz w:val="20"/>
          <w:szCs w:val="20"/>
          <w:lang w:eastAsia="en-IN"/>
        </w:rPr>
        <w:t>xmlns:xsi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=</w:t>
      </w:r>
      <w:r w:rsidRPr="00291304">
        <w:rPr>
          <w:rFonts w:ascii="Courier New" w:eastAsia="Times New Roman" w:hAnsi="Courier New" w:cs="Courier New"/>
          <w:color w:val="0075A2"/>
          <w:sz w:val="20"/>
          <w:szCs w:val="20"/>
          <w:lang w:eastAsia="en-IN"/>
        </w:rPr>
        <w:t>"http://www.w3.org/2001/XMLSchema-instance"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 xml:space="preserve">    </w:t>
      </w:r>
      <w:proofErr w:type="spellStart"/>
      <w:r w:rsidRPr="00291304">
        <w:rPr>
          <w:rFonts w:ascii="Courier New" w:eastAsia="Times New Roman" w:hAnsi="Courier New" w:cs="Courier New"/>
          <w:color w:val="6F4CDE"/>
          <w:sz w:val="20"/>
          <w:szCs w:val="20"/>
          <w:lang w:eastAsia="en-IN"/>
        </w:rPr>
        <w:t>xsi:schemaLocation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=</w:t>
      </w:r>
      <w:r w:rsidRPr="00291304">
        <w:rPr>
          <w:rFonts w:ascii="Courier New" w:eastAsia="Times New Roman" w:hAnsi="Courier New" w:cs="Courier New"/>
          <w:color w:val="0075A2"/>
          <w:sz w:val="20"/>
          <w:szCs w:val="20"/>
          <w:lang w:eastAsia="en-IN"/>
        </w:rPr>
        <w:t>"http://maven.apache.org/POM/4.0.0 https://maven.apache.org/xsd/maven-4.0.0.xsd"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modelVersion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&gt;4.0.0&lt;/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modelVersion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parent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spellStart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org.springframework.boot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lastRenderedPageBreak/>
        <w:t>    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spring-boot-starter-parent&lt;/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version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&gt;3.5.3&lt;/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version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relativePath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 xml:space="preserve">/&gt; </w:t>
      </w:r>
      <w:r w:rsidRPr="00291304">
        <w:rPr>
          <w:rFonts w:ascii="Courier New" w:eastAsia="Times New Roman" w:hAnsi="Courier New" w:cs="Courier New"/>
          <w:color w:val="707070"/>
          <w:sz w:val="20"/>
          <w:szCs w:val="20"/>
          <w:lang w:eastAsia="en-IN"/>
        </w:rPr>
        <w:t>&lt;</w:t>
      </w:r>
      <w:proofErr w:type="gramStart"/>
      <w:r w:rsidRPr="00291304">
        <w:rPr>
          <w:rFonts w:ascii="Courier New" w:eastAsia="Times New Roman" w:hAnsi="Courier New" w:cs="Courier New"/>
          <w:color w:val="707070"/>
          <w:sz w:val="20"/>
          <w:szCs w:val="20"/>
          <w:lang w:eastAsia="en-IN"/>
        </w:rPr>
        <w:t>!--</w:t>
      </w:r>
      <w:proofErr w:type="gramEnd"/>
      <w:r w:rsidRPr="00291304">
        <w:rPr>
          <w:rFonts w:ascii="Courier New" w:eastAsia="Times New Roman" w:hAnsi="Courier New" w:cs="Courier New"/>
          <w:color w:val="707070"/>
          <w:sz w:val="20"/>
          <w:szCs w:val="20"/>
          <w:lang w:eastAsia="en-IN"/>
        </w:rPr>
        <w:t xml:space="preserve"> lookup parent from repository --&gt;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parent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spellStart"/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com.cognizant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spellStart"/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orm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-learn&lt;/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version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&gt;0.0.1-SNAPSHOT&lt;/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version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name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spellStart"/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orm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-learn&lt;/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name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description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 xml:space="preserve">Demo </w:t>
      </w:r>
      <w:r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 xml:space="preserve">project for Spring Data JPA and 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Hibernate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 xml:space="preserve">    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description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url</w:t>
      </w:r>
      <w:proofErr w:type="spellEnd"/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/&gt;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licenses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license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/&gt;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licenses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developers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developer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/&gt;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developers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scm</w:t>
      </w:r>
      <w:proofErr w:type="spellEnd"/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connection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/&gt;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developerConnection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/&gt;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tag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/&gt;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url</w:t>
      </w:r>
      <w:proofErr w:type="spellEnd"/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/&gt;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scm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properties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java.version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&gt;17&lt;/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java.version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properties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dependencies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dependency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spellStart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org.springframework.boot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spring-boot-starter-data-</w:t>
      </w:r>
      <w:proofErr w:type="spellStart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jpa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dependency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dependency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spellStart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org.springframework.boot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spring-boot-</w:t>
      </w:r>
      <w:proofErr w:type="spellStart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devtools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scope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runtime&lt;/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scope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optional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true&lt;/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optional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dependency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dependency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org.slf4j&lt;/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slf4j-api&lt;/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version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&gt;2.0.17&lt;/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version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dependency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dependency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lastRenderedPageBreak/>
        <w:t>            &lt;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spellStart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org.mariadb.jdbc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spellStart"/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mariadb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-java-client&lt;/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version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&gt;3.3.1&lt;/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version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dependency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dependency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&lt;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spellStart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org.springframework.boot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spring-boot-starter-web&lt;/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dependency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dependency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spellStart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org.springframework.boot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spring-boot-starter-test&lt;/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scope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test&lt;/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scope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dependency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dependencies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</w:t>
      </w:r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build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plugins</w:t>
      </w:r>
      <w:proofErr w:type="spellEnd"/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plugin</w:t>
      </w:r>
      <w:proofErr w:type="spellEnd"/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    &lt;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spellStart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org.springframework.boot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groupId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    &lt;</w:t>
      </w:r>
      <w:proofErr w:type="spellStart"/>
      <w:proofErr w:type="gram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  <w:proofErr w:type="gram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spring-boot-maven-</w:t>
      </w:r>
      <w:proofErr w:type="spellStart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plugin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artifactId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    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plugin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    &lt;/</w:t>
      </w:r>
      <w:proofErr w:type="spellStart"/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plugins</w:t>
      </w:r>
      <w:proofErr w:type="spellEnd"/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    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build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&lt;/</w:t>
      </w:r>
      <w:r w:rsidRPr="00291304">
        <w:rPr>
          <w:rFonts w:ascii="Courier New" w:eastAsia="Times New Roman" w:hAnsi="Courier New" w:cs="Courier New"/>
          <w:color w:val="007B49"/>
          <w:sz w:val="20"/>
          <w:szCs w:val="20"/>
          <w:lang w:eastAsia="en-IN"/>
        </w:rPr>
        <w:t>project</w:t>
      </w:r>
      <w:r w:rsidRPr="00291304"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  <w:t>&gt;</w:t>
      </w:r>
    </w:p>
    <w:p w:rsidR="00291304" w:rsidRPr="00291304" w:rsidRDefault="00291304" w:rsidP="00291304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</w:p>
    <w:p w:rsidR="00291304" w:rsidRPr="00C660ED" w:rsidRDefault="00291304" w:rsidP="00C66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1304" w:rsidRPr="00291304" w:rsidRDefault="00291304" w:rsidP="00291304">
      <w:pPr>
        <w:pStyle w:val="Heading1"/>
        <w:rPr>
          <w:sz w:val="36"/>
        </w:rPr>
      </w:pPr>
      <w:r w:rsidRPr="00291304">
        <w:rPr>
          <w:sz w:val="36"/>
        </w:rPr>
        <w:t>Key Configurations:</w:t>
      </w:r>
    </w:p>
    <w:p w:rsidR="00291304" w:rsidRDefault="00291304" w:rsidP="00291304">
      <w:pPr>
        <w:pStyle w:val="NormalWeb"/>
        <w:numPr>
          <w:ilvl w:val="0"/>
          <w:numId w:val="6"/>
        </w:numPr>
      </w:pPr>
      <w:r>
        <w:rPr>
          <w:rStyle w:val="Strong"/>
        </w:rPr>
        <w:t>Project Metadata</w:t>
      </w:r>
      <w:r>
        <w:t xml:space="preserve">: The </w:t>
      </w:r>
      <w:r>
        <w:rPr>
          <w:rStyle w:val="text-sm"/>
        </w:rPr>
        <w:t>&lt;</w:t>
      </w:r>
      <w:proofErr w:type="spellStart"/>
      <w:r>
        <w:rPr>
          <w:rStyle w:val="text-sm"/>
        </w:rPr>
        <w:t>groupId</w:t>
      </w:r>
      <w:proofErr w:type="spellEnd"/>
      <w:r>
        <w:rPr>
          <w:rStyle w:val="text-sm"/>
        </w:rPr>
        <w:t>&gt;</w:t>
      </w:r>
      <w:proofErr w:type="spellStart"/>
      <w:r>
        <w:rPr>
          <w:rStyle w:val="text-sm"/>
        </w:rPr>
        <w:t>com.cognizant</w:t>
      </w:r>
      <w:proofErr w:type="spellEnd"/>
      <w:r>
        <w:rPr>
          <w:rStyle w:val="text-sm"/>
        </w:rPr>
        <w:t>&lt;/</w:t>
      </w:r>
      <w:proofErr w:type="spellStart"/>
      <w:r>
        <w:rPr>
          <w:rStyle w:val="text-sm"/>
        </w:rPr>
        <w:t>groupId</w:t>
      </w:r>
      <w:proofErr w:type="spellEnd"/>
      <w:r>
        <w:rPr>
          <w:rStyle w:val="text-sm"/>
        </w:rPr>
        <w:t>&gt;</w:t>
      </w:r>
      <w:r>
        <w:t xml:space="preserve"> and </w:t>
      </w:r>
      <w:r>
        <w:rPr>
          <w:rStyle w:val="text-sm"/>
        </w:rPr>
        <w:t>&lt;</w:t>
      </w:r>
      <w:proofErr w:type="spellStart"/>
      <w:r>
        <w:rPr>
          <w:rStyle w:val="text-sm"/>
        </w:rPr>
        <w:t>artifactId</w:t>
      </w:r>
      <w:proofErr w:type="spellEnd"/>
      <w:r>
        <w:rPr>
          <w:rStyle w:val="text-sm"/>
        </w:rPr>
        <w:t>&gt;</w:t>
      </w:r>
      <w:proofErr w:type="spellStart"/>
      <w:r>
        <w:rPr>
          <w:rStyle w:val="text-sm"/>
        </w:rPr>
        <w:t>orm</w:t>
      </w:r>
      <w:proofErr w:type="spellEnd"/>
      <w:r>
        <w:rPr>
          <w:rStyle w:val="text-sm"/>
        </w:rPr>
        <w:t>-learn&lt;/</w:t>
      </w:r>
      <w:proofErr w:type="spellStart"/>
      <w:r>
        <w:rPr>
          <w:rStyle w:val="text-sm"/>
        </w:rPr>
        <w:t>artifactId</w:t>
      </w:r>
      <w:proofErr w:type="spellEnd"/>
      <w:r>
        <w:rPr>
          <w:rStyle w:val="text-sm"/>
        </w:rPr>
        <w:t>&gt;</w:t>
      </w:r>
      <w:r>
        <w:t xml:space="preserve"> define the project’s coordinates. The </w:t>
      </w:r>
      <w:r>
        <w:rPr>
          <w:rStyle w:val="text-sm"/>
        </w:rPr>
        <w:t>&lt;version&gt;0.0.1-SNAPSHOT&lt;/version&gt;</w:t>
      </w:r>
      <w:r>
        <w:t xml:space="preserve"> indicates a snapshot version, and the </w:t>
      </w:r>
      <w:r>
        <w:rPr>
          <w:rStyle w:val="text-sm"/>
        </w:rPr>
        <w:t>&lt;description&gt;</w:t>
      </w:r>
      <w:r>
        <w:t xml:space="preserve"> matches the one I provided in Spring </w:t>
      </w:r>
      <w:proofErr w:type="spellStart"/>
      <w:r>
        <w:t>Initializr</w:t>
      </w:r>
      <w:proofErr w:type="spellEnd"/>
      <w:r>
        <w:t>: "Demo project for Spring Data JPA and Hibernate".</w:t>
      </w:r>
    </w:p>
    <w:p w:rsidR="00291304" w:rsidRDefault="00291304" w:rsidP="00291304">
      <w:pPr>
        <w:pStyle w:val="NormalWeb"/>
        <w:numPr>
          <w:ilvl w:val="0"/>
          <w:numId w:val="6"/>
        </w:numPr>
      </w:pPr>
      <w:r>
        <w:rPr>
          <w:rStyle w:val="Strong"/>
        </w:rPr>
        <w:t>Parent POM</w:t>
      </w:r>
      <w:r>
        <w:t xml:space="preserve">: The </w:t>
      </w:r>
      <w:r>
        <w:rPr>
          <w:rStyle w:val="text-sm"/>
        </w:rPr>
        <w:t>&lt;parent&gt;</w:t>
      </w:r>
      <w:r>
        <w:t xml:space="preserve"> section inherits from </w:t>
      </w:r>
      <w:r>
        <w:rPr>
          <w:rStyle w:val="text-sm"/>
        </w:rPr>
        <w:t>spring-boot-starter-parent</w:t>
      </w:r>
      <w:r>
        <w:t xml:space="preserve">, which provides default configurations and dependency management for Spring Boot. The version </w:t>
      </w:r>
      <w:r>
        <w:rPr>
          <w:rStyle w:val="text-sm"/>
        </w:rPr>
        <w:t>2.7.18</w:t>
      </w:r>
      <w:r>
        <w:t xml:space="preserve"> was selected by Spring </w:t>
      </w:r>
      <w:proofErr w:type="spellStart"/>
      <w:r>
        <w:t>Initializr</w:t>
      </w:r>
      <w:proofErr w:type="spellEnd"/>
      <w:r>
        <w:t xml:space="preserve"> (based on the Eclipse IDE version specified).</w:t>
      </w:r>
    </w:p>
    <w:p w:rsidR="00291304" w:rsidRDefault="00291304" w:rsidP="00291304">
      <w:pPr>
        <w:pStyle w:val="NormalWeb"/>
        <w:numPr>
          <w:ilvl w:val="0"/>
          <w:numId w:val="6"/>
        </w:numPr>
      </w:pPr>
      <w:r>
        <w:rPr>
          <w:rStyle w:val="Strong"/>
        </w:rPr>
        <w:t>Java Version</w:t>
      </w:r>
      <w:r>
        <w:t xml:space="preserve">: The </w:t>
      </w:r>
      <w:r>
        <w:rPr>
          <w:rStyle w:val="text-sm"/>
        </w:rPr>
        <w:t>&lt;properties&gt;</w:t>
      </w:r>
      <w:r>
        <w:t xml:space="preserve"> section sets the Java version to 11, ensuring compatibility with the project’s dependencies.</w:t>
      </w:r>
    </w:p>
    <w:p w:rsidR="00291304" w:rsidRDefault="00291304" w:rsidP="00291304">
      <w:pPr>
        <w:pStyle w:val="NormalWeb"/>
        <w:numPr>
          <w:ilvl w:val="0"/>
          <w:numId w:val="6"/>
        </w:numPr>
      </w:pPr>
      <w:r>
        <w:rPr>
          <w:rStyle w:val="Strong"/>
        </w:rPr>
        <w:t>Dependencies</w:t>
      </w:r>
      <w:r>
        <w:t xml:space="preserve">: The dependencies I selected in Spring </w:t>
      </w:r>
      <w:proofErr w:type="spellStart"/>
      <w:r>
        <w:t>Initializr</w:t>
      </w:r>
      <w:proofErr w:type="spellEnd"/>
      <w:r>
        <w:t xml:space="preserve"> are included:</w:t>
      </w:r>
    </w:p>
    <w:p w:rsidR="00291304" w:rsidRDefault="00291304" w:rsidP="00291304">
      <w:pPr>
        <w:pStyle w:val="NormalWeb"/>
        <w:numPr>
          <w:ilvl w:val="1"/>
          <w:numId w:val="6"/>
        </w:numPr>
      </w:pPr>
      <w:proofErr w:type="gramStart"/>
      <w:r>
        <w:rPr>
          <w:rStyle w:val="text-sm"/>
        </w:rPr>
        <w:t>spring-boot-starter-data-</w:t>
      </w:r>
      <w:proofErr w:type="spellStart"/>
      <w:r>
        <w:rPr>
          <w:rStyle w:val="text-sm"/>
        </w:rPr>
        <w:t>jpa</w:t>
      </w:r>
      <w:proofErr w:type="spellEnd"/>
      <w:proofErr w:type="gramEnd"/>
      <w:r>
        <w:t>: Provides Spring Data JPA and Hibernate for database access.</w:t>
      </w:r>
    </w:p>
    <w:p w:rsidR="00291304" w:rsidRDefault="00291304" w:rsidP="00291304">
      <w:pPr>
        <w:pStyle w:val="NormalWeb"/>
        <w:numPr>
          <w:ilvl w:val="1"/>
          <w:numId w:val="6"/>
        </w:numPr>
      </w:pPr>
      <w:proofErr w:type="gramStart"/>
      <w:r>
        <w:rPr>
          <w:rStyle w:val="text-sm"/>
        </w:rPr>
        <w:t>spring-boot-</w:t>
      </w:r>
      <w:proofErr w:type="spellStart"/>
      <w:r>
        <w:rPr>
          <w:rStyle w:val="text-sm"/>
        </w:rPr>
        <w:t>devtools</w:t>
      </w:r>
      <w:proofErr w:type="spellEnd"/>
      <w:proofErr w:type="gramEnd"/>
      <w:r>
        <w:t>: Enables development-time features like automatic restarts.</w:t>
      </w:r>
    </w:p>
    <w:p w:rsidR="00291304" w:rsidRDefault="00291304" w:rsidP="00291304">
      <w:pPr>
        <w:pStyle w:val="NormalWeb"/>
        <w:numPr>
          <w:ilvl w:val="1"/>
          <w:numId w:val="6"/>
        </w:numPr>
      </w:pPr>
      <w:proofErr w:type="spellStart"/>
      <w:proofErr w:type="gramStart"/>
      <w:r>
        <w:rPr>
          <w:rStyle w:val="text-sm"/>
        </w:rPr>
        <w:lastRenderedPageBreak/>
        <w:t>mysql</w:t>
      </w:r>
      <w:proofErr w:type="spellEnd"/>
      <w:r>
        <w:rPr>
          <w:rStyle w:val="text-sm"/>
        </w:rPr>
        <w:t>-connector-java</w:t>
      </w:r>
      <w:proofErr w:type="gramEnd"/>
      <w:r>
        <w:t xml:space="preserve">: The </w:t>
      </w:r>
      <w:proofErr w:type="spellStart"/>
      <w:r>
        <w:t>MySQL</w:t>
      </w:r>
      <w:proofErr w:type="spellEnd"/>
      <w:r>
        <w:t xml:space="preserve"> JDBC driver for database connectivity.</w:t>
      </w:r>
    </w:p>
    <w:p w:rsidR="00291304" w:rsidRDefault="00291304" w:rsidP="00291304">
      <w:pPr>
        <w:pStyle w:val="NormalWeb"/>
        <w:numPr>
          <w:ilvl w:val="1"/>
          <w:numId w:val="6"/>
        </w:numPr>
      </w:pPr>
      <w:proofErr w:type="gramStart"/>
      <w:r>
        <w:rPr>
          <w:rStyle w:val="text-sm"/>
        </w:rPr>
        <w:t>spring-boot-starter-test</w:t>
      </w:r>
      <w:proofErr w:type="gramEnd"/>
      <w:r>
        <w:t xml:space="preserve">: Includes testing frameworks like </w:t>
      </w:r>
      <w:proofErr w:type="spellStart"/>
      <w:r>
        <w:t>JUnit</w:t>
      </w:r>
      <w:proofErr w:type="spellEnd"/>
      <w:r>
        <w:t xml:space="preserve"> and Spring Test for the test classes in </w:t>
      </w:r>
      <w:proofErr w:type="spellStart"/>
      <w:r>
        <w:rPr>
          <w:rStyle w:val="text-sm"/>
        </w:rPr>
        <w:t>src</w:t>
      </w:r>
      <w:proofErr w:type="spellEnd"/>
      <w:r>
        <w:rPr>
          <w:rStyle w:val="text-sm"/>
        </w:rPr>
        <w:t>/test/java</w:t>
      </w:r>
      <w:r>
        <w:t>.</w:t>
      </w:r>
    </w:p>
    <w:p w:rsidR="00291304" w:rsidRDefault="00291304" w:rsidP="00291304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Build </w:t>
      </w:r>
      <w:proofErr w:type="spellStart"/>
      <w:r>
        <w:rPr>
          <w:rStyle w:val="Strong"/>
        </w:rPr>
        <w:t>Plugin</w:t>
      </w:r>
      <w:proofErr w:type="spellEnd"/>
      <w:r>
        <w:t xml:space="preserve">: The </w:t>
      </w:r>
      <w:r>
        <w:rPr>
          <w:rStyle w:val="text-sm"/>
        </w:rPr>
        <w:t>spring-boot-maven-</w:t>
      </w:r>
      <w:proofErr w:type="spellStart"/>
      <w:r>
        <w:rPr>
          <w:rStyle w:val="text-sm"/>
        </w:rPr>
        <w:t>plugin</w:t>
      </w:r>
      <w:proofErr w:type="spellEnd"/>
      <w:r>
        <w:t xml:space="preserve"> enables building an executable JAR and running the application with Maven.</w:t>
      </w:r>
    </w:p>
    <w:p w:rsidR="00291304" w:rsidRPr="00291304" w:rsidRDefault="00291304" w:rsidP="00291304">
      <w:pPr>
        <w:pStyle w:val="Heading1"/>
        <w:rPr>
          <w:sz w:val="36"/>
        </w:rPr>
      </w:pPr>
      <w:r w:rsidRPr="00291304">
        <w:rPr>
          <w:sz w:val="36"/>
        </w:rPr>
        <w:t>Dependency Hierarchy</w:t>
      </w:r>
    </w:p>
    <w:p w:rsidR="00291304" w:rsidRDefault="00291304" w:rsidP="00291304">
      <w:pPr>
        <w:pStyle w:val="NormalWeb"/>
      </w:pPr>
      <w:r>
        <w:t xml:space="preserve">In Eclipse, I opened the </w:t>
      </w:r>
      <w:r>
        <w:rPr>
          <w:rStyle w:val="text-sm"/>
        </w:rPr>
        <w:t>pom.xml</w:t>
      </w:r>
      <w:r>
        <w:t xml:space="preserve"> file and navigated to the "Dependency Hierarchy" tab in the Maven editor. This view displays a tree of all dependencies, including transitive dependencies pulled in by the declared ones. Here’s what I observed:</w:t>
      </w:r>
    </w:p>
    <w:p w:rsidR="00291304" w:rsidRDefault="00291304" w:rsidP="00291304">
      <w:pPr>
        <w:pStyle w:val="NormalWeb"/>
        <w:numPr>
          <w:ilvl w:val="0"/>
          <w:numId w:val="7"/>
        </w:numPr>
      </w:pPr>
      <w:proofErr w:type="gramStart"/>
      <w:r>
        <w:rPr>
          <w:rStyle w:val="Strong"/>
        </w:rPr>
        <w:t>spring-boot-starter-data-</w:t>
      </w:r>
      <w:proofErr w:type="spellStart"/>
      <w:r>
        <w:rPr>
          <w:rStyle w:val="Strong"/>
        </w:rPr>
        <w:t>jpa</w:t>
      </w:r>
      <w:proofErr w:type="spellEnd"/>
      <w:proofErr w:type="gramEnd"/>
      <w:r>
        <w:t xml:space="preserve">: Pulls in dependencies like </w:t>
      </w:r>
      <w:r>
        <w:rPr>
          <w:rStyle w:val="text-sm"/>
        </w:rPr>
        <w:t>hibernate-core</w:t>
      </w:r>
      <w:r>
        <w:t xml:space="preserve"> (for ORM functionality), </w:t>
      </w:r>
      <w:r>
        <w:rPr>
          <w:rStyle w:val="text-sm"/>
        </w:rPr>
        <w:t>spring-data-</w:t>
      </w:r>
      <w:proofErr w:type="spellStart"/>
      <w:r>
        <w:rPr>
          <w:rStyle w:val="text-sm"/>
        </w:rPr>
        <w:t>jpa</w:t>
      </w:r>
      <w:proofErr w:type="spellEnd"/>
      <w:r>
        <w:t xml:space="preserve">, and </w:t>
      </w:r>
      <w:r>
        <w:rPr>
          <w:rStyle w:val="text-sm"/>
        </w:rPr>
        <w:t>spring-</w:t>
      </w:r>
      <w:proofErr w:type="spellStart"/>
      <w:r>
        <w:rPr>
          <w:rStyle w:val="text-sm"/>
        </w:rPr>
        <w:t>orm</w:t>
      </w:r>
      <w:proofErr w:type="spellEnd"/>
      <w:r>
        <w:t>. These enable JPA-based repository abstractions and Hibernate integration.</w:t>
      </w:r>
    </w:p>
    <w:p w:rsidR="00291304" w:rsidRDefault="00291304" w:rsidP="00291304">
      <w:pPr>
        <w:pStyle w:val="NormalWeb"/>
        <w:numPr>
          <w:ilvl w:val="0"/>
          <w:numId w:val="7"/>
        </w:numPr>
      </w:pPr>
      <w:proofErr w:type="gramStart"/>
      <w:r>
        <w:rPr>
          <w:rStyle w:val="Strong"/>
        </w:rPr>
        <w:t>spring-boot-</w:t>
      </w:r>
      <w:proofErr w:type="spellStart"/>
      <w:r>
        <w:rPr>
          <w:rStyle w:val="Strong"/>
        </w:rPr>
        <w:t>devtools</w:t>
      </w:r>
      <w:proofErr w:type="spellEnd"/>
      <w:proofErr w:type="gramEnd"/>
      <w:r>
        <w:t>: Includes utilities for development, such as live reload capabilities.</w:t>
      </w:r>
    </w:p>
    <w:p w:rsidR="00291304" w:rsidRDefault="00291304" w:rsidP="00291304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rStyle w:val="Strong"/>
        </w:rPr>
        <w:t>mysql</w:t>
      </w:r>
      <w:proofErr w:type="spellEnd"/>
      <w:r>
        <w:rPr>
          <w:rStyle w:val="Strong"/>
        </w:rPr>
        <w:t>-connector-java</w:t>
      </w:r>
      <w:proofErr w:type="gramEnd"/>
      <w:r>
        <w:t xml:space="preserve">: Provides the </w:t>
      </w:r>
      <w:proofErr w:type="spellStart"/>
      <w:r>
        <w:t>MySQL</w:t>
      </w:r>
      <w:proofErr w:type="spellEnd"/>
      <w:r>
        <w:t xml:space="preserve"> JDBC driver, with no additional transitive dependencies.</w:t>
      </w:r>
    </w:p>
    <w:p w:rsidR="00291304" w:rsidRDefault="00291304" w:rsidP="00291304">
      <w:pPr>
        <w:pStyle w:val="NormalWeb"/>
        <w:numPr>
          <w:ilvl w:val="0"/>
          <w:numId w:val="7"/>
        </w:numPr>
      </w:pPr>
      <w:proofErr w:type="gramStart"/>
      <w:r>
        <w:rPr>
          <w:rStyle w:val="Strong"/>
        </w:rPr>
        <w:t>spring-boot-starter-test</w:t>
      </w:r>
      <w:proofErr w:type="gramEnd"/>
      <w:r>
        <w:t xml:space="preserve">: Brings in testing libraries like </w:t>
      </w:r>
      <w:proofErr w:type="spellStart"/>
      <w:r>
        <w:rPr>
          <w:rStyle w:val="text-sm"/>
        </w:rPr>
        <w:t>junit-jupiter</w:t>
      </w:r>
      <w:proofErr w:type="spellEnd"/>
      <w:r>
        <w:t xml:space="preserve">, </w:t>
      </w:r>
      <w:proofErr w:type="spellStart"/>
      <w:r>
        <w:rPr>
          <w:rStyle w:val="text-sm"/>
        </w:rPr>
        <w:t>mockito</w:t>
      </w:r>
      <w:proofErr w:type="spellEnd"/>
      <w:r>
        <w:rPr>
          <w:rStyle w:val="text-sm"/>
        </w:rPr>
        <w:t>-core</w:t>
      </w:r>
      <w:r>
        <w:t xml:space="preserve">, and </w:t>
      </w:r>
      <w:r>
        <w:rPr>
          <w:rStyle w:val="text-sm"/>
        </w:rPr>
        <w:t>spring-test</w:t>
      </w:r>
      <w:r>
        <w:t>.</w:t>
      </w:r>
    </w:p>
    <w:p w:rsidR="00291304" w:rsidRDefault="00291304" w:rsidP="00291304">
      <w:pPr>
        <w:pStyle w:val="NormalWeb"/>
        <w:numPr>
          <w:ilvl w:val="0"/>
          <w:numId w:val="7"/>
        </w:numPr>
      </w:pPr>
      <w:r>
        <w:t xml:space="preserve">The hierarchy also includes core Spring Boot dependencies (e.g., </w:t>
      </w:r>
      <w:r>
        <w:rPr>
          <w:rStyle w:val="text-sm"/>
        </w:rPr>
        <w:t>spring-boot</w:t>
      </w:r>
      <w:r>
        <w:t xml:space="preserve">, </w:t>
      </w:r>
      <w:r>
        <w:rPr>
          <w:rStyle w:val="text-sm"/>
        </w:rPr>
        <w:t>spring-core</w:t>
      </w:r>
      <w:r>
        <w:t xml:space="preserve">, </w:t>
      </w:r>
      <w:r>
        <w:rPr>
          <w:rStyle w:val="text-sm"/>
        </w:rPr>
        <w:t>spring-context</w:t>
      </w:r>
      <w:r>
        <w:t xml:space="preserve">) inherited from </w:t>
      </w:r>
      <w:r>
        <w:rPr>
          <w:rStyle w:val="text-sm"/>
        </w:rPr>
        <w:t>spring-boot-starter-parent</w:t>
      </w:r>
      <w:r>
        <w:t>.</w:t>
      </w:r>
    </w:p>
    <w:p w:rsidR="00291304" w:rsidRDefault="00291304" w:rsidP="00291304">
      <w:pPr>
        <w:pStyle w:val="NormalWeb"/>
      </w:pPr>
      <w:r>
        <w:t>The dependency tree helped me understand how Spring Boot manages dependencies and avoids version conflicts through the parent POM.</w:t>
      </w:r>
    </w:p>
    <w:p w:rsidR="00C660ED" w:rsidRPr="00C660ED" w:rsidRDefault="00C660ED" w:rsidP="00C660ED">
      <w:pPr>
        <w:rPr>
          <w:sz w:val="24"/>
        </w:rPr>
      </w:pPr>
    </w:p>
    <w:sectPr w:rsidR="00C660ED" w:rsidRPr="00C660ED" w:rsidSect="0043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5000E"/>
    <w:multiLevelType w:val="multilevel"/>
    <w:tmpl w:val="90C2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C2EAA"/>
    <w:multiLevelType w:val="multilevel"/>
    <w:tmpl w:val="E7F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E4615"/>
    <w:multiLevelType w:val="multilevel"/>
    <w:tmpl w:val="B6B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450028"/>
    <w:multiLevelType w:val="multilevel"/>
    <w:tmpl w:val="58D2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914177"/>
    <w:multiLevelType w:val="hybridMultilevel"/>
    <w:tmpl w:val="A7A61F6E"/>
    <w:lvl w:ilvl="0" w:tplc="5A6C5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B38D8"/>
    <w:multiLevelType w:val="multilevel"/>
    <w:tmpl w:val="E310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2B41D9"/>
    <w:multiLevelType w:val="multilevel"/>
    <w:tmpl w:val="A60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0ED"/>
    <w:rsid w:val="00291304"/>
    <w:rsid w:val="002D0D7F"/>
    <w:rsid w:val="00430847"/>
    <w:rsid w:val="0056630F"/>
    <w:rsid w:val="00C66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847"/>
  </w:style>
  <w:style w:type="paragraph" w:styleId="Heading1">
    <w:name w:val="heading 1"/>
    <w:basedOn w:val="Normal"/>
    <w:link w:val="Heading1Char"/>
    <w:uiPriority w:val="9"/>
    <w:qFormat/>
    <w:rsid w:val="00C660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66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3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60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60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60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660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60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ext-sm">
    <w:name w:val="text-sm"/>
    <w:basedOn w:val="DefaultParagraphFont"/>
    <w:rsid w:val="00C660ED"/>
  </w:style>
  <w:style w:type="character" w:customStyle="1" w:styleId="Heading3Char">
    <w:name w:val="Heading 3 Char"/>
    <w:basedOn w:val="DefaultParagraphFont"/>
    <w:link w:val="Heading3"/>
    <w:uiPriority w:val="9"/>
    <w:semiHidden/>
    <w:rsid w:val="002913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y22it65</dc:creator>
  <cp:lastModifiedBy>y22it65</cp:lastModifiedBy>
  <cp:revision>1</cp:revision>
  <dcterms:created xsi:type="dcterms:W3CDTF">2025-07-04T07:13:00Z</dcterms:created>
  <dcterms:modified xsi:type="dcterms:W3CDTF">2025-07-04T07:30:00Z</dcterms:modified>
</cp:coreProperties>
</file>