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D53" w:rsidRDefault="00DC1978">
      <w:pPr>
        <w:rPr>
          <w:sz w:val="40"/>
          <w:lang w:val="en-US"/>
        </w:rPr>
      </w:pPr>
      <w:r w:rsidRPr="00DC1978">
        <w:rPr>
          <w:sz w:val="40"/>
          <w:highlight w:val="yellow"/>
          <w:lang w:val="en-US"/>
        </w:rPr>
        <w:t>Bivariate Analysis</w:t>
      </w:r>
      <w:r w:rsidRPr="00DC1978">
        <w:rPr>
          <w:sz w:val="40"/>
          <w:lang w:val="en-US"/>
        </w:rPr>
        <w:t xml:space="preserve"> </w:t>
      </w:r>
    </w:p>
    <w:p w:rsidR="00DC1978" w:rsidRDefault="00DC1978">
      <w:pPr>
        <w:rPr>
          <w:sz w:val="40"/>
          <w:lang w:val="en-US"/>
        </w:rPr>
      </w:pPr>
    </w:p>
    <w:p w:rsidR="00DC1978" w:rsidRDefault="00A12940">
      <w:pPr>
        <w:rPr>
          <w:sz w:val="40"/>
          <w:lang w:val="en-US"/>
        </w:rPr>
      </w:pPr>
      <w:r>
        <w:rPr>
          <w:sz w:val="40"/>
          <w:lang w:val="en-US"/>
        </w:rPr>
        <w:t>To understand the relationship between two variables – bivariate analysis</w:t>
      </w:r>
    </w:p>
    <w:p w:rsidR="00A12940" w:rsidRDefault="00A12940" w:rsidP="00A1294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Bivariate analysis on continuous variables</w:t>
      </w:r>
    </w:p>
    <w:p w:rsidR="00A12940" w:rsidRDefault="00A12940" w:rsidP="00A1294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Bivariate analysis on categorical variables</w:t>
      </w:r>
    </w:p>
    <w:p w:rsidR="00A12940" w:rsidRDefault="00A12940" w:rsidP="00A12940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  <w:proofErr w:type="spellStart"/>
      <w:r>
        <w:rPr>
          <w:sz w:val="40"/>
          <w:lang w:val="en-US"/>
        </w:rPr>
        <w:t>Univariate</w:t>
      </w:r>
      <w:proofErr w:type="spellEnd"/>
      <w:r>
        <w:rPr>
          <w:sz w:val="40"/>
          <w:lang w:val="en-US"/>
        </w:rPr>
        <w:t xml:space="preserve"> analysis is about understanding variables each one at a time</w:t>
      </w:r>
    </w:p>
    <w:p w:rsidR="00A12940" w:rsidRDefault="00A12940" w:rsidP="00A12940">
      <w:pPr>
        <w:rPr>
          <w:sz w:val="40"/>
          <w:lang w:val="en-US"/>
        </w:rPr>
      </w:pPr>
      <w:r>
        <w:rPr>
          <w:sz w:val="40"/>
          <w:lang w:val="en-US"/>
        </w:rPr>
        <w:t>Bivariate is about exploring the relationships</w:t>
      </w:r>
    </w:p>
    <w:p w:rsidR="00A12940" w:rsidRDefault="00A12940" w:rsidP="00A12940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  <w:r>
        <w:rPr>
          <w:sz w:val="40"/>
          <w:lang w:val="en-US"/>
        </w:rPr>
        <w:t>It is about understanding how two variables interact</w:t>
      </w:r>
    </w:p>
    <w:p w:rsidR="00A12940" w:rsidRDefault="00A12940" w:rsidP="00A1294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Foundation for </w:t>
      </w:r>
    </w:p>
    <w:p w:rsidR="00A12940" w:rsidRDefault="00A12940" w:rsidP="00A1294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Feature selection</w:t>
      </w:r>
    </w:p>
    <w:p w:rsidR="00A12940" w:rsidRDefault="00A12940" w:rsidP="00A1294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Model diagnostics</w:t>
      </w:r>
    </w:p>
    <w:p w:rsidR="00A12940" w:rsidRDefault="00A12940" w:rsidP="00A1294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Business insights</w:t>
      </w:r>
    </w:p>
    <w:p w:rsidR="00A12940" w:rsidRDefault="00A12940" w:rsidP="00A12940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Bivariate analysis on continuous variables </w:t>
      </w:r>
      <w:r w:rsidRPr="00A12940">
        <w:rPr>
          <w:sz w:val="40"/>
          <w:lang w:val="en-US"/>
        </w:rPr>
        <w:sym w:font="Wingdings" w:char="F0E0"/>
      </w:r>
    </w:p>
    <w:p w:rsidR="00A12940" w:rsidRDefault="00A12940" w:rsidP="00A12940">
      <w:pPr>
        <w:pStyle w:val="ListParagraph"/>
        <w:numPr>
          <w:ilvl w:val="0"/>
          <w:numId w:val="2"/>
        </w:numPr>
        <w:rPr>
          <w:sz w:val="40"/>
          <w:lang w:val="en-US"/>
        </w:rPr>
      </w:pPr>
      <w:r>
        <w:rPr>
          <w:sz w:val="40"/>
          <w:lang w:val="en-US"/>
        </w:rPr>
        <w:t>Measure, add and averages</w:t>
      </w:r>
    </w:p>
    <w:p w:rsidR="00A12940" w:rsidRDefault="00A12940" w:rsidP="00A12940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</w:p>
    <w:p w:rsidR="002B06B0" w:rsidRDefault="002B06B0" w:rsidP="00A12940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We use Correlation to quantify relationships between two continuous variables </w:t>
      </w:r>
    </w:p>
    <w:p w:rsidR="002B06B0" w:rsidRDefault="002B06B0" w:rsidP="002B06B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Correlation ranges from -1 to +1</w:t>
      </w:r>
    </w:p>
    <w:p w:rsidR="002B06B0" w:rsidRDefault="002B06B0" w:rsidP="002B06B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+1 </w:t>
      </w:r>
      <w:r w:rsidRPr="002B06B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perfect positive relationship</w:t>
      </w:r>
    </w:p>
    <w:p w:rsidR="002B06B0" w:rsidRDefault="002B06B0" w:rsidP="002B06B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-1 </w:t>
      </w:r>
      <w:r w:rsidRPr="002B06B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negative relationship</w:t>
      </w:r>
    </w:p>
    <w:p w:rsidR="002B06B0" w:rsidRDefault="002B06B0" w:rsidP="002B06B0">
      <w:pPr>
        <w:pStyle w:val="ListParagraph"/>
        <w:numPr>
          <w:ilvl w:val="1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0 </w:t>
      </w:r>
      <w:r w:rsidRPr="002B06B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no relationship</w:t>
      </w:r>
    </w:p>
    <w:p w:rsidR="002B06B0" w:rsidRDefault="002B06B0" w:rsidP="002B06B0">
      <w:pPr>
        <w:rPr>
          <w:sz w:val="40"/>
          <w:lang w:val="en-US"/>
        </w:rPr>
      </w:pPr>
      <w:r>
        <w:rPr>
          <w:sz w:val="40"/>
          <w:lang w:val="en-US"/>
        </w:rPr>
        <w:t xml:space="preserve">Examples </w:t>
      </w:r>
      <w:r w:rsidRPr="002B06B0">
        <w:rPr>
          <w:sz w:val="40"/>
          <w:lang w:val="en-US"/>
        </w:rPr>
        <w:sym w:font="Wingdings" w:char="F0E0"/>
      </w:r>
    </w:p>
    <w:p w:rsidR="002B06B0" w:rsidRDefault="002B06B0" w:rsidP="002B06B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Marketing spend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sales </w:t>
      </w:r>
      <w:r w:rsidRPr="002B06B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>more spend : more sales</w:t>
      </w:r>
      <w:r w:rsidR="0041425B">
        <w:rPr>
          <w:sz w:val="40"/>
          <w:lang w:val="en-US"/>
        </w:rPr>
        <w:t xml:space="preserve">  (positively correlated)</w:t>
      </w:r>
    </w:p>
    <w:p w:rsidR="00A12940" w:rsidRDefault="0041425B" w:rsidP="002B06B0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Product price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demand </w:t>
      </w:r>
      <w:r w:rsidRPr="0041425B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</w:t>
      </w:r>
      <w:r w:rsidR="002B06B0" w:rsidRPr="002B06B0">
        <w:rPr>
          <w:sz w:val="40"/>
          <w:lang w:val="en-US"/>
        </w:rPr>
        <w:t xml:space="preserve"> </w:t>
      </w:r>
      <w:r>
        <w:rPr>
          <w:sz w:val="40"/>
          <w:lang w:val="en-US"/>
        </w:rPr>
        <w:t>price drops, demand rises (negatively correlated)</w:t>
      </w:r>
    </w:p>
    <w:p w:rsidR="0041425B" w:rsidRDefault="0041425B" w:rsidP="0041425B">
      <w:pPr>
        <w:rPr>
          <w:sz w:val="40"/>
          <w:lang w:val="en-US"/>
        </w:rPr>
      </w:pP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ML/AI </w:t>
      </w:r>
      <w:r w:rsidRPr="0041425B">
        <w:rPr>
          <w:sz w:val="40"/>
          <w:lang w:val="en-US"/>
        </w:rPr>
        <w:sym w:font="Wingdings" w:char="F0E0"/>
      </w:r>
    </w:p>
    <w:p w:rsidR="0041425B" w:rsidRDefault="0041425B" w:rsidP="0041425B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In feature selection, correlated features may be redundant – regularization</w:t>
      </w:r>
    </w:p>
    <w:p w:rsidR="0041425B" w:rsidRDefault="0041425B" w:rsidP="0041425B">
      <w:pPr>
        <w:rPr>
          <w:sz w:val="40"/>
          <w:lang w:val="en-US"/>
        </w:rPr>
      </w:pP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Tools </w:t>
      </w:r>
      <w:r w:rsidRPr="0041425B">
        <w:rPr>
          <w:sz w:val="40"/>
          <w:lang w:val="en-US"/>
        </w:rPr>
        <w:sym w:font="Wingdings" w:char="F0E0"/>
      </w:r>
    </w:p>
    <w:p w:rsidR="0041425B" w:rsidRDefault="0041425B" w:rsidP="0041425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pandas</w:t>
      </w:r>
      <w:proofErr w:type="gramEnd"/>
      <w:r>
        <w:rPr>
          <w:sz w:val="40"/>
          <w:lang w:val="en-US"/>
        </w:rPr>
        <w:t xml:space="preserve">, </w:t>
      </w:r>
      <w:proofErr w:type="spellStart"/>
      <w:r>
        <w:rPr>
          <w:sz w:val="40"/>
          <w:lang w:val="en-US"/>
        </w:rPr>
        <w:t>matplotlib</w:t>
      </w:r>
      <w:proofErr w:type="spellEnd"/>
    </w:p>
    <w:p w:rsidR="0041425B" w:rsidRDefault="0041425B" w:rsidP="0041425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plot</w:t>
      </w:r>
      <w:proofErr w:type="gramEnd"/>
      <w:r>
        <w:rPr>
          <w:sz w:val="40"/>
          <w:lang w:val="en-US"/>
        </w:rPr>
        <w:t xml:space="preserve"> – scatterplot and calculate correlation coefficient</w:t>
      </w:r>
    </w:p>
    <w:p w:rsidR="0041425B" w:rsidRDefault="0041425B" w:rsidP="0041425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strong</w:t>
      </w:r>
      <w:proofErr w:type="gramEnd"/>
      <w:r>
        <w:rPr>
          <w:sz w:val="40"/>
          <w:lang w:val="en-US"/>
        </w:rPr>
        <w:t xml:space="preserve"> positive correlation </w:t>
      </w:r>
      <w:r w:rsidRPr="0041425B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move together</w:t>
      </w:r>
    </w:p>
    <w:p w:rsidR="0041425B" w:rsidRDefault="0041425B" w:rsidP="0041425B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strong</w:t>
      </w:r>
      <w:proofErr w:type="gramEnd"/>
      <w:r>
        <w:rPr>
          <w:sz w:val="40"/>
          <w:lang w:val="en-US"/>
        </w:rPr>
        <w:t xml:space="preserve"> negative correlation </w:t>
      </w:r>
      <w:r w:rsidRPr="0041425B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opposite direction</w:t>
      </w:r>
    </w:p>
    <w:p w:rsidR="0041425B" w:rsidRDefault="0041425B" w:rsidP="0041425B">
      <w:pPr>
        <w:rPr>
          <w:sz w:val="40"/>
          <w:lang w:val="en-US"/>
        </w:rPr>
      </w:pP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Techniques </w:t>
      </w:r>
      <w:r w:rsidRPr="0041425B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to calculate the correlation</w:t>
      </w: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>Pearson: measures linear relationships</w:t>
      </w: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>Spearman: captures monotonic relationships (rank-based)</w:t>
      </w: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>Covariance matrix: summarizes relationships across multiple variables</w:t>
      </w:r>
    </w:p>
    <w:p w:rsidR="0041425B" w:rsidRDefault="0041425B" w:rsidP="0041425B">
      <w:pPr>
        <w:rPr>
          <w:sz w:val="40"/>
          <w:lang w:val="en-US"/>
        </w:rPr>
      </w:pP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41425B">
        <w:rPr>
          <w:sz w:val="40"/>
          <w:lang w:val="en-US"/>
        </w:rPr>
        <w:sym w:font="Wingdings" w:char="F0E0"/>
      </w: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Use correlation </w:t>
      </w:r>
      <w:proofErr w:type="spellStart"/>
      <w:r>
        <w:rPr>
          <w:sz w:val="40"/>
          <w:lang w:val="en-US"/>
        </w:rPr>
        <w:t>heatmaps</w:t>
      </w:r>
      <w:proofErr w:type="spellEnd"/>
      <w:r>
        <w:rPr>
          <w:sz w:val="40"/>
          <w:lang w:val="en-US"/>
        </w:rPr>
        <w:t xml:space="preserve"> to detect feature dependency</w:t>
      </w:r>
    </w:p>
    <w:p w:rsidR="0041425B" w:rsidRDefault="0041425B" w:rsidP="0041425B">
      <w:pPr>
        <w:rPr>
          <w:sz w:val="40"/>
          <w:lang w:val="en-US"/>
        </w:rPr>
      </w:pPr>
      <w:r>
        <w:rPr>
          <w:sz w:val="40"/>
          <w:lang w:val="en-US"/>
        </w:rPr>
        <w:t>Helps in dimensionality reduction and model simplification</w:t>
      </w:r>
    </w:p>
    <w:p w:rsidR="00986882" w:rsidRDefault="00986882" w:rsidP="0041425B">
      <w:pPr>
        <w:rPr>
          <w:sz w:val="40"/>
          <w:lang w:val="en-US"/>
        </w:rPr>
      </w:pP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Business scenarios </w:t>
      </w:r>
      <w:r w:rsidRPr="00986882">
        <w:rPr>
          <w:sz w:val="40"/>
          <w:lang w:val="en-US"/>
        </w:rPr>
        <w:sym w:font="Wingdings" w:char="F0E0"/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>Correlation may drive decisions</w:t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Example </w:t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Stock market </w:t>
      </w:r>
      <w:r w:rsidRPr="0098688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correlation between indices (Nifty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S&amp;P 500) informs hedging strategies</w:t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Healthcare </w:t>
      </w:r>
      <w:r w:rsidRPr="0098688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correlation between BMI and blood pressure guides risk assessment</w:t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Banking </w:t>
      </w:r>
      <w:r w:rsidRPr="0098688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correlation between income and credit score helps in loan approvals</w:t>
      </w:r>
    </w:p>
    <w:p w:rsidR="00986882" w:rsidRDefault="00986882" w:rsidP="0041425B">
      <w:pPr>
        <w:rPr>
          <w:sz w:val="40"/>
          <w:lang w:val="en-US"/>
        </w:rPr>
      </w:pP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>Bivariate analysis on categorical variables</w:t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Extend segmented </w:t>
      </w:r>
      <w:proofErr w:type="spellStart"/>
      <w:r>
        <w:rPr>
          <w:sz w:val="40"/>
          <w:lang w:val="en-US"/>
        </w:rPr>
        <w:t>univariate</w:t>
      </w:r>
      <w:proofErr w:type="spellEnd"/>
      <w:r>
        <w:rPr>
          <w:sz w:val="40"/>
          <w:lang w:val="en-US"/>
        </w:rPr>
        <w:t xml:space="preserve"> analysis to two categorical variables </w:t>
      </w:r>
      <w:r w:rsidRPr="0098688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bivariate analysis</w:t>
      </w:r>
    </w:p>
    <w:p w:rsidR="00986882" w:rsidRDefault="00986882" w:rsidP="0041425B">
      <w:pPr>
        <w:rPr>
          <w:sz w:val="40"/>
          <w:lang w:val="en-US"/>
        </w:rPr>
      </w:pP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986882">
        <w:rPr>
          <w:sz w:val="40"/>
          <w:lang w:val="en-US"/>
        </w:rPr>
        <w:sym w:font="Wingdings" w:char="F0E0"/>
      </w:r>
    </w:p>
    <w:p w:rsidR="00986882" w:rsidRDefault="00986882" w:rsidP="0041425B">
      <w:pPr>
        <w:rPr>
          <w:sz w:val="40"/>
          <w:lang w:val="en-US"/>
        </w:rPr>
      </w:pPr>
      <w:r>
        <w:rPr>
          <w:sz w:val="40"/>
          <w:lang w:val="en-US"/>
        </w:rPr>
        <w:t>In classification models, categorical bivariate analysis helps detect interaction effects</w:t>
      </w:r>
    </w:p>
    <w:p w:rsidR="00986882" w:rsidRDefault="00986882" w:rsidP="0041425B">
      <w:pPr>
        <w:rPr>
          <w:sz w:val="40"/>
          <w:lang w:val="en-US"/>
        </w:rPr>
      </w:pPr>
    </w:p>
    <w:p w:rsidR="00986882" w:rsidRDefault="00986882" w:rsidP="0041425B">
      <w:pPr>
        <w:rPr>
          <w:sz w:val="40"/>
          <w:lang w:val="en-US"/>
        </w:rPr>
      </w:pPr>
      <w:r w:rsidRPr="00986882">
        <w:rPr>
          <w:sz w:val="40"/>
          <w:highlight w:val="yellow"/>
          <w:lang w:val="en-US"/>
        </w:rPr>
        <w:t>Categorical + continuous variables</w:t>
      </w:r>
      <w:r>
        <w:rPr>
          <w:sz w:val="40"/>
          <w:lang w:val="en-US"/>
        </w:rPr>
        <w:t xml:space="preserve"> </w:t>
      </w:r>
    </w:p>
    <w:p w:rsidR="00986882" w:rsidRDefault="00986882" w:rsidP="0041425B">
      <w:pPr>
        <w:rPr>
          <w:sz w:val="40"/>
          <w:lang w:val="en-US"/>
        </w:rPr>
      </w:pPr>
    </w:p>
    <w:p w:rsidR="00986882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Mixed types </w:t>
      </w:r>
      <w:r w:rsidRPr="00D6161F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one </w:t>
      </w:r>
      <w:proofErr w:type="gramStart"/>
      <w:r>
        <w:rPr>
          <w:sz w:val="40"/>
          <w:lang w:val="en-US"/>
        </w:rPr>
        <w:t>categorical ,</w:t>
      </w:r>
      <w:proofErr w:type="gramEnd"/>
      <w:r>
        <w:rPr>
          <w:sz w:val="40"/>
          <w:lang w:val="en-US"/>
        </w:rPr>
        <w:t xml:space="preserve"> one continuous ?</w:t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Example </w:t>
      </w:r>
      <w:r w:rsidRPr="00D6161F">
        <w:rPr>
          <w:sz w:val="40"/>
          <w:lang w:val="en-US"/>
        </w:rPr>
        <w:sym w:font="Wingdings" w:char="F0E0"/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Father’s occupation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student’s science score </w:t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Poverty level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household electricity usage</w:t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Techniques </w:t>
      </w:r>
      <w:r w:rsidRPr="00D6161F">
        <w:rPr>
          <w:sz w:val="40"/>
          <w:lang w:val="en-US"/>
        </w:rPr>
        <w:sym w:font="Wingdings" w:char="F0E0"/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>Use grouped box plots, violin plots or grouped means</w:t>
      </w:r>
    </w:p>
    <w:p w:rsidR="00D6161F" w:rsidRDefault="00D6161F" w:rsidP="0041425B">
      <w:pPr>
        <w:rPr>
          <w:sz w:val="40"/>
          <w:lang w:val="en-US"/>
        </w:rPr>
      </w:pP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D6161F">
        <w:rPr>
          <w:sz w:val="40"/>
          <w:lang w:val="en-US"/>
        </w:rPr>
        <w:sym w:font="Wingdings" w:char="F0E0"/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In feature </w:t>
      </w:r>
      <w:proofErr w:type="gramStart"/>
      <w:r>
        <w:rPr>
          <w:sz w:val="40"/>
          <w:lang w:val="en-US"/>
        </w:rPr>
        <w:t>engineering ,</w:t>
      </w:r>
      <w:proofErr w:type="gramEnd"/>
      <w:r>
        <w:rPr>
          <w:sz w:val="40"/>
          <w:lang w:val="en-US"/>
        </w:rPr>
        <w:t xml:space="preserve"> these insights help create interaction terms</w:t>
      </w:r>
    </w:p>
    <w:p w:rsidR="00D6161F" w:rsidRDefault="00D6161F" w:rsidP="0041425B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>In model interpretation, they reveal segment-specific behavior</w:t>
      </w:r>
    </w:p>
    <w:p w:rsidR="00CC2073" w:rsidRDefault="00CC2073" w:rsidP="0041425B">
      <w:pPr>
        <w:rPr>
          <w:sz w:val="40"/>
          <w:lang w:val="en-US"/>
        </w:rPr>
      </w:pPr>
    </w:p>
    <w:p w:rsidR="00CC2073" w:rsidRDefault="00CC2073" w:rsidP="0041425B">
      <w:pPr>
        <w:rPr>
          <w:sz w:val="40"/>
          <w:lang w:val="en-US"/>
        </w:rPr>
      </w:pPr>
      <w:proofErr w:type="spellStart"/>
      <w:r>
        <w:rPr>
          <w:sz w:val="40"/>
          <w:lang w:val="en-US"/>
        </w:rPr>
        <w:t>Trivariate</w:t>
      </w:r>
      <w:proofErr w:type="spellEnd"/>
      <w:r>
        <w:rPr>
          <w:sz w:val="40"/>
          <w:lang w:val="en-US"/>
        </w:rPr>
        <w:t xml:space="preserve"> analysis</w:t>
      </w:r>
      <w:r w:rsidRPr="00CC2073">
        <w:rPr>
          <w:sz w:val="40"/>
          <w:lang w:val="en-US"/>
        </w:rPr>
        <w:sym w:font="Wingdings" w:char="F0E0"/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>If sometimes two variables are not enough – then add a third variable to explore more patterns</w:t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Example </w:t>
      </w:r>
      <w:r w:rsidRPr="00CC2073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median income by education level, across states, segmented by age group</w:t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>Variable 1: education level</w:t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Variable </w:t>
      </w:r>
      <w:proofErr w:type="gramStart"/>
      <w:r>
        <w:rPr>
          <w:sz w:val="40"/>
          <w:lang w:val="en-US"/>
        </w:rPr>
        <w:t>2 :</w:t>
      </w:r>
      <w:proofErr w:type="gramEnd"/>
      <w:r>
        <w:rPr>
          <w:sz w:val="40"/>
          <w:lang w:val="en-US"/>
        </w:rPr>
        <w:t xml:space="preserve"> state</w:t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>Variable 3: age group</w:t>
      </w:r>
    </w:p>
    <w:p w:rsidR="00CC2073" w:rsidRDefault="00CC2073" w:rsidP="0041425B">
      <w:pPr>
        <w:rPr>
          <w:sz w:val="40"/>
          <w:lang w:val="en-US"/>
        </w:rPr>
      </w:pP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>Bivariate analysis helps uncover relationships between two variables</w:t>
      </w:r>
    </w:p>
    <w:p w:rsidR="00CC2073" w:rsidRDefault="00CC2073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Two main types </w:t>
      </w:r>
      <w:r w:rsidRPr="00CC2073">
        <w:rPr>
          <w:sz w:val="40"/>
          <w:lang w:val="en-US"/>
        </w:rPr>
        <w:sym w:font="Wingdings" w:char="F0E0"/>
      </w:r>
    </w:p>
    <w:p w:rsidR="00CC2073" w:rsidRDefault="00CC2073" w:rsidP="00CC207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Continuous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continuous </w:t>
      </w:r>
      <w:r w:rsidRPr="00CC2073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use correlation</w:t>
      </w:r>
    </w:p>
    <w:p w:rsidR="00CC2073" w:rsidRDefault="00CC2073" w:rsidP="00CC207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Categorical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categorical </w:t>
      </w:r>
      <w:r w:rsidRPr="00CC2073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use cross-tabs, grouped metrics</w:t>
      </w:r>
    </w:p>
    <w:p w:rsidR="00CC2073" w:rsidRDefault="00CC2073" w:rsidP="00CC2073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Categorical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continuous </w:t>
      </w:r>
      <w:r w:rsidRPr="00CC2073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</w:t>
      </w:r>
      <w:r>
        <w:rPr>
          <w:sz w:val="40"/>
          <w:lang w:val="en-US"/>
        </w:rPr>
        <w:t>use cross-tabs, grouped metrics</w:t>
      </w:r>
    </w:p>
    <w:p w:rsidR="00CC2073" w:rsidRDefault="00CC2073" w:rsidP="00CC2073">
      <w:pPr>
        <w:pStyle w:val="ListParagraph"/>
        <w:rPr>
          <w:sz w:val="40"/>
          <w:lang w:val="en-US"/>
        </w:rPr>
      </w:pPr>
    </w:p>
    <w:p w:rsidR="00CC2073" w:rsidRDefault="00CC2073" w:rsidP="00CC2073">
      <w:pPr>
        <w:pStyle w:val="ListParagraph"/>
        <w:rPr>
          <w:sz w:val="40"/>
          <w:lang w:val="en-US"/>
        </w:rPr>
      </w:pPr>
    </w:p>
    <w:p w:rsidR="00CC2073" w:rsidRDefault="00CC2073" w:rsidP="00CC2073">
      <w:pPr>
        <w:pStyle w:val="ListParagraph"/>
        <w:rPr>
          <w:sz w:val="40"/>
          <w:lang w:val="en-US"/>
        </w:rPr>
      </w:pPr>
    </w:p>
    <w:p w:rsidR="00205F29" w:rsidRDefault="00205F29" w:rsidP="00CC2073">
      <w:pPr>
        <w:pStyle w:val="ListParagraph"/>
        <w:rPr>
          <w:sz w:val="40"/>
          <w:lang w:val="en-US"/>
        </w:rPr>
      </w:pPr>
      <w:r w:rsidRPr="00205F29">
        <w:rPr>
          <w:sz w:val="40"/>
          <w:highlight w:val="yellow"/>
          <w:lang w:val="en-US"/>
        </w:rPr>
        <w:lastRenderedPageBreak/>
        <w:t xml:space="preserve">Derived Metrics </w:t>
      </w:r>
      <w:r w:rsidRPr="00205F29">
        <w:rPr>
          <w:sz w:val="40"/>
          <w:highlight w:val="yellow"/>
          <w:lang w:val="en-US"/>
        </w:rPr>
        <w:sym w:font="Wingdings" w:char="F0E0"/>
      </w:r>
    </w:p>
    <w:p w:rsidR="00205F29" w:rsidRDefault="00205F29" w:rsidP="00CC2073">
      <w:pPr>
        <w:pStyle w:val="ListParagraph"/>
        <w:rPr>
          <w:sz w:val="40"/>
          <w:lang w:val="en-US"/>
        </w:rPr>
      </w:pPr>
    </w:p>
    <w:p w:rsidR="00205F29" w:rsidRDefault="003F2395" w:rsidP="00CC2073">
      <w:pPr>
        <w:pStyle w:val="ListParagraph"/>
        <w:rPr>
          <w:sz w:val="40"/>
          <w:lang w:val="en-US"/>
        </w:rPr>
      </w:pPr>
      <w:r>
        <w:rPr>
          <w:sz w:val="40"/>
          <w:lang w:val="en-US"/>
        </w:rPr>
        <w:t>In previous session – explored how to analyze existing variables – now as part of this will see how to create new ones to generate insights</w:t>
      </w:r>
    </w:p>
    <w:p w:rsidR="003F2395" w:rsidRDefault="003F2395" w:rsidP="00CC2073">
      <w:pPr>
        <w:pStyle w:val="ListParagraph"/>
        <w:rPr>
          <w:sz w:val="40"/>
          <w:lang w:val="en-US"/>
        </w:rPr>
      </w:pPr>
    </w:p>
    <w:p w:rsidR="003F2395" w:rsidRDefault="003F2395" w:rsidP="003F2395">
      <w:pPr>
        <w:pStyle w:val="ListParagraph"/>
        <w:rPr>
          <w:sz w:val="40"/>
          <w:lang w:val="en-US"/>
        </w:rPr>
      </w:pPr>
      <w:r>
        <w:rPr>
          <w:sz w:val="40"/>
          <w:lang w:val="en-US"/>
        </w:rPr>
        <w:t>Creating new variables from existing ones – derived metrics</w:t>
      </w:r>
    </w:p>
    <w:p w:rsidR="003F2395" w:rsidRDefault="003F2395" w:rsidP="003F2395">
      <w:pPr>
        <w:pStyle w:val="ListParagraph"/>
        <w:rPr>
          <w:sz w:val="40"/>
          <w:lang w:val="en-US"/>
        </w:rPr>
      </w:pPr>
    </w:p>
    <w:p w:rsidR="003F2395" w:rsidRDefault="003F2395" w:rsidP="003F2395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Type driven metrics</w:t>
      </w:r>
    </w:p>
    <w:p w:rsidR="003F2395" w:rsidRDefault="003F2395" w:rsidP="003F2395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Business driven metrics</w:t>
      </w:r>
    </w:p>
    <w:p w:rsidR="003F2395" w:rsidRDefault="003F2395" w:rsidP="003F2395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Data driven metrics</w:t>
      </w:r>
    </w:p>
    <w:p w:rsidR="003F2395" w:rsidRDefault="003F2395" w:rsidP="00C820EC">
      <w:pPr>
        <w:rPr>
          <w:sz w:val="40"/>
          <w:lang w:val="en-US"/>
        </w:rPr>
      </w:pPr>
    </w:p>
    <w:p w:rsidR="00C820EC" w:rsidRDefault="00C820EC" w:rsidP="00C820EC">
      <w:pPr>
        <w:rPr>
          <w:sz w:val="40"/>
          <w:lang w:val="en-US"/>
        </w:rPr>
      </w:pPr>
      <w:r>
        <w:rPr>
          <w:sz w:val="40"/>
          <w:lang w:val="en-US"/>
        </w:rPr>
        <w:t xml:space="preserve">Example </w:t>
      </w:r>
      <w:r w:rsidRPr="00C820EC">
        <w:rPr>
          <w:sz w:val="40"/>
          <w:lang w:val="en-US"/>
        </w:rPr>
        <w:sym w:font="Wingdings" w:char="F0E0"/>
      </w:r>
    </w:p>
    <w:p w:rsidR="00C820EC" w:rsidRDefault="00C820EC" w:rsidP="00C820EC">
      <w:pPr>
        <w:rPr>
          <w:sz w:val="40"/>
          <w:lang w:val="en-US"/>
        </w:rPr>
      </w:pPr>
      <w:r>
        <w:rPr>
          <w:sz w:val="40"/>
          <w:lang w:val="en-US"/>
        </w:rPr>
        <w:t xml:space="preserve">Restaurant sales: original data set – had only dates. By deriving ‘day of the week’, then you can analyze sales trends by weekday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weekend</w:t>
      </w:r>
    </w:p>
    <w:p w:rsidR="00C820EC" w:rsidRDefault="00C820EC" w:rsidP="00C820EC">
      <w:pPr>
        <w:rPr>
          <w:sz w:val="40"/>
          <w:lang w:val="en-US"/>
        </w:rPr>
      </w:pPr>
    </w:p>
    <w:p w:rsidR="00C820EC" w:rsidRDefault="00C820EC" w:rsidP="00C820EC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C820EC">
        <w:rPr>
          <w:sz w:val="40"/>
          <w:lang w:val="en-US"/>
        </w:rPr>
        <w:sym w:font="Wingdings" w:char="F0E0"/>
      </w:r>
    </w:p>
    <w:p w:rsidR="00C820EC" w:rsidRDefault="00C820EC" w:rsidP="00C820EC">
      <w:pPr>
        <w:rPr>
          <w:sz w:val="40"/>
          <w:lang w:val="en-US"/>
        </w:rPr>
      </w:pPr>
      <w:r>
        <w:rPr>
          <w:sz w:val="40"/>
          <w:lang w:val="en-US"/>
        </w:rPr>
        <w:t>Feature engineering involves creating derived metrics – these can improve model accuracy</w:t>
      </w:r>
    </w:p>
    <w:p w:rsidR="00C820EC" w:rsidRDefault="00C820EC" w:rsidP="00C820EC">
      <w:pPr>
        <w:rPr>
          <w:sz w:val="40"/>
          <w:lang w:val="en-US"/>
        </w:rPr>
      </w:pPr>
    </w:p>
    <w:p w:rsidR="00C84C62" w:rsidRDefault="00C84C62" w:rsidP="00C820EC">
      <w:pPr>
        <w:rPr>
          <w:sz w:val="40"/>
          <w:lang w:val="en-US"/>
        </w:rPr>
      </w:pPr>
    </w:p>
    <w:p w:rsidR="00C84C62" w:rsidRDefault="00C84C62" w:rsidP="00C820EC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Types of derived metrics </w:t>
      </w:r>
      <w:r w:rsidRPr="00C84C62">
        <w:rPr>
          <w:sz w:val="40"/>
          <w:lang w:val="en-US"/>
        </w:rPr>
        <w:sym w:font="Wingdings" w:char="F0E0"/>
      </w:r>
    </w:p>
    <w:tbl>
      <w:tblPr>
        <w:tblStyle w:val="GridTable4-Accent3"/>
        <w:tblW w:w="10060" w:type="dxa"/>
        <w:tblLook w:val="04A0" w:firstRow="1" w:lastRow="0" w:firstColumn="1" w:lastColumn="0" w:noHBand="0" w:noVBand="1"/>
      </w:tblPr>
      <w:tblGrid>
        <w:gridCol w:w="3005"/>
        <w:gridCol w:w="4503"/>
        <w:gridCol w:w="2552"/>
      </w:tblGrid>
      <w:tr w:rsidR="00C84C62" w:rsidTr="00C84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C84C62" w:rsidRDefault="00C84C62" w:rsidP="00C820EC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Type</w:t>
            </w:r>
          </w:p>
        </w:tc>
        <w:tc>
          <w:tcPr>
            <w:tcW w:w="4503" w:type="dxa"/>
          </w:tcPr>
          <w:p w:rsidR="00C84C62" w:rsidRDefault="00C84C62" w:rsidP="00C82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Description</w:t>
            </w:r>
          </w:p>
        </w:tc>
        <w:tc>
          <w:tcPr>
            <w:tcW w:w="2552" w:type="dxa"/>
          </w:tcPr>
          <w:p w:rsidR="00C84C62" w:rsidRDefault="00C84C62" w:rsidP="00C820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Example</w:t>
            </w:r>
          </w:p>
        </w:tc>
      </w:tr>
      <w:tr w:rsidR="00C84C62" w:rsidTr="00C8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C84C62" w:rsidRDefault="00C84C62" w:rsidP="00C820EC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Type-driven</w:t>
            </w:r>
          </w:p>
        </w:tc>
        <w:tc>
          <w:tcPr>
            <w:tcW w:w="4503" w:type="dxa"/>
          </w:tcPr>
          <w:p w:rsidR="00C84C62" w:rsidRDefault="00C84C62" w:rsidP="00C82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Based on variable typology (nominal, ordinal etc.,)</w:t>
            </w:r>
          </w:p>
        </w:tc>
        <w:tc>
          <w:tcPr>
            <w:tcW w:w="2552" w:type="dxa"/>
          </w:tcPr>
          <w:p w:rsidR="00C84C62" w:rsidRDefault="00C84C62" w:rsidP="00C82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Age </w:t>
            </w:r>
            <w:r w:rsidRPr="00C84C62">
              <w:rPr>
                <w:sz w:val="40"/>
                <w:lang w:val="en-US"/>
              </w:rPr>
              <w:sym w:font="Wingdings" w:char="F0E0"/>
            </w:r>
            <w:r>
              <w:rPr>
                <w:sz w:val="40"/>
                <w:lang w:val="en-US"/>
              </w:rPr>
              <w:t xml:space="preserve"> Age group(child, teen, adult)</w:t>
            </w:r>
          </w:p>
        </w:tc>
      </w:tr>
      <w:tr w:rsidR="00C84C62" w:rsidTr="00C8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C84C62" w:rsidRDefault="00C84C62" w:rsidP="00C820EC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Business driven</w:t>
            </w:r>
          </w:p>
        </w:tc>
        <w:tc>
          <w:tcPr>
            <w:tcW w:w="4503" w:type="dxa"/>
          </w:tcPr>
          <w:p w:rsidR="00C84C62" w:rsidRDefault="00C84C62" w:rsidP="00C82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Based on domain knowledge or user input</w:t>
            </w:r>
          </w:p>
        </w:tc>
        <w:tc>
          <w:tcPr>
            <w:tcW w:w="2552" w:type="dxa"/>
          </w:tcPr>
          <w:p w:rsidR="00C84C62" w:rsidRDefault="00C84C62" w:rsidP="00C82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Revenue </w:t>
            </w:r>
            <w:r w:rsidRPr="00C84C62">
              <w:rPr>
                <w:sz w:val="40"/>
                <w:lang w:val="en-US"/>
              </w:rPr>
              <w:sym w:font="Wingdings" w:char="F0E0"/>
            </w:r>
            <w:r>
              <w:rPr>
                <w:sz w:val="40"/>
                <w:lang w:val="en-US"/>
              </w:rPr>
              <w:t xml:space="preserve"> profit margin</w:t>
            </w:r>
          </w:p>
        </w:tc>
      </w:tr>
      <w:tr w:rsidR="00C84C62" w:rsidTr="00C84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C84C62" w:rsidRDefault="00C84C62" w:rsidP="00C820EC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Data driven</w:t>
            </w:r>
          </w:p>
        </w:tc>
        <w:tc>
          <w:tcPr>
            <w:tcW w:w="4503" w:type="dxa"/>
          </w:tcPr>
          <w:p w:rsidR="00C84C62" w:rsidRDefault="00C84C62" w:rsidP="00C82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Based on statistical patterns</w:t>
            </w:r>
          </w:p>
        </w:tc>
        <w:tc>
          <w:tcPr>
            <w:tcW w:w="2552" w:type="dxa"/>
          </w:tcPr>
          <w:p w:rsidR="00C84C62" w:rsidRDefault="00C84C62" w:rsidP="00C82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Clustering </w:t>
            </w:r>
          </w:p>
        </w:tc>
      </w:tr>
      <w:tr w:rsidR="00C84C62" w:rsidTr="00C84C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C84C62" w:rsidRDefault="00C84C62" w:rsidP="00C820EC">
            <w:pPr>
              <w:rPr>
                <w:sz w:val="40"/>
                <w:lang w:val="en-US"/>
              </w:rPr>
            </w:pPr>
          </w:p>
        </w:tc>
        <w:tc>
          <w:tcPr>
            <w:tcW w:w="4503" w:type="dxa"/>
          </w:tcPr>
          <w:p w:rsidR="00C84C62" w:rsidRDefault="00C84C62" w:rsidP="00C82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</w:p>
        </w:tc>
        <w:tc>
          <w:tcPr>
            <w:tcW w:w="2552" w:type="dxa"/>
          </w:tcPr>
          <w:p w:rsidR="00C84C62" w:rsidRDefault="00C84C62" w:rsidP="00C820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</w:p>
        </w:tc>
      </w:tr>
    </w:tbl>
    <w:p w:rsidR="00C820EC" w:rsidRPr="00C820EC" w:rsidRDefault="00C820EC" w:rsidP="00C820EC">
      <w:pPr>
        <w:rPr>
          <w:sz w:val="40"/>
          <w:lang w:val="en-US"/>
        </w:rPr>
      </w:pPr>
    </w:p>
    <w:p w:rsidR="0041425B" w:rsidRDefault="0041425B" w:rsidP="0041425B">
      <w:pPr>
        <w:rPr>
          <w:sz w:val="40"/>
          <w:lang w:val="en-US"/>
        </w:rPr>
      </w:pPr>
    </w:p>
    <w:p w:rsidR="00C84C62" w:rsidRDefault="00C84C6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Nominal </w:t>
      </w:r>
      <w:r w:rsidRPr="00C84C6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categories with no order </w:t>
      </w:r>
      <w:proofErr w:type="gramStart"/>
      <w:r>
        <w:rPr>
          <w:sz w:val="40"/>
          <w:lang w:val="en-US"/>
        </w:rPr>
        <w:t>( ex</w:t>
      </w:r>
      <w:proofErr w:type="gramEnd"/>
      <w:r>
        <w:rPr>
          <w:sz w:val="40"/>
          <w:lang w:val="en-US"/>
        </w:rPr>
        <w:t>: gender, zip code)</w:t>
      </w:r>
    </w:p>
    <w:p w:rsidR="00C84C62" w:rsidRDefault="00C84C6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Ordinal </w:t>
      </w:r>
      <w:r w:rsidRPr="00C84C6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ordered categories (ex: education level)</w:t>
      </w:r>
    </w:p>
    <w:p w:rsidR="00C84C62" w:rsidRDefault="00C84C6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Interval </w:t>
      </w:r>
      <w:r w:rsidRPr="00C84C6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ordered, meaning differences (ex: temperature in C)</w:t>
      </w:r>
    </w:p>
    <w:p w:rsidR="00C84C62" w:rsidRDefault="00C84C62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Ratio </w:t>
      </w:r>
      <w:r w:rsidRPr="00C84C62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ordered, meaningful differences (ex: income, weight)</w:t>
      </w:r>
    </w:p>
    <w:p w:rsidR="00D23750" w:rsidRDefault="00D23750" w:rsidP="0041425B">
      <w:pPr>
        <w:rPr>
          <w:sz w:val="40"/>
          <w:lang w:val="en-US"/>
        </w:rPr>
      </w:pPr>
    </w:p>
    <w:p w:rsidR="00D23750" w:rsidRDefault="00D23750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Example </w:t>
      </w:r>
      <w:r w:rsidRPr="00D23750">
        <w:rPr>
          <w:sz w:val="40"/>
          <w:lang w:val="en-US"/>
        </w:rPr>
        <w:sym w:font="Wingdings" w:char="F0E0"/>
      </w:r>
    </w:p>
    <w:p w:rsidR="00D23750" w:rsidRDefault="00D23750" w:rsidP="0041425B">
      <w:pPr>
        <w:rPr>
          <w:sz w:val="40"/>
          <w:lang w:val="en-US"/>
        </w:rPr>
      </w:pPr>
    </w:p>
    <w:p w:rsidR="00D23750" w:rsidRDefault="00D23750" w:rsidP="0041425B">
      <w:pPr>
        <w:rPr>
          <w:sz w:val="40"/>
          <w:lang w:val="en-US"/>
        </w:rPr>
      </w:pPr>
      <w:proofErr w:type="spellStart"/>
      <w:proofErr w:type="gramStart"/>
      <w:r>
        <w:rPr>
          <w:sz w:val="40"/>
          <w:lang w:val="en-US"/>
        </w:rPr>
        <w:t>def</w:t>
      </w:r>
      <w:proofErr w:type="spellEnd"/>
      <w:proofErr w:type="gramEnd"/>
      <w:r>
        <w:rPr>
          <w:sz w:val="40"/>
          <w:lang w:val="en-US"/>
        </w:rPr>
        <w:t xml:space="preserve"> </w:t>
      </w:r>
      <w:proofErr w:type="spellStart"/>
      <w:r>
        <w:rPr>
          <w:sz w:val="40"/>
          <w:lang w:val="en-US"/>
        </w:rPr>
        <w:t>age_group</w:t>
      </w:r>
      <w:proofErr w:type="spellEnd"/>
      <w:r>
        <w:rPr>
          <w:sz w:val="40"/>
          <w:lang w:val="en-US"/>
        </w:rPr>
        <w:t>(age):</w:t>
      </w:r>
    </w:p>
    <w:p w:rsidR="00D23750" w:rsidRDefault="00D23750" w:rsidP="0041425B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      </w:t>
      </w:r>
      <w:proofErr w:type="gramStart"/>
      <w:r>
        <w:rPr>
          <w:sz w:val="40"/>
          <w:lang w:val="en-US"/>
        </w:rPr>
        <w:t>if</w:t>
      </w:r>
      <w:proofErr w:type="gramEnd"/>
      <w:r>
        <w:rPr>
          <w:sz w:val="40"/>
          <w:lang w:val="en-US"/>
        </w:rPr>
        <w:t xml:space="preserve"> age &lt; 13: </w:t>
      </w:r>
      <w:proofErr w:type="spellStart"/>
      <w:r>
        <w:rPr>
          <w:sz w:val="40"/>
          <w:lang w:val="en-US"/>
        </w:rPr>
        <w:t>retrun</w:t>
      </w:r>
      <w:proofErr w:type="spellEnd"/>
      <w:r>
        <w:rPr>
          <w:sz w:val="40"/>
          <w:lang w:val="en-US"/>
        </w:rPr>
        <w:t xml:space="preserve"> ‘Child’</w:t>
      </w:r>
    </w:p>
    <w:p w:rsidR="00D23750" w:rsidRDefault="00D23750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      </w:t>
      </w:r>
      <w:proofErr w:type="spellStart"/>
      <w:proofErr w:type="gramStart"/>
      <w:r>
        <w:rPr>
          <w:sz w:val="40"/>
          <w:lang w:val="en-US"/>
        </w:rPr>
        <w:t>elif</w:t>
      </w:r>
      <w:proofErr w:type="spellEnd"/>
      <w:proofErr w:type="gramEnd"/>
      <w:r>
        <w:rPr>
          <w:sz w:val="40"/>
          <w:lang w:val="en-US"/>
        </w:rPr>
        <w:t xml:space="preserve"> age &lt; 20: return ‘Teen’</w:t>
      </w:r>
    </w:p>
    <w:p w:rsidR="00D23750" w:rsidRDefault="00D23750" w:rsidP="0041425B">
      <w:pPr>
        <w:rPr>
          <w:sz w:val="40"/>
          <w:lang w:val="en-US"/>
        </w:rPr>
      </w:pPr>
      <w:r>
        <w:rPr>
          <w:sz w:val="40"/>
          <w:lang w:val="en-US"/>
        </w:rPr>
        <w:t xml:space="preserve">      </w:t>
      </w:r>
      <w:proofErr w:type="gramStart"/>
      <w:r>
        <w:rPr>
          <w:sz w:val="40"/>
          <w:lang w:val="en-US"/>
        </w:rPr>
        <w:t>else</w:t>
      </w:r>
      <w:proofErr w:type="gramEnd"/>
      <w:r>
        <w:rPr>
          <w:sz w:val="40"/>
          <w:lang w:val="en-US"/>
        </w:rPr>
        <w:t>: return ‘Adult’</w:t>
      </w:r>
    </w:p>
    <w:p w:rsidR="0041425B" w:rsidRPr="0041425B" w:rsidRDefault="0041425B" w:rsidP="0041425B">
      <w:pPr>
        <w:rPr>
          <w:sz w:val="40"/>
          <w:lang w:val="en-US"/>
        </w:rPr>
      </w:pPr>
    </w:p>
    <w:p w:rsidR="00A12940" w:rsidRDefault="00D23750" w:rsidP="00A12940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business</w:t>
      </w:r>
      <w:proofErr w:type="gramEnd"/>
      <w:r>
        <w:rPr>
          <w:sz w:val="40"/>
          <w:lang w:val="en-US"/>
        </w:rPr>
        <w:t xml:space="preserve"> driven metrics </w:t>
      </w:r>
      <w:r w:rsidRPr="00D23750">
        <w:rPr>
          <w:sz w:val="40"/>
          <w:lang w:val="en-US"/>
        </w:rPr>
        <w:sym w:font="Wingdings" w:char="F0E0"/>
      </w:r>
    </w:p>
    <w:p w:rsidR="00D23750" w:rsidRDefault="00D23750" w:rsidP="00A12940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retail</w:t>
      </w:r>
      <w:proofErr w:type="gramEnd"/>
      <w:r>
        <w:rPr>
          <w:sz w:val="40"/>
          <w:lang w:val="en-US"/>
        </w:rPr>
        <w:t xml:space="preserve"> </w:t>
      </w:r>
      <w:r w:rsidRPr="00D23750">
        <w:rPr>
          <w:sz w:val="40"/>
          <w:lang w:val="en-US"/>
        </w:rPr>
        <w:sym w:font="Wingdings" w:char="F0E0"/>
      </w:r>
    </w:p>
    <w:p w:rsidR="00D23750" w:rsidRDefault="00D23750" w:rsidP="00A12940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revenue</w:t>
      </w:r>
      <w:proofErr w:type="gramEnd"/>
      <w:r>
        <w:rPr>
          <w:sz w:val="40"/>
          <w:lang w:val="en-US"/>
        </w:rPr>
        <w:t xml:space="preserve"> = units sold X price</w:t>
      </w:r>
    </w:p>
    <w:p w:rsidR="00D23750" w:rsidRDefault="00D23750" w:rsidP="00A12940">
      <w:pPr>
        <w:rPr>
          <w:sz w:val="40"/>
          <w:lang w:val="en-US"/>
        </w:rPr>
      </w:pPr>
      <w:proofErr w:type="gramStart"/>
      <w:r>
        <w:rPr>
          <w:sz w:val="40"/>
          <w:lang w:val="en-US"/>
        </w:rPr>
        <w:t>profit</w:t>
      </w:r>
      <w:proofErr w:type="gramEnd"/>
      <w:r>
        <w:rPr>
          <w:sz w:val="40"/>
          <w:lang w:val="en-US"/>
        </w:rPr>
        <w:t xml:space="preserve"> margin = (Revenue – Cost) / Revenue</w:t>
      </w: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Healthcare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BMI = weight / Height (2)</w:t>
      </w: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Finance 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ROI = (Gain – Cost) / Cost</w:t>
      </w: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Data Driven </w:t>
      </w:r>
      <w:r w:rsidRPr="00D23750">
        <w:rPr>
          <w:sz w:val="40"/>
          <w:lang w:val="en-US"/>
        </w:rPr>
        <w:sym w:font="Wingdings" w:char="F0E0"/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Clustering: groups similar observations into categories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Interaction Terms: combine variables to capture joint effects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Example </w:t>
      </w:r>
      <w:r w:rsidRPr="00D2375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housing data set 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Derived metric: price per square foot = price / Area</w:t>
      </w: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>Interaction: bedrooms x Location Quality</w:t>
      </w: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D23750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data driven metrics improve model generalization</w:t>
      </w:r>
    </w:p>
    <w:p w:rsidR="00D23750" w:rsidRDefault="00D23750" w:rsidP="00A12940">
      <w:pPr>
        <w:rPr>
          <w:sz w:val="40"/>
          <w:lang w:val="en-US"/>
        </w:rPr>
      </w:pPr>
    </w:p>
    <w:p w:rsidR="00D23750" w:rsidRDefault="00D23750" w:rsidP="00A12940">
      <w:pPr>
        <w:rPr>
          <w:sz w:val="40"/>
          <w:lang w:val="en-US"/>
        </w:rPr>
      </w:pPr>
    </w:p>
    <w:p w:rsidR="000B2515" w:rsidRDefault="000B2515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Discrete </w:t>
      </w:r>
      <w:proofErr w:type="spellStart"/>
      <w:r>
        <w:rPr>
          <w:sz w:val="40"/>
          <w:lang w:val="en-US"/>
        </w:rPr>
        <w:t>vs</w:t>
      </w:r>
      <w:proofErr w:type="spellEnd"/>
      <w:r>
        <w:rPr>
          <w:sz w:val="40"/>
          <w:lang w:val="en-US"/>
        </w:rPr>
        <w:t xml:space="preserve"> continuous variables </w:t>
      </w:r>
      <w:r w:rsidRPr="000B2515">
        <w:rPr>
          <w:sz w:val="40"/>
          <w:lang w:val="en-US"/>
        </w:rPr>
        <w:sym w:font="Wingdings" w:char="F0E0"/>
      </w:r>
    </w:p>
    <w:p w:rsidR="000B2515" w:rsidRDefault="000B2515" w:rsidP="00A12940">
      <w:pPr>
        <w:rPr>
          <w:sz w:val="40"/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B2515" w:rsidTr="000B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B2515" w:rsidRDefault="000B2515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Type </w:t>
            </w:r>
          </w:p>
        </w:tc>
        <w:tc>
          <w:tcPr>
            <w:tcW w:w="3005" w:type="dxa"/>
          </w:tcPr>
          <w:p w:rsidR="000B2515" w:rsidRDefault="000B2515" w:rsidP="00A12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Description</w:t>
            </w:r>
          </w:p>
        </w:tc>
        <w:tc>
          <w:tcPr>
            <w:tcW w:w="3006" w:type="dxa"/>
          </w:tcPr>
          <w:p w:rsidR="000B2515" w:rsidRDefault="000B2515" w:rsidP="00A12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Example</w:t>
            </w:r>
          </w:p>
        </w:tc>
      </w:tr>
      <w:tr w:rsidR="000B2515" w:rsidTr="000B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B2515" w:rsidRDefault="000B2515" w:rsidP="00A12940">
            <w:pPr>
              <w:rPr>
                <w:sz w:val="40"/>
                <w:lang w:val="en-US"/>
              </w:rPr>
            </w:pPr>
            <w:proofErr w:type="spellStart"/>
            <w:r>
              <w:rPr>
                <w:sz w:val="40"/>
                <w:lang w:val="en-US"/>
              </w:rPr>
              <w:t>Descrete</w:t>
            </w:r>
            <w:proofErr w:type="spellEnd"/>
          </w:p>
        </w:tc>
        <w:tc>
          <w:tcPr>
            <w:tcW w:w="3005" w:type="dxa"/>
          </w:tcPr>
          <w:p w:rsidR="000B2515" w:rsidRDefault="000B2515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Countable, finite value</w:t>
            </w:r>
          </w:p>
        </w:tc>
        <w:tc>
          <w:tcPr>
            <w:tcW w:w="3006" w:type="dxa"/>
          </w:tcPr>
          <w:p w:rsidR="000B2515" w:rsidRDefault="000B2515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Number of children, </w:t>
            </w:r>
          </w:p>
        </w:tc>
      </w:tr>
      <w:tr w:rsidR="000B2515" w:rsidTr="000B25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B2515" w:rsidRDefault="000B2515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Continuous </w:t>
            </w:r>
          </w:p>
        </w:tc>
        <w:tc>
          <w:tcPr>
            <w:tcW w:w="3005" w:type="dxa"/>
          </w:tcPr>
          <w:p w:rsidR="000B2515" w:rsidRDefault="000B2515" w:rsidP="00A1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Measurable, infinite precision</w:t>
            </w:r>
          </w:p>
        </w:tc>
        <w:tc>
          <w:tcPr>
            <w:tcW w:w="3006" w:type="dxa"/>
          </w:tcPr>
          <w:p w:rsidR="000B2515" w:rsidRDefault="000B2515" w:rsidP="00A1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Wight, blood pressure, temp</w:t>
            </w:r>
          </w:p>
        </w:tc>
      </w:tr>
      <w:tr w:rsidR="000B2515" w:rsidTr="000B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0B2515" w:rsidRDefault="000B2515" w:rsidP="00A12940">
            <w:pPr>
              <w:rPr>
                <w:sz w:val="40"/>
                <w:lang w:val="en-US"/>
              </w:rPr>
            </w:pPr>
          </w:p>
        </w:tc>
        <w:tc>
          <w:tcPr>
            <w:tcW w:w="3005" w:type="dxa"/>
          </w:tcPr>
          <w:p w:rsidR="000B2515" w:rsidRDefault="000B2515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</w:p>
        </w:tc>
        <w:tc>
          <w:tcPr>
            <w:tcW w:w="3006" w:type="dxa"/>
          </w:tcPr>
          <w:p w:rsidR="000B2515" w:rsidRDefault="000B2515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</w:p>
        </w:tc>
      </w:tr>
    </w:tbl>
    <w:p w:rsidR="000B2515" w:rsidRDefault="000B2515" w:rsidP="00A12940">
      <w:pPr>
        <w:rPr>
          <w:sz w:val="40"/>
          <w:lang w:val="en-US"/>
        </w:rPr>
      </w:pPr>
    </w:p>
    <w:p w:rsidR="000B2515" w:rsidRDefault="00345B3A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Challenges in business driven metrics </w:t>
      </w:r>
      <w:r w:rsidRPr="00345B3A">
        <w:rPr>
          <w:sz w:val="40"/>
          <w:lang w:val="en-US"/>
        </w:rPr>
        <w:sym w:font="Wingdings" w:char="F0E0"/>
      </w:r>
    </w:p>
    <w:p w:rsidR="00345B3A" w:rsidRDefault="00345B3A" w:rsidP="00345B3A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Requires domain expertise</w:t>
      </w:r>
    </w:p>
    <w:p w:rsidR="00345B3A" w:rsidRDefault="00345B3A" w:rsidP="00345B3A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Rules may change over time</w:t>
      </w:r>
    </w:p>
    <w:p w:rsidR="00345B3A" w:rsidRDefault="00345B3A" w:rsidP="00345B3A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>Can be subjective or context based</w:t>
      </w:r>
    </w:p>
    <w:p w:rsidR="00345B3A" w:rsidRDefault="00345B3A" w:rsidP="00345B3A">
      <w:pPr>
        <w:pStyle w:val="ListParagraph"/>
        <w:numPr>
          <w:ilvl w:val="0"/>
          <w:numId w:val="1"/>
        </w:numPr>
        <w:rPr>
          <w:sz w:val="40"/>
          <w:lang w:val="en-US"/>
        </w:rPr>
      </w:pPr>
      <w:r>
        <w:rPr>
          <w:sz w:val="40"/>
          <w:lang w:val="en-US"/>
        </w:rPr>
        <w:t xml:space="preserve">Risk of misinterpretation if business logic is misunderstood </w:t>
      </w:r>
    </w:p>
    <w:p w:rsidR="00345B3A" w:rsidRDefault="00345B3A" w:rsidP="00345B3A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 xml:space="preserve">Example </w:t>
      </w:r>
      <w:r w:rsidRPr="00345B3A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in insurance, high risk may depend on age, driving history and location – and some rules/definitions may vary by company</w:t>
      </w:r>
    </w:p>
    <w:p w:rsidR="00345B3A" w:rsidRDefault="00345B3A" w:rsidP="00345B3A">
      <w:pPr>
        <w:rPr>
          <w:sz w:val="40"/>
          <w:lang w:val="en-US"/>
        </w:rPr>
      </w:pPr>
    </w:p>
    <w:p w:rsidR="00345B3A" w:rsidRDefault="00345B3A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345B3A">
        <w:rPr>
          <w:sz w:val="40"/>
          <w:lang w:val="en-US"/>
        </w:rPr>
        <w:sym w:font="Wingdings" w:char="F0E0"/>
      </w:r>
    </w:p>
    <w:p w:rsidR="00345B3A" w:rsidRDefault="00345B3A" w:rsidP="00345B3A">
      <w:pPr>
        <w:rPr>
          <w:sz w:val="40"/>
          <w:lang w:val="en-US"/>
        </w:rPr>
      </w:pPr>
      <w:r>
        <w:rPr>
          <w:sz w:val="40"/>
          <w:lang w:val="en-US"/>
        </w:rPr>
        <w:t>Always validate business logic with stakeholders</w:t>
      </w:r>
    </w:p>
    <w:p w:rsidR="00345B3A" w:rsidRDefault="00345B3A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Document assumptions clearly </w:t>
      </w:r>
    </w:p>
    <w:p w:rsidR="00345B3A" w:rsidRDefault="00345B3A" w:rsidP="00345B3A">
      <w:pPr>
        <w:rPr>
          <w:sz w:val="40"/>
          <w:lang w:val="en-US"/>
        </w:rPr>
      </w:pPr>
    </w:p>
    <w:p w:rsidR="00345B3A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Data driven </w:t>
      </w:r>
      <w:r w:rsidRPr="004B7445">
        <w:rPr>
          <w:sz w:val="40"/>
          <w:lang w:val="en-US"/>
        </w:rPr>
        <w:sym w:font="Wingdings" w:char="F0E0"/>
      </w:r>
    </w:p>
    <w:p w:rsidR="004B7445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>Data driven metrics are created by analyzing patters, relationships and distributions in the data</w:t>
      </w:r>
    </w:p>
    <w:p w:rsidR="004B7445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>Discover by EDA</w:t>
      </w:r>
    </w:p>
    <w:p w:rsidR="004B7445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4B7445">
        <w:rPr>
          <w:sz w:val="40"/>
          <w:lang w:val="en-US"/>
        </w:rPr>
        <w:sym w:font="Wingdings" w:char="F0E0"/>
      </w:r>
      <w:r>
        <w:rPr>
          <w:sz w:val="40"/>
          <w:lang w:val="en-US"/>
        </w:rPr>
        <w:t xml:space="preserve"> improve model performance</w:t>
      </w:r>
    </w:p>
    <w:p w:rsidR="004B7445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Used in </w:t>
      </w:r>
    </w:p>
    <w:p w:rsidR="004B7445" w:rsidRDefault="004B7445" w:rsidP="00345B3A">
      <w:pPr>
        <w:rPr>
          <w:sz w:val="40"/>
          <w:lang w:val="en-US"/>
        </w:rPr>
      </w:pPr>
      <w:r>
        <w:rPr>
          <w:sz w:val="40"/>
          <w:lang w:val="en-US"/>
        </w:rPr>
        <w:t xml:space="preserve">Dimensionality reduction </w:t>
      </w:r>
      <w:r w:rsidR="00D85379">
        <w:rPr>
          <w:sz w:val="40"/>
          <w:lang w:val="en-US"/>
        </w:rPr>
        <w:t>(</w:t>
      </w:r>
      <w:proofErr w:type="spellStart"/>
      <w:r w:rsidR="00D85379">
        <w:rPr>
          <w:sz w:val="40"/>
          <w:lang w:val="en-US"/>
        </w:rPr>
        <w:t>eg</w:t>
      </w:r>
      <w:proofErr w:type="spellEnd"/>
      <w:r w:rsidR="00D85379">
        <w:rPr>
          <w:sz w:val="40"/>
          <w:lang w:val="en-US"/>
        </w:rPr>
        <w:t>: PCA)</w:t>
      </w:r>
    </w:p>
    <w:p w:rsidR="00D85379" w:rsidRDefault="00D85379" w:rsidP="00345B3A">
      <w:pPr>
        <w:rPr>
          <w:sz w:val="40"/>
          <w:lang w:val="en-US"/>
        </w:rPr>
      </w:pPr>
      <w:r>
        <w:rPr>
          <w:sz w:val="40"/>
          <w:lang w:val="en-US"/>
        </w:rPr>
        <w:t>Feature interactions (ex: income x education)</w:t>
      </w:r>
    </w:p>
    <w:p w:rsidR="00D85379" w:rsidRDefault="00D85379" w:rsidP="00345B3A">
      <w:pPr>
        <w:rPr>
          <w:sz w:val="40"/>
          <w:lang w:val="en-US"/>
        </w:rPr>
      </w:pPr>
      <w:r>
        <w:rPr>
          <w:sz w:val="40"/>
          <w:lang w:val="en-US"/>
        </w:rPr>
        <w:t>Clustering (ex: customer segments)</w:t>
      </w:r>
    </w:p>
    <w:p w:rsidR="00D85379" w:rsidRDefault="00D85379" w:rsidP="00345B3A">
      <w:pPr>
        <w:rPr>
          <w:sz w:val="40"/>
          <w:lang w:val="en-US"/>
        </w:rPr>
      </w:pPr>
    </w:p>
    <w:p w:rsidR="00D85379" w:rsidRPr="00345B3A" w:rsidRDefault="00D85379" w:rsidP="00345B3A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</w:p>
    <w:p w:rsidR="00A12940" w:rsidRDefault="00A12940" w:rsidP="00A12940">
      <w:pPr>
        <w:rPr>
          <w:sz w:val="40"/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83"/>
        <w:gridCol w:w="2295"/>
        <w:gridCol w:w="2589"/>
        <w:gridCol w:w="1849"/>
      </w:tblGrid>
      <w:tr w:rsidR="00D85379" w:rsidTr="00D85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D85379" w:rsidRDefault="00D85379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lastRenderedPageBreak/>
              <w:t>Metric type</w:t>
            </w:r>
          </w:p>
        </w:tc>
        <w:tc>
          <w:tcPr>
            <w:tcW w:w="2260" w:type="dxa"/>
          </w:tcPr>
          <w:p w:rsidR="00D85379" w:rsidRDefault="00D85379" w:rsidP="00A12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Based on</w:t>
            </w:r>
          </w:p>
        </w:tc>
        <w:tc>
          <w:tcPr>
            <w:tcW w:w="2605" w:type="dxa"/>
          </w:tcPr>
          <w:p w:rsidR="00D85379" w:rsidRDefault="00D85379" w:rsidP="00A12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Requires domain knowledge</w:t>
            </w:r>
          </w:p>
        </w:tc>
        <w:tc>
          <w:tcPr>
            <w:tcW w:w="1849" w:type="dxa"/>
          </w:tcPr>
          <w:p w:rsidR="00D85379" w:rsidRDefault="00D85379" w:rsidP="00A129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Example</w:t>
            </w:r>
          </w:p>
        </w:tc>
      </w:tr>
      <w:tr w:rsidR="00D85379" w:rsidTr="00D8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D85379" w:rsidRDefault="00D85379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Type driven</w:t>
            </w:r>
          </w:p>
        </w:tc>
        <w:tc>
          <w:tcPr>
            <w:tcW w:w="2260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Variable classification</w:t>
            </w:r>
          </w:p>
        </w:tc>
        <w:tc>
          <w:tcPr>
            <w:tcW w:w="2605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NO</w:t>
            </w:r>
          </w:p>
        </w:tc>
        <w:tc>
          <w:tcPr>
            <w:tcW w:w="1849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Age</w:t>
            </w:r>
            <w:r w:rsidRPr="00D85379">
              <w:rPr>
                <w:sz w:val="40"/>
                <w:lang w:val="en-US"/>
              </w:rPr>
              <w:sym w:font="Wingdings" w:char="F0E0"/>
            </w:r>
            <w:proofErr w:type="spellStart"/>
            <w:r>
              <w:rPr>
                <w:sz w:val="40"/>
                <w:lang w:val="en-US"/>
              </w:rPr>
              <w:t>Age</w:t>
            </w:r>
            <w:proofErr w:type="spellEnd"/>
            <w:r>
              <w:rPr>
                <w:sz w:val="40"/>
                <w:lang w:val="en-US"/>
              </w:rPr>
              <w:t xml:space="preserve"> group</w:t>
            </w:r>
          </w:p>
        </w:tc>
      </w:tr>
      <w:tr w:rsidR="00D85379" w:rsidTr="00D85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D85379" w:rsidRDefault="00D85379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Business driven</w:t>
            </w:r>
          </w:p>
        </w:tc>
        <w:tc>
          <w:tcPr>
            <w:tcW w:w="2260" w:type="dxa"/>
          </w:tcPr>
          <w:p w:rsidR="00D85379" w:rsidRDefault="00D85379" w:rsidP="00A1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Domain rules</w:t>
            </w:r>
          </w:p>
        </w:tc>
        <w:tc>
          <w:tcPr>
            <w:tcW w:w="2605" w:type="dxa"/>
          </w:tcPr>
          <w:p w:rsidR="00D85379" w:rsidRDefault="00D85379" w:rsidP="00A1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YES</w:t>
            </w:r>
          </w:p>
        </w:tc>
        <w:tc>
          <w:tcPr>
            <w:tcW w:w="1849" w:type="dxa"/>
          </w:tcPr>
          <w:p w:rsidR="00D85379" w:rsidRDefault="00D85379" w:rsidP="00A1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Score </w:t>
            </w:r>
            <w:r w:rsidRPr="00D85379">
              <w:rPr>
                <w:sz w:val="40"/>
                <w:lang w:val="en-US"/>
              </w:rPr>
              <w:sym w:font="Wingdings" w:char="F0E0"/>
            </w:r>
            <w:r>
              <w:rPr>
                <w:sz w:val="40"/>
                <w:lang w:val="en-US"/>
              </w:rPr>
              <w:t xml:space="preserve"> Pass  / Fail</w:t>
            </w:r>
          </w:p>
        </w:tc>
      </w:tr>
      <w:tr w:rsidR="00D85379" w:rsidTr="00D85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D85379" w:rsidRDefault="00D85379" w:rsidP="00A12940">
            <w:pPr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Data driven</w:t>
            </w:r>
          </w:p>
        </w:tc>
        <w:tc>
          <w:tcPr>
            <w:tcW w:w="2260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Statistical patterns</w:t>
            </w:r>
          </w:p>
        </w:tc>
        <w:tc>
          <w:tcPr>
            <w:tcW w:w="2605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>NO</w:t>
            </w:r>
          </w:p>
        </w:tc>
        <w:tc>
          <w:tcPr>
            <w:tcW w:w="1849" w:type="dxa"/>
          </w:tcPr>
          <w:p w:rsidR="00D85379" w:rsidRDefault="00D85379" w:rsidP="00A1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lang w:val="en-US"/>
              </w:rPr>
            </w:pPr>
            <w:r>
              <w:rPr>
                <w:sz w:val="40"/>
                <w:lang w:val="en-US"/>
              </w:rPr>
              <w:t xml:space="preserve">Weight &amp; Height </w:t>
            </w:r>
            <w:r w:rsidRPr="00D85379">
              <w:rPr>
                <w:sz w:val="40"/>
                <w:lang w:val="en-US"/>
              </w:rPr>
              <w:sym w:font="Wingdings" w:char="F0E0"/>
            </w:r>
            <w:r>
              <w:rPr>
                <w:sz w:val="40"/>
                <w:lang w:val="en-US"/>
              </w:rPr>
              <w:t xml:space="preserve"> BMI</w:t>
            </w:r>
          </w:p>
        </w:tc>
      </w:tr>
    </w:tbl>
    <w:p w:rsidR="00A12940" w:rsidRDefault="00A12940" w:rsidP="00A12940">
      <w:pPr>
        <w:rPr>
          <w:sz w:val="40"/>
          <w:lang w:val="en-US"/>
        </w:rPr>
      </w:pPr>
    </w:p>
    <w:p w:rsidR="00A12940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Summary </w:t>
      </w:r>
      <w:r w:rsidRPr="005A088E">
        <w:rPr>
          <w:sz w:val="40"/>
          <w:lang w:val="en-US"/>
        </w:rPr>
        <w:sym w:font="Wingdings" w:char="F0E0"/>
      </w:r>
    </w:p>
    <w:p w:rsidR="005A088E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>Derived metrics helps us to see beyond raw data</w:t>
      </w:r>
    </w:p>
    <w:p w:rsidR="005A088E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>Business driven metrics require domain expertise</w:t>
      </w:r>
    </w:p>
    <w:p w:rsidR="005A088E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>Data driven metrics emerge from patterns in data</w:t>
      </w:r>
    </w:p>
    <w:p w:rsidR="005A088E" w:rsidRDefault="005A088E" w:rsidP="00A12940">
      <w:pPr>
        <w:rPr>
          <w:sz w:val="40"/>
          <w:lang w:val="en-US"/>
        </w:rPr>
      </w:pPr>
    </w:p>
    <w:p w:rsidR="005A088E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 xml:space="preserve">ML </w:t>
      </w:r>
      <w:r w:rsidRPr="005A088E">
        <w:rPr>
          <w:sz w:val="40"/>
          <w:lang w:val="en-US"/>
        </w:rPr>
        <w:sym w:font="Wingdings" w:char="F0E0"/>
      </w:r>
    </w:p>
    <w:p w:rsidR="005A088E" w:rsidRPr="00A12940" w:rsidRDefault="005A088E" w:rsidP="00A12940">
      <w:pPr>
        <w:rPr>
          <w:sz w:val="40"/>
          <w:lang w:val="en-US"/>
        </w:rPr>
      </w:pPr>
      <w:r>
        <w:rPr>
          <w:sz w:val="40"/>
          <w:lang w:val="en-US"/>
        </w:rPr>
        <w:t>All these help together as the foundation of feature engineering in ML</w:t>
      </w:r>
      <w:bookmarkStart w:id="0" w:name="_GoBack"/>
      <w:bookmarkEnd w:id="0"/>
    </w:p>
    <w:sectPr w:rsidR="005A088E" w:rsidRPr="00A12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27363"/>
    <w:multiLevelType w:val="hybridMultilevel"/>
    <w:tmpl w:val="326A9C4A"/>
    <w:lvl w:ilvl="0" w:tplc="C1686A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C33DF"/>
    <w:multiLevelType w:val="hybridMultilevel"/>
    <w:tmpl w:val="E23EF460"/>
    <w:lvl w:ilvl="0" w:tplc="DC8A5824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E0B"/>
    <w:rsid w:val="00025D53"/>
    <w:rsid w:val="000B2515"/>
    <w:rsid w:val="00205F29"/>
    <w:rsid w:val="002B06B0"/>
    <w:rsid w:val="00345B3A"/>
    <w:rsid w:val="003F2395"/>
    <w:rsid w:val="0041425B"/>
    <w:rsid w:val="004B7445"/>
    <w:rsid w:val="005A088E"/>
    <w:rsid w:val="00986882"/>
    <w:rsid w:val="00A12940"/>
    <w:rsid w:val="00C820EC"/>
    <w:rsid w:val="00C84C62"/>
    <w:rsid w:val="00CC2073"/>
    <w:rsid w:val="00D23750"/>
    <w:rsid w:val="00D6161F"/>
    <w:rsid w:val="00D85379"/>
    <w:rsid w:val="00DC1978"/>
    <w:rsid w:val="00F1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9B9DF-F27D-4A13-8AFC-1BE8F2AA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940"/>
    <w:pPr>
      <w:ind w:left="720"/>
      <w:contextualSpacing/>
    </w:pPr>
  </w:style>
  <w:style w:type="table" w:styleId="TableGrid">
    <w:name w:val="Table Grid"/>
    <w:basedOn w:val="TableNormal"/>
    <w:uiPriority w:val="39"/>
    <w:rsid w:val="00C84C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C84C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12</cp:revision>
  <dcterms:created xsi:type="dcterms:W3CDTF">2025-08-15T14:09:00Z</dcterms:created>
  <dcterms:modified xsi:type="dcterms:W3CDTF">2025-08-15T15:29:00Z</dcterms:modified>
</cp:coreProperties>
</file>