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40"/>
      </w:pPr>
      <w:r>
        <w:rPr>
          <w:rFonts w:ascii="Arial" w:hAnsi="Arial" w:cs="Arial"/>
          <w:sz w:val="30"/>
          <w:sz-cs w:val="30"/>
          <w:b/>
          <w:color w:val="1F3864"/>
        </w:rPr>
        <w:t xml:space="preserve">Universal Human Values – II (UHV-II)</w:t>
      </w:r>
    </w:p>
    <w:p>
      <w:pPr>
        <w:jc w:val="center"/>
        <w:spacing w:after="40"/>
      </w:pPr>
      <w:r>
        <w:rPr>
          <w:rFonts w:ascii="Arial" w:hAnsi="Arial" w:cs="Arial"/>
          <w:sz w:val="20"/>
          <w:sz-cs w:val="20"/>
          <w:i/>
          <w:color w:val="2E5496"/>
        </w:rPr>
        <w:t xml:space="preserve">A Foundation Course in Human Values and Professional Ethics</w:t>
      </w:r>
    </w:p>
    <w:p>
      <w:pPr>
        <w:jc w:val="center"/>
        <w:spacing w:after="160"/>
      </w:pPr>
      <w:r>
        <w:rPr>
          <w:rFonts w:ascii="Arial" w:hAnsi="Arial" w:cs="Arial"/>
          <w:sz w:val="20"/>
          <w:sz-cs w:val="20"/>
          <w:b/>
          <w:color w:val="000000"/>
        </w:rPr>
        <w:t xml:space="preserve">Module 1 – Introduction to Value Education  |  Student Activity Worksheet</w:t>
      </w:r>
    </w:p>
    <w:p>
      <w:pPr/>
      <w:r>
        <w:rPr>
          <w:rFonts w:ascii="Arial" w:hAnsi="Arial" w:cs="Arial"/>
          <w:sz w:val="21"/>
          <w:sz-cs w:val="21"/>
          <w:b/>
        </w:rPr>
        <w:t xml:space="preserve">Session</w:t>
      </w:r>
    </w:p>
    <w:p>
      <w:pPr/>
      <w:r>
        <w:rPr>
          <w:rFonts w:ascii="Arial" w:hAnsi="Arial" w:cs="Arial"/>
          <w:sz w:val="21"/>
          <w:sz-cs w:val="21"/>
        </w:rPr>
        <w:t xml:space="preserve">1</w:t>
      </w:r>
    </w:p>
    <w:p>
      <w:pPr/>
      <w:r>
        <w:rPr>
          <w:rFonts w:ascii="Arial" w:hAnsi="Arial" w:cs="Arial"/>
          <w:sz w:val="21"/>
          <w:sz-cs w:val="21"/>
          <w:b/>
        </w:rPr>
        <w:t xml:space="preserve">Lecture</w:t>
      </w:r>
    </w:p>
    <w:p>
      <w:pPr/>
      <w:r>
        <w:rPr>
          <w:rFonts w:ascii="Arial" w:hAnsi="Arial" w:cs="Arial"/>
          <w:sz w:val="21"/>
          <w:sz-cs w:val="21"/>
        </w:rPr>
        <w:t xml:space="preserve">Lecture 1</w:t>
      </w:r>
    </w:p>
    <w:p>
      <w:pPr/>
      <w:r>
        <w:rPr>
          <w:rFonts w:ascii="Arial" w:hAnsi="Arial" w:cs="Arial"/>
          <w:sz w:val="21"/>
          <w:sz-cs w:val="21"/>
          <w:b/>
        </w:rPr>
        <w:t xml:space="preserve">Topic</w:t>
      </w:r>
    </w:p>
    <w:p>
      <w:pPr/>
      <w:r>
        <w:rPr>
          <w:rFonts w:ascii="Arial" w:hAnsi="Arial" w:cs="Arial"/>
          <w:sz w:val="21"/>
          <w:sz-cs w:val="21"/>
        </w:rPr>
        <w:t xml:space="preserve">Holistic Development and the Role of Education (Right Understanding, Relationship and Physical Facility)</w:t>
      </w:r>
    </w:p>
    <w:p>
      <w:pPr/>
      <w:r>
        <w:rPr>
          <w:rFonts w:ascii="Arial" w:hAnsi="Arial" w:cs="Arial"/>
          <w:sz w:val="21"/>
          <w:sz-cs w:val="21"/>
          <w:b/>
        </w:rPr>
        <w:t xml:space="preserve">Name</w:t>
      </w:r>
    </w:p>
    <w:p>
      <w:pPr/>
      <w:r>
        <w:t xml:space="preserve">The name of the lecture topic is 'Holistic Development and the Role of Education (Right Understanding, Relationship and Physical Facility)' as indicated in the nearby paragraph [blk_0009].</w:t>
      </w:r>
    </w:p>
    <w:p>
      <w:pPr/>
      <w:r>
        <w:rPr>
          <w:rFonts w:ascii="Arial" w:hAnsi="Arial" w:cs="Arial"/>
          <w:sz w:val="21"/>
          <w:sz-cs w:val="21"/>
          <w:b/>
        </w:rPr>
        <w:t xml:space="preserve">Reg. No.</w:t>
      </w:r>
    </w:p>
    <w:p>
      <w:pPr/>
      <w:r>
        <w:rPr>
          <w:rFonts w:ascii="Arial" w:hAnsi="Arial" w:cs="Arial"/>
          <w:sz w:val="21"/>
          <w:sz-cs w:val="21"/>
        </w:rPr>
        <w:t xml:space="preserve"/>
      </w:r>
    </w:p>
    <w:p>
      <w:pPr/>
      <w:r>
        <w:rPr>
          <w:rFonts w:ascii="Arial" w:hAnsi="Arial" w:cs="Arial"/>
          <w:sz w:val="21"/>
          <w:sz-cs w:val="21"/>
          <w:b/>
        </w:rPr>
        <w:t xml:space="preserve">Branch / Sec.</w:t>
      </w:r>
    </w:p>
    <w:p>
      <w:pPr/>
      <w:r>
        <w:rPr>
          <w:rFonts w:ascii="Arial" w:hAnsi="Arial" w:cs="Arial"/>
          <w:sz w:val="21"/>
          <w:sz-cs w:val="21"/>
        </w:rPr>
        <w:t xml:space="preserve"/>
      </w:r>
    </w:p>
    <w:p>
      <w:pPr/>
      <w:r>
        <w:rPr>
          <w:rFonts w:ascii="Arial" w:hAnsi="Arial" w:cs="Arial"/>
          <w:sz w:val="21"/>
          <w:sz-cs w:val="21"/>
          <w:b/>
        </w:rPr>
        <w:t xml:space="preserve">Date</w:t>
      </w:r>
    </w:p>
    <w:p>
      <w:pPr/>
      <w:r>
        <w:t xml:space="preserve">Date not provided.</w:t>
      </w:r>
    </w:p>
    <w:p>
      <w:pPr>
        <w:spacing w:before="240" w:after="120"/>
      </w:pPr>
      <w:r>
        <w:rPr>
          <w:rFonts w:ascii="Arial" w:hAnsi="Arial" w:cs="Arial"/>
          <w:sz w:val="24"/>
          <w:sz-cs w:val="24"/>
          <w:b/>
          <w:color w:val="FFFFFF"/>
        </w:rPr>
        <w:t xml:space="preserve">Session Learning Outcomes</w:t>
      </w:r>
    </w:p>
    <w:p>
      <w:pPr>
        <w:spacing w:after="100"/>
      </w:pPr>
      <w:r>
        <w:rPr>
          <w:rFonts w:ascii="Arial" w:hAnsi="Arial" w:cs="Arial"/>
          <w:sz w:val="22"/>
          <w:sz-cs w:val="22"/>
        </w:rPr>
        <w:t xml:space="preserve">By the end of this session, the student should be able to:</w:t>
      </w:r>
    </w:p>
    <w:p>
      <w:pPr>
        <w:ind w:left="720" w:first-line="-720"/>
        <w:spacing w:after="60"/>
      </w:pPr>
      <w:r>
        <w:rPr>
          <w:rFonts w:ascii="Arial" w:hAnsi="Arial" w:cs="Arial"/>
          <w:sz w:val="22"/>
          <w:sz-cs w:val="22"/>
        </w:rPr>
        <w:t xml:space="preserve"/>
        <w:tab/>
        <w:t xml:space="preserve">•</w:t>
        <w:tab/>
        <w:t xml:space="preserve">Identify the three requirements for fulfilling human aspirations — right understanding, relationship and physical facility.</w:t>
      </w:r>
    </w:p>
    <w:p>
      <w:pPr>
        <w:ind w:left="720" w:first-line="-720"/>
        <w:spacing w:after="60"/>
      </w:pPr>
      <w:r>
        <w:rPr>
          <w:rFonts w:ascii="Arial" w:hAnsi="Arial" w:cs="Arial"/>
          <w:sz w:val="22"/>
          <w:sz-cs w:val="22"/>
        </w:rPr>
        <w:t xml:space="preserve"/>
        <w:tab/>
        <w:t xml:space="preserve">•</w:t>
        <w:tab/>
        <w:t xml:space="preserve">Explain the difference between living with animal consciousness and human consciousness.</w:t>
      </w:r>
    </w:p>
    <w:p>
      <w:pPr>
        <w:ind w:left="720" w:first-line="-720"/>
        <w:spacing w:after="60"/>
      </w:pPr>
      <w:r>
        <w:rPr>
          <w:rFonts w:ascii="Arial" w:hAnsi="Arial" w:cs="Arial"/>
          <w:sz w:val="22"/>
          <w:sz-cs w:val="22"/>
        </w:rPr>
        <w:t xml:space="preserve"/>
        <w:tab/>
        <w:t xml:space="preserve">•</w:t>
        <w:tab/>
        <w:t xml:space="preserve">Describe holistic development as transformation, and the role of education in it.</w:t>
      </w:r>
    </w:p>
    <w:p>
      <w:pPr>
        <w:spacing w:before="240" w:after="120"/>
      </w:pPr>
      <w:r>
        <w:rPr>
          <w:rFonts w:ascii="Arial" w:hAnsi="Arial" w:cs="Arial"/>
          <w:sz w:val="24"/>
          <w:sz-cs w:val="24"/>
          <w:b/>
          <w:color w:val="FFFFFF"/>
        </w:rPr>
        <w:t xml:space="preserve">How to Engage with this Session (The Process)</w:t>
      </w:r>
    </w:p>
    <w:p>
      <w:pPr>
        <w:spacing w:after="40"/>
      </w:pPr>
      <w:r>
        <w:rPr>
          <w:rFonts w:ascii="Arial" w:hAnsi="Arial" w:cs="Arial"/>
          <w:sz w:val="21"/>
          <w:sz-cs w:val="21"/>
        </w:rPr>
        <w:t xml:space="preserve">• Whatever is said is a proposal — do not assume it to be true or false.</w:t>
      </w:r>
    </w:p>
    <w:p>
      <w:pPr>
        <w:spacing w:after="40"/>
      </w:pPr>
      <w:r>
        <w:rPr>
          <w:rFonts w:ascii="Arial" w:hAnsi="Arial" w:cs="Arial"/>
          <w:sz w:val="21"/>
          <w:sz-cs w:val="21"/>
        </w:rPr>
        <w:t xml:space="preserve">• Verify it on your own right, on the basis of your natural acceptance.</w:t>
      </w:r>
    </w:p>
    <w:p>
      <w:pPr/>
      <w:r>
        <w:rPr>
          <w:rFonts w:ascii="Arial" w:hAnsi="Arial" w:cs="Arial"/>
          <w:sz w:val="21"/>
          <w:sz-cs w:val="21"/>
        </w:rPr>
        <w:t xml:space="preserve">• It is a dialogue: first between you and the teacher, then within your own self —</w:t>
      </w:r>
    </w:p>
    <w:p>
      <w:pPr/>
      <w:r>
        <w:rPr>
          <w:rFonts w:ascii="Arial" w:hAnsi="Arial" w:cs="Arial"/>
          <w:sz w:val="21"/>
          <w:sz-cs w:val="21"/>
        </w:rPr>
        <w:t xml:space="preserve">   between what you are and what you really want to be.</w:t>
      </w:r>
    </w:p>
    <w:p>
      <w:pPr>
        <w:spacing w:before="240" w:after="120"/>
      </w:pPr>
      <w:r>
        <w:rPr>
          <w:rFonts w:ascii="Arial" w:hAnsi="Arial" w:cs="Arial"/>
          <w:sz w:val="24"/>
          <w:sz-cs w:val="24"/>
          <w:b/>
          <w:color w:val="FFFFFF"/>
        </w:rPr>
        <w:t xml:space="preserve">Part A — Key Ideas (Recap)</w:t>
      </w:r>
    </w:p>
    <w:p>
      <w:pPr>
        <w:ind w:left="720" w:first-line="-720"/>
        <w:spacing w:after="60"/>
      </w:pPr>
      <w:r>
        <w:rPr>
          <w:rFonts w:ascii="Arial" w:hAnsi="Arial" w:cs="Arial"/>
          <w:sz w:val="22"/>
          <w:sz-cs w:val="22"/>
        </w:rPr>
        <w:t xml:space="preserve"/>
        <w:tab/>
        <w:t xml:space="preserve">•</w:t>
        <w:tab/>
        <w:t xml:space="preserve">The basic human aspiration is continuous happiness and prosperity.</w:t>
      </w:r>
    </w:p>
    <w:p>
      <w:pPr>
        <w:ind w:left="720" w:first-line="-720"/>
        <w:spacing w:after="60"/>
      </w:pPr>
      <w:r>
        <w:rPr>
          <w:rFonts w:ascii="Arial" w:hAnsi="Arial" w:cs="Arial"/>
          <w:sz w:val="22"/>
          <w:sz-cs w:val="22"/>
        </w:rPr>
        <w:t xml:space="preserve"/>
        <w:tab/>
        <w:t xml:space="preserve">•</w:t>
        <w:tab/>
        <w:t xml:space="preserve">For an animal, physical facility is necessary and largely adequate; for a human being, physical facility is necessary but NOT adequate — something more is required.</w:t>
      </w:r>
    </w:p>
    <w:p>
      <w:pPr>
        <w:ind w:left="720" w:first-line="-720"/>
        <w:spacing w:after="60"/>
      </w:pPr>
      <w:r>
        <w:rPr>
          <w:rFonts w:ascii="Arial" w:hAnsi="Arial" w:cs="Arial"/>
          <w:sz w:val="22"/>
          <w:sz-cs w:val="22"/>
        </w:rPr>
        <w:t xml:space="preserve"/>
        <w:tab/>
        <w:t xml:space="preserve">•</w:t>
        <w:tab/>
        <w:t xml:space="preserve">In addition to physical facility (with nature), relationship (with human beings) and right understanding (in the self) are also required.</w:t>
      </w:r>
    </w:p>
    <w:p>
      <w:pPr>
        <w:ind w:left="720" w:first-line="-720"/>
        <w:spacing w:after="60"/>
      </w:pPr>
      <w:r>
        <w:rPr>
          <w:rFonts w:ascii="Arial" w:hAnsi="Arial" w:cs="Arial"/>
          <w:sz w:val="22"/>
          <w:sz-cs w:val="22"/>
        </w:rPr>
        <w:t xml:space="preserve"/>
        <w:tab/>
        <w:t xml:space="preserve">•</w:t>
        <w:tab/>
        <w:t xml:space="preserve">Living only for physical facility = animal consciousness; living for all three with the right priority = human consciousness.</w:t>
      </w:r>
    </w:p>
    <w:p>
      <w:pPr>
        <w:ind w:left="720" w:first-line="-720"/>
        <w:spacing w:after="60"/>
      </w:pPr>
      <w:r>
        <w:rPr>
          <w:rFonts w:ascii="Arial" w:hAnsi="Arial" w:cs="Arial"/>
          <w:sz w:val="22"/>
          <w:sz-cs w:val="22"/>
        </w:rPr>
        <w:t xml:space="preserve"/>
        <w:tab/>
        <w:t xml:space="preserve">•</w:t>
        <w:tab/>
        <w:t xml:space="preserve">Holistic development = transformation from animal consciousness to human consciousness; the role of education–sanskar is to enable this transformation.</w:t>
      </w:r>
    </w:p>
    <w:p>
      <w:pPr>
        <w:spacing w:before="240" w:after="120"/>
      </w:pPr>
      <w:r>
        <w:rPr>
          <w:rFonts w:ascii="Arial" w:hAnsi="Arial" w:cs="Arial"/>
          <w:sz w:val="24"/>
          <w:sz-cs w:val="24"/>
          <w:b/>
          <w:color w:val="FFFFFF"/>
        </w:rPr>
        <w:t xml:space="preserve">Part B — In-Class Activity</w:t>
      </w:r>
    </w:p>
    <w:p>
      <w:pPr>
        <w:spacing w:before="60" w:after="100"/>
      </w:pPr>
      <w:r>
        <w:rPr>
          <w:rFonts w:ascii="Arial" w:hAnsi="Arial" w:cs="Arial"/>
          <w:sz w:val="23"/>
          <w:sz-cs w:val="23"/>
          <w:b/>
        </w:rPr>
        <w:t xml:space="preserve">Activity 1: Desire vs. State of Being</w:t>
      </w:r>
    </w:p>
    <w:p>
      <w:pPr>
        <w:spacing w:after="100"/>
      </w:pPr>
      <w:r>
        <w:rPr>
          <w:rFonts w:ascii="Arial" w:hAnsi="Arial" w:cs="Arial"/>
          <w:sz w:val="20"/>
          <w:sz-cs w:val="20"/>
          <w:i/>
        </w:rPr>
        <w:t xml:space="preserve">Tick your honest response in each column.</w:t>
      </w:r>
    </w:p>
    <w:p>
      <w:pPr/>
      <w:r>
        <w:rPr>
          <w:rFonts w:ascii="Arial" w:hAnsi="Arial" w:cs="Arial"/>
          <w:sz w:val="21"/>
          <w:sz-cs w:val="21"/>
          <w:b/>
          <w:color w:val="FFFFFF"/>
        </w:rPr>
        <w:t xml:space="preserve"/>
      </w:r>
    </w:p>
    <w:p>
      <w:pPr/>
      <w:r>
        <w:rPr>
          <w:rFonts w:ascii="Arial" w:hAnsi="Arial" w:cs="Arial"/>
          <w:sz w:val="21"/>
          <w:sz-cs w:val="21"/>
          <w:b/>
          <w:color w:val="FFFFFF"/>
        </w:rPr>
        <w:t xml:space="preserve">Do I WANT this?  (Yes / No)</w:t>
      </w:r>
    </w:p>
    <w:p>
      <w:pPr/>
      <w:r>
        <w:rPr>
          <w:rFonts w:ascii="Arial" w:hAnsi="Arial" w:cs="Arial"/>
          <w:sz w:val="21"/>
          <w:sz-cs w:val="21"/>
          <w:b/>
          <w:color w:val="FFFFFF"/>
        </w:rPr>
        <w:t xml:space="preserve">Is this my STATE now?  (Yes / No)</w:t>
      </w:r>
    </w:p>
    <w:p>
      <w:pPr/>
      <w:r>
        <w:rPr>
          <w:rFonts w:ascii="Arial" w:hAnsi="Arial" w:cs="Arial"/>
          <w:sz w:val="21"/>
          <w:sz-cs w:val="21"/>
        </w:rPr>
        <w:t xml:space="preserve">To be happy</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To be prosperous</w:t>
      </w:r>
    </w:p>
    <w:p>
      <w:pPr/>
      <w:r>
        <w:rPr>
          <w:rFonts w:ascii="Arial" w:hAnsi="Arial" w:cs="Arial"/>
          <w:sz w:val="21"/>
          <w:sz-cs w:val="21"/>
        </w:rPr>
        <w:t xml:space="preserve">YES</w:t>
      </w:r>
    </w:p>
    <w:p>
      <w:pPr/>
      <w:r>
        <w:rPr>
          <w:rFonts w:ascii="Arial" w:hAnsi="Arial" w:cs="Arial"/>
          <w:sz w:val="21"/>
          <w:sz-cs w:val="21"/>
        </w:rPr>
        <w:t xml:space="preserve">YES</w:t>
      </w:r>
    </w:p>
    <w:p>
      <w:pPr/>
      <w:r>
        <w:rPr>
          <w:rFonts w:ascii="Arial" w:hAnsi="Arial" w:cs="Arial"/>
          <w:sz w:val="21"/>
          <w:sz-cs w:val="21"/>
        </w:rPr>
        <w:t xml:space="preserve">Continuity of happiness and prosperity</w:t>
      </w:r>
    </w:p>
    <w:p>
      <w:pPr/>
      <w:r>
        <w:rPr>
          <w:rFonts w:ascii="Arial" w:hAnsi="Arial" w:cs="Arial"/>
          <w:sz w:val="21"/>
          <w:sz-cs w:val="21"/>
        </w:rPr>
        <w:t xml:space="preserve">YES</w:t>
      </w:r>
    </w:p>
    <w:p>
      <w:pPr/>
      <w:r>
        <w:rPr>
          <w:rFonts w:ascii="Arial" w:hAnsi="Arial" w:cs="Arial"/>
          <w:sz w:val="21"/>
          <w:sz-cs w:val="21"/>
        </w:rPr>
        <w:t xml:space="preserve">YES</w:t>
      </w:r>
    </w:p>
    <w:p>
      <w:pPr>
        <w:spacing w:before="80" w:after="100"/>
      </w:pPr>
      <w:r>
        <w:rPr>
          <w:rFonts w:ascii="Arial" w:hAnsi="Arial" w:cs="Arial"/>
          <w:sz w:val="20"/>
          <w:sz-cs w:val="20"/>
          <w:i/>
        </w:rPr>
        <w:t xml:space="preserve">If there is a gap between what you want and your present state — why this gap? What are you doing to fill it? Is it getting filled or getting wider?</w:t>
      </w:r>
    </w:p>
    <w:p>
      <w:pPr>
        <w:spacing w:before="120" w:after="120"/>
      </w:pPr>
      <w:r>
        <w:t xml:space="preserve">It is getting filled.</w:t>
      </w:r>
    </w:p>
    <w:p>
      <w:pPr>
        <w:spacing w:before="120" w:after="120"/>
      </w:pPr>
      <w:r>
        <w:rPr>
          <w:rFonts w:ascii="Times" w:hAnsi="Times" w:cs="Times"/>
          <w:sz w:val="22"/>
          <w:sz-cs w:val="22"/>
        </w:rPr>
        <w:t xml:space="preserve"/>
      </w:r>
    </w:p>
    <w:p>
      <w:pPr>
        <w:spacing w:before="120" w:after="100"/>
      </w:pPr>
      <w:r>
        <w:rPr>
          <w:rFonts w:ascii="Arial" w:hAnsi="Arial" w:cs="Arial"/>
          <w:sz w:val="23"/>
          <w:sz-cs w:val="23"/>
          <w:b/>
        </w:rPr>
        <w:t xml:space="preserve">Activity 2: Check Within Your Own Family</w:t>
      </w:r>
    </w:p>
    <w:p>
      <w:pPr/>
      <w:r>
        <w:rPr>
          <w:rFonts w:ascii="Arial" w:hAnsi="Arial" w:cs="Arial"/>
          <w:sz w:val="21"/>
          <w:sz-cs w:val="21"/>
          <w:b/>
          <w:color w:val="FFFFFF"/>
        </w:rPr>
        <w:t xml:space="preserve">Question</w:t>
      </w:r>
    </w:p>
    <w:p>
      <w:pPr/>
      <w:r>
        <w:rPr>
          <w:rFonts w:ascii="Arial" w:hAnsi="Arial" w:cs="Arial"/>
          <w:sz w:val="21"/>
          <w:sz-cs w:val="21"/>
          <w:b/>
          <w:color w:val="FFFFFF"/>
        </w:rPr>
        <w:t xml:space="preserve">Your observation</w:t>
      </w:r>
    </w:p>
    <w:p>
      <w:pPr/>
      <w:r>
        <w:rPr>
          <w:rFonts w:ascii="Arial" w:hAnsi="Arial" w:cs="Arial"/>
          <w:sz w:val="21"/>
          <w:sz-cs w:val="21"/>
        </w:rPr>
        <w:t xml:space="preserve">Is the unhappiness in our family more due to lack of physical facility, or more due to lack of fulfilment in relationship?</w:t>
      </w:r>
    </w:p>
    <w:p>
      <w:pPr/>
      <w:r>
        <w:t xml:space="preserve">Answer:
The unhappiness in your family could stem from either lack of physical facilities or unmet relational fulfillment, depending on your family's specific priorities and imbalances. The document suggests reflecting on time/effort allocation: if physical needs are neglected while relational efforts are strong (or vice versa), this disparity likely contributes to distress. The key is to evaluate both factors through self-observation and adjust priorities accordingly.</w:t>
      </w:r>
    </w:p>
    <w:p>
      <w:pPr/>
      <w:r>
        <w:rPr>
          <w:rFonts w:ascii="Arial" w:hAnsi="Arial" w:cs="Arial"/>
          <w:sz w:val="21"/>
          <w:sz-cs w:val="21"/>
        </w:rPr>
        <w:t xml:space="preserve">Lack of physical facilities </w:t>
      </w:r>
    </w:p>
    <w:p>
      <w:pPr/>
      <w:r>
        <w:rPr>
          <w:rFonts w:ascii="Arial" w:hAnsi="Arial" w:cs="Arial"/>
          <w:sz w:val="21"/>
          <w:sz-cs w:val="21"/>
        </w:rPr>
        <w:t xml:space="preserve">How much time &amp; effort do I invest for physical facility vs. for fulfilment in relationship?</w:t>
      </w:r>
    </w:p>
    <w:p>
      <w:pPr/>
      <w:r>
        <w:t xml:space="preserve">The investment of time and effort between physical facilities and relationship fulfillment varies by individual priorities, but generally:</w:t>
      </w:r>
    </w:p>
    <w:p>
      <w:pPr/>
      <w:r>
        <w:t xml:space="preserve">1. **Physical facilities** (housing, maintenance, resources) require consistent practical effort for comfort and stability. 
2. **Relationship fulfillment** demands ongoing emotional investment, communication, and intentional quality time.</w:t>
      </w:r>
    </w:p>
    <w:p>
      <w:pPr/>
      <w:r>
        <w:t xml:space="preserve">The document suggests these factors might be prioritized differently (see Activity 3: Putting the Three in Priority Order). Unhappiness often stems from imbalance rather than absolute lack of either, implying both require attention but in different forms.</w:t>
      </w:r>
    </w:p>
    <w:p>
      <w:pPr>
        <w:spacing w:before="120" w:after="100"/>
      </w:pPr>
      <w:r>
        <w:rPr>
          <w:rFonts w:ascii="Arial" w:hAnsi="Arial" w:cs="Arial"/>
          <w:sz w:val="23"/>
          <w:sz-cs w:val="23"/>
          <w:b/>
        </w:rPr>
        <w:t xml:space="preserve">Activity 3: Putting the Three in Priority Order</w:t>
      </w:r>
    </w:p>
    <w:p>
      <w:pPr>
        <w:spacing w:after="100"/>
      </w:pPr>
      <w:r>
        <w:rPr>
          <w:rFonts w:ascii="Arial" w:hAnsi="Arial" w:cs="Arial"/>
          <w:sz w:val="20"/>
          <w:sz-cs w:val="20"/>
          <w:i/>
        </w:rPr>
        <w:t xml:space="preserve">Number these 1–2–3 in the order of priority you would naturally accept, and write one line on why.</w:t>
      </w:r>
    </w:p>
    <w:p>
      <w:pPr/>
      <w:r>
        <w:rPr>
          <w:rFonts w:ascii="Arial" w:hAnsi="Arial" w:cs="Arial"/>
          <w:sz w:val="21"/>
          <w:sz-cs w:val="21"/>
          <w:b/>
          <w:color w:val="FFFFFF"/>
        </w:rPr>
        <w:t xml:space="preserve">Requirement</w:t>
      </w:r>
    </w:p>
    <w:p>
      <w:pPr/>
      <w:r>
        <w:rPr>
          <w:rFonts w:ascii="Arial" w:hAnsi="Arial" w:cs="Arial"/>
          <w:sz w:val="21"/>
          <w:sz-cs w:val="21"/>
          <w:b/>
          <w:color w:val="FFFFFF"/>
        </w:rPr>
        <w:t xml:space="preserve">Priority (1/2/3)</w:t>
      </w:r>
    </w:p>
    <w:p>
      <w:pPr/>
      <w:r>
        <w:rPr>
          <w:rFonts w:ascii="Arial" w:hAnsi="Arial" w:cs="Arial"/>
          <w:sz w:val="21"/>
          <w:sz-cs w:val="21"/>
          <w:b/>
          <w:color w:val="FFFFFF"/>
        </w:rPr>
        <w:t xml:space="preserve">Why?</w:t>
      </w:r>
    </w:p>
    <w:p>
      <w:pPr/>
      <w:r>
        <w:t xml:space="preserve">Answer:
The reason for prioritizing understanding of oneself is that it forms the foundation for personal growth and decision-making. When we have a clear insight into our own beliefs, values, and motivations, it enables us to engage more effectively with others and navigate life's challenges.</w:t>
      </w:r>
    </w:p>
    <w:p>
      <w:pPr/>
      <w:r>
        <w:rPr>
          <w:rFonts w:ascii="Arial" w:hAnsi="Arial" w:cs="Arial"/>
          <w:sz w:val="21"/>
          <w:sz-cs w:val="21"/>
        </w:rPr>
        <w:t xml:space="preserve">Right understanding (in the self)</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Relationship (with human beings)</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Physical facility (with rest of nature)</w:t>
      </w:r>
    </w:p>
    <w:p>
      <w:pPr/>
      <w:r>
        <w:rPr>
          <w:rFonts w:ascii="Arial" w:hAnsi="Arial" w:cs="Arial"/>
          <w:sz w:val="21"/>
          <w:sz-cs w:val="21"/>
        </w:rPr>
        <w:t xml:space="preserve"/>
      </w:r>
    </w:p>
    <w:p>
      <w:pPr/>
      <w:r>
        <w:rPr>
          <w:rFonts w:ascii="Arial" w:hAnsi="Arial" w:cs="Arial"/>
          <w:sz w:val="21"/>
          <w:sz-cs w:val="21"/>
        </w:rPr>
        <w:t xml:space="preserve"/>
      </w:r>
    </w:p>
    <w:p>
      <w:pPr>
        <w:spacing w:before="240" w:after="120"/>
      </w:pPr>
      <w:r>
        <w:rPr>
          <w:rFonts w:ascii="Arial" w:hAnsi="Arial" w:cs="Arial"/>
          <w:sz w:val="24"/>
          <w:sz-cs w:val="24"/>
          <w:b/>
          <w:color w:val="FFFFFF"/>
        </w:rPr>
        <w:t xml:space="preserve">Part C — Reflective Worksheet (from today's session)</w:t>
      </w:r>
    </w:p>
    <w:p>
      <w:pPr>
        <w:spacing w:after="100"/>
      </w:pPr>
      <w:r>
        <w:rPr>
          <w:rFonts w:ascii="Arial" w:hAnsi="Arial" w:cs="Arial"/>
          <w:sz w:val="22"/>
          <w:sz-cs w:val="22"/>
          <w:b/>
        </w:rPr>
        <w:t xml:space="preserve">C1. Five key take-aways from today (most important first):</w:t>
      </w:r>
    </w:p>
    <w:p>
      <w:pPr>
        <w:spacing w:after="60"/>
      </w:pPr>
      <w:r>
        <w:rPr>
          <w:rFonts w:ascii="Arial" w:hAnsi="Arial" w:cs="Arial"/>
          <w:sz w:val="22"/>
          <w:sz-cs w:val="22"/>
          <w:b/>
        </w:rPr>
        <w:t xml:space="preserve">1.  </w:t>
      </w:r>
    </w:p>
    <w:p>
      <w:pPr>
        <w:spacing w:after="60"/>
      </w:pPr>
      <w:r>
        <w:rPr>
          <w:rFonts w:ascii="Arial" w:hAnsi="Arial" w:cs="Arial"/>
          <w:sz w:val="22"/>
          <w:sz-cs w:val="22"/>
          <w:b/>
        </w:rPr>
        <w:t xml:space="preserve">2.  </w:t>
      </w:r>
    </w:p>
    <w:p>
      <w:pPr>
        <w:spacing w:after="60"/>
      </w:pPr>
      <w:r>
        <w:rPr>
          <w:rFonts w:ascii="Arial" w:hAnsi="Arial" w:cs="Arial"/>
          <w:sz w:val="22"/>
          <w:sz-cs w:val="22"/>
          <w:b/>
        </w:rPr>
        <w:t xml:space="preserve">3.  </w:t>
      </w:r>
    </w:p>
    <w:p>
      <w:pPr>
        <w:spacing w:after="60"/>
      </w:pPr>
      <w:r>
        <w:rPr>
          <w:rFonts w:ascii="Arial" w:hAnsi="Arial" w:cs="Arial"/>
          <w:sz w:val="22"/>
          <w:sz-cs w:val="22"/>
          <w:b/>
        </w:rPr>
        <w:t xml:space="preserve">4.  </w:t>
      </w:r>
    </w:p>
    <w:p>
      <w:pPr>
        <w:spacing w:after="60"/>
      </w:pPr>
      <w:r>
        <w:rPr>
          <w:rFonts w:ascii="Arial" w:hAnsi="Arial" w:cs="Arial"/>
          <w:sz w:val="22"/>
          <w:sz-cs w:val="22"/>
          <w:b/>
        </w:rPr>
        <w:t xml:space="preserve">5.  </w:t>
      </w:r>
    </w:p>
    <w:p>
      <w:pPr>
        <w:spacing w:before="120" w:after="100"/>
      </w:pPr>
      <w:r>
        <w:rPr>
          <w:rFonts w:ascii="Arial" w:hAnsi="Arial" w:cs="Arial"/>
          <w:sz w:val="22"/>
          <w:sz-cs w:val="22"/>
          <w:b/>
        </w:rPr>
        <w:t xml:space="preserve">C2. Five key problems you notice around you (most severe first):</w:t>
      </w:r>
    </w:p>
    <w:p>
      <w:pPr/>
      <w:r>
        <w:rPr>
          <w:rFonts w:ascii="Arial" w:hAnsi="Arial" w:cs="Arial"/>
          <w:sz w:val="21"/>
          <w:sz-cs w:val="21"/>
          <w:b/>
          <w:color w:val="FFFFFF"/>
        </w:rPr>
        <w:t xml:space="preserve">#</w:t>
      </w:r>
    </w:p>
    <w:p>
      <w:pPr/>
      <w:r>
        <w:rPr>
          <w:rFonts w:ascii="Arial" w:hAnsi="Arial" w:cs="Arial"/>
          <w:sz w:val="21"/>
          <w:sz-cs w:val="21"/>
          <w:b/>
          <w:color w:val="FFFFFF"/>
        </w:rPr>
        <w:t xml:space="preserve">Problem</w:t>
      </w:r>
    </w:p>
    <w:p>
      <w:pPr/>
      <w:r>
        <w:rPr>
          <w:rFonts w:ascii="Arial" w:hAnsi="Arial" w:cs="Arial"/>
          <w:sz w:val="21"/>
          <w:sz-cs w:val="21"/>
          <w:b/>
          <w:color w:val="FFFFFF"/>
        </w:rPr>
        <w:t xml:space="preserve">Due to lack of skills or values?</w:t>
      </w:r>
    </w:p>
    <w:p>
      <w:pPr/>
      <w:r>
        <w:t xml:space="preserve">Answer:
The question of whether problems arise due to a lack of skills or values can depend on the specific context of each situation. However, common issues might include poor communication skills leading to misunderstandings, or a lack of ethical values resulting in unethical behavior. It is essential to address both aspects in problem-solving.</w:t>
      </w:r>
    </w:p>
    <w:p>
      <w:pPr/>
      <w:r>
        <w:rPr>
          <w:rFonts w:ascii="Arial" w:hAnsi="Arial" w:cs="Arial"/>
          <w:sz w:val="21"/>
          <w:sz-cs w:val="21"/>
          <w:b/>
          <w:color w:val="FFFFFF"/>
        </w:rPr>
        <w:t xml:space="preserve">Increasing or decreasing?</w:t>
      </w:r>
    </w:p>
    <w:p>
      <w:pPr/>
      <w:r>
        <w:t xml:space="preserve">Answer:
The context suggests a question about whether the situation is increasing or decreasing, possibly in reference to skills, values, or other factors impacting a problem. However, without additional specific information or context from the paragraphs, it's unclear how to determine whether the trend is positive (increasing) or negative (decreasing).</w:t>
      </w:r>
    </w:p>
    <w:p>
      <w:pPr/>
      <w:r>
        <w:rPr>
          <w:rFonts w:ascii="Arial" w:hAnsi="Arial" w:cs="Arial"/>
          <w:sz w:val="21"/>
          <w:sz-cs w:val="21"/>
          <w:b/>
          <w:color w:val="FFFFFF"/>
        </w:rPr>
        <w:t xml:space="preserve">Root cause (your view)</w:t>
      </w:r>
    </w:p>
    <w:p>
      <w:pPr/>
      <w:r>
        <w:rPr>
          <w:rFonts w:ascii="Arial" w:hAnsi="Arial" w:cs="Arial"/>
          <w:sz w:val="21"/>
          <w:sz-cs w:val="21"/>
          <w:b/>
          <w:color w:val="FFFFFF"/>
        </w:rPr>
        <w:t xml:space="preserve">Solution (your view)</w:t>
      </w:r>
    </w:p>
    <w:p>
      <w:pPr>
        <w:jc w:val="center"/>
      </w:pPr>
      <w:r>
        <w:rPr>
          <w:rFonts w:ascii="Arial" w:hAnsi="Arial" w:cs="Arial"/>
          <w:sz w:val="21"/>
          <w:sz-cs w:val="21"/>
        </w:rPr>
        <w:t xml:space="preserve">1</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2</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3</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4</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jc w:val="center"/>
      </w:pPr>
      <w:r>
        <w:rPr>
          <w:rFonts w:ascii="Arial" w:hAnsi="Arial" w:cs="Arial"/>
          <w:sz w:val="21"/>
          <w:sz-cs w:val="21"/>
        </w:rPr>
        <w:t xml:space="preserve">5</w:t>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r>
        <w:rPr>
          <w:rFonts w:ascii="Arial" w:hAnsi="Arial" w:cs="Arial"/>
          <w:sz w:val="21"/>
          <w:sz-cs w:val="21"/>
        </w:rPr>
        <w:t xml:space="preserve"/>
      </w:r>
    </w:p>
    <w:p>
      <w:pPr>
        <w:spacing w:before="120" w:after="100"/>
      </w:pPr>
      <w:r>
        <w:rPr>
          <w:rFonts w:ascii="Arial" w:hAnsi="Arial" w:cs="Arial"/>
          <w:sz w:val="22"/>
          <w:sz-cs w:val="22"/>
          <w:b/>
        </w:rPr>
        <w:t xml:space="preserve">C3. Five things that give you happiness in continuity:</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C4. Five things that make you feel unhappy:</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after="100"/>
      </w:pPr>
      <w:r>
        <w:rPr>
          <w:rFonts w:ascii="Arial" w:hAnsi="Arial" w:cs="Arial"/>
          <w:sz w:val="22"/>
          <w:sz-cs w:val="22"/>
          <w:b/>
        </w:rPr>
        <w:t xml:space="preserve">C5. Based on today's discussion, what role do you see for yourself in the education system?</w:t>
      </w:r>
    </w:p>
    <w:p>
      <w:pPr>
        <w:spacing w:before="120" w:after="120"/>
      </w:pPr>
      <w:r>
        <w:t xml:space="preserve">I see myself as an advocate for inclusive education, promoting access to quality learning experiences for all students, regardless of their backgrounds or abilities. Additionally, I envision taking on a mentor role, guiding both students and educators to foster a supportive and engaging learning environment.</w:t>
      </w:r>
    </w:p>
    <w:p>
      <w:pPr>
        <w:spacing w:before="120" w:after="120"/>
      </w:pPr>
      <w:r>
        <w:rPr>
          <w:rFonts w:ascii="Times" w:hAnsi="Times" w:cs="Times"/>
          <w:sz w:val="22"/>
          <w:sz-cs w:val="22"/>
        </w:rPr>
        <w:t xml:space="preserve"/>
      </w:r>
    </w:p>
    <w:p>
      <w:pPr>
        <w:spacing w:before="120" w:after="120"/>
      </w:pPr>
      <w:r>
        <w:rPr>
          <w:rFonts w:ascii="Times" w:hAnsi="Times" w:cs="Times"/>
          <w:sz w:val="22"/>
          <w:sz-cs w:val="22"/>
        </w:rPr>
        <w:t xml:space="preserve"/>
      </w:r>
    </w:p>
    <w:p>
      <w:pPr>
        <w:spacing w:before="240" w:after="120"/>
      </w:pPr>
      <w:r>
        <w:rPr>
          <w:rFonts w:ascii="Arial" w:hAnsi="Arial" w:cs="Arial"/>
          <w:sz w:val="24"/>
          <w:sz-cs w:val="24"/>
          <w:b/>
          <w:color w:val="FFFFFF"/>
        </w:rPr>
        <w:t xml:space="preserve">Part D — Long-Answer Questions</w:t>
      </w:r>
    </w:p>
    <w:p>
      <w:pPr>
        <w:spacing w:after="80"/>
      </w:pPr>
      <w:r>
        <w:rPr>
          <w:rFonts w:ascii="Arial" w:hAnsi="Arial" w:cs="Arial"/>
          <w:sz w:val="22"/>
          <w:sz-cs w:val="22"/>
          <w:b/>
        </w:rPr>
        <w:t xml:space="preserve">Q1. </w:t>
      </w:r>
      <w:r>
        <w:rPr>
          <w:rFonts w:ascii="Arial" w:hAnsi="Arial" w:cs="Arial"/>
          <w:sz w:val="22"/>
          <w:sz-cs w:val="22"/>
        </w:rPr>
        <w:t xml:space="preserve">For a human being, “physical facility is necessary but something more is also required.” Explain the fundamental difference between animals and human beings on this basis.</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Q2. </w:t>
      </w:r>
      <w:r>
        <w:rPr>
          <w:rFonts w:ascii="Arial" w:hAnsi="Arial" w:cs="Arial"/>
          <w:sz w:val="22"/>
          <w:sz-cs w:val="22"/>
        </w:rPr>
        <w:t xml:space="preserve">What is meant by Holistic Development, and what is the role of education–sanskar in achieving it?</w:t>
      </w:r>
    </w:p>
    <w:p>
      <w:pPr>
        <w:spacing w:before="120" w:after="140"/>
      </w:pPr>
      <w:r>
        <w:t xml:space="preserve">Holistic Development refers to the comprehensive growth of an individual, encompassing emotional, social, physical, and intellectual dimensions. It aims to nurture a person in a balanced way, ensuring they develop skills and values necessary for personal and societal well-being. Education–sanskar plays a pivotal role in achieving holistic development by imparting not just knowledge, but also ethical values and social skills. It helps in shaping a person's character, instilling discipline, and fostering a sense of responsibility, thus contributing to the overall growth and integration of the individual within their community.</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after="80"/>
      </w:pPr>
      <w:r>
        <w:rPr>
          <w:rFonts w:ascii="Arial" w:hAnsi="Arial" w:cs="Arial"/>
          <w:sz w:val="22"/>
          <w:sz-cs w:val="22"/>
          <w:b/>
        </w:rPr>
        <w:t xml:space="preserve">Q3. </w:t>
      </w:r>
      <w:r>
        <w:rPr>
          <w:rFonts w:ascii="Arial" w:hAnsi="Arial" w:cs="Arial"/>
          <w:sz w:val="22"/>
          <w:sz-cs w:val="22"/>
        </w:rPr>
        <w:t xml:space="preserve">Distinguish between living with Animal Consciousness and living with Human Consciousness, explaining the place of right understanding, relationship and physical facility in the correct priority.</w:t>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120" w:after="140"/>
      </w:pPr>
      <w:r>
        <w:rPr>
          <w:rFonts w:ascii="Times" w:hAnsi="Times" w:cs="Times"/>
          <w:sz w:val="22"/>
          <w:sz-cs w:val="22"/>
        </w:rPr>
        <w:t xml:space="preserve"/>
      </w:r>
    </w:p>
    <w:p>
      <w:pPr>
        <w:spacing w:before="240" w:after="120"/>
      </w:pPr>
      <w:r>
        <w:rPr>
          <w:rFonts w:ascii="Arial" w:hAnsi="Arial" w:cs="Arial"/>
          <w:sz w:val="24"/>
          <w:sz-cs w:val="24"/>
          <w:b/>
          <w:color w:val="FFFFFF"/>
        </w:rPr>
        <w:t xml:space="preserve">Self-Reflection (take home)</w:t>
      </w:r>
    </w:p>
    <w:p>
      <w:pPr>
        <w:ind w:left="720" w:first-line="-720"/>
        <w:spacing w:after="60"/>
      </w:pPr>
      <w:r>
        <w:rPr>
          <w:rFonts w:ascii="Arial" w:hAnsi="Arial" w:cs="Arial"/>
          <w:sz w:val="22"/>
          <w:sz-cs w:val="22"/>
        </w:rPr>
        <w:t xml:space="preserve"/>
        <w:tab/>
        <w:t xml:space="preserve">•</w:t>
        <w:tab/>
        <w:t xml:space="preserve">Are you able to see that your basic aspirations are for continuous happiness and prosperity?</w:t>
      </w:r>
    </w:p>
    <w:p>
      <w:pPr>
        <w:ind w:left="720" w:first-line="-720"/>
        <w:spacing w:after="60"/>
      </w:pPr>
      <w:r>
        <w:t xml:space="preserve">Answer:
Yes, it is clear that basic aspirations typically center around continuous happiness and prosperity. These aspirations drive individuals to seek fulfillment and develop meaningful relationships, ultimately leading to a sense of well-being and success in various aspects of life.</w:t>
      </w:r>
    </w:p>
    <w:p>
      <w:pPr>
        <w:ind w:left="720" w:first-line="-720"/>
        <w:spacing w:after="60"/>
      </w:pPr>
      <w:r>
        <w:rPr>
          <w:rFonts w:ascii="Arial" w:hAnsi="Arial" w:cs="Arial"/>
          <w:sz w:val="22"/>
          <w:sz-cs w:val="22"/>
        </w:rPr>
        <w:t xml:space="preserve"/>
        <w:tab/>
        <w:t xml:space="preserve">•</w:t>
        <w:tab/>
        <w:t xml:space="preserve">Can you see that to fulfil your basic aspirations, three things are required — right understanding, fulfilment in relationship, and physical facility?</w:t>
      </w:r>
    </w:p>
    <w:p>
      <w:pPr>
        <w:ind w:left="720" w:first-line="-720"/>
        <w:spacing w:after="60"/>
      </w:pPr>
      <w:r>
        <w:t xml:space="preserve">Answer:
Yes, it is apparent that fulfilling basic aspirations requires three essential elements: right understanding, fulfillment in relationships, and the provision of physical facilities.</w:t>
      </w:r>
    </w:p>
    <w:p>
      <w:pPr>
        <w:ind w:left="720" w:first-line="-720"/>
        <w:spacing w:after="60"/>
      </w:pPr>
      <w:r>
        <w:rPr>
          <w:rFonts w:ascii="Arial" w:hAnsi="Arial" w:cs="Arial"/>
          <w:sz w:val="22"/>
          <w:sz-cs w:val="22"/>
        </w:rPr>
        <w:t xml:space="preserve"/>
        <w:tab/>
        <w:t xml:space="preserve">•</w:t>
        <w:tab/>
        <w:t xml:space="preserve">Does our education need content and process to include all three? Evaluate present education and the way forward.</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CocoaOOXMLWriter/2685.6</generator>
</meta>
</file>