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
      </w:pPr>
      <w:r>
        <w:rPr>
          <w:rFonts w:ascii="Arial" w:hAnsi="Arial" w:cs="Arial"/>
          <w:sz w:val="30"/>
          <w:sz-cs w:val="30"/>
          <w:b/>
          <w:color w:val="1F3864"/>
        </w:rPr>
        <w:t xml:space="preserve">Universal Human Values – II (UHV-II)</w:t>
      </w:r>
    </w:p>
    <w:p>
      <w:pPr>
        <w:jc w:val="center"/>
        <w:spacing w:after="40"/>
      </w:pPr>
      <w:r>
        <w:rPr>
          <w:rFonts w:ascii="Arial" w:hAnsi="Arial" w:cs="Arial"/>
          <w:sz w:val="20"/>
          <w:sz-cs w:val="20"/>
          <w:i/>
          <w:color w:val="2E5496"/>
        </w:rPr>
        <w:t xml:space="preserve">A Foundation Course in Human Values and Professional Ethics</w:t>
      </w:r>
    </w:p>
    <w:p>
      <w:pPr>
        <w:jc w:val="center"/>
        <w:spacing w:after="160"/>
      </w:pPr>
      <w:r>
        <w:rPr>
          <w:rFonts w:ascii="Arial" w:hAnsi="Arial" w:cs="Arial"/>
          <w:sz w:val="20"/>
          <w:sz-cs w:val="20"/>
          <w:b/>
          <w:color w:val="000000"/>
        </w:rPr>
        <w:t xml:space="preserve">Module 1 – Introduction to Value Education  |  Student Activity Worksheet</w:t>
      </w:r>
    </w:p>
    <w:p>
      <w:pPr/>
      <w:r>
        <w:rPr>
          <w:rFonts w:ascii="Arial" w:hAnsi="Arial" w:cs="Arial"/>
          <w:sz w:val="21"/>
          <w:sz-cs w:val="21"/>
          <w:b/>
        </w:rPr>
        <w:t xml:space="preserve">Session</w:t>
      </w:r>
    </w:p>
    <w:p>
      <w:pPr/>
      <w:r>
        <w:rPr>
          <w:rFonts w:ascii="Arial" w:hAnsi="Arial" w:cs="Arial"/>
          <w:sz w:val="21"/>
          <w:sz-cs w:val="21"/>
        </w:rPr>
        <w:t xml:space="preserve">1</w:t>
      </w:r>
    </w:p>
    <w:p>
      <w:pPr/>
      <w:r>
        <w:rPr>
          <w:rFonts w:ascii="Arial" w:hAnsi="Arial" w:cs="Arial"/>
          <w:sz w:val="21"/>
          <w:sz-cs w:val="21"/>
          <w:b/>
        </w:rPr>
        <w:t xml:space="preserve">Lecture</w:t>
      </w:r>
    </w:p>
    <w:p>
      <w:pPr/>
      <w:r>
        <w:rPr>
          <w:rFonts w:ascii="Arial" w:hAnsi="Arial" w:cs="Arial"/>
          <w:sz w:val="21"/>
          <w:sz-cs w:val="21"/>
        </w:rPr>
        <w:t xml:space="preserve">Lecture 1</w:t>
      </w:r>
    </w:p>
    <w:p>
      <w:pPr/>
      <w:r>
        <w:rPr>
          <w:rFonts w:ascii="Arial" w:hAnsi="Arial" w:cs="Arial"/>
          <w:sz w:val="21"/>
          <w:sz-cs w:val="21"/>
          <w:b/>
        </w:rPr>
        <w:t xml:space="preserve">Topic</w:t>
      </w:r>
    </w:p>
    <w:p>
      <w:pPr/>
      <w:r>
        <w:rPr>
          <w:rFonts w:ascii="Arial" w:hAnsi="Arial" w:cs="Arial"/>
          <w:sz w:val="21"/>
          <w:sz-cs w:val="21"/>
        </w:rPr>
        <w:t xml:space="preserve">Holistic Development and the Role of Education (Right Understanding, Relationship and Physical Facility)</w:t>
      </w:r>
    </w:p>
    <w:p>
      <w:pPr/>
      <w:r>
        <w:rPr>
          <w:rFonts w:ascii="Arial" w:hAnsi="Arial" w:cs="Arial"/>
          <w:sz w:val="21"/>
          <w:sz-cs w:val="21"/>
          <w:b/>
        </w:rPr>
        <w:t xml:space="preserve">Name</w:t>
      </w:r>
    </w:p>
    <w:p>
      <w:pPr/>
      <w:r>
        <w:t xml:space="preserve">[Student Name]</w:t>
      </w:r>
    </w:p>
    <w:p>
      <w:pPr/>
      <w:r>
        <w:rPr>
          <w:rFonts w:ascii="Arial" w:hAnsi="Arial" w:cs="Arial"/>
          <w:sz w:val="21"/>
          <w:sz-cs w:val="21"/>
          <w:b/>
        </w:rPr>
        <w:t xml:space="preserve">Reg. No.</w:t>
      </w:r>
    </w:p>
    <w:p>
      <w:pPr/>
      <w:r>
        <w:rPr>
          <w:rFonts w:ascii="Arial" w:hAnsi="Arial" w:cs="Arial"/>
          <w:sz w:val="21"/>
          <w:sz-cs w:val="21"/>
        </w:rPr>
        <w:t xml:space="preserve"/>
      </w:r>
    </w:p>
    <w:p>
      <w:pPr/>
      <w:r>
        <w:rPr>
          <w:rFonts w:ascii="Arial" w:hAnsi="Arial" w:cs="Arial"/>
          <w:sz w:val="21"/>
          <w:sz-cs w:val="21"/>
          <w:b/>
        </w:rPr>
        <w:t xml:space="preserve">Branch / Sec.</w:t>
      </w:r>
    </w:p>
    <w:p>
      <w:pPr/>
      <w:r>
        <w:rPr>
          <w:rFonts w:ascii="Arial" w:hAnsi="Arial" w:cs="Arial"/>
          <w:sz w:val="21"/>
          <w:sz-cs w:val="21"/>
        </w:rPr>
        <w:t xml:space="preserve"/>
      </w:r>
    </w:p>
    <w:p>
      <w:pPr/>
      <w:r>
        <w:rPr>
          <w:rFonts w:ascii="Arial" w:hAnsi="Arial" w:cs="Arial"/>
          <w:sz w:val="21"/>
          <w:sz-cs w:val="21"/>
          <w:b/>
        </w:rPr>
        <w:t xml:space="preserve">Date</w:t>
      </w:r>
    </w:p>
    <w:p>
      <w:pPr/>
      <w:r>
        <w:t xml:space="preserve">Not specified</w:t>
      </w:r>
    </w:p>
    <w:p>
      <w:pPr>
        <w:spacing w:before="240" w:after="120"/>
      </w:pPr>
      <w:r>
        <w:rPr>
          <w:rFonts w:ascii="Arial" w:hAnsi="Arial" w:cs="Arial"/>
          <w:sz w:val="24"/>
          <w:sz-cs w:val="24"/>
          <w:b/>
          <w:color w:val="FFFFFF"/>
        </w:rPr>
        <w:t xml:space="preserve">Session Learning Outcomes</w:t>
      </w:r>
    </w:p>
    <w:p>
      <w:pPr>
        <w:spacing w:after="100"/>
      </w:pPr>
      <w:r>
        <w:rPr>
          <w:rFonts w:ascii="Arial" w:hAnsi="Arial" w:cs="Arial"/>
          <w:sz w:val="22"/>
          <w:sz-cs w:val="22"/>
        </w:rPr>
        <w:t xml:space="preserve">By the end of this session, the student should be able to:</w:t>
      </w:r>
    </w:p>
    <w:p>
      <w:pPr>
        <w:ind w:left="720" w:first-line="-720"/>
        <w:spacing w:after="60"/>
      </w:pPr>
      <w:r>
        <w:rPr>
          <w:rFonts w:ascii="Arial" w:hAnsi="Arial" w:cs="Arial"/>
          <w:sz w:val="22"/>
          <w:sz-cs w:val="22"/>
        </w:rPr>
        <w:t xml:space="preserve"/>
        <w:tab/>
        <w:t xml:space="preserve">•</w:t>
        <w:tab/>
        <w:t xml:space="preserve">Identify the three requirements for fulfilling human aspirations — right understanding, relationship and physical facility.</w:t>
      </w:r>
    </w:p>
    <w:p>
      <w:pPr>
        <w:ind w:left="720" w:first-line="-720"/>
        <w:spacing w:after="60"/>
      </w:pPr>
      <w:r>
        <w:rPr>
          <w:rFonts w:ascii="Arial" w:hAnsi="Arial" w:cs="Arial"/>
          <w:sz w:val="22"/>
          <w:sz-cs w:val="22"/>
        </w:rPr>
        <w:t xml:space="preserve"/>
        <w:tab/>
        <w:t xml:space="preserve">•</w:t>
        <w:tab/>
        <w:t xml:space="preserve">Explain the difference between living with animal consciousness and human consciousness.</w:t>
      </w:r>
    </w:p>
    <w:p>
      <w:pPr>
        <w:ind w:left="720" w:first-line="-720"/>
        <w:spacing w:after="60"/>
      </w:pPr>
      <w:r>
        <w:rPr>
          <w:rFonts w:ascii="Arial" w:hAnsi="Arial" w:cs="Arial"/>
          <w:sz w:val="22"/>
          <w:sz-cs w:val="22"/>
        </w:rPr>
        <w:t xml:space="preserve"/>
        <w:tab/>
        <w:t xml:space="preserve">•</w:t>
        <w:tab/>
        <w:t xml:space="preserve">Describe holistic development as transformation, and the role of education in it.</w:t>
      </w:r>
    </w:p>
    <w:p>
      <w:pPr>
        <w:spacing w:before="240" w:after="120"/>
      </w:pPr>
      <w:r>
        <w:rPr>
          <w:rFonts w:ascii="Arial" w:hAnsi="Arial" w:cs="Arial"/>
          <w:sz w:val="24"/>
          <w:sz-cs w:val="24"/>
          <w:b/>
          <w:color w:val="FFFFFF"/>
        </w:rPr>
        <w:t xml:space="preserve">How to Engage with this Session (The Process)</w:t>
      </w:r>
    </w:p>
    <w:p>
      <w:pPr>
        <w:spacing w:after="40"/>
      </w:pPr>
      <w:r>
        <w:rPr>
          <w:rFonts w:ascii="Arial" w:hAnsi="Arial" w:cs="Arial"/>
          <w:sz w:val="21"/>
          <w:sz-cs w:val="21"/>
        </w:rPr>
        <w:t xml:space="preserve">• Whatever is said is a proposal — do not assume it to be true or false.</w:t>
      </w:r>
    </w:p>
    <w:p>
      <w:pPr>
        <w:spacing w:after="40"/>
      </w:pPr>
      <w:r>
        <w:rPr>
          <w:rFonts w:ascii="Arial" w:hAnsi="Arial" w:cs="Arial"/>
          <w:sz w:val="21"/>
          <w:sz-cs w:val="21"/>
        </w:rPr>
        <w:t xml:space="preserve">• Verify it on your own right, on the basis of your natural acceptance.</w:t>
      </w:r>
    </w:p>
    <w:p>
      <w:pPr/>
      <w:r>
        <w:rPr>
          <w:rFonts w:ascii="Arial" w:hAnsi="Arial" w:cs="Arial"/>
          <w:sz w:val="21"/>
          <w:sz-cs w:val="21"/>
        </w:rPr>
        <w:t xml:space="preserve">• It is a dialogue: first between you and the teacher, then within your own self —</w:t>
      </w:r>
    </w:p>
    <w:p>
      <w:pPr/>
      <w:r>
        <w:rPr>
          <w:rFonts w:ascii="Arial" w:hAnsi="Arial" w:cs="Arial"/>
          <w:sz w:val="21"/>
          <w:sz-cs w:val="21"/>
        </w:rPr>
        <w:t xml:space="preserve">   between what you are and what you really want to be.</w:t>
      </w:r>
    </w:p>
    <w:p>
      <w:pPr>
        <w:spacing w:before="240" w:after="120"/>
      </w:pPr>
      <w:r>
        <w:rPr>
          <w:rFonts w:ascii="Arial" w:hAnsi="Arial" w:cs="Arial"/>
          <w:sz w:val="24"/>
          <w:sz-cs w:val="24"/>
          <w:b/>
          <w:color w:val="FFFFFF"/>
        </w:rPr>
        <w:t xml:space="preserve">Part A — Key Ideas (Recap)</w:t>
      </w:r>
    </w:p>
    <w:p>
      <w:pPr>
        <w:ind w:left="720" w:first-line="-720"/>
        <w:spacing w:after="60"/>
      </w:pPr>
      <w:r>
        <w:rPr>
          <w:rFonts w:ascii="Arial" w:hAnsi="Arial" w:cs="Arial"/>
          <w:sz w:val="22"/>
          <w:sz-cs w:val="22"/>
        </w:rPr>
        <w:t xml:space="preserve"/>
        <w:tab/>
        <w:t xml:space="preserve">•</w:t>
        <w:tab/>
        <w:t xml:space="preserve">The basic human aspiration is continuous happiness and prosperity.</w:t>
      </w:r>
    </w:p>
    <w:p>
      <w:pPr>
        <w:ind w:left="720" w:first-line="-720"/>
        <w:spacing w:after="60"/>
      </w:pPr>
      <w:r>
        <w:rPr>
          <w:rFonts w:ascii="Arial" w:hAnsi="Arial" w:cs="Arial"/>
          <w:sz w:val="22"/>
          <w:sz-cs w:val="22"/>
        </w:rPr>
        <w:t xml:space="preserve"/>
        <w:tab/>
        <w:t xml:space="preserve">•</w:t>
        <w:tab/>
        <w:t xml:space="preserve">For an animal, physical facility is necessary and largely adequate; for a human being, physical facility is necessary but NOT adequate — something more is required.</w:t>
      </w:r>
    </w:p>
    <w:p>
      <w:pPr>
        <w:ind w:left="720" w:first-line="-720"/>
        <w:spacing w:after="60"/>
      </w:pPr>
      <w:r>
        <w:rPr>
          <w:rFonts w:ascii="Arial" w:hAnsi="Arial" w:cs="Arial"/>
          <w:sz w:val="22"/>
          <w:sz-cs w:val="22"/>
        </w:rPr>
        <w:t xml:space="preserve"/>
        <w:tab/>
        <w:t xml:space="preserve">•</w:t>
        <w:tab/>
        <w:t xml:space="preserve">In addition to physical facility (with nature), relationship (with human beings) and right understanding (in the self) are also required.</w:t>
      </w:r>
    </w:p>
    <w:p>
      <w:pPr>
        <w:ind w:left="720" w:first-line="-720"/>
        <w:spacing w:after="60"/>
      </w:pPr>
      <w:r>
        <w:rPr>
          <w:rFonts w:ascii="Arial" w:hAnsi="Arial" w:cs="Arial"/>
          <w:sz w:val="22"/>
          <w:sz-cs w:val="22"/>
        </w:rPr>
        <w:t xml:space="preserve"/>
        <w:tab/>
        <w:t xml:space="preserve">•</w:t>
        <w:tab/>
        <w:t xml:space="preserve">Living only for physical facility = animal consciousness; living for all three with the right priority = human consciousness.</w:t>
      </w:r>
    </w:p>
    <w:p>
      <w:pPr>
        <w:ind w:left="720" w:first-line="-720"/>
        <w:spacing w:after="60"/>
      </w:pPr>
      <w:r>
        <w:rPr>
          <w:rFonts w:ascii="Arial" w:hAnsi="Arial" w:cs="Arial"/>
          <w:sz w:val="22"/>
          <w:sz-cs w:val="22"/>
        </w:rPr>
        <w:t xml:space="preserve"/>
        <w:tab/>
        <w:t xml:space="preserve">•</w:t>
        <w:tab/>
        <w:t xml:space="preserve">Holistic development = transformation from animal consciousness to human consciousness; the role of education–sanskar is to enable this transformation.</w:t>
      </w:r>
    </w:p>
    <w:p>
      <w:pPr>
        <w:spacing w:before="240" w:after="120"/>
      </w:pPr>
      <w:r>
        <w:rPr>
          <w:rFonts w:ascii="Arial" w:hAnsi="Arial" w:cs="Arial"/>
          <w:sz w:val="24"/>
          <w:sz-cs w:val="24"/>
          <w:b/>
          <w:color w:val="FFFFFF"/>
        </w:rPr>
        <w:t xml:space="preserve">Part B — In-Class Activity</w:t>
      </w:r>
    </w:p>
    <w:p>
      <w:pPr>
        <w:spacing w:before="60" w:after="100"/>
      </w:pPr>
      <w:r>
        <w:rPr>
          <w:rFonts w:ascii="Arial" w:hAnsi="Arial" w:cs="Arial"/>
          <w:sz w:val="23"/>
          <w:sz-cs w:val="23"/>
          <w:b/>
        </w:rPr>
        <w:t xml:space="preserve">Activity 1: Desire vs. State of Being</w:t>
      </w:r>
    </w:p>
    <w:p>
      <w:pPr>
        <w:spacing w:after="100"/>
      </w:pPr>
      <w:r>
        <w:rPr>
          <w:rFonts w:ascii="Arial" w:hAnsi="Arial" w:cs="Arial"/>
          <w:sz w:val="20"/>
          <w:sz-cs w:val="20"/>
          <w:i/>
        </w:rPr>
        <w:t xml:space="preserve">Tick your honest response in each column.</w:t>
      </w:r>
    </w:p>
    <w:p>
      <w:pPr/>
      <w:r>
        <w:rPr>
          <w:rFonts w:ascii="Arial" w:hAnsi="Arial" w:cs="Arial"/>
          <w:sz w:val="21"/>
          <w:sz-cs w:val="21"/>
          <w:b/>
          <w:color w:val="FFFFFF"/>
        </w:rPr>
        <w:t xml:space="preserve"/>
      </w:r>
    </w:p>
    <w:p>
      <w:pPr/>
      <w:r>
        <w:rPr>
          <w:rFonts w:ascii="Arial" w:hAnsi="Arial" w:cs="Arial"/>
          <w:sz w:val="21"/>
          <w:sz-cs w:val="21"/>
          <w:b/>
          <w:color w:val="FFFFFF"/>
        </w:rPr>
        <w:t xml:space="preserve">Do I WANT this?  (Yes / No)</w:t>
      </w:r>
    </w:p>
    <w:p>
      <w:pPr/>
      <w:r>
        <w:rPr>
          <w:rFonts w:ascii="Arial" w:hAnsi="Arial" w:cs="Arial"/>
          <w:sz w:val="21"/>
          <w:sz-cs w:val="21"/>
          <w:b/>
          <w:color w:val="FFFFFF"/>
        </w:rPr>
        <w:t xml:space="preserve">Is this my STATE now?  (Yes / No)</w:t>
      </w:r>
    </w:p>
    <w:p>
      <w:pPr/>
      <w:r>
        <w:rPr>
          <w:rFonts w:ascii="Arial" w:hAnsi="Arial" w:cs="Arial"/>
          <w:sz w:val="21"/>
          <w:sz-cs w:val="21"/>
        </w:rPr>
        <w:t xml:space="preserve">To be happy</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To be prosperous</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Continuity of happiness and prosperity</w:t>
      </w:r>
    </w:p>
    <w:p>
      <w:pPr/>
      <w:r>
        <w:rPr>
          <w:rFonts w:ascii="Arial" w:hAnsi="Arial" w:cs="Arial"/>
          <w:sz w:val="21"/>
          <w:sz-cs w:val="21"/>
        </w:rPr>
        <w:t xml:space="preserve">YES</w:t>
      </w:r>
    </w:p>
    <w:p>
      <w:pPr/>
      <w:r>
        <w:rPr>
          <w:rFonts w:ascii="Arial" w:hAnsi="Arial" w:cs="Arial"/>
          <w:sz w:val="21"/>
          <w:sz-cs w:val="21"/>
        </w:rPr>
        <w:t xml:space="preserve">YES</w:t>
      </w:r>
    </w:p>
    <w:p>
      <w:pPr>
        <w:spacing w:before="80" w:after="100"/>
      </w:pPr>
      <w:r>
        <w:rPr>
          <w:rFonts w:ascii="Arial" w:hAnsi="Arial" w:cs="Arial"/>
          <w:sz w:val="20"/>
          <w:sz-cs w:val="20"/>
          <w:i/>
        </w:rPr>
        <w:t xml:space="preserve">If there is a gap between what you want and your present state — why this gap? What are you doing to fill it? Is it getting filled or getting wider?</w:t>
      </w:r>
    </w:p>
    <w:p>
      <w:pPr>
        <w:spacing w:before="120" w:after="120"/>
      </w:pPr>
      <w:r>
        <w:t xml:space="preserve">Whether the gap is getting filled or getting wider depends on the individual's active efforts and right understanding; with proper effort to bridge what you want and your present state, it gets filled, whereas without effort, it tends to get wider.</w:t>
      </w:r>
    </w:p>
    <w:p>
      <w:pPr>
        <w:spacing w:before="120" w:after="120"/>
      </w:pPr>
      <w:r>
        <w:rPr>
          <w:rFonts w:ascii="Times" w:hAnsi="Times" w:cs="Times"/>
          <w:sz w:val="22"/>
          <w:sz-cs w:val="22"/>
        </w:rPr>
        <w:t xml:space="preserve"/>
      </w:r>
    </w:p>
    <w:p>
      <w:pPr>
        <w:spacing w:before="120" w:after="100"/>
      </w:pPr>
      <w:r>
        <w:rPr>
          <w:rFonts w:ascii="Arial" w:hAnsi="Arial" w:cs="Arial"/>
          <w:sz w:val="23"/>
          <w:sz-cs w:val="23"/>
          <w:b/>
        </w:rPr>
        <w:t xml:space="preserve">Activity 2: Check Within Your Own Family</w:t>
      </w:r>
    </w:p>
    <w:p>
      <w:pPr/>
      <w:r>
        <w:rPr>
          <w:rFonts w:ascii="Arial" w:hAnsi="Arial" w:cs="Arial"/>
          <w:sz w:val="21"/>
          <w:sz-cs w:val="21"/>
          <w:b/>
          <w:color w:val="FFFFFF"/>
        </w:rPr>
        <w:t xml:space="preserve">Question</w:t>
      </w:r>
    </w:p>
    <w:p>
      <w:pPr/>
      <w:r>
        <w:rPr>
          <w:rFonts w:ascii="Arial" w:hAnsi="Arial" w:cs="Arial"/>
          <w:sz w:val="21"/>
          <w:sz-cs w:val="21"/>
          <w:b/>
          <w:color w:val="FFFFFF"/>
        </w:rPr>
        <w:t xml:space="preserve">Your observation</w:t>
      </w:r>
    </w:p>
    <w:p>
      <w:pPr/>
      <w:r>
        <w:rPr>
          <w:rFonts w:ascii="Arial" w:hAnsi="Arial" w:cs="Arial"/>
          <w:sz w:val="21"/>
          <w:sz-cs w:val="21"/>
        </w:rPr>
        <w:t xml:space="preserve">Is the unhappiness in our family more due to lack of physical facility, or more due to lack of fulfilment in relationship?</w:t>
      </w:r>
    </w:p>
    <w:p>
      <w:pPr/>
      <w:r>
        <w:t xml:space="preserve">Answer:
Unhappiness in the family is generally more due to a lack of fulfilment in relationships rather than a lack of physical facilities.</w:t>
      </w:r>
    </w:p>
    <w:p>
      <w:pPr/>
      <w:r>
        <w:rPr>
          <w:rFonts w:ascii="Arial" w:hAnsi="Arial" w:cs="Arial"/>
          <w:sz w:val="21"/>
          <w:sz-cs w:val="21"/>
        </w:rPr>
        <w:t xml:space="preserve">Lack of physical facilities </w:t>
      </w:r>
    </w:p>
    <w:p>
      <w:pPr/>
      <w:r>
        <w:rPr>
          <w:rFonts w:ascii="Arial" w:hAnsi="Arial" w:cs="Arial"/>
          <w:sz w:val="21"/>
          <w:sz-cs w:val="21"/>
        </w:rPr>
        <w:t xml:space="preserve">How much time &amp; effort do I invest for physical facility vs. for fulfilment in relationship?</w:t>
      </w:r>
    </w:p>
    <w:p>
      <w:pPr/>
      <w:r>
        <w:t xml:space="preserve">Most of the time and effort (often around 90% or more) is currently invested in acquiring and managing physical facilities, while very little time and effort is dedicated to ensuring fulfilment in relationships.</w:t>
      </w:r>
    </w:p>
    <w:p>
      <w:pPr>
        <w:spacing w:before="120" w:after="100"/>
      </w:pPr>
      <w:r>
        <w:rPr>
          <w:rFonts w:ascii="Arial" w:hAnsi="Arial" w:cs="Arial"/>
          <w:sz w:val="23"/>
          <w:sz-cs w:val="23"/>
          <w:b/>
        </w:rPr>
        <w:t xml:space="preserve">Activity 3: Putting the Three in Priority Order</w:t>
      </w:r>
    </w:p>
    <w:p>
      <w:pPr>
        <w:spacing w:after="100"/>
      </w:pPr>
      <w:r>
        <w:rPr>
          <w:rFonts w:ascii="Arial" w:hAnsi="Arial" w:cs="Arial"/>
          <w:sz w:val="20"/>
          <w:sz-cs w:val="20"/>
          <w:i/>
        </w:rPr>
        <w:t xml:space="preserve">Number these 1–2–3 in the order of priority you would naturally accept, and write one line on why.</w:t>
      </w:r>
    </w:p>
    <w:p>
      <w:pPr/>
      <w:r>
        <w:rPr>
          <w:rFonts w:ascii="Arial" w:hAnsi="Arial" w:cs="Arial"/>
          <w:sz w:val="21"/>
          <w:sz-cs w:val="21"/>
          <w:b/>
          <w:color w:val="FFFFFF"/>
        </w:rPr>
        <w:t xml:space="preserve">Requirement</w:t>
      </w:r>
    </w:p>
    <w:p>
      <w:pPr/>
      <w:r>
        <w:rPr>
          <w:rFonts w:ascii="Arial" w:hAnsi="Arial" w:cs="Arial"/>
          <w:sz w:val="21"/>
          <w:sz-cs w:val="21"/>
          <w:b/>
          <w:color w:val="FFFFFF"/>
        </w:rPr>
        <w:t xml:space="preserve">Priority (1/2/3)</w:t>
      </w:r>
    </w:p>
    <w:p>
      <w:pPr/>
      <w:r>
        <w:rPr>
          <w:rFonts w:ascii="Arial" w:hAnsi="Arial" w:cs="Arial"/>
          <w:sz w:val="21"/>
          <w:sz-cs w:val="21"/>
          <w:b/>
          <w:color w:val="FFFFFF"/>
        </w:rPr>
        <w:t xml:space="preserve">Why?</w:t>
      </w:r>
    </w:p>
    <w:p>
      <w:pPr/>
      <w:r>
        <w:t xml:space="preserve">Answer:
Numbering the items in the order 1–2–3 helps clarify which requirements are most critical, ensuring that the most important ones receive the necessary focus and resources first.</w:t>
      </w:r>
    </w:p>
    <w:p>
      <w:pPr/>
      <w:r>
        <w:rPr>
          <w:rFonts w:ascii="Arial" w:hAnsi="Arial" w:cs="Arial"/>
          <w:sz w:val="21"/>
          <w:sz-cs w:val="21"/>
        </w:rPr>
        <w:t xml:space="preserve">Right understanding (in the self)</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Relationship (with human beings)</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Physical facility (with rest of nature)</w:t>
      </w:r>
    </w:p>
    <w:p>
      <w:pPr/>
      <w:r>
        <w:rPr>
          <w:rFonts w:ascii="Arial" w:hAnsi="Arial" w:cs="Arial"/>
          <w:sz w:val="21"/>
          <w:sz-cs w:val="21"/>
        </w:rPr>
        <w:t xml:space="preserve"/>
      </w:r>
    </w:p>
    <w:p>
      <w:pPr/>
      <w:r>
        <w:rPr>
          <w:rFonts w:ascii="Arial" w:hAnsi="Arial" w:cs="Arial"/>
          <w:sz w:val="21"/>
          <w:sz-cs w:val="21"/>
        </w:rPr>
        <w:t xml:space="preserve"/>
      </w:r>
    </w:p>
    <w:p>
      <w:pPr>
        <w:spacing w:before="240" w:after="120"/>
      </w:pPr>
      <w:r>
        <w:rPr>
          <w:rFonts w:ascii="Arial" w:hAnsi="Arial" w:cs="Arial"/>
          <w:sz w:val="24"/>
          <w:sz-cs w:val="24"/>
          <w:b/>
          <w:color w:val="FFFFFF"/>
        </w:rPr>
        <w:t xml:space="preserve">Part C — Reflective Worksheet (from today's session)</w:t>
      </w:r>
    </w:p>
    <w:p>
      <w:pPr>
        <w:spacing w:after="100"/>
      </w:pPr>
      <w:r>
        <w:rPr>
          <w:rFonts w:ascii="Arial" w:hAnsi="Arial" w:cs="Arial"/>
          <w:sz w:val="22"/>
          <w:sz-cs w:val="22"/>
          <w:b/>
        </w:rPr>
        <w:t xml:space="preserve">C1. Five key take-aways from today (most important first):</w:t>
      </w:r>
    </w:p>
    <w:p>
      <w:pPr>
        <w:spacing w:after="60"/>
      </w:pPr>
      <w:r>
        <w:rPr>
          <w:rFonts w:ascii="Arial" w:hAnsi="Arial" w:cs="Arial"/>
          <w:sz w:val="22"/>
          <w:sz-cs w:val="22"/>
          <w:b/>
        </w:rPr>
        <w:t xml:space="preserve">1.  </w:t>
      </w:r>
    </w:p>
    <w:p>
      <w:pPr>
        <w:spacing w:after="60"/>
      </w:pPr>
      <w:r>
        <w:rPr>
          <w:rFonts w:ascii="Arial" w:hAnsi="Arial" w:cs="Arial"/>
          <w:sz w:val="22"/>
          <w:sz-cs w:val="22"/>
          <w:b/>
        </w:rPr>
        <w:t xml:space="preserve">2.  </w:t>
      </w:r>
    </w:p>
    <w:p>
      <w:pPr>
        <w:spacing w:after="60"/>
      </w:pPr>
      <w:r>
        <w:rPr>
          <w:rFonts w:ascii="Arial" w:hAnsi="Arial" w:cs="Arial"/>
          <w:sz w:val="22"/>
          <w:sz-cs w:val="22"/>
          <w:b/>
        </w:rPr>
        <w:t xml:space="preserve">3.  </w:t>
      </w:r>
    </w:p>
    <w:p>
      <w:pPr>
        <w:spacing w:after="60"/>
      </w:pPr>
      <w:r>
        <w:rPr>
          <w:rFonts w:ascii="Arial" w:hAnsi="Arial" w:cs="Arial"/>
          <w:sz w:val="22"/>
          <w:sz-cs w:val="22"/>
          <w:b/>
        </w:rPr>
        <w:t xml:space="preserve">4.  </w:t>
      </w:r>
    </w:p>
    <w:p>
      <w:pPr>
        <w:spacing w:after="60"/>
      </w:pPr>
      <w:r>
        <w:rPr>
          <w:rFonts w:ascii="Arial" w:hAnsi="Arial" w:cs="Arial"/>
          <w:sz w:val="22"/>
          <w:sz-cs w:val="22"/>
          <w:b/>
        </w:rPr>
        <w:t xml:space="preserve">5.  </w:t>
      </w:r>
    </w:p>
    <w:p>
      <w:pPr>
        <w:spacing w:before="120" w:after="100"/>
      </w:pPr>
      <w:r>
        <w:rPr>
          <w:rFonts w:ascii="Arial" w:hAnsi="Arial" w:cs="Arial"/>
          <w:sz w:val="22"/>
          <w:sz-cs w:val="22"/>
          <w:b/>
        </w:rPr>
        <w:t xml:space="preserve">C2. Five key problems you notice around you (most severe first):</w:t>
      </w:r>
    </w:p>
    <w:p>
      <w:pPr/>
      <w:r>
        <w:rPr>
          <w:rFonts w:ascii="Arial" w:hAnsi="Arial" w:cs="Arial"/>
          <w:sz w:val="21"/>
          <w:sz-cs w:val="21"/>
          <w:b/>
          <w:color w:val="FFFFFF"/>
        </w:rPr>
        <w:t xml:space="preserve">#</w:t>
      </w:r>
    </w:p>
    <w:p>
      <w:pPr/>
      <w:r>
        <w:rPr>
          <w:rFonts w:ascii="Arial" w:hAnsi="Arial" w:cs="Arial"/>
          <w:sz w:val="21"/>
          <w:sz-cs w:val="21"/>
          <w:b/>
          <w:color w:val="FFFFFF"/>
        </w:rPr>
        <w:t xml:space="preserve">Problem</w:t>
      </w:r>
    </w:p>
    <w:p>
      <w:pPr/>
      <w:r>
        <w:rPr>
          <w:rFonts w:ascii="Arial" w:hAnsi="Arial" w:cs="Arial"/>
          <w:sz w:val="21"/>
          <w:sz-cs w:val="21"/>
          <w:b/>
          <w:color w:val="FFFFFF"/>
        </w:rPr>
        <w:t xml:space="preserve">Due to lack of skills or values?</w:t>
      </w:r>
    </w:p>
    <w:p>
      <w:pPr/>
      <w:r>
        <w:t xml:space="preserve">Answer:
It could be either; often the issue stems from a lack of skills or a lack of values, depending on the specific circumstances.</w:t>
      </w:r>
    </w:p>
    <w:p>
      <w:pPr/>
      <w:r>
        <w:rPr>
          <w:rFonts w:ascii="Arial" w:hAnsi="Arial" w:cs="Arial"/>
          <w:sz w:val="21"/>
          <w:sz-cs w:val="21"/>
          <w:b/>
          <w:color w:val="FFFFFF"/>
        </w:rPr>
        <w:t xml:space="preserve">Increasing or decreasing?</w:t>
      </w:r>
    </w:p>
    <w:p>
      <w:pPr/>
      <w:r>
        <w:t xml:space="preserve">Answer:
Unable to determine from the provided information.</w:t>
      </w:r>
    </w:p>
    <w:p>
      <w:pPr/>
      <w:r>
        <w:rPr>
          <w:rFonts w:ascii="Arial" w:hAnsi="Arial" w:cs="Arial"/>
          <w:sz w:val="21"/>
          <w:sz-cs w:val="21"/>
          <w:b/>
          <w:color w:val="FFFFFF"/>
        </w:rPr>
        <w:t xml:space="preserve">Root cause (your view)</w:t>
      </w:r>
    </w:p>
    <w:p>
      <w:pPr/>
      <w:r>
        <w:rPr>
          <w:rFonts w:ascii="Arial" w:hAnsi="Arial" w:cs="Arial"/>
          <w:sz w:val="21"/>
          <w:sz-cs w:val="21"/>
          <w:b/>
          <w:color w:val="FFFFFF"/>
        </w:rPr>
        <w:t xml:space="preserve">Solution (your view)</w:t>
      </w:r>
    </w:p>
    <w:p>
      <w:pPr>
        <w:jc w:val="center"/>
      </w:pPr>
      <w:r>
        <w:rPr>
          <w:rFonts w:ascii="Arial" w:hAnsi="Arial" w:cs="Arial"/>
          <w:sz w:val="21"/>
          <w:sz-cs w:val="21"/>
        </w:rPr>
        <w:t xml:space="preserve">1</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2</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3</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4</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5</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spacing w:before="120" w:after="100"/>
      </w:pPr>
      <w:r>
        <w:rPr>
          <w:rFonts w:ascii="Arial" w:hAnsi="Arial" w:cs="Arial"/>
          <w:sz w:val="22"/>
          <w:sz-cs w:val="22"/>
          <w:b/>
        </w:rPr>
        <w:t xml:space="preserve">C3. Five things that give you happiness in continuity:</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C4. Five things that make you feel unhappy:</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C5. Based on today's discussion, what role do you see for yourself in the education system?</w:t>
      </w:r>
    </w:p>
    <w:p>
      <w:pPr>
        <w:spacing w:before="120" w:after="120"/>
      </w:pPr>
      <w:r>
        <w:t xml:space="preserve">I see myself primarily as a student who actively engages with the material, seeks mentorship, and, when possible, supports peers as a tutor within the education system.</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240" w:after="120"/>
      </w:pPr>
      <w:r>
        <w:rPr>
          <w:rFonts w:ascii="Arial" w:hAnsi="Arial" w:cs="Arial"/>
          <w:sz w:val="24"/>
          <w:sz-cs w:val="24"/>
          <w:b/>
          <w:color w:val="FFFFFF"/>
        </w:rPr>
        <w:t xml:space="preserve">Part D — Long-Answer Questions</w:t>
      </w:r>
    </w:p>
    <w:p>
      <w:pPr>
        <w:spacing w:after="80"/>
      </w:pPr>
      <w:r>
        <w:rPr>
          <w:rFonts w:ascii="Arial" w:hAnsi="Arial" w:cs="Arial"/>
          <w:sz w:val="22"/>
          <w:sz-cs w:val="22"/>
          <w:b/>
        </w:rPr>
        <w:t xml:space="preserve">Q1. </w:t>
      </w:r>
      <w:r>
        <w:rPr>
          <w:rFonts w:ascii="Arial" w:hAnsi="Arial" w:cs="Arial"/>
          <w:sz w:val="22"/>
          <w:sz-cs w:val="22"/>
        </w:rPr>
        <w:t xml:space="preserve">For a human being, “physical facility is necessary but something more is also required.” Explain the fundamental difference between animals and human beings on this basis.</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Q2. </w:t>
      </w:r>
      <w:r>
        <w:rPr>
          <w:rFonts w:ascii="Arial" w:hAnsi="Arial" w:cs="Arial"/>
          <w:sz w:val="22"/>
          <w:sz-cs w:val="22"/>
        </w:rPr>
        <w:t xml:space="preserve">What is meant by Holistic Development, and what is the role of education–sanskar in achieving it?</w:t>
      </w:r>
    </w:p>
    <w:p>
      <w:pPr>
        <w:spacing w:before="120" w:after="140"/>
      </w:pPr>
      <w:r>
        <w:t xml:space="preserve">Holistic development refers to the balanced growth of an individual’s physical, intellectual, emotional, social, and spiritual dimensions, ensuring that each aspect nurtures the others rather than competing for attention. Education–sanskar, which integrates traditional values, moral guidance, cultural wisdom, and disciplined learning, plays a pivotal role in this process by providing a value‑based foundation that shapes character, fosters self‑awareness, promotes ethical decision‑making, and cultivates a sense of responsibility toward society, thereby enabling learners to thrive as well‑rounded, socially conscious human beings.</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Q3. </w:t>
      </w:r>
      <w:r>
        <w:rPr>
          <w:rFonts w:ascii="Arial" w:hAnsi="Arial" w:cs="Arial"/>
          <w:sz w:val="22"/>
          <w:sz-cs w:val="22"/>
        </w:rPr>
        <w:t xml:space="preserve">Distinguish between living with Animal Consciousness and living with Human Consciousness, explaining the place of right understanding, relationship and physical facility in the correct priority.</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240" w:after="120"/>
      </w:pPr>
      <w:r>
        <w:rPr>
          <w:rFonts w:ascii="Arial" w:hAnsi="Arial" w:cs="Arial"/>
          <w:sz w:val="24"/>
          <w:sz-cs w:val="24"/>
          <w:b/>
          <w:color w:val="FFFFFF"/>
        </w:rPr>
        <w:t xml:space="preserve">Self-Reflection (take home)</w:t>
      </w:r>
    </w:p>
    <w:p>
      <w:pPr>
        <w:ind w:left="720" w:first-line="-720"/>
        <w:spacing w:after="60"/>
      </w:pPr>
      <w:r>
        <w:rPr>
          <w:rFonts w:ascii="Arial" w:hAnsi="Arial" w:cs="Arial"/>
          <w:sz w:val="22"/>
          <w:sz-cs w:val="22"/>
        </w:rPr>
        <w:t xml:space="preserve"/>
        <w:tab/>
        <w:t xml:space="preserve">•</w:t>
        <w:tab/>
        <w:t xml:space="preserve">Are you able to see that your basic aspirations are for continuous happiness and prosperity?</w:t>
      </w:r>
    </w:p>
    <w:p>
      <w:pPr>
        <w:ind w:left="720" w:first-line="-720"/>
        <w:spacing w:after="60"/>
      </w:pPr>
      <w:r>
        <w:t xml:space="preserve">Answer:
I can see that my basic aspirations are for continuous happiness and prosperity.</w:t>
      </w:r>
    </w:p>
    <w:p>
      <w:pPr>
        <w:ind w:left="720" w:first-line="-720"/>
        <w:spacing w:after="60"/>
      </w:pPr>
      <w:r>
        <w:rPr>
          <w:rFonts w:ascii="Arial" w:hAnsi="Arial" w:cs="Arial"/>
          <w:sz w:val="22"/>
          <w:sz-cs w:val="22"/>
        </w:rPr>
        <w:t xml:space="preserve"/>
        <w:tab/>
        <w:t xml:space="preserve">•</w:t>
        <w:tab/>
        <w:t xml:space="preserve">Can you see that to fulfil your basic aspirations, three things are required — right understanding, fulfilment in relationship, and physical facility?</w:t>
      </w:r>
    </w:p>
    <w:p>
      <w:pPr>
        <w:ind w:left="720" w:first-line="-720"/>
        <w:spacing w:after="60"/>
      </w:pPr>
      <w:r>
        <w:t xml:space="preserve">Answer:
The text indicates these three components (right understanding, relationship fulfilment, and physical facility) are important for education reform, but does not explicitly state they are required for fulfilling basic aspirations. The connection to aspirations is implied rather than directly confirmed.</w:t>
      </w:r>
    </w:p>
    <w:p>
      <w:pPr>
        <w:ind w:left="720" w:first-line="-720"/>
        <w:spacing w:after="60"/>
      </w:pPr>
      <w:r>
        <w:rPr>
          <w:rFonts w:ascii="Arial" w:hAnsi="Arial" w:cs="Arial"/>
          <w:sz w:val="22"/>
          <w:sz-cs w:val="22"/>
        </w:rPr>
        <w:t xml:space="preserve"/>
        <w:tab/>
        <w:t xml:space="preserve">•</w:t>
        <w:tab/>
        <w:t xml:space="preserve">Does our education need content and process to include all three? Evaluate present education and the way forward.</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