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Safety Quiz</w:t>
      </w:r>
    </w:p>
    <w:p>
      <w:r>
        <w:t>Read all instructions before beginning.</w:t>
      </w:r>
    </w:p>
    <w:p>
      <w:r>
        <w:t>Answer all questions. Use complete sentences.</w:t>
      </w:r>
    </w:p>
    <w:p>
      <w:r>
        <w:t>Do not proceed to Part B until Part A is complete.</w:t>
      </w:r>
    </w:p>
    <w:p>
      <w:pPr>
        <w:pStyle w:val="Heading2"/>
      </w:pPr>
      <w:r>
        <w:t>Part A</w:t>
      </w:r>
    </w:p>
    <w:p>
      <w:r>
        <w:t>1. What should you do if a chemical splashes in your eye?</w:t>
      </w:r>
    </w:p>
    <w:p/>
    <w:p>
      <w:r>
        <w:t>2. Where are the safety showers located?</w:t>
      </w:r>
    </w:p>
    <w:p/>
    <w:p>
      <w:pPr>
        <w:pStyle w:val="Heading2"/>
      </w:pPr>
      <w:r>
        <w:t>Part B</w:t>
      </w:r>
    </w:p>
    <w:p>
      <w:r>
        <w:t>3. Describe the proper procedure for disposing of broken glass.</w:t>
      </w:r>
    </w:p>
    <w:p/>
    <w:p>
      <w:r>
        <w:t>4. List three required PPE items for this lab.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