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ES6</w:t>
      </w:r>
      <w:r>
        <w:rPr>
          <w:rFonts w:ascii="Songti SC" w:hAnsi="Songti SC" w:cs="Songti SC"/>
          <w:sz w:val="24"/>
          <w:sz-cs w:val="24"/>
        </w:rPr>
        <w:t xml:space="preserve">的</w:t>
      </w:r>
      <w:r>
        <w:rPr>
          <w:rFonts w:ascii="Times" w:hAnsi="Times" w:cs="Times"/>
          <w:sz w:val="24"/>
          <w:sz-cs w:val="24"/>
        </w:rPr>
        <w:t xml:space="preserve">Unicode</w:t>
      </w:r>
      <w:r>
        <w:rPr>
          <w:rFonts w:ascii="Songti SC" w:hAnsi="Songti SC" w:cs="Songti SC"/>
          <w:sz w:val="24"/>
          <w:sz-cs w:val="24"/>
        </w:rPr>
        <w:t xml:space="preserve">扩展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、字符的</w:t>
      </w:r>
      <w:r>
        <w:rPr>
          <w:rFonts w:ascii="Times" w:hAnsi="Times" w:cs="Times"/>
          <w:sz w:val="24"/>
          <w:sz-cs w:val="24"/>
        </w:rPr>
        <w:t xml:space="preserve">unicode</w:t>
      </w:r>
      <w:r>
        <w:rPr>
          <w:rFonts w:ascii="Songti SC" w:hAnsi="Songti SC" w:cs="Songti SC"/>
          <w:sz w:val="24"/>
          <w:sz-cs w:val="24"/>
        </w:rPr>
        <w:t xml:space="preserve">表示法</w:t>
      </w:r>
    </w:p>
    <w:p>
      <w:pPr/>
      <w:r>
        <w:rPr>
          <w:rFonts w:ascii="Songti SC" w:hAnsi="Songti SC" w:cs="Songti SC"/>
          <w:sz w:val="24"/>
          <w:sz-cs w:val="24"/>
        </w:rPr>
        <w:t xml:space="preserve">js允许采用\uxxxx形式表示一个字符，其中xxxx表示字符的unicode码点。只表示\u0000~\uFFFF之间。</w:t>
      </w:r>
    </w:p>
    <w:p>
      <w:pPr/>
      <w:r>
        <w:rPr>
          <w:rFonts w:ascii="Songti SC" w:hAnsi="Songti SC" w:cs="Songti SC"/>
          <w:sz w:val="24"/>
          <w:sz-cs w:val="24"/>
        </w:rPr>
        <w:t xml:space="preserve">若超出这个范围，则必须使用双字节的形式表示，ES6对其进行改进，允许使用大括号{码点}解读。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2、codePointAt()</w:t>
      </w:r>
    </w:p>
    <w:p>
      <w:pPr/>
      <w:r>
        <w:rPr>
          <w:rFonts w:ascii="Songti SC" w:hAnsi="Songti SC" w:cs="Songti SC"/>
          <w:sz w:val="24"/>
          <w:sz-cs w:val="24"/>
        </w:rPr>
        <w:t xml:space="preserve">js内部，字符以utf-16的格式存储，每个字符固定为2个字节，对于那些需要4个字节存储的字符（unicode码点大于0xFFFF），js认为是两个字符。</w:t>
      </w:r>
    </w:p>
    <w:p>
      <w:pPr/>
      <w:r>
        <w:rPr>
          <w:rFonts w:ascii="Songti SC" w:hAnsi="Songti SC" w:cs="Songti SC"/>
          <w:sz w:val="24"/>
          <w:sz-cs w:val="24"/>
        </w:rPr>
        <w:t xml:space="preserve">charCodeAt() //只能返回两个字节的值；对于读取4个字节的字符，如汉字等，ES6提供codePointAt()方法，能正确处理4个字节存储的字符。</w:t>
      </w:r>
    </w:p>
    <w:p>
      <w:pPr/>
      <w:r>
        <w:rPr>
          <w:rFonts w:ascii="Songti SC" w:hAnsi="Songti SC" w:cs="Songti SC"/>
          <w:sz w:val="24"/>
          <w:sz-cs w:val="24"/>
        </w:rPr>
        <w:t xml:space="preserve">codePointAt方法是测试一个字符由两个字节还是四个字节组成：</w:t>
      </w:r>
    </w:p>
    <w:p>
      <w:pPr/>
      <w:r>
        <w:rPr>
          <w:rFonts w:ascii="Songti SC" w:hAnsi="Songti SC" w:cs="Songti SC"/>
          <w:sz w:val="24"/>
          <w:sz-cs w:val="24"/>
        </w:rPr>
        <w:t xml:space="preserve">function is32Bit(c){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return c.codePointAt(0)&gt;0xFFFF;</w:t>
      </w:r>
    </w:p>
    <w:p>
      <w:pPr/>
      <w:r>
        <w:rPr>
          <w:rFonts w:ascii="Songti SC" w:hAnsi="Songti SC" w:cs="Songti SC"/>
          <w:sz w:val="24"/>
          <w:sz-cs w:val="24"/>
        </w:rPr>
        <w:t xml:space="preserve">}</w:t>
      </w:r>
    </w:p>
    <w:p>
      <w:pPr/>
      <w:r>
        <w:rPr>
          <w:rFonts w:ascii="Songti SC" w:hAnsi="Songti SC" w:cs="Songti SC"/>
          <w:sz w:val="24"/>
          <w:sz-cs w:val="24"/>
        </w:rPr>
        <w:t xml:space="preserve">for...of循环可以正确识别32位的utf-16字符：</w:t>
      </w:r>
    </w:p>
    <w:p>
      <w:pPr/>
      <w:r>
        <w:rPr>
          <w:rFonts w:ascii="Songti SC" w:hAnsi="Songti SC" w:cs="Songti SC"/>
          <w:sz w:val="24"/>
          <w:sz-cs w:val="24"/>
        </w:rPr>
        <w:t xml:space="preserve">var str= “hello”;</w:t>
      </w:r>
    </w:p>
    <w:p>
      <w:pPr/>
      <w:r>
        <w:rPr>
          <w:rFonts w:ascii="Songti SC" w:hAnsi="Songti SC" w:cs="Songti SC"/>
          <w:sz w:val="24"/>
          <w:sz-cs w:val="24"/>
        </w:rPr>
        <w:t xml:space="preserve">for(let ch of str){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ch.codePointAt(0).toString(16);    // 字符在字符串中是从零开始，若想要16进制可使用toString</w:t>
      </w:r>
    </w:p>
    <w:p>
      <w:pPr/>
      <w:r>
        <w:rPr>
          <w:rFonts w:ascii="Songti SC" w:hAnsi="Songti SC" w:cs="Songti SC"/>
          <w:sz w:val="24"/>
          <w:sz-cs w:val="24"/>
        </w:rPr>
        <w:t xml:space="preserve">}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3、String.fromCodePoint()</w:t>
      </w:r>
    </w:p>
    <w:p>
      <w:pPr/>
      <w:r>
        <w:rPr>
          <w:rFonts w:ascii="Songti SC" w:hAnsi="Songti SC" w:cs="Songti SC"/>
          <w:sz w:val="24"/>
          <w:sz-cs w:val="24"/>
        </w:rPr>
        <w:t xml:space="preserve">ES5提供String.fromCodeAt()方法，用于从码点返回对应的字符串，但是该方法不能识别32位的utf-16。</w:t>
      </w:r>
    </w:p>
    <w:p>
      <w:pPr/>
      <w:r>
        <w:rPr>
          <w:rFonts w:ascii="Songti SC" w:hAnsi="Songti SC" w:cs="Songti SC"/>
          <w:sz w:val="24"/>
          <w:sz-cs w:val="24"/>
        </w:rPr>
        <w:t xml:space="preserve">ES6提供String.fromCodePoint()方法，可以识别0xFFFF字符。</w:t>
      </w:r>
    </w:p>
    <w:p>
      <w:pPr/>
      <w:r>
        <w:rPr>
          <w:rFonts w:ascii="Songti SC" w:hAnsi="Songti SC" w:cs="Songti SC"/>
          <w:sz w:val="24"/>
          <w:sz-cs w:val="24"/>
        </w:rPr>
        <w:t xml:space="preserve">注意：fromCodePoint方法定义在String对象上，而codePointAt方法定义在字符串的实例对象上。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4、字符串的遍历器接口</w:t>
      </w:r>
    </w:p>
    <w:p>
      <w:pPr/>
      <w:r>
        <w:rPr>
          <w:rFonts w:ascii="Songti SC" w:hAnsi="Songti SC" w:cs="Songti SC"/>
          <w:sz w:val="24"/>
          <w:sz-cs w:val="24"/>
        </w:rPr>
        <w:t xml:space="preserve">ES6为字符串添加了遍历器接口，使得字符串可以被for...of 循环遍历</w:t>
      </w:r>
    </w:p>
    <w:p>
      <w:pPr/>
      <w:r>
        <w:rPr>
          <w:rFonts w:ascii="Songti SC" w:hAnsi="Songti SC" w:cs="Songti SC"/>
          <w:sz w:val="24"/>
          <w:sz-cs w:val="24"/>
        </w:rPr>
        <w:t xml:space="preserve">for(let c of str){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console.log(c);</w:t>
      </w:r>
    </w:p>
    <w:p>
      <w:pPr/>
      <w:r>
        <w:rPr>
          <w:rFonts w:ascii="Songti SC" w:hAnsi="Songti SC" w:cs="Songti SC"/>
          <w:sz w:val="24"/>
          <w:sz-cs w:val="24"/>
        </w:rPr>
        <w:t xml:space="preserve">}</w:t>
      </w:r>
    </w:p>
    <w:p>
      <w:pPr/>
      <w:r>
        <w:rPr>
          <w:rFonts w:ascii="Songti SC" w:hAnsi="Songti SC" w:cs="Songti SC"/>
          <w:sz w:val="24"/>
          <w:sz-cs w:val="24"/>
        </w:rPr>
        <w:t xml:space="preserve">除了遍历字符串，这个遍历器还有最大的优点就是可以识别0xFFFF的码点，传统的for循环不能。</w:t>
      </w:r>
    </w:p>
    <w:p>
      <w:pPr/>
      <w:r>
        <w:rPr>
          <w:rFonts w:ascii="Songti SC" w:hAnsi="Songti SC" w:cs="Songti SC"/>
          <w:sz w:val="24"/>
          <w:sz-cs w:val="24"/>
        </w:rPr>
        <w:t xml:space="preserve">eg.    var text = String.fromCodePoint(0x20BB7);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>for(let i of text){ console.log(i); }// 若for循环，则text[i]无法得到输出值。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5、at()</w:t>
      </w:r>
    </w:p>
    <w:p>
      <w:pPr/>
      <w:r>
        <w:rPr>
          <w:rFonts w:ascii="Songti SC" w:hAnsi="Songti SC" w:cs="Songti SC"/>
          <w:sz w:val="24"/>
          <w:sz-cs w:val="24"/>
        </w:rPr>
        <w:t xml:space="preserve">ES5对字符串对象提供charAt()方法，返回字符串给定位置的字符，该方法只能识别utf-16编码的字符。</w:t>
      </w:r>
    </w:p>
    <w:p>
      <w:pPr/>
      <w:r>
        <w:rPr>
          <w:rFonts w:ascii="Songti SC" w:hAnsi="Songti SC" w:cs="Songti SC"/>
          <w:sz w:val="24"/>
          <w:sz-cs w:val="24"/>
        </w:rPr>
        <w:t xml:space="preserve">ES6提案：at()  识别unicode&gt;0xFFFF的字符，该方法可以通过垫片库实现。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6、includes()、startsWith()、endsWith()</w:t>
      </w:r>
    </w:p>
    <w:p>
      <w:pPr/>
      <w:r>
        <w:rPr>
          <w:rFonts w:ascii="Songti SC" w:hAnsi="Songti SC" w:cs="Songti SC"/>
          <w:sz w:val="24"/>
          <w:sz-cs w:val="24"/>
        </w:rPr>
        <w:t xml:space="preserve">ES5提供indexOf，可以用来确定一个字符串是否包含在另一个字符中。</w:t>
      </w:r>
    </w:p>
    <w:p>
      <w:pPr/>
      <w:r>
        <w:rPr>
          <w:rFonts w:ascii="Songti SC" w:hAnsi="Songti SC" w:cs="Songti SC"/>
          <w:sz w:val="24"/>
          <w:sz-cs w:val="24"/>
        </w:rPr>
        <w:t xml:space="preserve">ES6提供三种新方法：includes() 返回布尔值，表示是否找到了参数字符串；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startsWith() 返回布尔值，表示参数字符串是否在原字符串头部；</w:t>
      </w:r>
    </w:p>
    <w:p>
      <w:pPr/>
      <w:r>
        <w:rPr>
          <w:rFonts w:ascii="Songti SC" w:hAnsi="Songti SC" w:cs="Songti SC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   endWith() 返回布尔值，表示参数字符串是否在原字符串尾部；</w:t>
      </w:r>
    </w:p>
    <w:p>
      <w:pPr/>
      <w:r>
        <w:rPr>
          <w:rFonts w:ascii="Songti SC" w:hAnsi="Songti SC" w:cs="Songti SC"/>
          <w:sz w:val="24"/>
          <w:sz-cs w:val="24"/>
        </w:rPr>
        <w:t xml:space="preserve">注意：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使用第二个参数</w:t>
      </w:r>
      <w:r>
        <w:rPr>
          <w:rFonts w:ascii="Songti SC" w:hAnsi="Songti SC" w:cs="Songti SC"/>
          <w:sz w:val="24"/>
          <w:sz-cs w:val="24"/>
          <w:spacing w:val="0"/>
          <w:color w:val="B80E3D"/>
        </w:rPr>
        <w:t xml:space="preserve">n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时，</w:t>
      </w:r>
      <w:r>
        <w:rPr>
          <w:rFonts w:ascii="Songti SC" w:hAnsi="Songti SC" w:cs="Songti SC"/>
          <w:sz w:val="24"/>
          <w:sz-cs w:val="24"/>
          <w:spacing w:val="0"/>
          <w:color w:val="B80E3D"/>
        </w:rPr>
        <w:t xml:space="preserve">endsWith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的行为与其他两个方法不同。它针对前</w:t>
      </w:r>
      <w:r>
        <w:rPr>
          <w:rFonts w:ascii="Songti SC" w:hAnsi="Songti SC" w:cs="Songti SC"/>
          <w:sz w:val="24"/>
          <w:sz-cs w:val="24"/>
          <w:spacing w:val="0"/>
          <w:color w:val="B80E3D"/>
        </w:rPr>
        <w:t xml:space="preserve">n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个字符，而其他两个方法针对从第</w:t>
      </w:r>
      <w:r>
        <w:rPr>
          <w:rFonts w:ascii="Songti SC" w:hAnsi="Songti SC" w:cs="Songti SC"/>
          <w:sz w:val="24"/>
          <w:sz-cs w:val="24"/>
          <w:spacing w:val="0"/>
          <w:color w:val="B80E3D"/>
        </w:rPr>
        <w:t xml:space="preserve">n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个位置直到字符串结束。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7、padStart()、padEnd()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ES2017引入了字符串补全长度的功能。如果某个字符串不够指定长度，会在头部或尾部补全。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padStart()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用于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头部补全，padEnd()用于尾部补全。均接受两个参数：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第一个参数用来指定最小长度，第二个参数是用来补全的字符串，默认为空格。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‘x’.padStart(5, ‘ab’);   //ababx      ‘x’.padEnd(5, ‘ab’);   //xabab      ‘x’.padEnd(4, ‘ab’);   //xaba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8、模板字符串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模板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字符串是用反引号(｀ )标识。可当作普通字符串使用，也可以用来定义多行字符串，或在字符串中嵌入变量。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对比传统js语言：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$(‘#res’).append(‘These are &lt;b&gt;’+basket.count + ‘&lt;/b&gt;’+’items in your basket.’);</w:t>
      </w:r>
    </w:p>
    <w:p>
      <w:pPr/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$(‘#res’).append(</w:t>
      </w:r>
      <w:r>
        <w:rPr>
          <w:rFonts w:ascii="Songti SC" w:hAnsi="Songti SC" w:cs="Songti SC"/>
          <w:sz w:val="26"/>
          <w:sz-cs w:val="26"/>
          <w:spacing w:val="0"/>
          <w:color w:val="FF1F29"/>
        </w:rPr>
        <w:t xml:space="preserve">`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These are &lt;b&gt; </w:t>
      </w:r>
      <w:r>
        <w:rPr>
          <w:rFonts w:ascii="Songti SC" w:hAnsi="Songti SC" w:cs="Songti SC"/>
          <w:sz w:val="24"/>
          <w:sz-cs w:val="24"/>
          <w:spacing w:val="0"/>
          <w:color w:val="D32638"/>
        </w:rPr>
        <w:t xml:space="preserve">${basket.count}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&lt;/b&gt;items in your basket.</w:t>
      </w:r>
      <w:r>
        <w:rPr>
          <w:rFonts w:ascii="Songti SC" w:hAnsi="Songti SC" w:cs="Songti SC"/>
          <w:sz w:val="26"/>
          <w:sz-cs w:val="26"/>
          <w:spacing w:val="0"/>
          <w:color w:val="D83002"/>
        </w:rPr>
        <w:t xml:space="preserve">`</w:t>
      </w:r>
      <w:r>
        <w:rPr>
          <w:rFonts w:ascii="Songti SC" w:hAnsi="Songti SC" w:cs="Songti SC"/>
          <w:sz w:val="24"/>
          <w:sz-cs w:val="24"/>
          <w:spacing w:val="0"/>
          <w:color w:val="262626"/>
        </w:rPr>
        <w:t xml:space="preserve">);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keywords>cursorLocation=1844</cp:keywords>
</cp:coreProperties>
</file>

<file path=docProps/meta.xml><?xml version="1.0" encoding="utf-8"?>
<meta xmlns="http://schemas.apple.com/cocoa/2006/metadata">
  <generator>CocoaOOXMLWriter/1404.47</generator>
</meta>
</file>