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Field Copilot</w:t>
      </w:r>
    </w:p>
    <w:p>
      <w:r>
        <w:rPr>
          <w:i/>
          <w:iCs/>
          <w:color w:val="777777"/>
          <w:sz w:val="24"/>
          <w:szCs w:val="24"/>
        </w:rPr>
        <w:t xml:space="preserve">A smart, AI-driven decision-support system for agricultural sales &amp; field operations.</w:t>
      </w:r>
    </w:p>
    <w:p>
      <w:r>
        <w:t xml:space="preserve"/>
      </w:r>
    </w:p>
    <w:p>
      <w:pPr>
        <w:pStyle w:val="Heading1"/>
      </w:pPr>
      <w:r>
        <w:t xml:space="preserve">1. Executive Summary</w:t>
      </w:r>
    </w:p>
    <w:p>
      <w:r>
        <w:t xml:space="preserve">Field sales representatives in Indian agriculture make hundreds of micro-decisions every week: which retailers to visit, what to recommend, how to respond to a pest outbreak two districts away. Today these decisions rely on memory, gut feel, and disconnected spreadsheets.</w:t>
      </w:r>
    </w:p>
    <w:p>
      <w:r>
        <w:t xml:space="preserve">AI Field Copilot fuses weather, satellite vegetation, pest surveillance, and retailer sales signals into a single ranked daily plan. Each recommendation is paired with a plain-language reason chip so the rep understands why, builds trust, and can override when needed.</w:t>
      </w:r>
    </w:p>
    <w:p>
      <w:r>
        <w:t xml:space="preserve">This document describes the system architecture, data model, ML pipeline, and product UX of the hackathon prototype, plus the roadmap to a production-grade deployment.</w:t>
      </w:r>
    </w:p>
    <w:p>
      <w:pPr>
        <w:pStyle w:val="Heading1"/>
      </w:pPr>
      <w:r>
        <w:t xml:space="preserve">2. Problem &amp; Scope</w:t>
      </w:r>
    </w:p>
    <w:p>
      <w:pPr>
        <w:pStyle w:val="Heading2"/>
      </w:pPr>
      <w:r>
        <w:t xml:space="preserve">2.1 Pain point</w:t>
      </w:r>
    </w:p>
    <w:p>
      <w:r>
        <w:t xml:space="preserve">A typical Syngenta rep covers 60-120 retailers across 4-8 districts. Field productivity is bottlenecked by three coupled problems:</w:t>
      </w:r>
    </w:p>
    <w:p>
      <w:pPr>
        <w:pStyle w:val="ListParagraph"/>
        <w:numPr>
          <w:ilvl w:val="0"/>
          <w:numId w:val="2"/>
        </w:numPr>
      </w:pPr>
      <w:r>
        <w:rPr>
          <w:b/>
          <w:bCs/>
        </w:rPr>
        <w:t xml:space="preserve">Visit planning: </w:t>
      </w:r>
      <w:r>
        <w:t xml:space="preserve">no objective way to prioritize among similar-tier retailers, leading to over-visiting some and ignoring others.</w:t>
      </w:r>
    </w:p>
    <w:p>
      <w:pPr>
        <w:pStyle w:val="ListParagraph"/>
        <w:numPr>
          <w:ilvl w:val="0"/>
          <w:numId w:val="2"/>
        </w:numPr>
      </w:pPr>
      <w:r>
        <w:rPr>
          <w:b/>
          <w:bCs/>
        </w:rPr>
        <w:t xml:space="preserve">Demand awareness: </w:t>
      </w:r>
      <w:r>
        <w:t xml:space="preserve">demand spikes triggered by weather, pest pressure, or NDVI changes are noticed days too late.</w:t>
      </w:r>
    </w:p>
    <w:p>
      <w:pPr>
        <w:pStyle w:val="ListParagraph"/>
        <w:numPr>
          <w:ilvl w:val="0"/>
          <w:numId w:val="2"/>
        </w:numPr>
      </w:pPr>
      <w:r>
        <w:rPr>
          <w:b/>
          <w:bCs/>
        </w:rPr>
        <w:t xml:space="preserve">Last-mile context: </w:t>
      </w:r>
      <w:r>
        <w:t xml:space="preserve">reps lack a single view of the retailer's recent sales, account health, and regional risk signals.</w:t>
      </w:r>
    </w:p>
    <w:p>
      <w:pPr>
        <w:pStyle w:val="Heading2"/>
      </w:pPr>
      <w:r>
        <w:t xml:space="preserve">2.2 Hackathon scope</w:t>
      </w:r>
    </w:p>
    <w:p>
      <w:r>
        <w:t xml:space="preserve">For the prototype we focus on visit prioritization across Karnataka and Andhra Pradesh, with chilli, maize, and cotton as the primary crops. The model is trained on synthetic data shaped to mirror the production schema.</w:t>
      </w:r>
    </w:p>
    <w:p>
      <w:pPr>
        <w:pStyle w:val="Heading2"/>
      </w:pPr>
      <w:r>
        <w:t xml:space="preserve">2.3 Non-goals</w:t>
      </w:r>
    </w:p>
    <w:p>
      <w:pPr>
        <w:pStyle w:val="ListParagraph"/>
        <w:numPr>
          <w:ilvl w:val="0"/>
          <w:numId w:val="2"/>
        </w:numPr>
      </w:pPr>
      <w:r>
        <w:t xml:space="preserve">Live integrations with Syngenta CRM or distributor sell-out feeds (synthetic data used).</w:t>
      </w:r>
    </w:p>
    <w:p>
      <w:pPr>
        <w:pStyle w:val="ListParagraph"/>
        <w:numPr>
          <w:ilvl w:val="0"/>
          <w:numId w:val="2"/>
        </w:numPr>
      </w:pPr>
      <w:r>
        <w:t xml:space="preserve">Production-grade authentication, observability, and offline sync.</w:t>
      </w:r>
    </w:p>
    <w:p>
      <w:pPr>
        <w:pStyle w:val="ListParagraph"/>
        <w:numPr>
          <w:ilvl w:val="0"/>
          <w:numId w:val="2"/>
        </w:numPr>
      </w:pPr>
      <w:r>
        <w:t xml:space="preserve">Multi-language voice assistant (only the UI language toggle is wired).</w:t>
      </w:r>
    </w:p>
    <w:p>
      <w:pPr>
        <w:pStyle w:val="Heading1"/>
      </w:pPr>
      <w:r>
        <w:t xml:space="preserve">3. User &amp; Journey</w:t>
      </w:r>
    </w:p>
    <w:p>
      <w:pPr>
        <w:pStyle w:val="Heading2"/>
      </w:pPr>
      <w:r>
        <w:t xml:space="preserve">3.1 Primary persona</w:t>
      </w:r>
    </w:p>
    <w:p>
      <w:r>
        <w:t xml:space="preserve">Ravi - Syngenta Territory Sales Officer, 32, covers 88 retailers across Bellary, Raichur, and Davangere. Drives 80-120 km a day. Speaks Kannada and English. Smartphone-first; the office laptop opens once a week.</w:t>
      </w:r>
    </w:p>
    <w:p>
      <w:pPr>
        <w:pStyle w:val="Heading2"/>
      </w:pPr>
      <w:r>
        <w:t xml:space="preserve">3.2 A day with Copilot</w:t>
      </w:r>
    </w:p>
    <w:p>
      <w:pPr>
        <w:pStyle w:val="ListParagraph"/>
        <w:numPr>
          <w:ilvl w:val="0"/>
          <w:numId w:val="2"/>
        </w:numPr>
      </w:pPr>
      <w:r>
        <w:rPr>
          <w:b/>
          <w:bCs/>
        </w:rPr>
        <w:t xml:space="preserve">6:30 AM - </w:t>
      </w:r>
      <w:r>
        <w:t xml:space="preserve">Ravi opens the app. Today's Plan shows 10 prioritized retailers with reason chips: pest pressure in Raichur, two Tier-A accounts overdue 30+ days.</w:t>
      </w:r>
    </w:p>
    <w:p>
      <w:pPr>
        <w:pStyle w:val="ListParagraph"/>
        <w:numPr>
          <w:ilvl w:val="0"/>
          <w:numId w:val="2"/>
        </w:numPr>
      </w:pPr>
      <w:r>
        <w:rPr>
          <w:b/>
          <w:bCs/>
        </w:rPr>
        <w:t xml:space="preserve">7:00 AM - </w:t>
      </w:r>
      <w:r>
        <w:t xml:space="preserve">He taps Navigate on the top retailer; Copilot logs the visit intent.</w:t>
      </w:r>
    </w:p>
    <w:p>
      <w:pPr>
        <w:pStyle w:val="ListParagraph"/>
        <w:numPr>
          <w:ilvl w:val="0"/>
          <w:numId w:val="2"/>
        </w:numPr>
      </w:pPr>
      <w:r>
        <w:rPr>
          <w:b/>
          <w:bCs/>
        </w:rPr>
        <w:t xml:space="preserve">10:30 AM - </w:t>
      </w:r>
      <w:r>
        <w:t xml:space="preserve">After the visit he taps Log visit; the model re-scores the remaining plan.</w:t>
      </w:r>
    </w:p>
    <w:p>
      <w:pPr>
        <w:pStyle w:val="ListParagraph"/>
        <w:numPr>
          <w:ilvl w:val="0"/>
          <w:numId w:val="2"/>
        </w:numPr>
      </w:pPr>
      <w:r>
        <w:rPr>
          <w:b/>
          <w:bCs/>
        </w:rPr>
        <w:t xml:space="preserve">Evening - </w:t>
      </w:r>
      <w:r>
        <w:t xml:space="preserve">A pest-alert push notification surfaces a new high-severity event in Bellary, bumping two retailers up tomorrow's plan.</w:t>
      </w:r>
    </w:p>
    <w:p>
      <w:pPr>
        <w:pStyle w:val="Heading1"/>
      </w:pPr>
      <w:r>
        <w:t xml:space="preserve">4. Solution Overview</w:t>
      </w:r>
    </w:p>
    <w:p>
      <w:r>
        <w:t xml:space="preserve">Copilot is a three-layer system: an ingestion layer that pulls real-time agricultural signals, an intelligence layer that scores retailers, and a delivery layer that surfaces ranked plans and explanations on a mobile-first UI.</w:t>
      </w:r>
    </w:p>
    <w:p>
      <w:pPr>
        <w:pStyle w:val="Heading2"/>
      </w:pPr>
      <w:r>
        <w:t xml:space="preserve">4.1 Core features in scope</w:t>
      </w:r>
    </w:p>
    <w:p>
      <w:pPr>
        <w:pStyle w:val="ListParagraph"/>
        <w:numPr>
          <w:ilvl w:val="0"/>
          <w:numId w:val="2"/>
        </w:numPr>
      </w:pPr>
      <w:r>
        <w:rPr>
          <w:b/>
          <w:bCs/>
        </w:rPr>
        <w:t xml:space="preserve">Today's Plan: </w:t>
      </w:r>
      <w:r>
        <w:t xml:space="preserve">ranked daily visit list with reason chips and one-tap actions.</w:t>
      </w:r>
    </w:p>
    <w:p>
      <w:pPr>
        <w:pStyle w:val="ListParagraph"/>
        <w:numPr>
          <w:ilvl w:val="0"/>
          <w:numId w:val="2"/>
        </w:numPr>
      </w:pPr>
      <w:r>
        <w:rPr>
          <w:b/>
          <w:bCs/>
        </w:rPr>
        <w:t xml:space="preserve">Risk Heatmap: </w:t>
      </w:r>
      <w:r>
        <w:t xml:space="preserve">district-level pest + weather overlay on a regional map.</w:t>
      </w:r>
    </w:p>
    <w:p>
      <w:pPr>
        <w:pStyle w:val="ListParagraph"/>
        <w:numPr>
          <w:ilvl w:val="0"/>
          <w:numId w:val="2"/>
        </w:numPr>
      </w:pPr>
      <w:r>
        <w:rPr>
          <w:b/>
          <w:bCs/>
        </w:rPr>
        <w:t xml:space="preserve">Retailer 360: </w:t>
      </w:r>
      <w:r>
        <w:t xml:space="preserve">sales trend, recommended products, account snapshot, recent visits.</w:t>
      </w:r>
    </w:p>
    <w:p>
      <w:pPr>
        <w:pStyle w:val="ListParagraph"/>
        <w:numPr>
          <w:ilvl w:val="0"/>
          <w:numId w:val="2"/>
        </w:numPr>
      </w:pPr>
      <w:r>
        <w:rPr>
          <w:b/>
          <w:bCs/>
        </w:rPr>
        <w:t xml:space="preserve">Explainability panel: </w:t>
      </w:r>
      <w:r>
        <w:t xml:space="preserve">global feature importance and per-retailer reason chips.</w:t>
      </w:r>
    </w:p>
    <w:p>
      <w:pPr>
        <w:pStyle w:val="Heading1"/>
      </w:pPr>
      <w:r>
        <w:t xml:space="preserve">5. System Architecture</w:t>
      </w:r>
    </w:p>
    <w:p>
      <w:r>
        <w:t xml:space="preserve">The architecture is intentionally layered so each component is independently replaceable:</w:t>
      </w:r>
    </w:p>
    <w:p>
      <w:r>
        <w:rPr>
          <w:rFonts w:ascii="Consolas" w:cs="Consolas" w:eastAsia="Consolas" w:hAnsi="Consolas"/>
          <w:sz w:val="20"/>
          <w:szCs w:val="20"/>
        </w:rPr>
        <w:t xml:space="preserve">  Data Sources  -&gt;  Ingestion  -&gt;  Feature Store  -&gt;  Scoring Engine  -&gt;  API  -&gt;  Mobile App</w:t>
      </w:r>
    </w:p>
    <w:p>
      <w:r>
        <w:t xml:space="preserve"/>
      </w:r>
    </w:p>
    <w:p>
      <w:pPr>
        <w:pStyle w:val="Heading2"/>
      </w:pPr>
      <w:r>
        <w:t xml:space="preserve">5.1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Layer</w:t>
            </w:r>
          </w:p>
        </w:tc>
        <w:tc>
          <w:tcPr>
            <w:tcW w:type="dxa" w:w="34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Component</w:t>
            </w:r>
          </w:p>
        </w:tc>
        <w:tc>
          <w:tcPr>
            <w:tcW w:type="dxa" w:w="376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 sources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Weather, NDVI, pest, CRM, sales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External + internal signals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Ingestion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Scheduled jobs + webhooks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Pull, validate, normalize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Feature store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Daily snapshots per retailer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Time-consistent ML inputs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Scoring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Gradient-boosting classifier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P(order in next 7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FastAPI service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Serves plans, explanations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Streamlit (prototype) / React Native (prod)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Rep-facing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Storage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 + S3 (prod) / CSV (prototype)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Transactional + raw blobs</w:t>
            </w:r>
          </w:p>
        </w:tc>
      </w:tr>
    </w:tbl>
    <w:p>
      <w:pPr>
        <w:pStyle w:val="Heading2"/>
      </w:pPr>
      <w:r>
        <w:t xml:space="preserve">5.2 Why these choices</w:t>
      </w:r>
    </w:p>
    <w:p>
      <w:pPr>
        <w:pStyle w:val="ListParagraph"/>
        <w:numPr>
          <w:ilvl w:val="0"/>
          <w:numId w:val="2"/>
        </w:numPr>
      </w:pPr>
      <w:r>
        <w:rPr>
          <w:b/>
          <w:bCs/>
        </w:rPr>
        <w:t xml:space="preserve">Gradient boosting over deep learning: </w:t>
      </w:r>
      <w:r>
        <w:t xml:space="preserve">tabular features, small data, need for fast retraining and SHAP-style explanations.</w:t>
      </w:r>
    </w:p>
    <w:p>
      <w:pPr>
        <w:pStyle w:val="ListParagraph"/>
        <w:numPr>
          <w:ilvl w:val="0"/>
          <w:numId w:val="2"/>
        </w:numPr>
      </w:pPr>
      <w:r>
        <w:rPr>
          <w:b/>
          <w:bCs/>
        </w:rPr>
        <w:t xml:space="preserve">Streamlit for the prototype: </w:t>
      </w:r>
      <w:r>
        <w:t xml:space="preserve">fastest path to a credible demo; production target is React Native with FastAPI.</w:t>
      </w:r>
    </w:p>
    <w:p>
      <w:pPr>
        <w:pStyle w:val="ListParagraph"/>
        <w:numPr>
          <w:ilvl w:val="0"/>
          <w:numId w:val="2"/>
        </w:numPr>
      </w:pPr>
      <w:r>
        <w:rPr>
          <w:b/>
          <w:bCs/>
        </w:rPr>
        <w:t xml:space="preserve">Daily feature snapshots: </w:t>
      </w:r>
      <w:r>
        <w:t xml:space="preserve">avoids feature-leakage from future weather/visit data into training.</w:t>
      </w:r>
    </w:p>
    <w:p>
      <w:pPr>
        <w:pStyle w:val="Heading1"/>
      </w:pPr>
      <w:r>
        <w:t xml:space="preserve">6.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Table</w:t>
            </w:r>
          </w:p>
        </w:tc>
        <w:tc>
          <w:tcPr>
            <w:tcW w:type="dxa" w:w="24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Grain</w:t>
            </w:r>
          </w:p>
        </w:tc>
        <w:tc>
          <w:tcPr>
            <w:tcW w:type="dxa" w:w="496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Key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retailers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row per retailer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district, lat/lon, primary_crop, tier, avg_monthly_sales_inr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weather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Daily x district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 district, rainfall_mm, temp_c, humidity_pct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ndvi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Weekly x district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week_start, district, ndvi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pest_reports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Event-level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report_date, district, crop, pest, severity, fields_affected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Monthly x retailer x product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month, retailer_id, product, units_sold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Event-level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visit_date, retailer_id, rep_id, duration_min, converted, order_value_inr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training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Daily x retailer (60d window)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Features above + label_order_next_7d</w:t>
            </w:r>
          </w:p>
        </w:tc>
      </w:tr>
    </w:tbl>
    <w:p>
      <w:pPr>
        <w:pStyle w:val="Heading1"/>
      </w:pPr>
      <w:r>
        <w:t xml:space="preserve">7. ML Pipeline</w:t>
      </w:r>
    </w:p>
    <w:p>
      <w:pPr>
        <w:pStyle w:val="Heading2"/>
      </w:pPr>
      <w:r>
        <w:t xml:space="preserve">7.1 Task formulation</w:t>
      </w:r>
    </w:p>
    <w:p>
      <w:r>
        <w:t xml:space="preserve">Binary classification: given today's snapshot of retailer + region signals, predict whether the retailer will place an order in the next 7 days. The predicted probability is rescaled to a 0-100 priority score.</w:t>
      </w:r>
    </w:p>
    <w:p>
      <w:pPr>
        <w:pStyle w:val="Heading2"/>
      </w:pPr>
      <w:r>
        <w:t xml:space="preserve">7.2 Features used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Feature</w:t>
            </w:r>
          </w:p>
        </w:tc>
        <w:tc>
          <w:tcPr>
            <w:tcW w:type="dxa" w:w="20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Source</w:t>
            </w:r>
          </w:p>
        </w:tc>
        <w:tc>
          <w:tcPr>
            <w:tcW w:type="dxa" w:w="496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Why it matters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avg_monthly_sales_inr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 size baseline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days_since_visit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Visits 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Stale relationships convert worse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recent_rain_7d_mm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Weather API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Rainfall drives pesticide/fertilizer demand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recent_humidity_pct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Weather API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Pest-pressure proxy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pest_pressure_14d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Pest surveillance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Acute, locally relevant signal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credit_score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Risk + capacity to order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tier_score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Strategic 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crop one-hots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Product-mix and seasonality</w:t>
            </w:r>
          </w:p>
        </w:tc>
      </w:tr>
    </w:tbl>
    <w:p>
      <w:pPr>
        <w:pStyle w:val="Heading2"/>
      </w:pPr>
      <w:r>
        <w:t xml:space="preserve">7.3 Performance</w:t>
      </w:r>
    </w:p>
    <w:p>
      <w:pPr>
        <w:pStyle w:val="ListParagraph"/>
        <w:numPr>
          <w:ilvl w:val="0"/>
          <w:numId w:val="2"/>
        </w:numPr>
      </w:pPr>
      <w:r>
        <w:rPr>
          <w:b/>
          <w:bCs/>
        </w:rPr>
        <w:t xml:space="preserve">Holdout ROC-AUC: </w:t>
      </w:r>
      <w:r>
        <w:t xml:space="preserve">0.815 on 5,760 synthetic rows (stratified 80/20 split).</w:t>
      </w:r>
    </w:p>
    <w:p>
      <w:pPr>
        <w:pStyle w:val="ListParagraph"/>
        <w:numPr>
          <w:ilvl w:val="0"/>
          <w:numId w:val="2"/>
        </w:numPr>
      </w:pPr>
      <w:r>
        <w:rPr>
          <w:b/>
          <w:bCs/>
        </w:rPr>
        <w:t xml:space="preserve">Top drivers: </w:t>
      </w:r>
      <w:r>
        <w:t xml:space="preserve">avg_monthly_sales, days_since_visit, recent humidity &amp; rainfall.</w:t>
      </w:r>
    </w:p>
    <w:p>
      <w:pPr>
        <w:pStyle w:val="ListParagraph"/>
        <w:numPr>
          <w:ilvl w:val="0"/>
          <w:numId w:val="2"/>
        </w:numPr>
      </w:pPr>
      <w:r>
        <w:rPr>
          <w:b/>
          <w:bCs/>
        </w:rPr>
        <w:t xml:space="preserve">Latency: </w:t>
      </w:r>
      <w:r>
        <w:t xml:space="preserve">scoring 96 retailers takes under 50ms on a laptop CPU.</w:t>
      </w:r>
    </w:p>
    <w:p>
      <w:pPr>
        <w:pStyle w:val="Heading2"/>
      </w:pPr>
      <w:r>
        <w:t xml:space="preserve">7.4 Explainability</w:t>
      </w:r>
    </w:p>
    <w:p>
      <w:r>
        <w:t xml:space="preserve">Two complementary views: a global feature-importance bar chart (Insights tab) and per-retailer reason chips derived from threshold rules over the same features. The chips translate model signals into rep-friendly language - 'high pest activity', 'overdue 45 days', 'Tier-A account'.</w:t>
      </w:r>
    </w:p>
    <w:p>
      <w:pPr>
        <w:pStyle w:val="Heading1"/>
      </w:pPr>
      <w:r>
        <w:t xml:space="preserve">8. Frontend / UX</w:t>
      </w:r>
    </w:p>
    <w:p>
      <w:r>
        <w:t xml:space="preserve">Four screens, optimized for a rep on a phone in a field with poor connectivity:</w:t>
      </w:r>
    </w:p>
    <w:p>
      <w:pPr>
        <w:pStyle w:val="ListParagraph"/>
        <w:numPr>
          <w:ilvl w:val="0"/>
          <w:numId w:val="2"/>
        </w:numPr>
      </w:pPr>
      <w:r>
        <w:rPr>
          <w:b/>
          <w:bCs/>
        </w:rPr>
        <w:t xml:space="preserve">Today's Plan: </w:t>
      </w:r>
      <w:r>
        <w:t xml:space="preserve">single ranked list, large tap targets, reason chips above the fold.</w:t>
      </w:r>
    </w:p>
    <w:p>
      <w:pPr>
        <w:pStyle w:val="ListParagraph"/>
        <w:numPr>
          <w:ilvl w:val="0"/>
          <w:numId w:val="2"/>
        </w:numPr>
      </w:pPr>
      <w:r>
        <w:rPr>
          <w:b/>
          <w:bCs/>
        </w:rPr>
        <w:t xml:space="preserve">Risk Heatmap: </w:t>
      </w:r>
      <w:r>
        <w:t xml:space="preserve">Plotly Mapbox view of districts with size = avg priority and color = pest events.</w:t>
      </w:r>
    </w:p>
    <w:p>
      <w:pPr>
        <w:pStyle w:val="ListParagraph"/>
        <w:numPr>
          <w:ilvl w:val="0"/>
          <w:numId w:val="2"/>
        </w:numPr>
      </w:pPr>
      <w:r>
        <w:rPr>
          <w:b/>
          <w:bCs/>
        </w:rPr>
        <w:t xml:space="preserve">Retailer 360: </w:t>
      </w:r>
      <w:r>
        <w:t xml:space="preserve">sales sparkline, recommended products, account snapshot, Call/Navigate/Log buttons.</w:t>
      </w:r>
    </w:p>
    <w:p>
      <w:pPr>
        <w:pStyle w:val="ListParagraph"/>
        <w:numPr>
          <w:ilvl w:val="0"/>
          <w:numId w:val="2"/>
        </w:numPr>
      </w:pPr>
      <w:r>
        <w:rPr>
          <w:b/>
          <w:bCs/>
        </w:rPr>
        <w:t xml:space="preserve">Insights: </w:t>
      </w:r>
      <w:r>
        <w:t xml:space="preserve">feature importance, pipeline health, recent pest table.</w:t>
      </w:r>
    </w:p>
    <w:p>
      <w:r>
        <w:t xml:space="preserve">Production UI moves to React Native with offline-first caching (the rep can complete a full day without connectivity).</w:t>
      </w:r>
    </w:p>
    <w:p>
      <w:pPr>
        <w:pStyle w:val="Heading1"/>
      </w:pPr>
      <w:r>
        <w:t xml:space="preserve">9.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Environment</w:t>
            </w:r>
          </w:p>
        </w:tc>
        <w:tc>
          <w:tcPr>
            <w:tcW w:type="dxa" w:w="34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Stack</w:t>
            </w:r>
          </w:p>
        </w:tc>
        <w:tc>
          <w:tcPr>
            <w:tcW w:type="dxa" w:w="356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Hackathon demo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Streamlit + scikit-learn locally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One-command bring-up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Pilot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FastAPI on Fly.io, Postgres, batch scoring on EC2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5-10 reps, one geography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EKS, Redshift, Airflow, model registry (MLflow)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Pan-India rollout</w:t>
            </w:r>
          </w:p>
        </w:tc>
      </w:tr>
    </w:tbl>
    <w:p>
      <w:pPr>
        <w:pStyle w:val="Heading1"/>
      </w:pPr>
      <w:r>
        <w:t xml:space="preserve">10.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Metric</w:t>
            </w:r>
          </w:p>
        </w:tc>
        <w:tc>
          <w:tcPr>
            <w:tcW w:type="dxa" w:w="28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Baseline</w:t>
            </w:r>
          </w:p>
        </w:tc>
        <w:tc>
          <w:tcPr>
            <w:tcW w:type="dxa" w:w="296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Target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Visit-to-order conversion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+25-35% lift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Visits per rep per 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Same volume, better mix</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Pest-alert response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3-5 days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Under 24 hours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Stale accounts (&gt;30d)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Under 15%</w:t>
            </w:r>
          </w:p>
        </w:tc>
      </w:tr>
    </w:tbl>
    <w:p>
      <w:pPr>
        <w:pStyle w:val="Heading1"/>
      </w:pPr>
      <w:r>
        <w:t xml:space="preserve">11. Roadmap</w:t>
      </w:r>
    </w:p>
    <w:p>
      <w:pPr>
        <w:pStyle w:val="ListParagraph"/>
        <w:numPr>
          <w:ilvl w:val="0"/>
          <w:numId w:val="2"/>
        </w:numPr>
      </w:pPr>
      <w:r>
        <w:rPr>
          <w:b/>
          <w:bCs/>
        </w:rPr>
        <w:t xml:space="preserve">Phase 1 (now): </w:t>
      </w:r>
      <w:r>
        <w:t xml:space="preserve">prototype with synthetic data, single geography, visit prioritization.</w:t>
      </w:r>
    </w:p>
    <w:p>
      <w:pPr>
        <w:pStyle w:val="ListParagraph"/>
        <w:numPr>
          <w:ilvl w:val="0"/>
          <w:numId w:val="2"/>
        </w:numPr>
      </w:pPr>
      <w:r>
        <w:rPr>
          <w:b/>
          <w:bCs/>
        </w:rPr>
        <w:t xml:space="preserve">Phase 2 (2-3 months): </w:t>
      </w:r>
      <w:r>
        <w:t xml:space="preserve">live data integration, demand spike prediction model, pilot with one Syngenta zone.</w:t>
      </w:r>
    </w:p>
    <w:p>
      <w:pPr>
        <w:pStyle w:val="ListParagraph"/>
        <w:numPr>
          <w:ilvl w:val="0"/>
          <w:numId w:val="2"/>
        </w:numPr>
      </w:pPr>
      <w:r>
        <w:rPr>
          <w:b/>
          <w:bCs/>
        </w:rPr>
        <w:t xml:space="preserve">Phase 3 (6 months): </w:t>
      </w:r>
      <w:r>
        <w:t xml:space="preserve">regional language voice assistant, offline-first mobile app, retail-level demand forecasting.</w:t>
      </w:r>
    </w:p>
    <w:p>
      <w:pPr>
        <w:pStyle w:val="ListParagraph"/>
        <w:numPr>
          <w:ilvl w:val="0"/>
          <w:numId w:val="2"/>
        </w:numPr>
      </w:pPr>
      <w:r>
        <w:rPr>
          <w:b/>
          <w:bCs/>
        </w:rPr>
        <w:t xml:space="preserve">Phase 4 (12 months): </w:t>
      </w:r>
      <w:r>
        <w:t xml:space="preserve">pan-India rollout, integration with distributor sell-out and weather subscription feeds.</w:t>
      </w:r>
    </w:p>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Risk</w:t>
            </w:r>
          </w:p>
        </w:tc>
        <w:tc>
          <w:tcPr>
            <w:tcW w:type="dxa" w:w="5660"/>
            <w:tcBorders>
              <w:top w:val="single" w:color="CCCCCC" w:sz="1"/>
              <w:left w:val="single" w:color="CCCCCC" w:sz="1"/>
              <w:bottom w:val="single" w:color="CCCCCC" w:sz="1"/>
              <w:right w:val="single" w:color="CCCCCC" w:sz="1"/>
            </w:tcBorders>
            <w:shd w:fill="E8F4EC" w:val="clear"/>
            <w:tcMar>
              <w:top w:type="dxa" w:w="80"/>
              <w:left w:type="dxa" w:w="120"/>
              <w:bottom w:type="dxa" w:w="80"/>
              <w:right w:type="dxa" w:w="120"/>
            </w:tcMar>
          </w:tcPr>
          <w:p>
            <w:r>
              <w:rPr>
                <w:b/>
                <w:bCs/>
              </w:rPr>
              <w:t xml:space="preserve">Mitigation</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Synthetic-data overfitting on real signals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Pilot with 4-6 weeks of real CRM + weather data before scoring decisions go live.</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 distrust of black-box recommendations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Reason chips on every card; rep can always override and log feedback.</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Connectivity gaps in rural geographies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Offline-first design, daily plan precomputed and cached at 5 AM.</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Data-source fragility (3rd-party APIs)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Source-level fallbacks + 14-day cached snapshots.</w:t>
            </w:r>
          </w:p>
        </w:tc>
      </w:tr>
    </w:tbl>
    <w:p>
      <w:pPr>
        <w:pStyle w:val="Heading1"/>
      </w:pPr>
      <w:r>
        <w:t xml:space="preserve">13. Team</w:t>
      </w:r>
    </w:p>
    <w:p>
      <w:r>
        <w:t xml:space="preserve">Built by a team of three for the Syngenta Hackathon:</w:t>
      </w:r>
    </w:p>
    <w:p>
      <w:pPr>
        <w:pStyle w:val="ListParagraph"/>
        <w:numPr>
          <w:ilvl w:val="0"/>
          <w:numId w:val="2"/>
        </w:numPr>
      </w:pPr>
      <w:r>
        <w:rPr>
          <w:b/>
          <w:bCs/>
        </w:rPr>
        <w:t xml:space="preserve">Product / UX: </w:t>
      </w:r>
      <w:r>
        <w:t xml:space="preserve">user journeys, screen flow, reason-chip taxonomy.</w:t>
      </w:r>
    </w:p>
    <w:p>
      <w:pPr>
        <w:pStyle w:val="ListParagraph"/>
        <w:numPr>
          <w:ilvl w:val="0"/>
          <w:numId w:val="2"/>
        </w:numPr>
      </w:pPr>
      <w:r>
        <w:rPr>
          <w:b/>
          <w:bCs/>
        </w:rPr>
        <w:t xml:space="preserve">Data / ML: </w:t>
      </w:r>
      <w:r>
        <w:t xml:space="preserve">synthetic data design, feature engineering, model training and evaluation.</w:t>
      </w:r>
    </w:p>
    <w:p>
      <w:pPr>
        <w:pStyle w:val="ListParagraph"/>
        <w:numPr>
          <w:ilvl w:val="0"/>
          <w:numId w:val="2"/>
        </w:numPr>
      </w:pPr>
      <w:r>
        <w:rPr>
          <w:b/>
          <w:bCs/>
        </w:rPr>
        <w:t xml:space="preserve">Engineering: </w:t>
      </w:r>
      <w:r>
        <w:t xml:space="preserve">Streamlit app, data pipelines,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rPr>
      <w:t xml:space="preserve">Hackathon submission · v1.0</w:t>
    </w:r>
    <w: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0A7E3D"/>
      </w:rPr>
      <w:t xml:space="preserve">AI Field Copilot</w:t>
    </w:r>
    <w:r>
      <w:rPr>
        <w:color w:val="777777"/>
      </w:rPr>
      <w:t xml:space="preserve">	Architecture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0A7E3D"/>
      <w:sz w:val="44"/>
      <w:szCs w:val="44"/>
    </w:rPr>
  </w:style>
  <w:style w:type="paragraph" w:styleId="Heading1">
    <w:name w:val="Heading 1"/>
    <w:basedOn w:val="Normal"/>
    <w:next w:val="Normal"/>
    <w:qFormat/>
    <w:pPr>
      <w:spacing w:after="160" w:before="320"/>
      <w:outlineLvl w:val="0"/>
    </w:pPr>
    <w:rPr>
      <w:rFonts w:ascii="Calibri" w:cs="Calibri" w:eastAsia="Calibri" w:hAnsi="Calibri"/>
      <w:b/>
      <w:bCs/>
      <w:color w:val="0A7E3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E5E32"/>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Field Copilot - Architecture &amp; Design</dc:title>
  <dc:creator>AI Field Copilot Team</dc:creator>
  <cp:lastModifiedBy>Un-named</cp:lastModifiedBy>
  <cp:revision>1</cp:revision>
  <dcterms:created xsi:type="dcterms:W3CDTF">2026-05-23T02:22:41.101Z</dcterms:created>
  <dcterms:modified xsi:type="dcterms:W3CDTF">2026-05-23T02:22:41.101Z</dcterms:modified>
</cp:coreProperties>
</file>

<file path=docProps/custom.xml><?xml version="1.0" encoding="utf-8"?>
<Properties xmlns="http://schemas.openxmlformats.org/officeDocument/2006/custom-properties" xmlns:vt="http://schemas.openxmlformats.org/officeDocument/2006/docPropsVTypes"/>
</file>