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6B4E"/>
        </w:rPr>
        <w:t>Bittu Xerox Kiosk</w:t>
      </w:r>
    </w:p>
    <w:p>
      <w:pPr>
        <w:pStyle w:val="Title"/>
      </w:pPr>
      <w:r>
        <w:t>Technical Architecture Specification v2.0</w:t>
      </w:r>
    </w:p>
    <w:p>
      <w:r>
        <w:rPr>
          <w:b w:val="0"/>
        </w:rPr>
        <w:t>Autonomous 24/7 Self-Service Printing &amp; Document Kiosk for Indian University Campuses</w:t>
      </w:r>
    </w:p>
    <w:p>
      <w:r>
        <w:rPr>
          <w:b w:val="0"/>
        </w:rPr>
        <w:t>Target: KL University, Vaddeswaram, Andhra Pradesh</w:t>
      </w:r>
    </w:p>
    <w:p/>
    <w:p>
      <w:pPr>
        <w:pStyle w:val="Heading1"/>
      </w:pPr>
      <w:r>
        <w:rPr>
          <w:color w:val="1B6B4E"/>
        </w:rPr>
        <w:t>1. Executive Summary</w:t>
      </w:r>
    </w:p>
    <w:p>
      <w:r>
        <w:rPr>
          <w:b w:val="0"/>
        </w:rPr>
        <w:t>Bittu Xerox Kiosk is a compact, autonomous printing station designed to replace manual photocopy shops in university hostels. It operates 24/7 without human supervision, accepting documents via QR code upload, Telegram bot, or direct campus ERP integration, and delivers printed output at Rs 2.50 per page (52% gross margin).</w:t>
      </w:r>
    </w:p>
    <w:p>
      <w:r>
        <w:rPr>
          <w:b w:val="0"/>
        </w:rPr>
        <w:t>The system runs BittuOS, a purpose-built Linux distribution based on Raspberry Pi OS Lite, featuring a read-only filesystem that survives power cuts, OTA remote updates, and fleet management capabilities for multi-campus scaling.</w:t>
      </w:r>
    </w:p>
    <w:p/>
    <w:p>
      <w:pPr>
        <w:pStyle w:val="Heading1"/>
      </w:pPr>
      <w:r>
        <w:rPr>
          <w:color w:val="1B6B4E"/>
        </w:rPr>
        <w:t>2. Problem Statement &amp; Operational Reality</w:t>
      </w:r>
    </w:p>
    <w:p>
      <w:pPr>
        <w:pStyle w:val="ListBullet"/>
        <w:ind w:left="360"/>
      </w:pPr>
      <w:r>
        <w:t>Curfew Bottleneck: 15,000+ students served by only 2 manual counters that close at 5:30 PM. Zero late-night printing access for hostel students.</w:t>
      </w:r>
    </w:p>
    <w:p>
      <w:pPr>
        <w:pStyle w:val="ListBullet"/>
        <w:ind w:left="360"/>
      </w:pPr>
      <w:r>
        <w:t>Queue Starvation: Morning 8:00-9:00 AM assignment rushes create 30-45 minute queues, causing students to miss lectures.</w:t>
      </w:r>
    </w:p>
    <w:p>
      <w:pPr>
        <w:pStyle w:val="ListBullet"/>
        <w:ind w:left="360"/>
      </w:pPr>
      <w:r>
        <w:t>Severe Data Privacy Leakage: Shopkeepers mandate WhatsApp file forwarding. Confidential Aadhaar cards, resumes, and exam papers remain on shared devices indefinitely.</w:t>
      </w:r>
    </w:p>
    <w:p>
      <w:pPr>
        <w:pStyle w:val="ListBullet"/>
        <w:ind w:left="360"/>
      </w:pPr>
      <w:r>
        <w:t>Manual Payment Overhead: Cash change hassles, manual UPI screenshot verification, and lost student tabs create friction.</w:t>
      </w:r>
    </w:p>
    <w:p/>
    <w:p>
      <w:pPr>
        <w:pStyle w:val="Heading1"/>
      </w:pPr>
      <w:r>
        <w:rPr>
          <w:color w:val="1B6B4E"/>
        </w:rPr>
        <w:t>3. End-to-End System Architecture</w:t>
      </w:r>
    </w:p>
    <w:p>
      <w:r>
        <w:rPr>
          <w:b w:val="0"/>
        </w:rPr>
        <w:t>The platform is architected around a decoupled, event-driven model consisting of four core tiers:</w:t>
      </w:r>
    </w:p>
    <w:p>
      <w:pPr>
        <w:pStyle w:val="ListBullet"/>
        <w:ind w:left="360"/>
      </w:pPr>
      <w:r>
        <w:t>Ingress &amp; User Tier: Telegram Bot (@BittuXeroxBot), WhatsApp API Adapter (Phase 2), QR Code Web Upload, and Chromium Touchscreen Kiosk PWA on 15.6" FHD display.</w:t>
      </w:r>
    </w:p>
    <w:p>
      <w:pPr>
        <w:pStyle w:val="ListBullet"/>
        <w:ind w:left="360"/>
      </w:pPr>
      <w:r>
        <w:t>Core Application Backend: High-concurrency FastAPI microservice handling file validation, format conversion (LibreOffice headless), pricing calculation, dynamic UPI QR generation, and ERP integration.</w:t>
      </w:r>
    </w:p>
    <w:p>
      <w:pPr>
        <w:pStyle w:val="ListBullet"/>
        <w:ind w:left="360"/>
      </w:pPr>
      <w:r>
        <w:t>Ephemeral Print Engine: CUPS daemon on Raspberry Pi 5 with 512MB volatile RAM disk (tmpfs) and post-print auto-deletion. Express Lane chunked preemption scheduler for fair queuing.</w:t>
      </w:r>
    </w:p>
    <w:p>
      <w:pPr>
        <w:pStyle w:val="ListBullet"/>
        <w:ind w:left="360"/>
      </w:pPr>
      <w:r>
        <w:t>Hardware &amp; IoT Tier: Brother HL-L2321D laser printer, 600VA UPS, HC-SR501 PIR sensor (3-tier power management), dual 120mm thermal fans, and Modbus RS485 energy telemetry.</w:t>
      </w:r>
    </w:p>
    <w:p/>
    <w:p>
      <w:pPr>
        <w:pStyle w:val="Heading1"/>
      </w:pPr>
      <w:r>
        <w:rPr>
          <w:color w:val="1B6B4E"/>
        </w:rPr>
        <w:t>4. BittuOS - Custom Kiosk Operating System</w:t>
      </w:r>
    </w:p>
    <w:p>
      <w:pPr>
        <w:pStyle w:val="Heading2"/>
      </w:pPr>
      <w:r>
        <w:rPr>
          <w:color w:val="1B4D3E"/>
        </w:rPr>
        <w:t>4.1 Why a Custom OS</w:t>
      </w:r>
    </w:p>
    <w:p>
      <w:r>
        <w:rPr>
          <w:b w:val="0"/>
        </w:rPr>
        <w:t>When scaling from 1 kiosk to 50+, the operating system becomes the product. A general-purpose Raspberry Pi OS carries 400+ MB of unnecessary packages, exposes a desktop environment, and uses a writable filesystem vulnerable to SD card corruption during power cuts.</w:t>
      </w:r>
    </w:p>
    <w:p>
      <w:r>
        <w:rPr>
          <w:b/>
        </w:rPr>
        <w:t>BittuOS strips Pi OS Lite to essentials, locks the filesystem to read-only, and boots the kiosk application automatically in 12 seconds.</w:t>
      </w:r>
    </w:p>
    <w:p>
      <w:pPr>
        <w:pStyle w:val="Heading2"/>
      </w:pPr>
      <w:r>
        <w:rPr>
          <w:color w:val="1B4D3E"/>
        </w:rPr>
        <w:t>4.2 Architecture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Kernel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Linux 6.6 (Pi 5 BSP)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Hardware abstraction, drivers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 management, boot orchestration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Filesystem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Read-only rootfs (overlayfs)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Immune to power cut corruption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Spool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tmpfs at /tmp/kiosk_spool (512MB)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Volatile RAM buffer for documents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/data partition (ext4, rw)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SQLite DB, config, logs only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Display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Cage Wayland compositor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Minimal compositor for Chromium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Kiosk UI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Chromium in --kiosk mode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Fullscreen PWA on localhost:8000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FastAPI + Uvicorn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Job management, payments, ERP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python-telegram-bot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Telegram ingress adapter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CUPS + brlaser driver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Print job management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Power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PIR daemon (3-tier)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Sleep/wake management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Watchdog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bcm2835_wdog + systemd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Auto-reboot on hang (60s timeout)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Updates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bittu-updater daemon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OTA update agent with rollback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Monitoring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bittu-heartbeat daemon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Reports status every 5 minutes</w:t>
            </w:r>
          </w:p>
        </w:tc>
      </w:tr>
    </w:tbl>
    <w:p/>
    <w:p>
      <w:pPr>
        <w:pStyle w:val="Heading2"/>
      </w:pPr>
      <w:r>
        <w:rPr>
          <w:color w:val="1B4D3E"/>
        </w:rPr>
        <w:t>4.3 Boot Sequence (12 seconds)</w:t>
      </w:r>
    </w:p>
    <w:p>
      <w:pPr>
        <w:pStyle w:val="ListBullet"/>
        <w:ind w:left="360"/>
      </w:pPr>
      <w:r>
        <w:t>0.0s - GPU firmware loads</w:t>
      </w:r>
    </w:p>
    <w:p>
      <w:pPr>
        <w:pStyle w:val="ListBullet"/>
        <w:ind w:left="360"/>
      </w:pPr>
      <w:r>
        <w:t>1.5s - Linux kernel boots</w:t>
      </w:r>
    </w:p>
    <w:p>
      <w:pPr>
        <w:pStyle w:val="ListBullet"/>
        <w:ind w:left="360"/>
      </w:pPr>
      <w:r>
        <w:t>3.5s - systemd initializes all services in parallel</w:t>
      </w:r>
    </w:p>
    <w:p>
      <w:pPr>
        <w:pStyle w:val="ListBullet"/>
        <w:ind w:left="360"/>
      </w:pPr>
      <w:r>
        <w:t>5.0s - NetworkManager connects (WiFi or Ethernet)</w:t>
      </w:r>
    </w:p>
    <w:p>
      <w:pPr>
        <w:pStyle w:val="ListBullet"/>
        <w:ind w:left="360"/>
      </w:pPr>
      <w:r>
        <w:t>5.5s - CUPS, FastAPI, Telegram bot start</w:t>
      </w:r>
    </w:p>
    <w:p>
      <w:pPr>
        <w:pStyle w:val="ListBullet"/>
        <w:ind w:left="360"/>
      </w:pPr>
      <w:r>
        <w:t>7.0s - Cage Wayland compositor starts</w:t>
      </w:r>
    </w:p>
    <w:p>
      <w:pPr>
        <w:pStyle w:val="ListBullet"/>
        <w:ind w:left="360"/>
      </w:pPr>
      <w:r>
        <w:t>9.0s - Chromium kiosk opens http://localhost:8000</w:t>
      </w:r>
    </w:p>
    <w:p>
      <w:pPr>
        <w:pStyle w:val="ListBullet"/>
        <w:ind w:left="360"/>
      </w:pPr>
      <w:r>
        <w:t>12.0s - Ready for first user</w:t>
      </w:r>
    </w:p>
    <w:p>
      <w:r>
        <w:rPr>
          <w:b w:val="0"/>
        </w:rPr>
        <w:t>Compare: Standard Raspberry Pi OS Desktop boots in 45-60 seconds. Windows (used by local shops) boots in 2-4 minutes.</w:t>
      </w:r>
    </w:p>
    <w:p>
      <w:pPr>
        <w:pStyle w:val="Heading2"/>
      </w:pPr>
      <w:r>
        <w:rPr>
          <w:color w:val="1B4D3E"/>
        </w:rPr>
        <w:t>4.4 Read-Only Filesystem</w:t>
      </w:r>
    </w:p>
    <w:p>
      <w:r>
        <w:rPr>
          <w:b/>
        </w:rPr>
        <w:t>The root filesystem is mounted read-only using overlayfs. Writes are redirected to a tmpfs overlay that is discarded on reboot. This means:</w:t>
      </w:r>
    </w:p>
    <w:p>
      <w:pPr>
        <w:pStyle w:val="ListBullet"/>
        <w:ind w:left="360"/>
      </w:pPr>
      <w:r>
        <w:t>Power cuts cannot corrupt the OS - the SD card is never written to during normal operation.</w:t>
      </w:r>
    </w:p>
    <w:p>
      <w:pPr>
        <w:pStyle w:val="ListBullet"/>
        <w:ind w:left="360"/>
      </w:pPr>
      <w:r>
        <w:t>No apt updates can break the system - the package manager is disabled.</w:t>
      </w:r>
    </w:p>
    <w:p>
      <w:pPr>
        <w:pStyle w:val="ListBullet"/>
        <w:ind w:left="360"/>
      </w:pPr>
      <w:r>
        <w:t>A fresh reboot always returns to a known-good state.</w:t>
      </w:r>
    </w:p>
    <w:p>
      <w:pPr>
        <w:pStyle w:val="ListBullet"/>
        <w:ind w:left="360"/>
      </w:pPr>
      <w:r>
        <w:t>Persistent data (SQLite DB, config) lives on a separate /data partition.</w:t>
      </w:r>
    </w:p>
    <w:p>
      <w:pPr>
        <w:pStyle w:val="Heading2"/>
      </w:pPr>
      <w:r>
        <w:rPr>
          <w:color w:val="1B4D3E"/>
        </w:rPr>
        <w:t>4.5 OTA Update Mechanism</w:t>
      </w:r>
    </w:p>
    <w:p>
      <w:r>
        <w:rPr>
          <w:b w:val="0"/>
        </w:rPr>
        <w:t>For scaling to multiple kiosks, each unit runs an update agent that checks a central server every 30 minutes:</w:t>
      </w:r>
    </w:p>
    <w:p>
      <w:pPr>
        <w:pStyle w:val="ListBullet"/>
        <w:ind w:left="360"/>
      </w:pPr>
      <w:r>
        <w:t>1. Check /api/updates/latest for new version</w:t>
      </w:r>
    </w:p>
    <w:p>
      <w:pPr>
        <w:pStyle w:val="ListBullet"/>
        <w:ind w:left="360"/>
      </w:pPr>
      <w:r>
        <w:t>2. Download update.tar.gz and verify SHA-256 hash</w:t>
      </w:r>
    </w:p>
    <w:p>
      <w:pPr>
        <w:pStyle w:val="ListBullet"/>
        <w:ind w:left="360"/>
      </w:pPr>
      <w:r>
        <w:t>3. Extract to /opt/bittu-staging/</w:t>
      </w:r>
    </w:p>
    <w:p>
      <w:pPr>
        <w:pStyle w:val="ListBullet"/>
        <w:ind w:left="360"/>
      </w:pPr>
      <w:r>
        <w:t>4. Atomic swap: rename live to rollback, staging to live</w:t>
      </w:r>
    </w:p>
    <w:p>
      <w:pPr>
        <w:pStyle w:val="ListBullet"/>
        <w:ind w:left="360"/>
      </w:pPr>
      <w:r>
        <w:t>5. Restart services and run health check</w:t>
      </w:r>
    </w:p>
    <w:p>
      <w:pPr>
        <w:pStyle w:val="ListBullet"/>
        <w:ind w:left="360"/>
      </w:pPr>
      <w:r>
        <w:t>6. If health check fails, automatic rollback to previous version</w:t>
      </w:r>
    </w:p>
    <w:p>
      <w:pPr>
        <w:pStyle w:val="ListBullet"/>
        <w:ind w:left="360"/>
      </w:pPr>
      <w:r>
        <w:t>7. Report success/failure to central fleet dashboard</w:t>
      </w:r>
    </w:p>
    <w:p>
      <w:pPr>
        <w:pStyle w:val="Heading2"/>
      </w:pPr>
      <w:r>
        <w:rPr>
          <w:color w:val="1B4D3E"/>
        </w:rPr>
        <w:t>4.6 Fleet Management Dashboard</w:t>
      </w:r>
    </w:p>
    <w:p>
      <w:r>
        <w:rPr>
          <w:b w:val="0"/>
        </w:rPr>
        <w:t>A central web dashboard (hosted on VPS) provides real-time visibility into all deployed kiosks:</w:t>
      </w:r>
    </w:p>
    <w:p>
      <w:pPr>
        <w:pStyle w:val="ListBullet"/>
        <w:ind w:left="360"/>
      </w:pPr>
      <w:r>
        <w:t>Online/offline status with uptime tracking</w:t>
      </w:r>
    </w:p>
    <w:p>
      <w:pPr>
        <w:pStyle w:val="ListBullet"/>
        <w:ind w:left="360"/>
      </w:pPr>
      <w:r>
        <w:t>Current software version per kiosk</w:t>
      </w:r>
    </w:p>
    <w:p>
      <w:pPr>
        <w:pStyle w:val="ListBullet"/>
        <w:ind w:left="360"/>
      </w:pPr>
      <w:r>
        <w:t>Toner level, paper count, CPU temperature</w:t>
      </w:r>
    </w:p>
    <w:p>
      <w:pPr>
        <w:pStyle w:val="ListBullet"/>
        <w:ind w:left="360"/>
      </w:pPr>
      <w:r>
        <w:t>Pages printed today, revenue generated</w:t>
      </w:r>
    </w:p>
    <w:p>
      <w:pPr>
        <w:pStyle w:val="ListBullet"/>
        <w:ind w:left="360"/>
      </w:pPr>
      <w:r>
        <w:t>Error alerts (paper jam, payment failure, overheating)</w:t>
      </w:r>
    </w:p>
    <w:p>
      <w:pPr>
        <w:pStyle w:val="ListBullet"/>
        <w:ind w:left="360"/>
      </w:pPr>
      <w:r>
        <w:t>Remote service restart capability via WireGuard VPN</w:t>
      </w:r>
    </w:p>
    <w:p>
      <w:pPr>
        <w:pStyle w:val="Heading2"/>
      </w:pPr>
      <w:r>
        <w:rPr>
          <w:color w:val="1B4D3E"/>
        </w:rPr>
        <w:t>4.7 Phased OS Evolution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Kiosks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OS Approach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Image Size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Boot Time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V1 (Pilot)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1-5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Hardened Pi OS Lite + overlayfs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~800 MB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~12 sec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V2 (Scale)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10-50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Buildroot custom build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~80 MB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~6 sec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V3 (Enterprise)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Yocto (industrial-grade)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~100 MB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~6 sec</w:t>
            </w:r>
          </w:p>
        </w:tc>
      </w:tr>
    </w:tbl>
    <w:p/>
    <w:p/>
    <w:p>
      <w:pPr>
        <w:pStyle w:val="Heading1"/>
      </w:pPr>
      <w:r>
        <w:rPr>
          <w:color w:val="1B6B4E"/>
        </w:rPr>
        <w:t>5. Ingress Architecture: Telegram Bot First</w:t>
      </w:r>
    </w:p>
    <w:p>
      <w:r>
        <w:rPr>
          <w:b w:val="0"/>
        </w:rPr>
        <w:t>The Bittu Kiosk implements a Telegram Bot First strategy with an abstracted messaging adapter interface:</w:t>
      </w:r>
    </w:p>
    <w:p>
      <w:pPr>
        <w:pStyle w:val="ListBullet"/>
        <w:ind w:left="360"/>
      </w:pPr>
      <w:r>
        <w:t>Zero API Cost: 100% free API with zero per-message costs.</w:t>
      </w:r>
    </w:p>
    <w:p>
      <w:pPr>
        <w:pStyle w:val="ListBullet"/>
        <w:ind w:left="360"/>
      </w:pPr>
      <w:r>
        <w:t>2GB File Ceiling: Supports large thesis PDFs and drawing files (WhatsApp caps at 100MB).</w:t>
      </w:r>
    </w:p>
    <w:p>
      <w:pPr>
        <w:pStyle w:val="ListBullet"/>
        <w:ind w:left="360"/>
      </w:pPr>
      <w:r>
        <w:t>Rich Inline Keyboards: Students select Single/Duplex, Copies (1-20), Page Ranges, Color/Watermark, and University Logo Stamp directly in-chat.</w:t>
      </w:r>
    </w:p>
    <w:p>
      <w:pPr>
        <w:pStyle w:val="ListBullet"/>
        <w:ind w:left="360"/>
      </w:pPr>
      <w:r>
        <w:t>4-Digit OTP PIN: Generated after configuration. Valid for 2 hours with 3 attempts/minute rate limiting.</w:t>
      </w:r>
    </w:p>
    <w:p>
      <w:pPr>
        <w:pStyle w:val="ListBullet"/>
        <w:ind w:left="360"/>
      </w:pPr>
      <w:r>
        <w:t>WhatsApp Phase 2: Same bot logic, different transport adapter. Requires Meta Business verification and per-message fees.</w:t>
      </w:r>
    </w:p>
    <w:p/>
    <w:p>
      <w:pPr>
        <w:pStyle w:val="Heading1"/>
      </w:pPr>
      <w:r>
        <w:rPr>
          <w:color w:val="1B6B4E"/>
        </w:rPr>
        <w:t>6. Express Lane Chunked Preemption Scheduler</w:t>
      </w:r>
    </w:p>
    <w:p>
      <w:r>
        <w:rPr>
          <w:b w:val="0"/>
        </w:rPr>
        <w:t>Standard FIFO print queues cause queue starvation: an 80-page lab manual blocks 10 students waiting for 1-page hall tickets.</w:t>
      </w:r>
    </w:p>
    <w:p>
      <w:r>
        <w:rPr>
          <w:b/>
        </w:rPr>
        <w:t>Solution: Page-Boundary Preemptive Chunking Algorithm</w:t>
      </w:r>
    </w:p>
    <w:p>
      <w:pPr>
        <w:pStyle w:val="ListBullet"/>
        <w:ind w:left="360"/>
      </w:pPr>
      <w:r>
        <w:t>1. Jobs &lt;= 5 pages are classified as EXPRESS. All others are BULK.</w:t>
      </w:r>
    </w:p>
    <w:p>
      <w:pPr>
        <w:pStyle w:val="ListBullet"/>
        <w:ind w:left="360"/>
      </w:pPr>
      <w:r>
        <w:t>2. Bulk jobs are split into 5-page micro-chunks.</w:t>
      </w:r>
    </w:p>
    <w:p>
      <w:pPr>
        <w:pStyle w:val="ListBullet"/>
        <w:ind w:left="360"/>
      </w:pPr>
      <w:r>
        <w:t>3. After each chunk, the scheduler checks the Express queue.</w:t>
      </w:r>
    </w:p>
    <w:p>
      <w:pPr>
        <w:pStyle w:val="ListBullet"/>
        <w:ind w:left="360"/>
      </w:pPr>
      <w:r>
        <w:t>4. If an Express job is waiting, it prints immediately (6 seconds for 1 page), then the bulk job resumes.</w:t>
      </w:r>
    </w:p>
    <w:p>
      <w:pPr>
        <w:pStyle w:val="ListBullet"/>
        <w:ind w:left="360"/>
      </w:pPr>
      <w:r>
        <w:t>5. UX: Student B waits 15 seconds instead of 8 minutes. Student A barely notices the 6-second pause.</w:t>
      </w:r>
    </w:p>
    <w:p>
      <w:r>
        <w:rPr>
          <w:b/>
        </w:rPr>
        <w:t>This is a marketing differentiator: "Express Print - small jobs never wait." No competitor offers this.</w:t>
      </w:r>
    </w:p>
    <w:p/>
    <w:p>
      <w:pPr>
        <w:pStyle w:val="Heading1"/>
      </w:pPr>
      <w:r>
        <w:rPr>
          <w:color w:val="1B6B4E"/>
        </w:rPr>
        <w:t>7. Campus ERP Integration</w:t>
      </w:r>
    </w:p>
    <w:p>
      <w:r>
        <w:rPr>
          <w:b w:val="0"/>
        </w:rPr>
        <w:t>The kiosk integrates directly with the university student portal (e.g., KL ERP) through a secure adapter pattern:</w:t>
      </w:r>
    </w:p>
    <w:p>
      <w:pPr>
        <w:pStyle w:val="ListBullet"/>
        <w:ind w:left="360"/>
      </w:pPr>
      <w:r>
        <w:t>1-Tap Exam Hall Tickets: Students authenticate via Registration Number + OTP, then print exam admit cards with dynamic security watermarks.</w:t>
      </w:r>
    </w:p>
    <w:p>
      <w:pPr>
        <w:pStyle w:val="ListBullet"/>
        <w:ind w:left="360"/>
      </w:pPr>
      <w:r>
        <w:t>Grade Cards &amp; Certificates: Semester grade cards, attendance reports, and fee receipts printed directly from ERP.</w:t>
      </w:r>
    </w:p>
    <w:p>
      <w:pPr>
        <w:pStyle w:val="ListBullet"/>
        <w:ind w:left="360"/>
      </w:pPr>
      <w:r>
        <w:t>Secure Session Bridge: ERP tokens and student credentials are NEVER exposed to the kiosk frontend or stored in memory.</w:t>
      </w:r>
    </w:p>
    <w:p>
      <w:pPr>
        <w:pStyle w:val="ListBullet"/>
        <w:ind w:left="360"/>
      </w:pPr>
      <w:r>
        <w:t>Phase 2 Feature: Requires registrar approval and authorized API access from KL University IT department.</w:t>
      </w:r>
    </w:p>
    <w:p/>
    <w:p>
      <w:pPr>
        <w:pStyle w:val="Heading1"/>
      </w:pPr>
      <w:r>
        <w:rPr>
          <w:color w:val="1B6B4E"/>
        </w:rPr>
        <w:t>8. University Logo Watermark Stamp</w:t>
      </w:r>
    </w:p>
    <w:p>
      <w:r>
        <w:rPr>
          <w:b w:val="0"/>
        </w:rPr>
        <w:t>A unique value-add feature: students can add the university logo as a watermark or stamp on any document.</w:t>
      </w:r>
    </w:p>
    <w:p>
      <w:pPr>
        <w:pStyle w:val="ListBullet"/>
        <w:ind w:left="360"/>
      </w:pPr>
      <w:r>
        <w:t>Implementation: PyPDF2/reportlab overlays the KLU logo on printed pages.</w:t>
      </w:r>
    </w:p>
    <w:p>
      <w:pPr>
        <w:pStyle w:val="ListBullet"/>
        <w:ind w:left="360"/>
      </w:pPr>
      <w:r>
        <w:t>Use cases: Assignment cover pages, official submissions, faculty exam papers with anti-cheating watermarks.</w:t>
      </w:r>
    </w:p>
    <w:p>
      <w:pPr>
        <w:pStyle w:val="ListBullet"/>
        <w:ind w:left="360"/>
      </w:pPr>
      <w:r>
        <w:t>Revenue: Optional +Rs 1/page premium for stamped documents.</w:t>
      </w:r>
    </w:p>
    <w:p/>
    <w:p>
      <w:pPr>
        <w:pStyle w:val="Heading1"/>
      </w:pPr>
      <w:r>
        <w:rPr>
          <w:color w:val="1B6B4E"/>
        </w:rPr>
        <w:t>9. Zero-Retention Security (DPDP Compliant)</w:t>
      </w:r>
    </w:p>
    <w:p>
      <w:r>
        <w:rPr>
          <w:b w:val="0"/>
        </w:rPr>
        <w:t>Compliant with India's Digital Personal Data Protection Act, 2023:</w:t>
      </w:r>
    </w:p>
    <w:p>
      <w:pPr>
        <w:pStyle w:val="ListBullet"/>
        <w:ind w:left="360"/>
      </w:pPr>
      <w:r>
        <w:t>Volatile RAM Buffer (tmpfs): Files exist strictly in RAM at /tmp/kiosk_spool. NEVER written to SD card storage.</w:t>
      </w:r>
    </w:p>
    <w:p>
      <w:pPr>
        <w:pStyle w:val="ListBullet"/>
        <w:ind w:left="360"/>
      </w:pPr>
      <w:r>
        <w:t>Post-Print Auto-Delete: When CUPS emits job-completed signal, the file is immediately removed from RAM via os.remove().</w:t>
      </w:r>
    </w:p>
    <w:p>
      <w:pPr>
        <w:pStyle w:val="ListBullet"/>
        <w:ind w:left="360"/>
      </w:pPr>
      <w:r>
        <w:t>TLS 1.3 In-Transit: All file transfers (QR upload, Telegram API) use end-to-end TLS encryption.</w:t>
      </w:r>
    </w:p>
    <w:p>
      <w:pPr>
        <w:pStyle w:val="ListBullet"/>
        <w:ind w:left="360"/>
      </w:pPr>
      <w:r>
        <w:t>OTP Security: PINs stored in-memory with 2-hour TTL auto-expiry. Rate-limited to 3 attempts per minute. This rate-limiting (not hashing) is what prevents brute-force attacks on a 4-digit PIN space.</w:t>
      </w:r>
    </w:p>
    <w:p/>
    <w:p>
      <w:pPr>
        <w:pStyle w:val="Heading1"/>
      </w:pPr>
      <w:r>
        <w:rPr>
          <w:color w:val="1B6B4E"/>
        </w:rPr>
        <w:t>10. Smart Power Architecture: 3-Tier PIR Management</w:t>
      </w:r>
    </w:p>
    <w:p>
      <w:r>
        <w:rPr>
          <w:b w:val="0"/>
        </w:rPr>
        <w:t>HC-SR501 PIR motion sensor drives a 3-tier power state daemon, achieving 71% energy savings: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Trigger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Actions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Power Draw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Wake Time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PIR detects motion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Everything ON, full brightness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~75W idle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Light Sleep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 min no motion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Display dims 30%, printer standby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~22W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 sec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Deep Sleep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 min no motion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Display OFF, printer deep sleep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~4W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 sec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Night Mode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2:00-6:00 AM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Peripherals OFF via relay, Pi minimal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~1.5W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 sec</w:t>
            </w:r>
          </w:p>
        </w:tc>
      </w:tr>
    </w:tbl>
    <w:p/>
    <w:p>
      <w:r>
        <w:rPr>
          <w:b w:val="0"/>
        </w:rPr>
        <w:t>Monthly power cost drops from Rs 443 (always-on) to Rs 127 (with 3-tier management).</w:t>
      </w:r>
    </w:p>
    <w:p/>
    <w:p>
      <w:pPr>
        <w:pStyle w:val="Heading1"/>
      </w:pPr>
      <w:r>
        <w:rPr>
          <w:color w:val="1B6B4E"/>
        </w:rPr>
        <w:t>11. Hardware Bill of Materials (V1 Corrected)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Budget (Rs)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Raspberry 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Pi 5, 2GB RAM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8,000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Active Cooler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Pi 5 Active Cooler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Power Supply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27W USB-C PSU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1,300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64GB A2 MicroSD (Industrial)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1,200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Touchscreen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15.6" IPS HDMI Capacitive FHD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9,000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Printing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Laser Printer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Brother HL-L2321D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12,200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Printing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Toner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Compatible Brother toner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1,500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Presence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PIR Sensor x2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HC-SR501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Energy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Energy Meter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RS485 Modbus DIN-rail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2,000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Energy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RS485 Adapter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USB to RS485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Connectivity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USB Hub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4-port USB 3.0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Push Buttons x2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22mm illuminated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Audio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Speaker + Buzzer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USB speaker + 5V buzzer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Power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600VA line-interactive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2,700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Body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Enclosure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MDF + acrylic + fasteners + hinges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4,400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Power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Extension + Protection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Surge strip + MCB/fuse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1,000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Consumables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A4 Paper x3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75 GSM, 500-sheet reams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1,050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Misc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Cables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USB, HDMI, Ethernet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1,000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HARDWARE TOTAL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47,800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Marketing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Branding + Posters + Standee + Domain + QR + Coupons + Ambassadors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6,100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GRAND TOTAL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53,900</w:t>
            </w:r>
          </w:p>
        </w:tc>
      </w:tr>
    </w:tbl>
    <w:p/>
    <w:p/>
    <w:p>
      <w:pPr>
        <w:pStyle w:val="Heading1"/>
      </w:pPr>
      <w:r>
        <w:rPr>
          <w:color w:val="1B6B4E"/>
        </w:rPr>
        <w:t>12. Unit Economics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Cost/Page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Share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Paper (75 GSM)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Rs 0.52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43%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Toner Cartridge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Rs 0.25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21%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Drum Amortization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Rs 0.10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Electricity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Rs 0.03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Jam/Misprint Buffer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Rs 0.05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Campus Floor Share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Rs 0.25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21%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Production Cost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Rs 1.20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Selling Price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Rs 2.50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Gross Profit/Page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Rs 1.30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52% margin</w:t>
            </w:r>
          </w:p>
        </w:tc>
      </w:tr>
    </w:tbl>
    <w:p/>
    <w:p>
      <w:pPr>
        <w:pStyle w:val="Heading2"/>
      </w:pPr>
      <w:r>
        <w:rPr>
          <w:color w:val="1B4D3E"/>
        </w:rPr>
        <w:t>12.1 Payback Scenarios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Pages/Day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Monthly Profit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Payback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Conservative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Rs 4,875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~11 months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Realistic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Rs 11,375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~4.7 months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Peak Season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Rs 22,750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~2.4 months</w:t>
            </w:r>
          </w:p>
        </w:tc>
      </w:tr>
    </w:tbl>
    <w:p/>
    <w:p/>
    <w:p>
      <w:pPr>
        <w:pStyle w:val="Heading1"/>
      </w:pPr>
      <w:r>
        <w:rPr>
          <w:color w:val="1B6B4E"/>
        </w:rPr>
        <w:t>13. Technical Bottlenecks &amp; Mitigations</w:t>
      </w:r>
    </w:p>
    <w:p>
      <w:pPr>
        <w:pStyle w:val="Heading2"/>
      </w:pPr>
      <w:r>
        <w:rPr>
          <w:color w:val="1B4D3E"/>
        </w:rPr>
        <w:t>13.1 Hardware Risks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Bottleneck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SD card corruption from power cuts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Read-only rootfs (overlayfs) + industrial-grade SD card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Printer duty cycle exceeded (10K/month rated, 17.5K peak)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Scheduled cool-down periods + budget for 18-month replacement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Thermal throttling in enclosed cabinet (40C+ ambient)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Active cooler + dual 120mm fans + ventilation mesh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Paper jams with no clerk present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Front-access jam clearing + on-screen instructions + Telegram alert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Physical vandalism in hostel corridors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CRCA sheet metal (production), tamper-proof screws, CCTV positioning</w:t>
            </w:r>
          </w:p>
        </w:tc>
      </w:tr>
    </w:tbl>
    <w:p/>
    <w:p>
      <w:pPr>
        <w:pStyle w:val="Heading2"/>
      </w:pPr>
      <w:r>
        <w:rPr>
          <w:color w:val="1B4D3E"/>
        </w:rPr>
        <w:t>13.2 Software Risks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Bottleneck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File format diversity (.docx, .pptx, .jpg)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LibreOffice headless for conversion + Pillow for images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Payment webhook delays (10-60 sec)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Dual verification: webhook (push) + polling every 3 sec (pull)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CUPS/Brother driver compatibility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 open-source brlaser driver, pin version, never auto-update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Concurrent file uploads during peak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Async job queue, sequential LibreOffice conversion</w:t>
            </w:r>
          </w:p>
        </w:tc>
      </w:tr>
    </w:tbl>
    <w:p/>
    <w:p>
      <w:pPr>
        <w:pStyle w:val="Heading2"/>
      </w:pPr>
      <w:r>
        <w:rPr>
          <w:color w:val="1B4D3E"/>
        </w:rPr>
        <w:t>13.3 Operational Risks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Bottleneck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Paper resupply (500 sheets lasts 1.4 days at peak)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IR paper sensor + Telegram alerts + student worker (Rs 2K/month)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University bureaucracy (permissions, power, network)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Ideathon win for legitimacy + internal channel via faculty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Peak exam load (50+ students in 2-hour window)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Express Lane scheduler + queue position display + 2nd kiosk at scale</w:t>
            </w:r>
          </w:p>
        </w:tc>
      </w:tr>
    </w:tbl>
    <w:p/>
    <w:p/>
    <w:p>
      <w:pPr>
        <w:pStyle w:val="Heading1"/>
      </w:pPr>
      <w:r>
        <w:rPr>
          <w:color w:val="1B6B4E"/>
        </w:rPr>
        <w:t>14. Software Stack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BittuOS (hardened Pi OS Lite)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Read-only, 12-sec boot, OTA updates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Kiosk UI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Chromium PWA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15.6" touchscreen interface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 3.11 + FastAPI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Async job management + APIs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Jobs, users, payments, logs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Printing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CUPS + brlaser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Print queue management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Scheduler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Express Lane algorithm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Page-boundary chunked preemption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python-telegram-bot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File upload, inline menus, OTP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Converter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LibreOffice headless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.docx/.pptx/.xlsx to PDF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Logo Stamp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PyPDF2 / reportlab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University watermark overlay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Payments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UPI QR + Razorpay webhook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Dynamic QR + dual verification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Power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PIR + systemd daemon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3-tier sleep management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Monitoring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Heartbeat agent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Fleet dashboard reporting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Updates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bittu-updater daemon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OTA with automatic rollback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iptables + tmpfs + TLS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Firewall, RAM spool, encryption</w:t>
            </w:r>
          </w:p>
        </w:tc>
      </w:tr>
    </w:tbl>
    <w:p/>
    <w:p/>
    <w:p>
      <w:pPr>
        <w:pStyle w:val="Heading1"/>
      </w:pPr>
      <w:r>
        <w:rPr>
          <w:color w:val="1B6B4E"/>
        </w:rPr>
        <w:t>15. 60-Day Pilot Execution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Days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Deliverables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Hardware Procurement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01-15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Order all BOM items, collect from Vijayawada dealers, verify specs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Chassis Fabrication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10-20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MDF cutting (Auto Nagar), acrylic panels, 3D printed mounts, assembly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BittuOS Build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15-25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Strip Pi OS, install stack, configure services, enable read-only rootfs, create base image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Software Integration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20-35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FastAPI backend, Telegram bot, CUPS setup, Express Lane scheduler, payment gateway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Testing &amp; Hardening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35-45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Load testing (500 pages), payment flow, jam recovery, power cut simulation, security audit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Campus Deployment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45-50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Install in KLU hostel lobby, electrical hookup, network config, student onboarding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Live Pilot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50-60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10-day monitored operation, collect metrics, iterate on UX, prepare scale plan</w:t>
            </w:r>
          </w:p>
        </w:tc>
      </w:tr>
    </w:tbl>
    <w:p/>
    <w:p>
      <w:pPr>
        <w:pStyle w:val="Heading2"/>
      </w:pPr>
      <w:r>
        <w:rPr>
          <w:color w:val="1B4D3E"/>
        </w:rPr>
        <w:t>15.1 Pilot Definition of Done</w:t>
      </w:r>
    </w:p>
    <w:p>
      <w:r>
        <w:rPr>
          <w:b/>
        </w:rPr>
        <w:t>A student can send a PDF or DOCX via Telegram, select print options via inline keyboard, receive a dynamic UPI QR code, pay via PhonePe/GPay, walk to the kiosk, enter a 4-digit PIN on the 15.6" touchscreen, and collect printed pages in under 60 seconds, with zero bytes of persistent document storage retained on the device.</w:t>
      </w:r>
    </w:p>
    <w:p/>
    <w:p>
      <w:pPr>
        <w:pStyle w:val="Heading1"/>
      </w:pPr>
      <w:r>
        <w:rPr>
          <w:color w:val="1B6B4E"/>
        </w:rPr>
        <w:t>16. Competitive Positioning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Qwikprint PRO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Qwikprint MINI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Bittu Xerox Kiosk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CAPEX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Rs 3.49 Lakh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Rs 1.65 Lakh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Rs 53,900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Revenue Split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Franchise cut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Franchise cut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100% yours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Custom 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(Windows)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 (BittuOS)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OTA Updates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 + rollback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Express Lane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ERP Integration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 (Phase 2)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Telegram Bot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Open Source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DPDP Compliant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Unknown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Unknown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