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FBED7" w14:textId="77777777" w:rsidR="00F11065" w:rsidRPr="00F11065" w:rsidRDefault="00F11065" w:rsidP="00F11065">
      <w:r w:rsidRPr="00F11065">
        <w:pict w14:anchorId="08A236EE">
          <v:rect id="_x0000_i1031" style="width:0;height:1.5pt" o:hralign="center" o:hrstd="t" o:hr="t" fillcolor="#a0a0a0" stroked="f"/>
        </w:pict>
      </w:r>
    </w:p>
    <w:p w14:paraId="4EB93637" w14:textId="77777777" w:rsidR="00F11065" w:rsidRPr="00F11065" w:rsidRDefault="00F11065" w:rsidP="00F11065">
      <w:pPr>
        <w:rPr>
          <w:b/>
          <w:bCs/>
        </w:rPr>
      </w:pPr>
      <w:r w:rsidRPr="00F11065">
        <w:rPr>
          <w:b/>
          <w:bCs/>
        </w:rPr>
        <w:t xml:space="preserve">1. Customer </w:t>
      </w:r>
      <w:proofErr w:type="spellStart"/>
      <w:r w:rsidRPr="00F11065">
        <w:rPr>
          <w:b/>
          <w:bCs/>
        </w:rPr>
        <w:t>Behavior</w:t>
      </w:r>
      <w:proofErr w:type="spellEnd"/>
      <w:r w:rsidRPr="00F11065">
        <w:rPr>
          <w:b/>
          <w:bCs/>
        </w:rPr>
        <w:t xml:space="preserve"> Analysis</w:t>
      </w:r>
    </w:p>
    <w:p w14:paraId="3261BC6A" w14:textId="77777777" w:rsidR="00F11065" w:rsidRPr="00F11065" w:rsidRDefault="00F11065" w:rsidP="00F11065">
      <w:pPr>
        <w:numPr>
          <w:ilvl w:val="0"/>
          <w:numId w:val="1"/>
        </w:numPr>
      </w:pPr>
      <w:r w:rsidRPr="00F11065">
        <w:rPr>
          <w:b/>
          <w:bCs/>
        </w:rPr>
        <w:t>Insights</w:t>
      </w:r>
      <w:r w:rsidRPr="00F11065">
        <w:t>:</w:t>
      </w:r>
    </w:p>
    <w:p w14:paraId="6A85FF94" w14:textId="77777777" w:rsidR="00F11065" w:rsidRPr="00F11065" w:rsidRDefault="00F11065" w:rsidP="00F11065">
      <w:pPr>
        <w:numPr>
          <w:ilvl w:val="1"/>
          <w:numId w:val="1"/>
        </w:numPr>
      </w:pPr>
      <w:r w:rsidRPr="00F11065">
        <w:t>Segment customers based on purchasing habits.</w:t>
      </w:r>
    </w:p>
    <w:p w14:paraId="31AABF23" w14:textId="77777777" w:rsidR="00F11065" w:rsidRPr="00F11065" w:rsidRDefault="00F11065" w:rsidP="00F11065">
      <w:pPr>
        <w:numPr>
          <w:ilvl w:val="1"/>
          <w:numId w:val="1"/>
        </w:numPr>
      </w:pPr>
      <w:r w:rsidRPr="00F11065">
        <w:t>Identify loyal vs. churned customers.</w:t>
      </w:r>
    </w:p>
    <w:p w14:paraId="7E736A8B" w14:textId="77777777" w:rsidR="00F11065" w:rsidRPr="00F11065" w:rsidRDefault="00F11065" w:rsidP="00F11065">
      <w:pPr>
        <w:numPr>
          <w:ilvl w:val="1"/>
          <w:numId w:val="1"/>
        </w:numPr>
      </w:pPr>
      <w:r w:rsidRPr="00F11065">
        <w:t>Understand seasonal buying trends</w:t>
      </w:r>
    </w:p>
    <w:p w14:paraId="2D5257DC" w14:textId="77777777" w:rsidR="00F11065" w:rsidRPr="00F11065" w:rsidRDefault="00F11065" w:rsidP="00F11065">
      <w:pPr>
        <w:rPr>
          <w:b/>
          <w:bCs/>
        </w:rPr>
      </w:pPr>
      <w:r w:rsidRPr="00F11065">
        <w:rPr>
          <w:b/>
          <w:bCs/>
        </w:rPr>
        <w:t>2. Sales and Revenue Trends</w:t>
      </w:r>
    </w:p>
    <w:p w14:paraId="4B0159F4" w14:textId="77777777" w:rsidR="00F11065" w:rsidRPr="00F11065" w:rsidRDefault="00F11065" w:rsidP="00F11065">
      <w:pPr>
        <w:numPr>
          <w:ilvl w:val="0"/>
          <w:numId w:val="2"/>
        </w:numPr>
      </w:pPr>
      <w:r w:rsidRPr="00F11065">
        <w:rPr>
          <w:b/>
          <w:bCs/>
        </w:rPr>
        <w:t>Insights</w:t>
      </w:r>
      <w:r w:rsidRPr="00F11065">
        <w:t>:</w:t>
      </w:r>
    </w:p>
    <w:p w14:paraId="0DE4C6FA" w14:textId="77777777" w:rsidR="00F11065" w:rsidRPr="00F11065" w:rsidRDefault="00F11065" w:rsidP="00F11065">
      <w:pPr>
        <w:numPr>
          <w:ilvl w:val="1"/>
          <w:numId w:val="2"/>
        </w:numPr>
      </w:pPr>
      <w:r w:rsidRPr="00F11065">
        <w:t>Monthly/yearly sales trends.</w:t>
      </w:r>
    </w:p>
    <w:p w14:paraId="1CB2166D" w14:textId="77777777" w:rsidR="00F11065" w:rsidRPr="00F11065" w:rsidRDefault="00F11065" w:rsidP="00F11065">
      <w:pPr>
        <w:numPr>
          <w:ilvl w:val="1"/>
          <w:numId w:val="2"/>
        </w:numPr>
      </w:pPr>
      <w:r w:rsidRPr="00F11065">
        <w:t>Top-selling products or services.</w:t>
      </w:r>
    </w:p>
    <w:p w14:paraId="77131083" w14:textId="77777777" w:rsidR="00F11065" w:rsidRPr="00F11065" w:rsidRDefault="00F11065" w:rsidP="00F11065">
      <w:pPr>
        <w:numPr>
          <w:ilvl w:val="1"/>
          <w:numId w:val="2"/>
        </w:numPr>
      </w:pPr>
      <w:r w:rsidRPr="00F11065">
        <w:t>Impact of discounts or promotions on sales.</w:t>
      </w:r>
    </w:p>
    <w:p w14:paraId="6AF17A46" w14:textId="77777777" w:rsidR="00F11065" w:rsidRPr="00F11065" w:rsidRDefault="00F11065" w:rsidP="00F11065">
      <w:pPr>
        <w:rPr>
          <w:b/>
          <w:bCs/>
        </w:rPr>
      </w:pPr>
      <w:r w:rsidRPr="00F11065">
        <w:rPr>
          <w:b/>
          <w:bCs/>
        </w:rPr>
        <w:t>3. Marketing Campaign Effectiveness</w:t>
      </w:r>
    </w:p>
    <w:p w14:paraId="4CECB110" w14:textId="77777777" w:rsidR="00F11065" w:rsidRPr="00F11065" w:rsidRDefault="00F11065" w:rsidP="00F11065">
      <w:pPr>
        <w:numPr>
          <w:ilvl w:val="0"/>
          <w:numId w:val="3"/>
        </w:numPr>
      </w:pPr>
      <w:r w:rsidRPr="00F11065">
        <w:rPr>
          <w:b/>
          <w:bCs/>
        </w:rPr>
        <w:t>Insights</w:t>
      </w:r>
      <w:r w:rsidRPr="00F11065">
        <w:t>:</w:t>
      </w:r>
    </w:p>
    <w:p w14:paraId="2F51805D" w14:textId="77777777" w:rsidR="00F11065" w:rsidRPr="00F11065" w:rsidRDefault="00F11065" w:rsidP="00F11065">
      <w:pPr>
        <w:numPr>
          <w:ilvl w:val="1"/>
          <w:numId w:val="3"/>
        </w:numPr>
      </w:pPr>
      <w:r w:rsidRPr="00F11065">
        <w:t>Which campaigns had the highest ROI?</w:t>
      </w:r>
    </w:p>
    <w:p w14:paraId="64B6498C" w14:textId="77777777" w:rsidR="00F11065" w:rsidRPr="00F11065" w:rsidRDefault="00F11065" w:rsidP="00F11065">
      <w:pPr>
        <w:numPr>
          <w:ilvl w:val="1"/>
          <w:numId w:val="3"/>
        </w:numPr>
      </w:pPr>
      <w:r w:rsidRPr="00F11065">
        <w:t>Customer demographics most responsive to marketing.</w:t>
      </w:r>
    </w:p>
    <w:p w14:paraId="316D6548" w14:textId="77777777" w:rsidR="00F11065" w:rsidRPr="00F11065" w:rsidRDefault="00F11065" w:rsidP="00F11065">
      <w:pPr>
        <w:ind w:left="720"/>
      </w:pPr>
    </w:p>
    <w:p w14:paraId="33CEED39" w14:textId="77777777" w:rsidR="00E82842" w:rsidRDefault="00E82842"/>
    <w:sectPr w:rsidR="00E82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D44962"/>
    <w:multiLevelType w:val="multilevel"/>
    <w:tmpl w:val="FCDC2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154924"/>
    <w:multiLevelType w:val="multilevel"/>
    <w:tmpl w:val="539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E71845"/>
    <w:multiLevelType w:val="multilevel"/>
    <w:tmpl w:val="6564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8131032">
    <w:abstractNumId w:val="0"/>
  </w:num>
  <w:num w:numId="2" w16cid:durableId="990711434">
    <w:abstractNumId w:val="1"/>
  </w:num>
  <w:num w:numId="3" w16cid:durableId="1856266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065"/>
    <w:rsid w:val="0027112E"/>
    <w:rsid w:val="004E3A51"/>
    <w:rsid w:val="00B56A14"/>
    <w:rsid w:val="00E82842"/>
    <w:rsid w:val="00F11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8C14"/>
  <w15:chartTrackingRefBased/>
  <w15:docId w15:val="{E7370876-31AE-470B-B954-BFAF3A49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1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1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1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1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1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1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1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1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1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1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1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1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1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1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1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1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1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1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1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1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1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1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1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1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1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1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10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79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0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40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38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88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90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1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55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99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3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laasya</dc:creator>
  <cp:keywords/>
  <dc:description/>
  <cp:lastModifiedBy>sai laasya</cp:lastModifiedBy>
  <cp:revision>1</cp:revision>
  <dcterms:created xsi:type="dcterms:W3CDTF">2025-01-26T13:52:00Z</dcterms:created>
  <dcterms:modified xsi:type="dcterms:W3CDTF">2025-01-26T14:55:00Z</dcterms:modified>
</cp:coreProperties>
</file>