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B9F574" w14:textId="0A9C7C11" w:rsidR="0004444E" w:rsidRDefault="0054171C" w:rsidP="0054171C">
      <w:pPr>
        <w:pStyle w:val="Title"/>
      </w:pPr>
      <w:r>
        <w:t>Final Check</w:t>
      </w:r>
      <w:r w:rsidR="00DF7879">
        <w:t>list</w:t>
      </w:r>
    </w:p>
    <w:p w14:paraId="710A3DF3" w14:textId="77777777" w:rsidR="0054171C" w:rsidRDefault="0054171C" w:rsidP="0054171C">
      <w:pPr>
        <w:rPr>
          <w:lang w:eastAsia="zh-CN"/>
        </w:rPr>
      </w:pPr>
      <w:r w:rsidRPr="00DF7879">
        <w:rPr>
          <w:rStyle w:val="Heading1Char"/>
        </w:rPr>
        <w:t>Color scale</w:t>
      </w:r>
      <w:r w:rsidRPr="00DF7879">
        <w:rPr>
          <w:rStyle w:val="Heading1Char"/>
          <w:rFonts w:hint="eastAsia"/>
        </w:rPr>
        <w:t xml:space="preserve"> of </w:t>
      </w:r>
      <w:r w:rsidRPr="00DF7879">
        <w:rPr>
          <w:rStyle w:val="Heading1Char"/>
        </w:rPr>
        <w:t>different</w:t>
      </w:r>
      <w:r w:rsidRPr="00DF7879">
        <w:rPr>
          <w:rStyle w:val="Heading1Char"/>
          <w:rFonts w:hint="eastAsia"/>
        </w:rPr>
        <w:t xml:space="preserve"> scores</w:t>
      </w:r>
      <w:r>
        <w:rPr>
          <w:rFonts w:hint="eastAsia"/>
          <w:lang w:eastAsia="zh-CN"/>
        </w:rPr>
        <w:t>:</w:t>
      </w:r>
    </w:p>
    <w:p w14:paraId="30F7992D" w14:textId="77777777" w:rsidR="004930E1" w:rsidRDefault="004930E1" w:rsidP="004930E1">
      <w:pPr>
        <w:rPr>
          <w:lang w:eastAsia="zh-CN"/>
        </w:rPr>
      </w:pPr>
      <w:r>
        <w:rPr>
          <w:lang w:eastAsia="zh-CN"/>
        </w:rPr>
        <w:t>Walk Score Scales:</w:t>
      </w:r>
    </w:p>
    <w:p w14:paraId="25BC1D9B" w14:textId="51E17E43" w:rsidR="004930E1" w:rsidRDefault="004930E1" w:rsidP="004930E1">
      <w:pPr>
        <w:rPr>
          <w:lang w:eastAsia="zh-CN"/>
        </w:rPr>
      </w:pPr>
      <w:r>
        <w:rPr>
          <w:lang w:eastAsia="zh-CN"/>
        </w:rPr>
        <w:t>70 – 100: walker’s paradise:</w:t>
      </w:r>
      <w:r>
        <w:rPr>
          <w:lang w:eastAsia="zh-CN"/>
        </w:rPr>
        <w:tab/>
      </w:r>
      <w:r w:rsidR="00737AFE">
        <w:rPr>
          <w:lang w:eastAsia="zh-CN"/>
        </w:rPr>
        <w:t xml:space="preserve"> </w:t>
      </w:r>
      <w:r w:rsidR="00ED499A" w:rsidRPr="00ED499A">
        <w:rPr>
          <w:lang w:eastAsia="zh-CN"/>
        </w:rPr>
        <w:t>#0FE749</w:t>
      </w:r>
    </w:p>
    <w:p w14:paraId="3CC87702" w14:textId="3A3945C3" w:rsidR="004930E1" w:rsidRDefault="00737AFE" w:rsidP="004930E1">
      <w:pPr>
        <w:rPr>
          <w:lang w:eastAsia="zh-CN"/>
        </w:rPr>
      </w:pPr>
      <w:r>
        <w:rPr>
          <w:lang w:eastAsia="zh-CN"/>
        </w:rPr>
        <w:t xml:space="preserve">40 – 69: very </w:t>
      </w:r>
      <w:proofErr w:type="spellStart"/>
      <w:r>
        <w:rPr>
          <w:lang w:eastAsia="zh-CN"/>
        </w:rPr>
        <w:t>walkable</w:t>
      </w:r>
      <w:proofErr w:type="spellEnd"/>
      <w:r>
        <w:rPr>
          <w:lang w:eastAsia="zh-CN"/>
        </w:rPr>
        <w:t xml:space="preserve">: </w:t>
      </w:r>
      <w:r w:rsidR="00ED499A" w:rsidRPr="00ED499A">
        <w:rPr>
          <w:lang w:eastAsia="zh-CN"/>
        </w:rPr>
        <w:t>#51E579</w:t>
      </w:r>
    </w:p>
    <w:p w14:paraId="718A6E4D" w14:textId="61E2EC8F" w:rsidR="004930E1" w:rsidRDefault="00737AFE" w:rsidP="004930E1">
      <w:pPr>
        <w:rPr>
          <w:lang w:eastAsia="zh-CN"/>
        </w:rPr>
      </w:pPr>
      <w:r>
        <w:rPr>
          <w:lang w:eastAsia="zh-CN"/>
        </w:rPr>
        <w:t xml:space="preserve">20 – 39:  somewhat </w:t>
      </w:r>
      <w:proofErr w:type="spellStart"/>
      <w:r>
        <w:rPr>
          <w:lang w:eastAsia="zh-CN"/>
        </w:rPr>
        <w:t>walkable</w:t>
      </w:r>
      <w:proofErr w:type="spellEnd"/>
      <w:r>
        <w:rPr>
          <w:lang w:eastAsia="zh-CN"/>
        </w:rPr>
        <w:t xml:space="preserve">: </w:t>
      </w:r>
      <w:r w:rsidR="00ED499A" w:rsidRPr="00ED499A">
        <w:rPr>
          <w:lang w:eastAsia="zh-CN"/>
        </w:rPr>
        <w:t>#93E3A8</w:t>
      </w:r>
    </w:p>
    <w:p w14:paraId="66B6735C" w14:textId="361889A6" w:rsidR="004930E1" w:rsidRDefault="004930E1" w:rsidP="004930E1">
      <w:pPr>
        <w:rPr>
          <w:lang w:eastAsia="zh-CN"/>
        </w:rPr>
      </w:pPr>
      <w:r>
        <w:rPr>
          <w:lang w:eastAsia="zh-CN"/>
        </w:rPr>
        <w:t>0 – 20: car-dependent:</w:t>
      </w:r>
      <w:r w:rsidR="00B30695">
        <w:rPr>
          <w:lang w:eastAsia="zh-CN"/>
        </w:rPr>
        <w:t xml:space="preserve">  </w:t>
      </w:r>
      <w:r w:rsidRPr="004930E1">
        <w:rPr>
          <w:lang w:eastAsia="zh-CN"/>
        </w:rPr>
        <w:t>#</w:t>
      </w:r>
      <w:proofErr w:type="spellStart"/>
      <w:r w:rsidRPr="004930E1">
        <w:rPr>
          <w:lang w:eastAsia="zh-CN"/>
        </w:rPr>
        <w:t>ffffff</w:t>
      </w:r>
      <w:proofErr w:type="spellEnd"/>
    </w:p>
    <w:p w14:paraId="00748623" w14:textId="77777777" w:rsidR="004930E1" w:rsidRDefault="004930E1" w:rsidP="004930E1">
      <w:pPr>
        <w:rPr>
          <w:lang w:eastAsia="zh-CN"/>
        </w:rPr>
      </w:pPr>
    </w:p>
    <w:p w14:paraId="114AADE8" w14:textId="77777777" w:rsidR="004930E1" w:rsidRDefault="004930E1" w:rsidP="004930E1">
      <w:pPr>
        <w:rPr>
          <w:lang w:eastAsia="zh-CN"/>
        </w:rPr>
      </w:pPr>
      <w:r>
        <w:rPr>
          <w:lang w:eastAsia="zh-CN"/>
        </w:rPr>
        <w:t>Metro Score Scales:</w:t>
      </w:r>
    </w:p>
    <w:p w14:paraId="78FE51CE" w14:textId="19253E83" w:rsidR="004930E1" w:rsidRDefault="004930E1" w:rsidP="004930E1">
      <w:pPr>
        <w:rPr>
          <w:lang w:eastAsia="zh-CN"/>
        </w:rPr>
      </w:pPr>
      <w:r>
        <w:rPr>
          <w:lang w:eastAsia="zh-CN"/>
        </w:rPr>
        <w:t>80 – 100: all-day metro mobility</w:t>
      </w:r>
      <w:r w:rsidR="00737AFE">
        <w:rPr>
          <w:lang w:eastAsia="zh-CN"/>
        </w:rPr>
        <w:t xml:space="preserve">: </w:t>
      </w:r>
      <w:r w:rsidR="001E0A7A" w:rsidRPr="001E0A7A">
        <w:rPr>
          <w:lang w:eastAsia="zh-CN"/>
        </w:rPr>
        <w:t>#008000</w:t>
      </w:r>
    </w:p>
    <w:p w14:paraId="4F953DD7" w14:textId="62201B35" w:rsidR="004930E1" w:rsidRDefault="004930E1" w:rsidP="004930E1">
      <w:pPr>
        <w:rPr>
          <w:lang w:eastAsia="zh-CN"/>
        </w:rPr>
      </w:pPr>
      <w:r>
        <w:rPr>
          <w:lang w:eastAsia="zh-CN"/>
        </w:rPr>
        <w:t>50 – 79</w:t>
      </w:r>
      <w:r>
        <w:rPr>
          <w:rFonts w:hint="eastAsia"/>
          <w:lang w:eastAsia="zh-CN"/>
        </w:rPr>
        <w:t>：</w:t>
      </w:r>
      <w:r>
        <w:rPr>
          <w:lang w:eastAsia="zh-CN"/>
        </w:rPr>
        <w:t>convenient metro mobility</w:t>
      </w:r>
      <w:r w:rsidR="00737AFE">
        <w:rPr>
          <w:lang w:eastAsia="zh-CN"/>
        </w:rPr>
        <w:t xml:space="preserve">: </w:t>
      </w:r>
      <w:r w:rsidR="001E0A7A" w:rsidRPr="001E0A7A">
        <w:rPr>
          <w:lang w:eastAsia="zh-CN"/>
        </w:rPr>
        <w:t>#367e36</w:t>
      </w:r>
    </w:p>
    <w:p w14:paraId="2B7235DA" w14:textId="0C7C8594" w:rsidR="004930E1" w:rsidRDefault="004930E1" w:rsidP="004930E1">
      <w:pPr>
        <w:rPr>
          <w:lang w:eastAsia="zh-CN"/>
        </w:rPr>
      </w:pPr>
      <w:r>
        <w:rPr>
          <w:lang w:eastAsia="zh-CN"/>
        </w:rPr>
        <w:t>1 - 49: limited metro mobility</w:t>
      </w:r>
      <w:r w:rsidR="00737AFE">
        <w:rPr>
          <w:lang w:eastAsia="zh-CN"/>
        </w:rPr>
        <w:t xml:space="preserve">: </w:t>
      </w:r>
      <w:r w:rsidR="001E0A7A" w:rsidRPr="001E0A7A">
        <w:rPr>
          <w:lang w:eastAsia="zh-CN"/>
        </w:rPr>
        <w:t>#5A7E5A</w:t>
      </w:r>
    </w:p>
    <w:p w14:paraId="5788B061" w14:textId="05DA1E27" w:rsidR="004930E1" w:rsidRDefault="00737AFE" w:rsidP="004930E1">
      <w:pPr>
        <w:rPr>
          <w:lang w:eastAsia="zh-CN"/>
        </w:rPr>
      </w:pPr>
      <w:r>
        <w:rPr>
          <w:lang w:eastAsia="zh-CN"/>
        </w:rPr>
        <w:t xml:space="preserve">0: No metro mobility: </w:t>
      </w:r>
      <w:r w:rsidRPr="004930E1">
        <w:rPr>
          <w:lang w:eastAsia="zh-CN"/>
        </w:rPr>
        <w:t>#</w:t>
      </w:r>
      <w:proofErr w:type="spellStart"/>
      <w:r w:rsidRPr="004930E1">
        <w:rPr>
          <w:lang w:eastAsia="zh-CN"/>
        </w:rPr>
        <w:t>ffffff</w:t>
      </w:r>
      <w:proofErr w:type="spellEnd"/>
    </w:p>
    <w:p w14:paraId="31E35E51" w14:textId="77777777" w:rsidR="004930E1" w:rsidRDefault="004930E1" w:rsidP="004930E1">
      <w:pPr>
        <w:rPr>
          <w:lang w:eastAsia="zh-CN"/>
        </w:rPr>
      </w:pPr>
    </w:p>
    <w:p w14:paraId="7AA62489" w14:textId="77777777" w:rsidR="004930E1" w:rsidRDefault="004930E1" w:rsidP="004930E1">
      <w:pPr>
        <w:rPr>
          <w:lang w:eastAsia="zh-CN"/>
        </w:rPr>
      </w:pPr>
      <w:r>
        <w:rPr>
          <w:lang w:eastAsia="zh-CN"/>
        </w:rPr>
        <w:t>House Score Scales:</w:t>
      </w:r>
    </w:p>
    <w:p w14:paraId="52D4972D" w14:textId="4B9DF654" w:rsidR="004930E1" w:rsidRDefault="004930E1" w:rsidP="004930E1">
      <w:pPr>
        <w:rPr>
          <w:lang w:eastAsia="zh-CN"/>
        </w:rPr>
      </w:pPr>
      <w:r>
        <w:rPr>
          <w:lang w:eastAsia="zh-CN"/>
        </w:rPr>
        <w:t>90 – 100: Excellent apartment nearby</w:t>
      </w:r>
      <w:r w:rsidR="00C557D8">
        <w:rPr>
          <w:lang w:eastAsia="zh-CN"/>
        </w:rPr>
        <w:t xml:space="preserve">: </w:t>
      </w:r>
      <w:r w:rsidR="0029550B" w:rsidRPr="0029550B">
        <w:rPr>
          <w:lang w:eastAsia="zh-CN"/>
        </w:rPr>
        <w:t>#FF0000</w:t>
      </w:r>
    </w:p>
    <w:p w14:paraId="40B8797B" w14:textId="68FAD757" w:rsidR="004930E1" w:rsidRDefault="004930E1" w:rsidP="004930E1">
      <w:pPr>
        <w:rPr>
          <w:lang w:eastAsia="zh-CN"/>
        </w:rPr>
      </w:pPr>
      <w:r>
        <w:rPr>
          <w:lang w:eastAsia="zh-CN"/>
        </w:rPr>
        <w:t>60 – 89: Good apartment nearby</w:t>
      </w:r>
      <w:r w:rsidR="00C557D8">
        <w:rPr>
          <w:lang w:eastAsia="zh-CN"/>
        </w:rPr>
        <w:t xml:space="preserve">: </w:t>
      </w:r>
      <w:r w:rsidR="0029550B" w:rsidRPr="0029550B">
        <w:rPr>
          <w:lang w:eastAsia="zh-CN"/>
        </w:rPr>
        <w:t>#ff4949</w:t>
      </w:r>
    </w:p>
    <w:p w14:paraId="00193F40" w14:textId="55B9EA34" w:rsidR="004930E1" w:rsidRDefault="004930E1" w:rsidP="004930E1">
      <w:pPr>
        <w:rPr>
          <w:lang w:eastAsia="zh-CN"/>
        </w:rPr>
      </w:pPr>
      <w:r>
        <w:rPr>
          <w:lang w:eastAsia="zh-CN"/>
        </w:rPr>
        <w:t>1 – 59: Average apartment nearby</w:t>
      </w:r>
      <w:r w:rsidR="00C557D8">
        <w:rPr>
          <w:lang w:eastAsia="zh-CN"/>
        </w:rPr>
        <w:t xml:space="preserve">: </w:t>
      </w:r>
      <w:r w:rsidR="0029550B" w:rsidRPr="0029550B">
        <w:rPr>
          <w:lang w:eastAsia="zh-CN"/>
        </w:rPr>
        <w:t>#fd8686</w:t>
      </w:r>
    </w:p>
    <w:p w14:paraId="639C2C60" w14:textId="744319AD" w:rsidR="004930E1" w:rsidRDefault="004930E1" w:rsidP="004930E1">
      <w:pPr>
        <w:rPr>
          <w:lang w:eastAsia="zh-CN"/>
        </w:rPr>
      </w:pPr>
      <w:r>
        <w:rPr>
          <w:lang w:eastAsia="zh-CN"/>
        </w:rPr>
        <w:t>0: No apartment nearby</w:t>
      </w:r>
      <w:r w:rsidR="00C557D8">
        <w:rPr>
          <w:lang w:eastAsia="zh-CN"/>
        </w:rPr>
        <w:t xml:space="preserve">: </w:t>
      </w:r>
      <w:r w:rsidR="00C557D8" w:rsidRPr="004930E1">
        <w:rPr>
          <w:lang w:eastAsia="zh-CN"/>
        </w:rPr>
        <w:t>#</w:t>
      </w:r>
      <w:proofErr w:type="spellStart"/>
      <w:r w:rsidR="00C557D8" w:rsidRPr="004930E1">
        <w:rPr>
          <w:lang w:eastAsia="zh-CN"/>
        </w:rPr>
        <w:t>ffffff</w:t>
      </w:r>
      <w:proofErr w:type="spellEnd"/>
    </w:p>
    <w:p w14:paraId="795F4C91" w14:textId="77777777" w:rsidR="004930E1" w:rsidRDefault="004930E1" w:rsidP="004930E1">
      <w:pPr>
        <w:rPr>
          <w:lang w:eastAsia="zh-CN"/>
        </w:rPr>
      </w:pPr>
    </w:p>
    <w:p w14:paraId="58096184" w14:textId="77777777" w:rsidR="004930E1" w:rsidRDefault="004930E1" w:rsidP="004930E1">
      <w:pPr>
        <w:rPr>
          <w:lang w:eastAsia="zh-CN"/>
        </w:rPr>
      </w:pPr>
      <w:r>
        <w:rPr>
          <w:lang w:eastAsia="zh-CN"/>
        </w:rPr>
        <w:t>Hospital Score Scales:</w:t>
      </w:r>
    </w:p>
    <w:p w14:paraId="7AEEF51E" w14:textId="5ED403E6" w:rsidR="004930E1" w:rsidRDefault="004930E1" w:rsidP="004930E1">
      <w:pPr>
        <w:rPr>
          <w:lang w:eastAsia="zh-CN"/>
        </w:rPr>
      </w:pPr>
      <w:r>
        <w:rPr>
          <w:lang w:eastAsia="zh-CN"/>
        </w:rPr>
        <w:t>90 – 100: Excellent hospital nearby</w:t>
      </w:r>
      <w:r w:rsidR="007A6C3A">
        <w:rPr>
          <w:lang w:eastAsia="zh-CN"/>
        </w:rPr>
        <w:t xml:space="preserve">: </w:t>
      </w:r>
      <w:r w:rsidR="00062A42" w:rsidRPr="00062A42">
        <w:rPr>
          <w:lang w:eastAsia="zh-CN"/>
        </w:rPr>
        <w:t>#E500A2</w:t>
      </w:r>
    </w:p>
    <w:p w14:paraId="3C3E7CE1" w14:textId="6E3C57BF" w:rsidR="004930E1" w:rsidRDefault="004930E1" w:rsidP="004930E1">
      <w:pPr>
        <w:rPr>
          <w:lang w:eastAsia="zh-CN"/>
        </w:rPr>
      </w:pPr>
      <w:r>
        <w:rPr>
          <w:lang w:eastAsia="zh-CN"/>
        </w:rPr>
        <w:t>60 – 89: Good hospital nearby</w:t>
      </w:r>
      <w:r w:rsidR="007A6C3A">
        <w:rPr>
          <w:lang w:eastAsia="zh-CN"/>
        </w:rPr>
        <w:t xml:space="preserve">: </w:t>
      </w:r>
      <w:r w:rsidR="00062A42" w:rsidRPr="00062A42">
        <w:rPr>
          <w:lang w:eastAsia="zh-CN"/>
        </w:rPr>
        <w:t>#DF4BB4</w:t>
      </w:r>
    </w:p>
    <w:p w14:paraId="44499CAE" w14:textId="0A50D297" w:rsidR="004930E1" w:rsidRDefault="004930E1" w:rsidP="004930E1">
      <w:pPr>
        <w:rPr>
          <w:lang w:eastAsia="zh-CN"/>
        </w:rPr>
      </w:pPr>
      <w:r>
        <w:rPr>
          <w:lang w:eastAsia="zh-CN"/>
        </w:rPr>
        <w:t>1 – 59: Average hospital nearby</w:t>
      </w:r>
      <w:r w:rsidR="007A6C3A">
        <w:rPr>
          <w:lang w:eastAsia="zh-CN"/>
        </w:rPr>
        <w:t xml:space="preserve">: </w:t>
      </w:r>
      <w:r w:rsidR="00062A42" w:rsidRPr="00062A42">
        <w:rPr>
          <w:lang w:eastAsia="zh-CN"/>
        </w:rPr>
        <w:t>#DB8DC4</w:t>
      </w:r>
    </w:p>
    <w:p w14:paraId="570C89FD" w14:textId="4B197C09" w:rsidR="004930E1" w:rsidRDefault="004930E1" w:rsidP="004930E1">
      <w:pPr>
        <w:rPr>
          <w:lang w:eastAsia="zh-CN"/>
        </w:rPr>
      </w:pPr>
      <w:r>
        <w:rPr>
          <w:lang w:eastAsia="zh-CN"/>
        </w:rPr>
        <w:t>0: No hospital nearby</w:t>
      </w:r>
      <w:r w:rsidR="007A6C3A">
        <w:rPr>
          <w:lang w:eastAsia="zh-CN"/>
        </w:rPr>
        <w:t xml:space="preserve">: </w:t>
      </w:r>
      <w:r w:rsidR="007A6C3A" w:rsidRPr="004930E1">
        <w:rPr>
          <w:lang w:eastAsia="zh-CN"/>
        </w:rPr>
        <w:t>#</w:t>
      </w:r>
      <w:proofErr w:type="spellStart"/>
      <w:r w:rsidR="007A6C3A" w:rsidRPr="004930E1">
        <w:rPr>
          <w:lang w:eastAsia="zh-CN"/>
        </w:rPr>
        <w:t>ffffff</w:t>
      </w:r>
      <w:proofErr w:type="spellEnd"/>
    </w:p>
    <w:p w14:paraId="17169364" w14:textId="77777777" w:rsidR="004930E1" w:rsidRDefault="004930E1" w:rsidP="004930E1">
      <w:pPr>
        <w:rPr>
          <w:lang w:eastAsia="zh-CN"/>
        </w:rPr>
      </w:pPr>
    </w:p>
    <w:p w14:paraId="58212D0E" w14:textId="77777777" w:rsidR="004930E1" w:rsidRDefault="004930E1" w:rsidP="004930E1">
      <w:pPr>
        <w:rPr>
          <w:lang w:eastAsia="zh-CN"/>
        </w:rPr>
      </w:pPr>
      <w:r>
        <w:rPr>
          <w:lang w:eastAsia="zh-CN"/>
        </w:rPr>
        <w:t>Safety Score Scales:</w:t>
      </w:r>
    </w:p>
    <w:p w14:paraId="0BCA681A" w14:textId="7AFD724E" w:rsidR="004930E1" w:rsidRDefault="004930E1" w:rsidP="004930E1">
      <w:pPr>
        <w:rPr>
          <w:lang w:eastAsia="zh-CN"/>
        </w:rPr>
      </w:pPr>
      <w:r>
        <w:rPr>
          <w:lang w:eastAsia="zh-CN"/>
        </w:rPr>
        <w:t>90 – 100: Very safe region</w:t>
      </w:r>
      <w:r w:rsidR="009452F5">
        <w:rPr>
          <w:lang w:eastAsia="zh-CN"/>
        </w:rPr>
        <w:t xml:space="preserve">: </w:t>
      </w:r>
      <w:r w:rsidR="00112C15" w:rsidRPr="00112C15">
        <w:rPr>
          <w:lang w:eastAsia="zh-CN"/>
        </w:rPr>
        <w:t>#FFFF00</w:t>
      </w:r>
    </w:p>
    <w:p w14:paraId="6F086424" w14:textId="43EA6B96" w:rsidR="004930E1" w:rsidRDefault="004930E1" w:rsidP="004930E1">
      <w:pPr>
        <w:rPr>
          <w:lang w:eastAsia="zh-CN"/>
        </w:rPr>
      </w:pPr>
      <w:r>
        <w:rPr>
          <w:lang w:eastAsia="zh-CN"/>
        </w:rPr>
        <w:t>60 – 89: Relatively Safe region</w:t>
      </w:r>
      <w:r w:rsidR="009452F5">
        <w:rPr>
          <w:lang w:eastAsia="zh-CN"/>
        </w:rPr>
        <w:t xml:space="preserve">: </w:t>
      </w:r>
      <w:r w:rsidR="00112C15" w:rsidRPr="00112C15">
        <w:rPr>
          <w:lang w:eastAsia="zh-CN"/>
        </w:rPr>
        <w:t>#FDFD70</w:t>
      </w:r>
    </w:p>
    <w:p w14:paraId="2FF6A9D9" w14:textId="42B20E91" w:rsidR="004930E1" w:rsidRDefault="004930E1" w:rsidP="004930E1">
      <w:pPr>
        <w:rPr>
          <w:lang w:eastAsia="zh-CN"/>
        </w:rPr>
      </w:pPr>
      <w:r>
        <w:rPr>
          <w:lang w:eastAsia="zh-CN"/>
        </w:rPr>
        <w:t>30 – 59:  Not safe region</w:t>
      </w:r>
      <w:r w:rsidR="009452F5">
        <w:rPr>
          <w:lang w:eastAsia="zh-CN"/>
        </w:rPr>
        <w:t xml:space="preserve">: </w:t>
      </w:r>
      <w:r w:rsidR="00112C15" w:rsidRPr="00112C15">
        <w:rPr>
          <w:lang w:eastAsia="zh-CN"/>
        </w:rPr>
        <w:t>#FDFDB4</w:t>
      </w:r>
    </w:p>
    <w:p w14:paraId="24DEAB8C" w14:textId="1D13D9B5" w:rsidR="004930E1" w:rsidRDefault="004930E1" w:rsidP="004930E1">
      <w:pPr>
        <w:rPr>
          <w:lang w:eastAsia="zh-CN"/>
        </w:rPr>
      </w:pPr>
      <w:r>
        <w:rPr>
          <w:lang w:eastAsia="zh-CN"/>
        </w:rPr>
        <w:t>0 – 29: Dangerous region</w:t>
      </w:r>
      <w:r w:rsidR="009452F5">
        <w:rPr>
          <w:lang w:eastAsia="zh-CN"/>
        </w:rPr>
        <w:t xml:space="preserve">: </w:t>
      </w:r>
      <w:r w:rsidR="009452F5" w:rsidRPr="004930E1">
        <w:rPr>
          <w:lang w:eastAsia="zh-CN"/>
        </w:rPr>
        <w:t>#</w:t>
      </w:r>
      <w:proofErr w:type="spellStart"/>
      <w:r w:rsidR="009452F5" w:rsidRPr="004930E1">
        <w:rPr>
          <w:lang w:eastAsia="zh-CN"/>
        </w:rPr>
        <w:t>ffffff</w:t>
      </w:r>
      <w:proofErr w:type="spellEnd"/>
    </w:p>
    <w:p w14:paraId="0D67D8CD" w14:textId="77777777" w:rsidR="004930E1" w:rsidRDefault="004930E1" w:rsidP="004930E1">
      <w:pPr>
        <w:rPr>
          <w:lang w:eastAsia="zh-CN"/>
        </w:rPr>
      </w:pPr>
    </w:p>
    <w:p w14:paraId="63F4FA20" w14:textId="77777777" w:rsidR="004930E1" w:rsidRDefault="004930E1" w:rsidP="004930E1">
      <w:pPr>
        <w:rPr>
          <w:lang w:eastAsia="zh-CN"/>
        </w:rPr>
      </w:pPr>
      <w:r>
        <w:rPr>
          <w:lang w:eastAsia="zh-CN"/>
        </w:rPr>
        <w:t>Community Score Scales:</w:t>
      </w:r>
    </w:p>
    <w:p w14:paraId="482C8CAB" w14:textId="5B3F2307" w:rsidR="004930E1" w:rsidRDefault="004930E1" w:rsidP="004930E1">
      <w:pPr>
        <w:rPr>
          <w:lang w:eastAsia="zh-CN"/>
        </w:rPr>
      </w:pPr>
      <w:r>
        <w:rPr>
          <w:lang w:eastAsia="zh-CN"/>
        </w:rPr>
        <w:t>65 – 100: Large disability community</w:t>
      </w:r>
      <w:r w:rsidR="00B555CF">
        <w:rPr>
          <w:lang w:eastAsia="zh-CN"/>
        </w:rPr>
        <w:t xml:space="preserve">: </w:t>
      </w:r>
      <w:r w:rsidR="00415638" w:rsidRPr="00415638">
        <w:rPr>
          <w:lang w:eastAsia="zh-CN"/>
        </w:rPr>
        <w:t>#00FFF9</w:t>
      </w:r>
    </w:p>
    <w:p w14:paraId="701D5D4D" w14:textId="193A1F67" w:rsidR="004930E1" w:rsidRDefault="004930E1" w:rsidP="004930E1">
      <w:pPr>
        <w:rPr>
          <w:lang w:eastAsia="zh-CN"/>
        </w:rPr>
      </w:pPr>
      <w:r>
        <w:rPr>
          <w:lang w:eastAsia="zh-CN"/>
        </w:rPr>
        <w:t>35 – 64: Median disability community</w:t>
      </w:r>
      <w:r w:rsidR="00B555CF">
        <w:rPr>
          <w:lang w:eastAsia="zh-CN"/>
        </w:rPr>
        <w:t xml:space="preserve">: </w:t>
      </w:r>
      <w:r w:rsidR="00415638" w:rsidRPr="00415638">
        <w:rPr>
          <w:lang w:eastAsia="zh-CN"/>
        </w:rPr>
        <w:t>#6FFFFC</w:t>
      </w:r>
    </w:p>
    <w:p w14:paraId="3191435E" w14:textId="66017BE9" w:rsidR="004930E1" w:rsidRDefault="004930E1" w:rsidP="004930E1">
      <w:pPr>
        <w:rPr>
          <w:lang w:eastAsia="zh-CN"/>
        </w:rPr>
      </w:pPr>
      <w:r>
        <w:rPr>
          <w:lang w:eastAsia="zh-CN"/>
        </w:rPr>
        <w:t>15 – 34: Small disability community</w:t>
      </w:r>
      <w:r w:rsidR="00366423">
        <w:rPr>
          <w:lang w:eastAsia="zh-CN"/>
        </w:rPr>
        <w:t xml:space="preserve">: </w:t>
      </w:r>
      <w:r w:rsidR="00415638" w:rsidRPr="00415638">
        <w:rPr>
          <w:lang w:eastAsia="zh-CN"/>
        </w:rPr>
        <w:t>#AFFFFD</w:t>
      </w:r>
      <w:bookmarkStart w:id="0" w:name="_GoBack"/>
      <w:bookmarkEnd w:id="0"/>
    </w:p>
    <w:p w14:paraId="2CD2324F" w14:textId="62C71E46" w:rsidR="004930E1" w:rsidRDefault="004930E1" w:rsidP="004930E1">
      <w:pPr>
        <w:rPr>
          <w:lang w:eastAsia="zh-CN"/>
        </w:rPr>
      </w:pPr>
      <w:r>
        <w:rPr>
          <w:lang w:eastAsia="zh-CN"/>
        </w:rPr>
        <w:t>0  - 14: No disability community</w:t>
      </w:r>
      <w:r w:rsidR="00366423">
        <w:rPr>
          <w:lang w:eastAsia="zh-CN"/>
        </w:rPr>
        <w:t xml:space="preserve">: </w:t>
      </w:r>
      <w:r w:rsidR="00366423" w:rsidRPr="004930E1">
        <w:rPr>
          <w:lang w:eastAsia="zh-CN"/>
        </w:rPr>
        <w:t>#</w:t>
      </w:r>
      <w:proofErr w:type="spellStart"/>
      <w:r w:rsidR="00366423" w:rsidRPr="004930E1">
        <w:rPr>
          <w:lang w:eastAsia="zh-CN"/>
        </w:rPr>
        <w:t>ffffff</w:t>
      </w:r>
      <w:proofErr w:type="spellEnd"/>
    </w:p>
    <w:p w14:paraId="16E0CD47" w14:textId="77777777" w:rsidR="004930E1" w:rsidRDefault="004930E1" w:rsidP="004930E1">
      <w:pPr>
        <w:rPr>
          <w:lang w:eastAsia="zh-CN"/>
        </w:rPr>
      </w:pPr>
    </w:p>
    <w:p w14:paraId="492FE8B2" w14:textId="77777777" w:rsidR="004930E1" w:rsidRDefault="004930E1" w:rsidP="004930E1">
      <w:pPr>
        <w:rPr>
          <w:lang w:eastAsia="zh-CN"/>
        </w:rPr>
      </w:pPr>
      <w:r>
        <w:rPr>
          <w:lang w:eastAsia="zh-CN"/>
        </w:rPr>
        <w:t>Accessibility Score Scales:</w:t>
      </w:r>
    </w:p>
    <w:p w14:paraId="4DFECE94" w14:textId="77777777" w:rsidR="004930E1" w:rsidRDefault="004930E1" w:rsidP="004930E1">
      <w:pPr>
        <w:rPr>
          <w:lang w:eastAsia="zh-CN"/>
        </w:rPr>
      </w:pPr>
      <w:r>
        <w:rPr>
          <w:lang w:eastAsia="zh-CN"/>
        </w:rPr>
        <w:t>80 – 100: Super accessible place:</w:t>
      </w:r>
      <w:r>
        <w:rPr>
          <w:lang w:eastAsia="zh-CN"/>
        </w:rPr>
        <w:tab/>
      </w:r>
      <w:r w:rsidRPr="004930E1">
        <w:rPr>
          <w:lang w:eastAsia="zh-CN"/>
        </w:rPr>
        <w:t>#0057ff</w:t>
      </w:r>
    </w:p>
    <w:p w14:paraId="4347DC68" w14:textId="1896A298" w:rsidR="004930E1" w:rsidRDefault="004930E1" w:rsidP="004930E1">
      <w:pPr>
        <w:rPr>
          <w:lang w:eastAsia="zh-CN"/>
        </w:rPr>
      </w:pPr>
      <w:r>
        <w:rPr>
          <w:lang w:eastAsia="zh-CN"/>
        </w:rPr>
        <w:t>60 – 79: Good accessible place</w:t>
      </w:r>
      <w:r w:rsidR="00790D31">
        <w:rPr>
          <w:lang w:eastAsia="zh-CN"/>
        </w:rPr>
        <w:t xml:space="preserve">: </w:t>
      </w:r>
      <w:r w:rsidR="00790D31" w:rsidRPr="00790D31">
        <w:rPr>
          <w:lang w:eastAsia="zh-CN"/>
        </w:rPr>
        <w:t>#4483fc</w:t>
      </w:r>
    </w:p>
    <w:p w14:paraId="36DF570D" w14:textId="77F7882A" w:rsidR="004930E1" w:rsidRDefault="004930E1" w:rsidP="004930E1">
      <w:pPr>
        <w:rPr>
          <w:lang w:eastAsia="zh-CN"/>
        </w:rPr>
      </w:pPr>
      <w:r>
        <w:rPr>
          <w:lang w:eastAsia="zh-CN"/>
        </w:rPr>
        <w:t>40 – 59:  Average accessible place</w:t>
      </w:r>
      <w:r w:rsidR="00790D31">
        <w:rPr>
          <w:lang w:eastAsia="zh-CN"/>
        </w:rPr>
        <w:t>:</w:t>
      </w:r>
      <w:r w:rsidR="00790D31">
        <w:rPr>
          <w:lang w:eastAsia="zh-CN"/>
        </w:rPr>
        <w:tab/>
      </w:r>
      <w:r w:rsidR="00790D31" w:rsidRPr="00790D31">
        <w:rPr>
          <w:lang w:eastAsia="zh-CN"/>
        </w:rPr>
        <w:t>#78a6ff</w:t>
      </w:r>
    </w:p>
    <w:p w14:paraId="311B5C53" w14:textId="77777777" w:rsidR="004930E1" w:rsidRDefault="004930E1" w:rsidP="004930E1">
      <w:pPr>
        <w:rPr>
          <w:lang w:eastAsia="zh-CN"/>
        </w:rPr>
      </w:pPr>
      <w:r>
        <w:rPr>
          <w:lang w:eastAsia="zh-CN"/>
        </w:rPr>
        <w:lastRenderedPageBreak/>
        <w:t>20 – 39: Limited accessible place</w:t>
      </w:r>
      <w:r w:rsidR="004D0733">
        <w:rPr>
          <w:lang w:eastAsia="zh-CN"/>
        </w:rPr>
        <w:t>:</w:t>
      </w:r>
      <w:r w:rsidR="004D0733">
        <w:rPr>
          <w:lang w:eastAsia="zh-CN"/>
        </w:rPr>
        <w:tab/>
      </w:r>
      <w:r w:rsidR="004D0733" w:rsidRPr="004D0733">
        <w:rPr>
          <w:lang w:eastAsia="zh-CN"/>
        </w:rPr>
        <w:t>#c2d4f6</w:t>
      </w:r>
    </w:p>
    <w:p w14:paraId="01B1A463" w14:textId="77777777" w:rsidR="004930E1" w:rsidRDefault="004930E1" w:rsidP="004930E1">
      <w:pPr>
        <w:rPr>
          <w:lang w:eastAsia="zh-CN"/>
        </w:rPr>
      </w:pPr>
      <w:r>
        <w:rPr>
          <w:lang w:eastAsia="zh-CN"/>
        </w:rPr>
        <w:t>0 – 19: Inaccessible place:</w:t>
      </w:r>
      <w:r>
        <w:rPr>
          <w:lang w:eastAsia="zh-CN"/>
        </w:rPr>
        <w:tab/>
      </w:r>
      <w:r w:rsidRPr="004930E1">
        <w:rPr>
          <w:lang w:eastAsia="zh-CN"/>
        </w:rPr>
        <w:t>#</w:t>
      </w:r>
      <w:proofErr w:type="spellStart"/>
      <w:r w:rsidRPr="004930E1">
        <w:rPr>
          <w:lang w:eastAsia="zh-CN"/>
        </w:rPr>
        <w:t>ffffff</w:t>
      </w:r>
      <w:proofErr w:type="spellEnd"/>
    </w:p>
    <w:p w14:paraId="11C6C498" w14:textId="77777777" w:rsidR="00DF7879" w:rsidRDefault="00DF7879" w:rsidP="004930E1">
      <w:pPr>
        <w:rPr>
          <w:lang w:eastAsia="zh-CN"/>
        </w:rPr>
      </w:pPr>
    </w:p>
    <w:p w14:paraId="49811A06" w14:textId="77777777" w:rsidR="00C46843" w:rsidRDefault="00DF7879" w:rsidP="004930E1">
      <w:pPr>
        <w:rPr>
          <w:lang w:eastAsia="zh-CN"/>
        </w:rPr>
      </w:pPr>
      <w:r w:rsidRPr="00DF7879">
        <w:rPr>
          <w:rStyle w:val="Heading1Char"/>
        </w:rPr>
        <w:t>Description</w:t>
      </w:r>
      <w:r>
        <w:rPr>
          <w:lang w:eastAsia="zh-CN"/>
        </w:rPr>
        <w:t>:</w:t>
      </w:r>
      <w:r w:rsidR="00C46843">
        <w:rPr>
          <w:rFonts w:hint="eastAsia"/>
          <w:lang w:eastAsia="zh-CN"/>
        </w:rPr>
        <w:t xml:space="preserve"> </w:t>
      </w:r>
    </w:p>
    <w:p w14:paraId="0AB92F79" w14:textId="77777777" w:rsidR="00934221" w:rsidRDefault="00C46843" w:rsidP="00362240">
      <w:pPr>
        <w:pStyle w:val="Heading2"/>
        <w:rPr>
          <w:lang w:eastAsia="zh-CN"/>
        </w:rPr>
      </w:pPr>
      <w:r w:rsidRPr="00934221">
        <w:rPr>
          <w:rStyle w:val="Heading1Char"/>
          <w:rFonts w:hint="eastAsia"/>
        </w:rPr>
        <w:t xml:space="preserve">In the </w:t>
      </w:r>
      <w:r w:rsidR="00934221" w:rsidRPr="00934221">
        <w:rPr>
          <w:rStyle w:val="Heading1Char"/>
          <w:rFonts w:hint="eastAsia"/>
        </w:rPr>
        <w:t>evaluate page</w:t>
      </w:r>
      <w:r w:rsidR="00934221">
        <w:rPr>
          <w:rFonts w:hint="eastAsia"/>
          <w:lang w:eastAsia="zh-CN"/>
        </w:rPr>
        <w:t>:</w:t>
      </w:r>
    </w:p>
    <w:p w14:paraId="3D07BBFF" w14:textId="04C286DD" w:rsidR="00934221" w:rsidRDefault="00934221" w:rsidP="00934221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Accessibility score is used to evaluate a place </w:t>
      </w:r>
      <w:r w:rsidR="006C4A29">
        <w:rPr>
          <w:rFonts w:hint="eastAsia"/>
          <w:lang w:eastAsia="zh-CN"/>
        </w:rPr>
        <w:t xml:space="preserve">according to the needs of people with disabilities, or seniors. Specifically, five factors are combined to compute </w:t>
      </w:r>
      <w:r w:rsidR="006C4A29">
        <w:rPr>
          <w:lang w:eastAsia="zh-CN"/>
        </w:rPr>
        <w:t>accessibility</w:t>
      </w:r>
      <w:r w:rsidR="006C4A29">
        <w:rPr>
          <w:rFonts w:hint="eastAsia"/>
          <w:lang w:eastAsia="zh-CN"/>
        </w:rPr>
        <w:t xml:space="preserve"> score: mobility (including walkability and metro mobility), safety, housing, hospital and disability community.</w:t>
      </w:r>
    </w:p>
    <w:p w14:paraId="36847E97" w14:textId="240EF57A" w:rsidR="00DA3B96" w:rsidRDefault="00C447E5" w:rsidP="00934221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Mobility S</w:t>
      </w:r>
      <w:r w:rsidR="007121C8">
        <w:rPr>
          <w:rFonts w:hint="eastAsia"/>
          <w:lang w:eastAsia="zh-CN"/>
        </w:rPr>
        <w:t xml:space="preserve">core combines walk score and metro mobility </w:t>
      </w:r>
      <w:r w:rsidR="007121C8">
        <w:rPr>
          <w:lang w:eastAsia="zh-CN"/>
        </w:rPr>
        <w:t>availability</w:t>
      </w:r>
      <w:r w:rsidR="007121C8">
        <w:rPr>
          <w:rFonts w:hint="eastAsia"/>
          <w:lang w:eastAsia="zh-CN"/>
        </w:rPr>
        <w:t xml:space="preserve">. Walk score measures how friendly an area is to walking, in terms of quality of footpaths and distance to nearby amenities. Metro </w:t>
      </w:r>
      <w:r w:rsidR="007121C8">
        <w:rPr>
          <w:lang w:eastAsia="zh-CN"/>
        </w:rPr>
        <w:t>mobility</w:t>
      </w:r>
      <w:r w:rsidR="007121C8">
        <w:rPr>
          <w:rFonts w:hint="eastAsia"/>
          <w:lang w:eastAsia="zh-CN"/>
        </w:rPr>
        <w:t xml:space="preserve"> is a public transportation service </w:t>
      </w:r>
      <w:r w:rsidR="005A7B56">
        <w:rPr>
          <w:rFonts w:hint="eastAsia"/>
          <w:lang w:eastAsia="zh-CN"/>
        </w:rPr>
        <w:t xml:space="preserve">that is especially provided for people with disabilities. </w:t>
      </w:r>
    </w:p>
    <w:p w14:paraId="1DA80C4B" w14:textId="37F425C0" w:rsidR="00DA3B96" w:rsidRDefault="00C447E5" w:rsidP="00934221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Housing S</w:t>
      </w:r>
      <w:r w:rsidR="009D02D8">
        <w:rPr>
          <w:rFonts w:hint="eastAsia"/>
          <w:lang w:eastAsia="zh-CN"/>
        </w:rPr>
        <w:t xml:space="preserve">core measures the availability and </w:t>
      </w:r>
      <w:r w:rsidR="009D02D8">
        <w:rPr>
          <w:lang w:eastAsia="zh-CN"/>
        </w:rPr>
        <w:t>physical</w:t>
      </w:r>
      <w:r w:rsidR="009D02D8">
        <w:rPr>
          <w:rFonts w:hint="eastAsia"/>
          <w:lang w:eastAsia="zh-CN"/>
        </w:rPr>
        <w:t xml:space="preserve"> quality of nearby affordable apartments. </w:t>
      </w:r>
    </w:p>
    <w:p w14:paraId="7E1932F5" w14:textId="45861855" w:rsidR="00DA3B96" w:rsidRDefault="00DA3B96" w:rsidP="00934221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Hospital</w:t>
      </w:r>
      <w:r w:rsidR="00C447E5">
        <w:rPr>
          <w:rFonts w:hint="eastAsia"/>
          <w:lang w:eastAsia="zh-CN"/>
        </w:rPr>
        <w:t xml:space="preserve"> Score measures </w:t>
      </w:r>
      <w:r w:rsidR="003B2FE4">
        <w:rPr>
          <w:rFonts w:hint="eastAsia"/>
          <w:lang w:eastAsia="zh-CN"/>
        </w:rPr>
        <w:t xml:space="preserve">the availability and overall rating of </w:t>
      </w:r>
      <w:r w:rsidR="008D5974">
        <w:rPr>
          <w:rFonts w:hint="eastAsia"/>
          <w:lang w:eastAsia="zh-CN"/>
        </w:rPr>
        <w:t xml:space="preserve">nearby hospitals. </w:t>
      </w:r>
    </w:p>
    <w:p w14:paraId="2D54194A" w14:textId="145ACC1E" w:rsidR="00DA3B96" w:rsidRDefault="008D5974" w:rsidP="00934221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Safety S</w:t>
      </w:r>
      <w:r w:rsidR="002A5BF5">
        <w:rPr>
          <w:rFonts w:hint="eastAsia"/>
          <w:lang w:eastAsia="zh-CN"/>
        </w:rPr>
        <w:t>core measure the safety and security situation based on the crime rate statistics</w:t>
      </w:r>
      <w:r w:rsidR="00C4118D">
        <w:rPr>
          <w:rFonts w:hint="eastAsia"/>
          <w:lang w:eastAsia="zh-CN"/>
        </w:rPr>
        <w:t xml:space="preserve"> reported</w:t>
      </w:r>
      <w:r w:rsidR="002A5BF5">
        <w:rPr>
          <w:rFonts w:hint="eastAsia"/>
          <w:lang w:eastAsia="zh-CN"/>
        </w:rPr>
        <w:t xml:space="preserve"> from the local police offices. </w:t>
      </w:r>
    </w:p>
    <w:p w14:paraId="795FFECE" w14:textId="72C0DDE2" w:rsidR="00DA3B96" w:rsidRDefault="00E85AFD" w:rsidP="00934221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 xml:space="preserve">Community Score measures the </w:t>
      </w:r>
      <w:r w:rsidR="00277DC6">
        <w:rPr>
          <w:rFonts w:hint="eastAsia"/>
          <w:lang w:eastAsia="zh-CN"/>
        </w:rPr>
        <w:t xml:space="preserve">density of people with disabilities in local </w:t>
      </w:r>
      <w:r w:rsidR="00776D4B">
        <w:rPr>
          <w:rFonts w:hint="eastAsia"/>
          <w:lang w:eastAsia="zh-CN"/>
        </w:rPr>
        <w:t>population</w:t>
      </w:r>
    </w:p>
    <w:p w14:paraId="2BCDC46D" w14:textId="77777777" w:rsidR="00E61B44" w:rsidRDefault="00E61B44" w:rsidP="00934221">
      <w:pPr>
        <w:pStyle w:val="ListParagraph"/>
        <w:numPr>
          <w:ilvl w:val="0"/>
          <w:numId w:val="2"/>
        </w:numPr>
        <w:rPr>
          <w:lang w:eastAsia="zh-CN"/>
        </w:rPr>
      </w:pPr>
    </w:p>
    <w:p w14:paraId="6C0D23EE" w14:textId="7158D517" w:rsidR="00776D4B" w:rsidRDefault="00776D4B" w:rsidP="00362240">
      <w:pPr>
        <w:pStyle w:val="Heading2"/>
        <w:rPr>
          <w:lang w:eastAsia="zh-CN"/>
        </w:rPr>
      </w:pPr>
      <w:r w:rsidRPr="00776D4B">
        <w:rPr>
          <w:rStyle w:val="Heading1Char"/>
        </w:rPr>
        <w:t>In the explore page</w:t>
      </w:r>
      <w:r>
        <w:rPr>
          <w:lang w:eastAsia="zh-CN"/>
        </w:rPr>
        <w:t xml:space="preserve">: </w:t>
      </w:r>
    </w:p>
    <w:p w14:paraId="00F8E69F" w14:textId="3E19BC1F" w:rsidR="0078029A" w:rsidRDefault="009B0F91" w:rsidP="0078029A">
      <w:pPr>
        <w:rPr>
          <w:lang w:eastAsia="zh-CN"/>
        </w:rPr>
      </w:pPr>
      <w:r>
        <w:rPr>
          <w:lang w:eastAsia="zh-CN"/>
        </w:rPr>
        <w:t>Select a geographical range and</w:t>
      </w:r>
      <w:r w:rsidR="00DE1EC9">
        <w:rPr>
          <w:lang w:eastAsia="zh-CN"/>
        </w:rPr>
        <w:t xml:space="preserve"> place level within Minnesota, </w:t>
      </w:r>
      <w:r>
        <w:rPr>
          <w:lang w:eastAsia="zh-CN"/>
        </w:rPr>
        <w:t xml:space="preserve">we help you to find the best </w:t>
      </w:r>
      <w:r w:rsidR="00F76442">
        <w:rPr>
          <w:rFonts w:hint="eastAsia"/>
          <w:lang w:eastAsia="zh-CN"/>
        </w:rPr>
        <w:t>places to live or travel.</w:t>
      </w:r>
    </w:p>
    <w:p w14:paraId="004F717A" w14:textId="77777777" w:rsidR="0078029A" w:rsidRDefault="0078029A" w:rsidP="0078029A">
      <w:pPr>
        <w:rPr>
          <w:lang w:eastAsia="zh-CN"/>
        </w:rPr>
      </w:pPr>
    </w:p>
    <w:p w14:paraId="22A86676" w14:textId="67B405CD" w:rsidR="009E107C" w:rsidRDefault="009E107C" w:rsidP="0078029A">
      <w:pPr>
        <w:pStyle w:val="Heading1"/>
        <w:rPr>
          <w:lang w:eastAsia="zh-CN"/>
        </w:rPr>
      </w:pPr>
      <w:proofErr w:type="spellStart"/>
      <w:r>
        <w:rPr>
          <w:rFonts w:hint="eastAsia"/>
          <w:lang w:eastAsia="zh-CN"/>
        </w:rPr>
        <w:t>HeatMap</w:t>
      </w:r>
      <w:proofErr w:type="spellEnd"/>
      <w:r>
        <w:rPr>
          <w:rFonts w:hint="eastAsia"/>
          <w:lang w:eastAsia="zh-CN"/>
        </w:rPr>
        <w:t xml:space="preserve">: </w:t>
      </w:r>
    </w:p>
    <w:p w14:paraId="02C118C3" w14:textId="6BAE4B98" w:rsidR="0078029A" w:rsidRDefault="009E107C" w:rsidP="00776D4B">
      <w:pPr>
        <w:rPr>
          <w:lang w:eastAsia="zh-CN"/>
        </w:rPr>
      </w:pPr>
      <w:r>
        <w:rPr>
          <w:rFonts w:hint="eastAsia"/>
          <w:lang w:eastAsia="zh-CN"/>
        </w:rPr>
        <w:t xml:space="preserve">After some consideration, I decided to not implement </w:t>
      </w:r>
      <w:proofErr w:type="spellStart"/>
      <w:r>
        <w:rPr>
          <w:rFonts w:hint="eastAsia"/>
          <w:lang w:eastAsia="zh-CN"/>
        </w:rPr>
        <w:t>heatmap</w:t>
      </w:r>
      <w:proofErr w:type="spellEnd"/>
      <w:r>
        <w:rPr>
          <w:rFonts w:hint="eastAsia"/>
          <w:lang w:eastAsia="zh-CN"/>
        </w:rPr>
        <w:t xml:space="preserve"> update. Instead, I hope to add one user drop down menu</w:t>
      </w:r>
      <w:r w:rsidR="00AF624D">
        <w:rPr>
          <w:rFonts w:hint="eastAsia"/>
          <w:lang w:eastAsia="zh-CN"/>
        </w:rPr>
        <w:t xml:space="preserve">, so that the user can decide </w:t>
      </w:r>
      <w:r w:rsidR="0029521C">
        <w:rPr>
          <w:rFonts w:hint="eastAsia"/>
          <w:lang w:eastAsia="zh-CN"/>
        </w:rPr>
        <w:t xml:space="preserve">which score he wants to see the </w:t>
      </w:r>
      <w:proofErr w:type="spellStart"/>
      <w:r w:rsidR="0029521C">
        <w:rPr>
          <w:rFonts w:hint="eastAsia"/>
          <w:lang w:eastAsia="zh-CN"/>
        </w:rPr>
        <w:t>heatmap</w:t>
      </w:r>
      <w:proofErr w:type="spellEnd"/>
      <w:r w:rsidR="0029521C">
        <w:rPr>
          <w:rFonts w:hint="eastAsia"/>
          <w:lang w:eastAsia="zh-CN"/>
        </w:rPr>
        <w:t>. Then, if user adjust</w:t>
      </w:r>
      <w:r w:rsidR="005C714A">
        <w:rPr>
          <w:rFonts w:hint="eastAsia"/>
          <w:lang w:eastAsia="zh-CN"/>
        </w:rPr>
        <w:t>s</w:t>
      </w:r>
      <w:r w:rsidR="0029521C">
        <w:rPr>
          <w:rFonts w:hint="eastAsia"/>
          <w:lang w:eastAsia="zh-CN"/>
        </w:rPr>
        <w:t xml:space="preserve"> the weight</w:t>
      </w:r>
      <w:r w:rsidR="00D919FD">
        <w:rPr>
          <w:rFonts w:hint="eastAsia"/>
          <w:lang w:eastAsia="zh-CN"/>
        </w:rPr>
        <w:t xml:space="preserve"> and click </w:t>
      </w:r>
      <w:proofErr w:type="gramStart"/>
      <w:r w:rsidR="00D919FD">
        <w:rPr>
          <w:rFonts w:hint="eastAsia"/>
          <w:lang w:eastAsia="zh-CN"/>
        </w:rPr>
        <w:t>a</w:t>
      </w:r>
      <w:r w:rsidR="00322969">
        <w:rPr>
          <w:rFonts w:hint="eastAsia"/>
          <w:lang w:eastAsia="zh-CN"/>
        </w:rPr>
        <w:t>n</w:t>
      </w:r>
      <w:r w:rsidR="00D919FD">
        <w:rPr>
          <w:rFonts w:hint="eastAsia"/>
          <w:lang w:eastAsia="zh-CN"/>
        </w:rPr>
        <w:t xml:space="preserve"> </w:t>
      </w:r>
      <w:r w:rsidR="00D919FD">
        <w:rPr>
          <w:lang w:eastAsia="zh-CN"/>
        </w:rPr>
        <w:t>‘</w:t>
      </w:r>
      <w:r w:rsidR="00D919FD">
        <w:rPr>
          <w:rFonts w:hint="eastAsia"/>
          <w:lang w:eastAsia="zh-CN"/>
        </w:rPr>
        <w:t>update</w:t>
      </w:r>
      <w:r w:rsidR="00D919FD">
        <w:rPr>
          <w:lang w:eastAsia="zh-CN"/>
        </w:rPr>
        <w:t>’</w:t>
      </w:r>
      <w:proofErr w:type="gramEnd"/>
      <w:r w:rsidR="00D919FD">
        <w:rPr>
          <w:rFonts w:hint="eastAsia"/>
          <w:lang w:eastAsia="zh-CN"/>
        </w:rPr>
        <w:t xml:space="preserve"> button</w:t>
      </w:r>
      <w:r w:rsidR="0029521C">
        <w:rPr>
          <w:rFonts w:hint="eastAsia"/>
          <w:lang w:eastAsia="zh-CN"/>
        </w:rPr>
        <w:t>, we can direct him into a new page that only rank list is shown and there</w:t>
      </w:r>
      <w:r w:rsidR="0029521C">
        <w:rPr>
          <w:lang w:eastAsia="zh-CN"/>
        </w:rPr>
        <w:t>’</w:t>
      </w:r>
      <w:r w:rsidR="0029521C">
        <w:rPr>
          <w:rFonts w:hint="eastAsia"/>
          <w:lang w:eastAsia="zh-CN"/>
        </w:rPr>
        <w:t xml:space="preserve">s no need for </w:t>
      </w:r>
      <w:proofErr w:type="spellStart"/>
      <w:r w:rsidR="0029521C">
        <w:rPr>
          <w:rFonts w:hint="eastAsia"/>
          <w:lang w:eastAsia="zh-CN"/>
        </w:rPr>
        <w:t>heatmap</w:t>
      </w:r>
      <w:proofErr w:type="spellEnd"/>
      <w:r w:rsidR="0029521C">
        <w:rPr>
          <w:rFonts w:hint="eastAsia"/>
          <w:lang w:eastAsia="zh-CN"/>
        </w:rPr>
        <w:t>.</w:t>
      </w:r>
    </w:p>
    <w:p w14:paraId="1B49247E" w14:textId="44DF903C" w:rsidR="009E107C" w:rsidRDefault="009E107C" w:rsidP="00776D4B"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p w14:paraId="5B9A27B6" w14:textId="456B3A0D" w:rsidR="00CC76F9" w:rsidRDefault="00CC76F9" w:rsidP="00776D4B">
      <w:pPr>
        <w:rPr>
          <w:lang w:eastAsia="zh-CN"/>
        </w:rPr>
      </w:pPr>
      <w:r w:rsidRPr="0078029A">
        <w:rPr>
          <w:rStyle w:val="Heading1Char"/>
          <w:rFonts w:hint="eastAsia"/>
        </w:rPr>
        <w:t>Others</w:t>
      </w:r>
      <w:r>
        <w:rPr>
          <w:rFonts w:hint="eastAsia"/>
          <w:lang w:eastAsia="zh-CN"/>
        </w:rPr>
        <w:t>:</w:t>
      </w:r>
    </w:p>
    <w:p w14:paraId="0B8D6823" w14:textId="5C79F88F" w:rsidR="002449FA" w:rsidRDefault="002449FA" w:rsidP="002D7BB9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 xml:space="preserve">Please remove the </w:t>
      </w:r>
      <w:r w:rsidR="0078029A">
        <w:rPr>
          <w:lang w:eastAsia="zh-CN"/>
        </w:rPr>
        <w:t>button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“</w:t>
      </w:r>
      <w:r>
        <w:rPr>
          <w:rFonts w:hint="eastAsia"/>
          <w:lang w:eastAsia="zh-CN"/>
        </w:rPr>
        <w:t>evaluate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or </w:t>
      </w:r>
      <w:r>
        <w:rPr>
          <w:lang w:eastAsia="zh-CN"/>
        </w:rPr>
        <w:t>“</w:t>
      </w:r>
      <w:r>
        <w:rPr>
          <w:rFonts w:hint="eastAsia"/>
          <w:lang w:eastAsia="zh-CN"/>
        </w:rPr>
        <w:t>explore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in the description web page.</w:t>
      </w:r>
    </w:p>
    <w:p w14:paraId="4E2E2CD0" w14:textId="6597553A" w:rsidR="002D7BB9" w:rsidRDefault="002D7BB9" w:rsidP="002D7BB9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Community Score is not correctly shown in the evaluation page. A</w:t>
      </w:r>
      <w:r>
        <w:rPr>
          <w:lang w:eastAsia="zh-CN"/>
        </w:rPr>
        <w:t>l</w:t>
      </w:r>
      <w:r>
        <w:rPr>
          <w:rFonts w:hint="eastAsia"/>
          <w:lang w:eastAsia="zh-CN"/>
        </w:rPr>
        <w:t>l community score is shown as 100</w:t>
      </w:r>
    </w:p>
    <w:p w14:paraId="79AD8562" w14:textId="69837A83" w:rsidR="002D7BB9" w:rsidRDefault="0048311E" w:rsidP="002D7BB9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 xml:space="preserve">In addition, if I use zip code to search the results seems not reasonable. Did you try to add </w:t>
      </w:r>
      <w:r>
        <w:rPr>
          <w:lang w:eastAsia="zh-CN"/>
        </w:rPr>
        <w:t>“</w:t>
      </w:r>
      <w:r>
        <w:rPr>
          <w:rFonts w:hint="eastAsia"/>
          <w:lang w:eastAsia="zh-CN"/>
        </w:rPr>
        <w:t>MN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to the </w:t>
      </w:r>
      <w:proofErr w:type="spellStart"/>
      <w:r>
        <w:rPr>
          <w:rFonts w:hint="eastAsia"/>
          <w:lang w:eastAsia="zh-CN"/>
        </w:rPr>
        <w:t>zipcode</w:t>
      </w:r>
      <w:proofErr w:type="spellEnd"/>
      <w:r>
        <w:rPr>
          <w:rFonts w:hint="eastAsia"/>
          <w:lang w:eastAsia="zh-CN"/>
        </w:rPr>
        <w:t xml:space="preserve"> before you send it to </w:t>
      </w:r>
      <w:proofErr w:type="spellStart"/>
      <w:r>
        <w:rPr>
          <w:rFonts w:hint="eastAsia"/>
          <w:lang w:eastAsia="zh-CN"/>
        </w:rPr>
        <w:t>google</w:t>
      </w:r>
      <w:proofErr w:type="spellEnd"/>
      <w:r>
        <w:rPr>
          <w:rFonts w:hint="eastAsia"/>
          <w:lang w:eastAsia="zh-CN"/>
        </w:rPr>
        <w:t xml:space="preserve"> geocode?</w:t>
      </w:r>
    </w:p>
    <w:p w14:paraId="77A7D750" w14:textId="7EBE90F6" w:rsidR="0014275B" w:rsidRDefault="0014275B" w:rsidP="002D7BB9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Bonus: if there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s hospital or house nearby, can you show them on the </w:t>
      </w:r>
      <w:r w:rsidR="00D4072A">
        <w:rPr>
          <w:rFonts w:hint="eastAsia"/>
          <w:lang w:eastAsia="zh-CN"/>
        </w:rPr>
        <w:t xml:space="preserve">same </w:t>
      </w:r>
      <w:r>
        <w:rPr>
          <w:rFonts w:hint="eastAsia"/>
          <w:lang w:eastAsia="zh-CN"/>
        </w:rPr>
        <w:t>map</w:t>
      </w:r>
      <w:r w:rsidR="00D4072A"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 xml:space="preserve"> with different icon</w:t>
      </w:r>
      <w:r w:rsidR="00D4072A">
        <w:rPr>
          <w:rFonts w:hint="eastAsia"/>
          <w:lang w:eastAsia="zh-CN"/>
        </w:rPr>
        <w:t>s</w:t>
      </w:r>
      <w:r>
        <w:rPr>
          <w:rFonts w:hint="eastAsia"/>
          <w:lang w:eastAsia="zh-CN"/>
        </w:rPr>
        <w:t>?</w:t>
      </w:r>
    </w:p>
    <w:p w14:paraId="2CDC869D" w14:textId="63D66203" w:rsidR="0014275B" w:rsidRDefault="0014275B" w:rsidP="002D7BB9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In the explore page rank list, if the users select tract level, can you show the street name, instead of the tract id? Because I think that makes more sense to the user who want</w:t>
      </w:r>
      <w:r w:rsidR="00B32ADD">
        <w:rPr>
          <w:rFonts w:hint="eastAsia"/>
          <w:lang w:eastAsia="zh-CN"/>
        </w:rPr>
        <w:t>s</w:t>
      </w:r>
      <w:r>
        <w:rPr>
          <w:rFonts w:hint="eastAsia"/>
          <w:lang w:eastAsia="zh-CN"/>
        </w:rPr>
        <w:t xml:space="preserve"> to find the location of place.</w:t>
      </w:r>
      <w:r w:rsidR="003A2832">
        <w:rPr>
          <w:rFonts w:hint="eastAsia"/>
          <w:lang w:eastAsia="zh-CN"/>
        </w:rPr>
        <w:t xml:space="preserve"> I think I provide a table</w:t>
      </w:r>
      <w:r w:rsidR="00E64A58">
        <w:rPr>
          <w:rFonts w:hint="eastAsia"/>
          <w:lang w:eastAsia="zh-CN"/>
        </w:rPr>
        <w:t xml:space="preserve"> to look up street name given a</w:t>
      </w:r>
      <w:r w:rsidR="003A2832">
        <w:rPr>
          <w:rFonts w:hint="eastAsia"/>
          <w:lang w:eastAsia="zh-CN"/>
        </w:rPr>
        <w:t xml:space="preserve"> tract id. If I don</w:t>
      </w:r>
      <w:r w:rsidR="003A2832">
        <w:rPr>
          <w:lang w:eastAsia="zh-CN"/>
        </w:rPr>
        <w:t>’</w:t>
      </w:r>
      <w:r w:rsidR="003A2832">
        <w:rPr>
          <w:rFonts w:hint="eastAsia"/>
          <w:lang w:eastAsia="zh-CN"/>
        </w:rPr>
        <w:t>t please see the attachment.</w:t>
      </w:r>
    </w:p>
    <w:p w14:paraId="7CBF8D3C" w14:textId="77777777" w:rsidR="00CC76F9" w:rsidRDefault="00CC76F9" w:rsidP="00776D4B">
      <w:pPr>
        <w:rPr>
          <w:lang w:eastAsia="zh-CN"/>
        </w:rPr>
      </w:pPr>
    </w:p>
    <w:p w14:paraId="0539847E" w14:textId="77777777" w:rsidR="00DF7879" w:rsidRDefault="00DF7879" w:rsidP="004930E1">
      <w:pPr>
        <w:rPr>
          <w:lang w:eastAsia="zh-CN"/>
        </w:rPr>
      </w:pPr>
    </w:p>
    <w:p w14:paraId="2BC52A82" w14:textId="77777777" w:rsidR="00DF7879" w:rsidRDefault="00DF7879" w:rsidP="004930E1">
      <w:pPr>
        <w:rPr>
          <w:lang w:eastAsia="zh-CN"/>
        </w:rPr>
      </w:pPr>
    </w:p>
    <w:p w14:paraId="16FC2157" w14:textId="77777777" w:rsidR="0054171C" w:rsidRPr="0054171C" w:rsidRDefault="0054171C" w:rsidP="0054171C">
      <w:pPr>
        <w:rPr>
          <w:lang w:eastAsia="zh-CN"/>
        </w:rPr>
      </w:pPr>
    </w:p>
    <w:sectPr w:rsidR="0054171C" w:rsidRPr="0054171C" w:rsidSect="0004444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17DE2"/>
    <w:multiLevelType w:val="hybridMultilevel"/>
    <w:tmpl w:val="82847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403F0C"/>
    <w:multiLevelType w:val="hybridMultilevel"/>
    <w:tmpl w:val="3BDA8C7A"/>
    <w:lvl w:ilvl="0" w:tplc="9E6ACFA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C33620"/>
    <w:multiLevelType w:val="hybridMultilevel"/>
    <w:tmpl w:val="6882A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71C"/>
    <w:rsid w:val="0004444E"/>
    <w:rsid w:val="00062A42"/>
    <w:rsid w:val="00112C15"/>
    <w:rsid w:val="0014275B"/>
    <w:rsid w:val="001E0A7A"/>
    <w:rsid w:val="002449FA"/>
    <w:rsid w:val="00263397"/>
    <w:rsid w:val="00277DC6"/>
    <w:rsid w:val="0029521C"/>
    <w:rsid w:val="0029550B"/>
    <w:rsid w:val="002A5BF5"/>
    <w:rsid w:val="002D7BB9"/>
    <w:rsid w:val="00322969"/>
    <w:rsid w:val="00362240"/>
    <w:rsid w:val="00366423"/>
    <w:rsid w:val="003A2832"/>
    <w:rsid w:val="003B2FE4"/>
    <w:rsid w:val="00415638"/>
    <w:rsid w:val="0048311E"/>
    <w:rsid w:val="004930E1"/>
    <w:rsid w:val="004D0733"/>
    <w:rsid w:val="0054171C"/>
    <w:rsid w:val="005A7B56"/>
    <w:rsid w:val="005C714A"/>
    <w:rsid w:val="006C4A29"/>
    <w:rsid w:val="007121C8"/>
    <w:rsid w:val="00737AFE"/>
    <w:rsid w:val="00765CD2"/>
    <w:rsid w:val="00776D4B"/>
    <w:rsid w:val="0078029A"/>
    <w:rsid w:val="00790D31"/>
    <w:rsid w:val="007A6C3A"/>
    <w:rsid w:val="008D5974"/>
    <w:rsid w:val="008F685E"/>
    <w:rsid w:val="00934221"/>
    <w:rsid w:val="009452F5"/>
    <w:rsid w:val="009B0F91"/>
    <w:rsid w:val="009D02D8"/>
    <w:rsid w:val="009E107C"/>
    <w:rsid w:val="00AF624D"/>
    <w:rsid w:val="00B30695"/>
    <w:rsid w:val="00B32ADD"/>
    <w:rsid w:val="00B555CF"/>
    <w:rsid w:val="00C4118D"/>
    <w:rsid w:val="00C447E5"/>
    <w:rsid w:val="00C46843"/>
    <w:rsid w:val="00C557D8"/>
    <w:rsid w:val="00CC76F9"/>
    <w:rsid w:val="00D4072A"/>
    <w:rsid w:val="00D919FD"/>
    <w:rsid w:val="00DA3B96"/>
    <w:rsid w:val="00DE1EC9"/>
    <w:rsid w:val="00DF7879"/>
    <w:rsid w:val="00E61B44"/>
    <w:rsid w:val="00E64A58"/>
    <w:rsid w:val="00E85AFD"/>
    <w:rsid w:val="00ED499A"/>
    <w:rsid w:val="00F76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20B0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8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224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171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17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4171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F787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22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8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224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171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17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4171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F787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22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91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540</Words>
  <Characters>3084</Characters>
  <Application>Microsoft Macintosh Word</Application>
  <DocSecurity>0</DocSecurity>
  <Lines>25</Lines>
  <Paragraphs>7</Paragraphs>
  <ScaleCrop>false</ScaleCrop>
  <Company/>
  <LinksUpToDate>false</LinksUpToDate>
  <CharactersWithSpaces>3617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Shuai</dc:creator>
  <cp:keywords/>
  <dc:description/>
  <cp:lastModifiedBy>Xin Shuai</cp:lastModifiedBy>
  <cp:revision>45</cp:revision>
  <dcterms:created xsi:type="dcterms:W3CDTF">2015-08-02T19:06:00Z</dcterms:created>
  <dcterms:modified xsi:type="dcterms:W3CDTF">2015-08-03T03:37:00Z</dcterms:modified>
</cp:coreProperties>
</file>