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A9" w:rsidRPr="00CD0FA9" w:rsidRDefault="00CD0FA9" w:rsidP="00CD0F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FA9">
        <w:rPr>
          <w:rFonts w:ascii="Times New Roman" w:hAnsi="Times New Roman" w:cs="Times New Roman"/>
          <w:b/>
          <w:sz w:val="28"/>
          <w:szCs w:val="28"/>
        </w:rPr>
        <w:t>ABSTRACT</w:t>
      </w:r>
      <w:bookmarkStart w:id="0" w:name="_GoBack"/>
      <w:bookmarkEnd w:id="0"/>
    </w:p>
    <w:p w:rsidR="000C5527" w:rsidRPr="00CD0FA9" w:rsidRDefault="00CD0FA9" w:rsidP="00CD0F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FA9">
        <w:rPr>
          <w:rFonts w:ascii="Times New Roman" w:hAnsi="Times New Roman" w:cs="Times New Roman"/>
          <w:sz w:val="28"/>
          <w:szCs w:val="28"/>
        </w:rPr>
        <w:t xml:space="preserve">The healthcare sector represents one of the most significant segments of the economy. A reliable healthcare system ensures a strong economy by increasing life expectancy, contributing to national growth, and reducing the burden of families. The purpose of this project is to implement a proper healthcare management system integrating all the basic functionalities powered by an Artificial Intelligent </w:t>
      </w:r>
      <w:proofErr w:type="spellStart"/>
      <w:r w:rsidRPr="00CD0FA9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CD0FA9">
        <w:rPr>
          <w:rFonts w:ascii="Times New Roman" w:hAnsi="Times New Roman" w:cs="Times New Roman"/>
          <w:sz w:val="28"/>
          <w:szCs w:val="28"/>
        </w:rPr>
        <w:t xml:space="preserve"> that is capable of having a very organic conversation with the user and solving their queries using knowledge base. The knowledge base is a real-time data collected in a JSON format which is pre-processed to make it ready for further processing using bag of words. The information is received and delivered in both speech and text formats. The </w:t>
      </w:r>
      <w:proofErr w:type="spellStart"/>
      <w:r w:rsidRPr="00CD0FA9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CD0FA9">
        <w:rPr>
          <w:rFonts w:ascii="Times New Roman" w:hAnsi="Times New Roman" w:cs="Times New Roman"/>
          <w:sz w:val="28"/>
          <w:szCs w:val="28"/>
        </w:rPr>
        <w:t xml:space="preserve"> can provide navigation links according to the requests of a user. Furthermore, it is capable of predicting the problem by performing symptom diagnosis and recommending a doctor to be consulted or any immediate measures to be taken. In addition, it also provides information regarding diagnostics beforehand.</w:t>
      </w:r>
    </w:p>
    <w:sectPr w:rsidR="000C5527" w:rsidRPr="00CD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FA9"/>
    <w:rsid w:val="000C5527"/>
    <w:rsid w:val="00C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F6F6"/>
  <w15:chartTrackingRefBased/>
  <w15:docId w15:val="{99950419-5E47-467A-8324-76A18E94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2023-11-20T10:32:00Z</dcterms:created>
  <dcterms:modified xsi:type="dcterms:W3CDTF">2023-11-20T10:33:00Z</dcterms:modified>
</cp:coreProperties>
</file>