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26D76" w14:textId="1C191257" w:rsidR="008A2B78" w:rsidRDefault="00071F66">
      <w:pPr>
        <w:rPr>
          <w:sz w:val="28"/>
          <w:szCs w:val="28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</w:t>
      </w:r>
      <w:r w:rsidRPr="00071F66">
        <w:rPr>
          <w:b/>
          <w:bCs/>
          <w:sz w:val="52"/>
          <w:szCs w:val="52"/>
          <w:lang w:val="en-US"/>
        </w:rPr>
        <w:t>Data Engineering Assignment – 15</w:t>
      </w:r>
    </w:p>
    <w:p w14:paraId="219C47D3" w14:textId="77777777" w:rsidR="00071F66" w:rsidRDefault="00071F66">
      <w:pPr>
        <w:rPr>
          <w:sz w:val="28"/>
          <w:szCs w:val="28"/>
          <w:lang w:val="en-US"/>
        </w:rPr>
      </w:pPr>
    </w:p>
    <w:p w14:paraId="4CFD3B12" w14:textId="31699F45" w:rsidR="00071F66" w:rsidRDefault="00071F66">
      <w:pPr>
        <w:rPr>
          <w:b/>
          <w:bCs/>
          <w:sz w:val="28"/>
          <w:szCs w:val="28"/>
          <w:lang w:val="en-US"/>
        </w:rPr>
      </w:pPr>
      <w:r w:rsidRPr="00071F66">
        <w:rPr>
          <w:b/>
          <w:bCs/>
          <w:sz w:val="28"/>
          <w:szCs w:val="28"/>
          <w:lang w:val="en-US"/>
        </w:rPr>
        <w:t>Spark SQL:</w:t>
      </w:r>
    </w:p>
    <w:p w14:paraId="7D10693B" w14:textId="51A6A751" w:rsidR="00071F66" w:rsidRDefault="00071F66" w:rsidP="00071F6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 module for structured data processing.</w:t>
      </w:r>
    </w:p>
    <w:p w14:paraId="67F6BDB3" w14:textId="5B9243C5" w:rsidR="00071F66" w:rsidRDefault="00071F66" w:rsidP="00071F6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 component on top of spark core that introduces a new data abstraction called schema RDD.</w:t>
      </w:r>
    </w:p>
    <w:p w14:paraId="41636EB0" w14:textId="312086CD" w:rsidR="00071F66" w:rsidRDefault="00071F66" w:rsidP="00071F6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71F66">
        <w:rPr>
          <w:sz w:val="28"/>
          <w:szCs w:val="28"/>
          <w:lang w:val="en-US"/>
        </w:rPr>
        <w:t>It enables unmodified Hadoop Hive queries to run up to 100x faster on existing deployments and data.</w:t>
      </w:r>
    </w:p>
    <w:p w14:paraId="00B6F2BF" w14:textId="56293626" w:rsidR="00071F66" w:rsidRDefault="00071F66" w:rsidP="00071F6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71F66">
        <w:rPr>
          <w:sz w:val="28"/>
          <w:szCs w:val="28"/>
          <w:lang w:val="en-US"/>
        </w:rPr>
        <w:t xml:space="preserve">Spark SQL comes with the use of </w:t>
      </w:r>
      <w:r>
        <w:rPr>
          <w:sz w:val="28"/>
          <w:szCs w:val="28"/>
          <w:lang w:val="en-US"/>
        </w:rPr>
        <w:t>D</w:t>
      </w:r>
      <w:r w:rsidRPr="00071F66">
        <w:rPr>
          <w:sz w:val="28"/>
          <w:szCs w:val="28"/>
          <w:lang w:val="en-US"/>
        </w:rPr>
        <w:t>ata</w:t>
      </w:r>
      <w:r>
        <w:rPr>
          <w:sz w:val="28"/>
          <w:szCs w:val="28"/>
          <w:lang w:val="en-US"/>
        </w:rPr>
        <w:t>f</w:t>
      </w:r>
      <w:r w:rsidRPr="00071F66">
        <w:rPr>
          <w:sz w:val="28"/>
          <w:szCs w:val="28"/>
          <w:lang w:val="en-US"/>
        </w:rPr>
        <w:t>rames, a distributed data set. A data frame is used to organize columns adequately, and Data</w:t>
      </w:r>
      <w:r>
        <w:rPr>
          <w:sz w:val="28"/>
          <w:szCs w:val="28"/>
          <w:lang w:val="en-US"/>
        </w:rPr>
        <w:t>f</w:t>
      </w:r>
      <w:r w:rsidRPr="00071F66">
        <w:rPr>
          <w:sz w:val="28"/>
          <w:szCs w:val="28"/>
          <w:lang w:val="en-US"/>
        </w:rPr>
        <w:t>rames can be easily constructed from different array sources such as Hive Tables or structured data files.</w:t>
      </w:r>
    </w:p>
    <w:p w14:paraId="31972010" w14:textId="77777777" w:rsidR="00071F66" w:rsidRPr="00071F66" w:rsidRDefault="00071F66" w:rsidP="00071F66">
      <w:pPr>
        <w:ind w:left="360"/>
        <w:rPr>
          <w:sz w:val="28"/>
          <w:szCs w:val="28"/>
          <w:lang w:val="en-US"/>
        </w:rPr>
      </w:pPr>
    </w:p>
    <w:p w14:paraId="231937BF" w14:textId="216E25F2" w:rsidR="00071F66" w:rsidRDefault="00071F66" w:rsidP="00071F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Execution:</w:t>
      </w:r>
    </w:p>
    <w:p w14:paraId="35BA24AA" w14:textId="491E6106" w:rsidR="00071F66" w:rsidRDefault="00071F66" w:rsidP="00071F66">
      <w:pPr>
        <w:rPr>
          <w:sz w:val="28"/>
          <w:szCs w:val="28"/>
          <w:lang w:val="en-US"/>
        </w:rPr>
      </w:pPr>
      <w:r w:rsidRPr="00071F66">
        <w:rPr>
          <w:sz w:val="28"/>
          <w:szCs w:val="28"/>
          <w:lang w:val="en-US"/>
        </w:rPr>
        <w:drawing>
          <wp:inline distT="0" distB="0" distL="0" distR="0" wp14:anchorId="2D7CEE8F" wp14:editId="29098491">
            <wp:extent cx="5731510" cy="3223895"/>
            <wp:effectExtent l="0" t="0" r="2540" b="0"/>
            <wp:docPr id="170089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97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EFEC" w14:textId="77777777" w:rsidR="00071F66" w:rsidRDefault="00071F66" w:rsidP="00071F66">
      <w:pPr>
        <w:rPr>
          <w:sz w:val="28"/>
          <w:szCs w:val="28"/>
          <w:lang w:val="en-US"/>
        </w:rPr>
      </w:pPr>
    </w:p>
    <w:p w14:paraId="32D5DD97" w14:textId="310A1E45" w:rsidR="00071F66" w:rsidRDefault="00071F66" w:rsidP="00071F66">
      <w:pPr>
        <w:rPr>
          <w:sz w:val="28"/>
          <w:szCs w:val="28"/>
          <w:lang w:val="en-US"/>
        </w:rPr>
      </w:pPr>
      <w:r w:rsidRPr="00071F66">
        <w:rPr>
          <w:sz w:val="28"/>
          <w:szCs w:val="28"/>
          <w:lang w:val="en-US"/>
        </w:rPr>
        <w:lastRenderedPageBreak/>
        <w:drawing>
          <wp:inline distT="0" distB="0" distL="0" distR="0" wp14:anchorId="6C3805BF" wp14:editId="22F9E0DB">
            <wp:extent cx="5731510" cy="3223895"/>
            <wp:effectExtent l="0" t="0" r="2540" b="0"/>
            <wp:docPr id="52381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14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1DCF" w14:textId="77777777" w:rsidR="00071F66" w:rsidRDefault="00071F66" w:rsidP="00071F66">
      <w:pPr>
        <w:rPr>
          <w:sz w:val="28"/>
          <w:szCs w:val="28"/>
          <w:lang w:val="en-US"/>
        </w:rPr>
      </w:pPr>
    </w:p>
    <w:p w14:paraId="17FFBC06" w14:textId="3AF3A01B" w:rsidR="00071F66" w:rsidRDefault="00071F66" w:rsidP="00071F66">
      <w:pPr>
        <w:rPr>
          <w:sz w:val="28"/>
          <w:szCs w:val="28"/>
          <w:lang w:val="en-US"/>
        </w:rPr>
      </w:pPr>
      <w:r w:rsidRPr="00071F66">
        <w:rPr>
          <w:sz w:val="28"/>
          <w:szCs w:val="28"/>
          <w:lang w:val="en-US"/>
        </w:rPr>
        <w:drawing>
          <wp:inline distT="0" distB="0" distL="0" distR="0" wp14:anchorId="2F520B91" wp14:editId="65F32B5F">
            <wp:extent cx="5731510" cy="3223895"/>
            <wp:effectExtent l="0" t="0" r="2540" b="0"/>
            <wp:docPr id="100666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64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C1A9" w14:textId="77777777" w:rsidR="00071F66" w:rsidRDefault="00071F66" w:rsidP="00071F66">
      <w:pPr>
        <w:rPr>
          <w:sz w:val="28"/>
          <w:szCs w:val="28"/>
          <w:lang w:val="en-US"/>
        </w:rPr>
      </w:pPr>
    </w:p>
    <w:p w14:paraId="7AC54BD9" w14:textId="58E93145" w:rsidR="00071F66" w:rsidRDefault="00071F66" w:rsidP="00071F66">
      <w:pPr>
        <w:rPr>
          <w:sz w:val="28"/>
          <w:szCs w:val="28"/>
          <w:lang w:val="en-US"/>
        </w:rPr>
      </w:pPr>
      <w:r w:rsidRPr="00071F66">
        <w:rPr>
          <w:sz w:val="28"/>
          <w:szCs w:val="28"/>
          <w:lang w:val="en-US"/>
        </w:rPr>
        <w:lastRenderedPageBreak/>
        <w:drawing>
          <wp:inline distT="0" distB="0" distL="0" distR="0" wp14:anchorId="05140819" wp14:editId="47443B28">
            <wp:extent cx="5731510" cy="3223895"/>
            <wp:effectExtent l="0" t="0" r="2540" b="0"/>
            <wp:docPr id="183562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5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B91D" w14:textId="77777777" w:rsidR="00071F66" w:rsidRDefault="00071F66" w:rsidP="00071F66">
      <w:pPr>
        <w:rPr>
          <w:sz w:val="28"/>
          <w:szCs w:val="28"/>
          <w:lang w:val="en-US"/>
        </w:rPr>
      </w:pPr>
    </w:p>
    <w:p w14:paraId="15418ABF" w14:textId="330AB129" w:rsidR="00071F66" w:rsidRDefault="00071F66" w:rsidP="00071F66">
      <w:pPr>
        <w:rPr>
          <w:sz w:val="28"/>
          <w:szCs w:val="28"/>
          <w:lang w:val="en-US"/>
        </w:rPr>
      </w:pPr>
      <w:r w:rsidRPr="00071F66">
        <w:rPr>
          <w:sz w:val="28"/>
          <w:szCs w:val="28"/>
          <w:lang w:val="en-US"/>
        </w:rPr>
        <w:drawing>
          <wp:inline distT="0" distB="0" distL="0" distR="0" wp14:anchorId="3C3B4C42" wp14:editId="4C1BAAC4">
            <wp:extent cx="5731510" cy="3223895"/>
            <wp:effectExtent l="0" t="0" r="2540" b="0"/>
            <wp:docPr id="195477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74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9C51" w14:textId="77777777" w:rsidR="00071F66" w:rsidRPr="00071F66" w:rsidRDefault="00071F66" w:rsidP="00071F66">
      <w:pPr>
        <w:rPr>
          <w:sz w:val="28"/>
          <w:szCs w:val="28"/>
          <w:lang w:val="en-US"/>
        </w:rPr>
      </w:pPr>
    </w:p>
    <w:p w14:paraId="49D66AEC" w14:textId="77777777" w:rsidR="00071F66" w:rsidRDefault="00071F66">
      <w:pPr>
        <w:rPr>
          <w:sz w:val="28"/>
          <w:szCs w:val="28"/>
          <w:lang w:val="en-US"/>
        </w:rPr>
      </w:pPr>
    </w:p>
    <w:p w14:paraId="112A54AF" w14:textId="77777777" w:rsidR="00071F66" w:rsidRDefault="00071F66">
      <w:pPr>
        <w:rPr>
          <w:sz w:val="28"/>
          <w:szCs w:val="28"/>
          <w:lang w:val="en-US"/>
        </w:rPr>
      </w:pPr>
    </w:p>
    <w:p w14:paraId="24649F9F" w14:textId="77777777" w:rsidR="00071F66" w:rsidRDefault="00071F66">
      <w:pPr>
        <w:rPr>
          <w:sz w:val="28"/>
          <w:szCs w:val="28"/>
          <w:lang w:val="en-US"/>
        </w:rPr>
      </w:pPr>
    </w:p>
    <w:p w14:paraId="6569228C" w14:textId="77777777" w:rsidR="00071F66" w:rsidRDefault="00071F66">
      <w:pPr>
        <w:rPr>
          <w:sz w:val="28"/>
          <w:szCs w:val="28"/>
          <w:lang w:val="en-US"/>
        </w:rPr>
      </w:pPr>
    </w:p>
    <w:p w14:paraId="1BC26A55" w14:textId="7B5B7326" w:rsidR="00071F66" w:rsidRDefault="00071F66">
      <w:pPr>
        <w:rPr>
          <w:b/>
          <w:bCs/>
          <w:sz w:val="28"/>
          <w:szCs w:val="28"/>
          <w:lang w:val="en-US"/>
        </w:rPr>
      </w:pPr>
      <w:r w:rsidRPr="00071F66">
        <w:rPr>
          <w:b/>
          <w:bCs/>
          <w:sz w:val="28"/>
          <w:szCs w:val="28"/>
          <w:lang w:val="en-US"/>
        </w:rPr>
        <w:lastRenderedPageBreak/>
        <w:t>HAND WRITTEN NOTES:</w:t>
      </w:r>
    </w:p>
    <w:p w14:paraId="60856FAA" w14:textId="0C85B998" w:rsidR="00071F66" w:rsidRDefault="00A82271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2DBCF6" wp14:editId="5B8F8C1B">
            <wp:extent cx="5162550" cy="8060787"/>
            <wp:effectExtent l="0" t="0" r="0" b="0"/>
            <wp:docPr id="156489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8424" name="Picture 15648984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70" cy="80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B81E" w14:textId="77777777" w:rsidR="00A82271" w:rsidRDefault="00A82271">
      <w:pPr>
        <w:rPr>
          <w:b/>
          <w:bCs/>
          <w:sz w:val="28"/>
          <w:szCs w:val="28"/>
          <w:lang w:val="en-US"/>
        </w:rPr>
      </w:pPr>
    </w:p>
    <w:p w14:paraId="75EB0F9E" w14:textId="37C9BCA9" w:rsidR="00A82271" w:rsidRPr="00071F66" w:rsidRDefault="00A82271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5760E2" wp14:editId="043AB71D">
            <wp:extent cx="5352757" cy="8863330"/>
            <wp:effectExtent l="0" t="0" r="635" b="0"/>
            <wp:docPr id="119860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052" name="Picture 1198600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40" cy="886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4748" w14:textId="2A690E65" w:rsidR="00071F66" w:rsidRPr="00071F66" w:rsidRDefault="00A8227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5A05F2" wp14:editId="698DE944">
            <wp:extent cx="5120640" cy="8863330"/>
            <wp:effectExtent l="0" t="0" r="3810" b="0"/>
            <wp:docPr id="491504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04951" name="Picture 4915049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878" cy="88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F66" w:rsidRPr="00071F6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874E4"/>
    <w:multiLevelType w:val="hybridMultilevel"/>
    <w:tmpl w:val="25A0F5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03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F66"/>
    <w:rsid w:val="00071F66"/>
    <w:rsid w:val="008A2B78"/>
    <w:rsid w:val="00A8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3A761"/>
  <w15:chartTrackingRefBased/>
  <w15:docId w15:val="{0CA779F4-3D32-486A-9B80-87E50541E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1</cp:revision>
  <dcterms:created xsi:type="dcterms:W3CDTF">2024-02-12T03:18:00Z</dcterms:created>
  <dcterms:modified xsi:type="dcterms:W3CDTF">2024-02-12T03:33:00Z</dcterms:modified>
</cp:coreProperties>
</file>