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B31F" w14:textId="2FB82ED2" w:rsidR="00A02237" w:rsidRDefault="00D947B8" w:rsidP="00D947B8">
      <w:pPr>
        <w:rPr>
          <w:rFonts w:ascii="Calibri" w:hAnsi="Calibri" w:cs="Calibri"/>
        </w:rPr>
      </w:pPr>
      <w:r w:rsidRPr="00D947B8">
        <w:rPr>
          <w:rFonts w:ascii="Calibri" w:hAnsi="Calibri" w:cs="Calibri"/>
        </w:rPr>
        <w:t>Below are detailed responses to the questions provided,</w:t>
      </w:r>
    </w:p>
    <w:p w14:paraId="5053C34E" w14:textId="77777777" w:rsidR="00D947B8" w:rsidRPr="00D947B8" w:rsidRDefault="00D947B8" w:rsidP="00D947B8">
      <w:pPr>
        <w:jc w:val="both"/>
        <w:rPr>
          <w:rFonts w:ascii="Calibri" w:hAnsi="Calibri" w:cs="Calibri"/>
        </w:rPr>
      </w:pPr>
      <w:r w:rsidRPr="00D947B8">
        <w:rPr>
          <w:rFonts w:ascii="Calibri" w:hAnsi="Calibri" w:cs="Calibri"/>
        </w:rPr>
        <w:t>Once the document is uploaded, the system automatically extracts key policy details using PyPDF2 and simple text detection techniques.</w:t>
      </w:r>
    </w:p>
    <w:p w14:paraId="387864D9" w14:textId="77777777" w:rsidR="00D947B8" w:rsidRPr="00D947B8" w:rsidRDefault="00D947B8" w:rsidP="00D947B8">
      <w:pPr>
        <w:jc w:val="both"/>
        <w:rPr>
          <w:rFonts w:ascii="Calibri" w:hAnsi="Calibri" w:cs="Calibri"/>
        </w:rPr>
      </w:pPr>
      <w:r w:rsidRPr="00D947B8">
        <w:rPr>
          <w:rFonts w:ascii="Calibri" w:hAnsi="Calibri" w:cs="Calibri"/>
        </w:rPr>
        <w:t>The chatbot attempts to read and display:</w:t>
      </w:r>
    </w:p>
    <w:p w14:paraId="7DC1A6AE" w14:textId="77777777" w:rsidR="00D947B8" w:rsidRPr="00D947B8" w:rsidRDefault="00D947B8" w:rsidP="00D947B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947B8">
        <w:rPr>
          <w:rFonts w:ascii="Calibri" w:hAnsi="Calibri" w:cs="Calibri"/>
        </w:rPr>
        <w:t>Insurance Company Name (from the filename or text if available)</w:t>
      </w:r>
    </w:p>
    <w:p w14:paraId="092456DA" w14:textId="77777777" w:rsidR="00D947B8" w:rsidRPr="00D947B8" w:rsidRDefault="00D947B8" w:rsidP="00D947B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947B8">
        <w:rPr>
          <w:rFonts w:ascii="Calibri" w:hAnsi="Calibri" w:cs="Calibri"/>
        </w:rPr>
        <w:t>Policy Number</w:t>
      </w:r>
    </w:p>
    <w:p w14:paraId="5224A390" w14:textId="77777777" w:rsidR="00D947B8" w:rsidRPr="00D947B8" w:rsidRDefault="00D947B8" w:rsidP="00D947B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947B8">
        <w:rPr>
          <w:rFonts w:ascii="Calibri" w:hAnsi="Calibri" w:cs="Calibri"/>
        </w:rPr>
        <w:t>Plan Name</w:t>
      </w:r>
    </w:p>
    <w:p w14:paraId="62A3B842" w14:textId="77777777" w:rsidR="00D947B8" w:rsidRDefault="00D947B8" w:rsidP="00D947B8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947B8">
        <w:rPr>
          <w:rFonts w:ascii="Calibri" w:hAnsi="Calibri" w:cs="Calibri"/>
        </w:rPr>
        <w:t>Sum Insured</w:t>
      </w:r>
    </w:p>
    <w:p w14:paraId="2255FA16" w14:textId="051E0BFF" w:rsidR="00DE4373" w:rsidRPr="00D947B8" w:rsidRDefault="00DE4373" w:rsidP="00DE4373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Need to be modified more, to extract everything properly. As some of the documents are using different wordings.</w:t>
      </w:r>
    </w:p>
    <w:p w14:paraId="5E02181C" w14:textId="77777777" w:rsidR="00D947B8" w:rsidRDefault="00D947B8" w:rsidP="00D947B8">
      <w:pPr>
        <w:rPr>
          <w:rFonts w:ascii="Calibri" w:hAnsi="Calibri" w:cs="Calibri"/>
        </w:rPr>
      </w:pPr>
    </w:p>
    <w:p w14:paraId="3B43DA2F" w14:textId="0FD18D5F" w:rsidR="00D947B8" w:rsidRDefault="00D947B8" w:rsidP="00D947B8">
      <w:pPr>
        <w:rPr>
          <w:rFonts w:ascii="Calibri" w:hAnsi="Calibri" w:cs="Calibri"/>
        </w:rPr>
      </w:pPr>
      <w:r w:rsidRPr="00D947B8">
        <w:rPr>
          <w:rFonts w:ascii="Calibri" w:hAnsi="Calibri" w:cs="Calibri"/>
        </w:rPr>
        <w:drawing>
          <wp:inline distT="0" distB="0" distL="0" distR="0" wp14:anchorId="75293546" wp14:editId="5C236105">
            <wp:extent cx="5731510" cy="4613910"/>
            <wp:effectExtent l="0" t="0" r="2540" b="0"/>
            <wp:docPr id="1253008830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8830" name="Picture 1" descr="A screenshot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70F2" w14:textId="21BB7FD4" w:rsidR="005943FD" w:rsidRPr="005943FD" w:rsidRDefault="005943FD" w:rsidP="005943FD">
      <w:pPr>
        <w:rPr>
          <w:rFonts w:ascii="Calibri" w:hAnsi="Calibri" w:cs="Calibri"/>
          <w:b/>
          <w:bCs/>
        </w:rPr>
      </w:pPr>
      <w:r w:rsidRPr="005943FD">
        <w:rPr>
          <w:rFonts w:ascii="Calibri" w:hAnsi="Calibri" w:cs="Calibri"/>
          <w:b/>
          <w:bCs/>
        </w:rPr>
        <w:t>From the below pictures I can say that t</w:t>
      </w:r>
      <w:r w:rsidRPr="005943FD">
        <w:rPr>
          <w:rFonts w:ascii="Calibri" w:hAnsi="Calibri" w:cs="Calibri"/>
          <w:b/>
          <w:bCs/>
        </w:rPr>
        <w:t>h</w:t>
      </w:r>
      <w:r w:rsidRPr="005943FD">
        <w:rPr>
          <w:rFonts w:ascii="Calibri" w:hAnsi="Calibri" w:cs="Calibri"/>
          <w:b/>
          <w:bCs/>
        </w:rPr>
        <w:t>e</w:t>
      </w:r>
      <w:r w:rsidRPr="005943FD">
        <w:rPr>
          <w:rFonts w:ascii="Calibri" w:hAnsi="Calibri" w:cs="Calibri"/>
          <w:b/>
          <w:bCs/>
        </w:rPr>
        <w:t xml:space="preserve"> result validates that the chatbot’s responses are strictly tied to:</w:t>
      </w:r>
    </w:p>
    <w:p w14:paraId="60B1C369" w14:textId="77777777" w:rsidR="005943FD" w:rsidRPr="005943FD" w:rsidRDefault="005943FD" w:rsidP="005943F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5943FD">
        <w:rPr>
          <w:rFonts w:ascii="Calibri" w:hAnsi="Calibri" w:cs="Calibri"/>
          <w:b/>
          <w:bCs/>
        </w:rPr>
        <w:t>The uploaded user insurance documents</w:t>
      </w:r>
    </w:p>
    <w:p w14:paraId="1EA288A2" w14:textId="77777777" w:rsidR="005943FD" w:rsidRPr="005943FD" w:rsidRDefault="005943FD" w:rsidP="005943F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5943FD">
        <w:rPr>
          <w:rFonts w:ascii="Calibri" w:hAnsi="Calibri" w:cs="Calibri"/>
          <w:b/>
          <w:bCs/>
        </w:rPr>
        <w:lastRenderedPageBreak/>
        <w:t>The internal insurance document database (</w:t>
      </w:r>
      <w:proofErr w:type="spellStart"/>
      <w:r w:rsidRPr="005943FD">
        <w:rPr>
          <w:rFonts w:ascii="Calibri" w:hAnsi="Calibri" w:cs="Calibri"/>
          <w:b/>
          <w:bCs/>
        </w:rPr>
        <w:t>ChromaDB</w:t>
      </w:r>
      <w:proofErr w:type="spellEnd"/>
      <w:r w:rsidRPr="005943FD">
        <w:rPr>
          <w:rFonts w:ascii="Calibri" w:hAnsi="Calibri" w:cs="Calibri"/>
          <w:b/>
          <w:bCs/>
        </w:rPr>
        <w:t>)</w:t>
      </w:r>
    </w:p>
    <w:p w14:paraId="5C60817F" w14:textId="77777777" w:rsidR="005943FD" w:rsidRPr="005943FD" w:rsidRDefault="005943FD" w:rsidP="005943FD">
      <w:pPr>
        <w:rPr>
          <w:rFonts w:ascii="Calibri" w:hAnsi="Calibri" w:cs="Calibri"/>
          <w:b/>
          <w:bCs/>
        </w:rPr>
      </w:pPr>
      <w:r w:rsidRPr="005943FD">
        <w:rPr>
          <w:rFonts w:ascii="Calibri" w:hAnsi="Calibri" w:cs="Calibri"/>
          <w:b/>
          <w:bCs/>
        </w:rPr>
        <w:t>It does not pull answers from random external sources, ensuring reliable and controlled responses.</w:t>
      </w:r>
    </w:p>
    <w:p w14:paraId="0AF7083F" w14:textId="7D54CC62" w:rsidR="005943FD" w:rsidRDefault="005943FD" w:rsidP="00D947B8">
      <w:pPr>
        <w:rPr>
          <w:rFonts w:ascii="Calibri" w:hAnsi="Calibri" w:cs="Calibri"/>
        </w:rPr>
      </w:pPr>
    </w:p>
    <w:p w14:paraId="747BFE41" w14:textId="0D00E4C5" w:rsidR="00DE4373" w:rsidRDefault="005943FD" w:rsidP="00D947B8">
      <w:pPr>
        <w:rPr>
          <w:rFonts w:ascii="Calibri" w:hAnsi="Calibri" w:cs="Calibri"/>
        </w:rPr>
      </w:pPr>
      <w:r w:rsidRPr="005943FD">
        <w:rPr>
          <w:rFonts w:ascii="Calibri" w:hAnsi="Calibri" w:cs="Calibri"/>
        </w:rPr>
        <w:drawing>
          <wp:inline distT="0" distB="0" distL="0" distR="0" wp14:anchorId="1A261BAB" wp14:editId="32B3F0D0">
            <wp:extent cx="5731510" cy="4287520"/>
            <wp:effectExtent l="0" t="0" r="2540" b="0"/>
            <wp:docPr id="1283646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6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FD">
        <w:rPr>
          <w:noProof/>
        </w:rPr>
        <w:t xml:space="preserve"> </w:t>
      </w:r>
      <w:r w:rsidRPr="005943FD">
        <w:rPr>
          <w:rFonts w:ascii="Calibri" w:hAnsi="Calibri" w:cs="Calibri"/>
        </w:rPr>
        <w:drawing>
          <wp:inline distT="0" distB="0" distL="0" distR="0" wp14:anchorId="26DBA2A4" wp14:editId="0E044668">
            <wp:extent cx="5731510" cy="1270635"/>
            <wp:effectExtent l="0" t="0" r="2540" b="5715"/>
            <wp:docPr id="2983962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6260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3ECF" w14:textId="4F2CFA97" w:rsidR="00DE4373" w:rsidRDefault="00DE4373" w:rsidP="00D947B8">
      <w:pPr>
        <w:rPr>
          <w:rFonts w:ascii="Calibri" w:hAnsi="Calibri" w:cs="Calibri"/>
        </w:rPr>
      </w:pPr>
      <w:r w:rsidRPr="00DE4373">
        <w:rPr>
          <w:rFonts w:ascii="Calibri" w:hAnsi="Calibri" w:cs="Calibri"/>
        </w:rPr>
        <w:lastRenderedPageBreak/>
        <w:drawing>
          <wp:inline distT="0" distB="0" distL="0" distR="0" wp14:anchorId="0B96552A" wp14:editId="7073F714">
            <wp:extent cx="5731510" cy="4184015"/>
            <wp:effectExtent l="0" t="0" r="2540" b="6985"/>
            <wp:docPr id="679753256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3256" name="Picture 1" descr="A screenshot of a docu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6035" w14:textId="48A271CA" w:rsidR="005943FD" w:rsidRDefault="005943FD" w:rsidP="00D947B8">
      <w:pPr>
        <w:rPr>
          <w:rFonts w:ascii="Calibri" w:hAnsi="Calibri" w:cs="Calibri"/>
        </w:rPr>
      </w:pPr>
      <w:r w:rsidRPr="005943FD">
        <w:rPr>
          <w:rFonts w:ascii="Calibri" w:hAnsi="Calibri" w:cs="Calibri"/>
        </w:rPr>
        <w:drawing>
          <wp:inline distT="0" distB="0" distL="0" distR="0" wp14:anchorId="1AF437B0" wp14:editId="269D8172">
            <wp:extent cx="5731510" cy="2773680"/>
            <wp:effectExtent l="0" t="0" r="2540" b="7620"/>
            <wp:docPr id="1553887884" name="Picture 1" descr="A screenshot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7884" name="Picture 1" descr="A screenshot of a medical surve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C315" w14:textId="240600E1" w:rsidR="005943FD" w:rsidRDefault="00FD0DFE" w:rsidP="00D947B8">
      <w:pPr>
        <w:rPr>
          <w:rFonts w:ascii="Calibri" w:hAnsi="Calibri" w:cs="Calibri"/>
        </w:rPr>
      </w:pPr>
      <w:r w:rsidRPr="00FD0DFE">
        <w:rPr>
          <w:rFonts w:ascii="Calibri" w:hAnsi="Calibri" w:cs="Calibri"/>
        </w:rPr>
        <w:lastRenderedPageBreak/>
        <w:drawing>
          <wp:inline distT="0" distB="0" distL="0" distR="0" wp14:anchorId="155C8E5C" wp14:editId="4BD682D1">
            <wp:extent cx="5731510" cy="3470910"/>
            <wp:effectExtent l="0" t="0" r="2540" b="0"/>
            <wp:docPr id="144271946" name="Picture 1" descr="A screenshot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946" name="Picture 1" descr="A screenshot of a medical procedu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C0C4" w14:textId="14558E52" w:rsidR="00FD0DFE" w:rsidRDefault="00FD0DFE" w:rsidP="00D947B8">
      <w:pPr>
        <w:rPr>
          <w:rFonts w:ascii="Calibri" w:hAnsi="Calibri" w:cs="Calibri"/>
        </w:rPr>
      </w:pPr>
      <w:r w:rsidRPr="00FD0DFE">
        <w:rPr>
          <w:rFonts w:ascii="Calibri" w:hAnsi="Calibri" w:cs="Calibri"/>
        </w:rPr>
        <w:drawing>
          <wp:inline distT="0" distB="0" distL="0" distR="0" wp14:anchorId="3141A4A6" wp14:editId="3F5E034A">
            <wp:extent cx="5731510" cy="4511675"/>
            <wp:effectExtent l="0" t="0" r="2540" b="3175"/>
            <wp:docPr id="1218598821" name="Picture 1" descr="A screenshot of a medical insurance poli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8821" name="Picture 1" descr="A screenshot of a medical insurance polic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F425" w14:textId="4A529C6C" w:rsidR="00FD0DFE" w:rsidRPr="00D947B8" w:rsidRDefault="00FD0DFE" w:rsidP="00D947B8">
      <w:pPr>
        <w:rPr>
          <w:rFonts w:ascii="Calibri" w:hAnsi="Calibri" w:cs="Calibri"/>
        </w:rPr>
      </w:pPr>
      <w:r w:rsidRPr="00FD0DFE">
        <w:rPr>
          <w:rFonts w:ascii="Calibri" w:hAnsi="Calibri" w:cs="Calibri"/>
        </w:rPr>
        <w:lastRenderedPageBreak/>
        <w:drawing>
          <wp:inline distT="0" distB="0" distL="0" distR="0" wp14:anchorId="5E47A6E9" wp14:editId="7C8049E8">
            <wp:extent cx="5731510" cy="4594225"/>
            <wp:effectExtent l="0" t="0" r="2540" b="0"/>
            <wp:docPr id="852931956" name="Picture 1" descr="A screenshot of a medical poli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1956" name="Picture 1" descr="A screenshot of a medical polic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DFE" w:rsidRPr="00D94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2761"/>
    <w:multiLevelType w:val="multilevel"/>
    <w:tmpl w:val="F47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2D50"/>
    <w:multiLevelType w:val="multilevel"/>
    <w:tmpl w:val="4A0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16515">
    <w:abstractNumId w:val="0"/>
  </w:num>
  <w:num w:numId="2" w16cid:durableId="72746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37"/>
    <w:rsid w:val="005943FD"/>
    <w:rsid w:val="00A02237"/>
    <w:rsid w:val="00BD546B"/>
    <w:rsid w:val="00D947B8"/>
    <w:rsid w:val="00DE4373"/>
    <w:rsid w:val="00FD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21500"/>
  <w15:chartTrackingRefBased/>
  <w15:docId w15:val="{B9DB60DF-591B-46CC-809A-6339E320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AbhinavaTirumalaSaiGanesh Kunapareddy</dc:creator>
  <cp:keywords/>
  <dc:description/>
  <cp:lastModifiedBy>AbhinavaTirumalaSaiGanesh Kunapareddy</cp:lastModifiedBy>
  <cp:revision>3</cp:revision>
  <dcterms:created xsi:type="dcterms:W3CDTF">2025-05-05T03:58:00Z</dcterms:created>
  <dcterms:modified xsi:type="dcterms:W3CDTF">2025-05-05T04:22:00Z</dcterms:modified>
</cp:coreProperties>
</file>