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LTVIP2026TMIDS34731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HouseHunt-Finding Your Prefect Rental 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Identity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Renters, Owners, and Admins can register and log in securely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JWT tokens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Property Management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Owners can add, update, and delete property listings with images, prices, locations, and BHK details.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Search &amp; Discovery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Renters can browse all listings and apply filters for location, price range, property type, and furnished status.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Booking Workflow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Renters can send inquiries with their details, and Owners can update the booking status to "confirmed" or "pending".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Owner Dashboard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Owners can manage their properties, track incoming inquiries, and update occupancy availability.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Governance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Admins can verify and approve legitimate Owner accounts and monitor platform activity for security.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interface built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Bootstrap/Material UI</w:t>
            </w:r>
            <w:r w:rsidDel="00000000" w:rsidR="00000000" w:rsidRPr="00000000">
              <w:rPr>
                <w:rtl w:val="0"/>
              </w:rPr>
              <w:t xml:space="preserve"> should be responsive and intuitive across all devices for Renters and Owners.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Implement role-based access control (RBAC),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  <w:t xml:space="preserve">, and secure MongoDB data handling.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Property CRUD operations and user sessions must maintain data integrity without breaking during regular use.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Property search results, image loading, and dashboard transitions should occur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seconds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HouseHunt platform should 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24/7 uptime</w:t>
            </w:r>
            <w:r w:rsidDel="00000000" w:rsidR="00000000" w:rsidRPr="00000000">
              <w:rPr>
                <w:rtl w:val="0"/>
              </w:rPr>
              <w:t xml:space="preserve"> with minimal disruptions for active renters.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architecture should accommodate an increasing number of property listings and concurrent user inquiries via cloud deployment.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16fPqkHEBSJ6j3/f0iusIxAIQ==">CgMxLjA4AHIhMXVFcHhnVk4xb0prY09CX184SzFvZHJOVjIyODlIS3Rh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