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2C2D6" w14:textId="77777777" w:rsidR="0087712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Development Phase</w:t>
      </w:r>
    </w:p>
    <w:p w14:paraId="01A967AF" w14:textId="77777777" w:rsidR="0087712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Model Performance Test</w:t>
      </w:r>
    </w:p>
    <w:p w14:paraId="5AFB532E" w14:textId="77777777" w:rsidR="00877123" w:rsidRDefault="00877123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77123" w14:paraId="53EE8AF6" w14:textId="77777777">
        <w:trPr>
          <w:trHeight w:val="208"/>
        </w:trPr>
        <w:tc>
          <w:tcPr>
            <w:tcW w:w="4508" w:type="dxa"/>
          </w:tcPr>
          <w:p w14:paraId="76B2E4CD" w14:textId="77777777" w:rsidR="0087712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80070A7" w14:textId="77777777" w:rsidR="0087712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 February  2026</w:t>
            </w:r>
          </w:p>
        </w:tc>
      </w:tr>
      <w:tr w:rsidR="00877123" w14:paraId="19D26F23" w14:textId="77777777">
        <w:tc>
          <w:tcPr>
            <w:tcW w:w="4508" w:type="dxa"/>
          </w:tcPr>
          <w:p w14:paraId="0155E679" w14:textId="77777777" w:rsidR="0087712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7776109" w14:textId="1E6D1E62" w:rsidR="00877123" w:rsidRDefault="009B651F">
            <w:pPr>
              <w:rPr>
                <w:rFonts w:ascii="Calibri" w:eastAsia="Calibri" w:hAnsi="Calibri" w:cs="Calibri"/>
              </w:rPr>
            </w:pPr>
            <w:r w:rsidRPr="009B651F">
              <w:rPr>
                <w:rFonts w:ascii="Calibri" w:eastAsia="Calibri" w:hAnsi="Calibri" w:cs="Calibri"/>
              </w:rPr>
              <w:t>LTVIP2026TMIDS65007</w:t>
            </w:r>
          </w:p>
        </w:tc>
      </w:tr>
      <w:tr w:rsidR="00877123" w14:paraId="332882C9" w14:textId="77777777">
        <w:tc>
          <w:tcPr>
            <w:tcW w:w="4508" w:type="dxa"/>
          </w:tcPr>
          <w:p w14:paraId="38FE60FD" w14:textId="77777777" w:rsidR="0087712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1DBAA7F" w14:textId="0F69A2FD" w:rsidR="00877123" w:rsidRDefault="0000000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HouseHunt</w:t>
            </w:r>
            <w:proofErr w:type="spellEnd"/>
            <w:r>
              <w:rPr>
                <w:rFonts w:ascii="Calibri" w:eastAsia="Calibri" w:hAnsi="Calibri" w:cs="Calibri"/>
              </w:rPr>
              <w:t>- Your Prefect Rental Home</w:t>
            </w:r>
          </w:p>
        </w:tc>
      </w:tr>
      <w:tr w:rsidR="00877123" w14:paraId="4012F5A8" w14:textId="77777777">
        <w:tc>
          <w:tcPr>
            <w:tcW w:w="4508" w:type="dxa"/>
          </w:tcPr>
          <w:p w14:paraId="342E18C9" w14:textId="77777777" w:rsidR="0087712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779A099" w14:textId="77777777" w:rsidR="00877123" w:rsidRDefault="00877123">
            <w:pPr>
              <w:rPr>
                <w:rFonts w:ascii="Calibri" w:eastAsia="Calibri" w:hAnsi="Calibri" w:cs="Calibri"/>
              </w:rPr>
            </w:pPr>
          </w:p>
        </w:tc>
      </w:tr>
    </w:tbl>
    <w:p w14:paraId="32671356" w14:textId="77777777" w:rsidR="00877123" w:rsidRDefault="00877123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375D93E6" w14:textId="77777777" w:rsidR="00877123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Model Performance Testing:</w:t>
      </w:r>
    </w:p>
    <w:p w14:paraId="1BFFA73D" w14:textId="77777777" w:rsidR="0087712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877123" w14:paraId="4AAFFD15" w14:textId="77777777">
        <w:trPr>
          <w:trHeight w:val="557"/>
        </w:trPr>
        <w:tc>
          <w:tcPr>
            <w:tcW w:w="735" w:type="dxa"/>
          </w:tcPr>
          <w:p w14:paraId="39BF89FB" w14:textId="77777777" w:rsidR="00877123" w:rsidRDefault="00000000">
            <w:pPr>
              <w:rPr>
                <w:rFonts w:ascii="Calibri" w:eastAsia="Calibri" w:hAnsi="Calibri" w:cs="Calibri"/>
                <w:b/>
                <w:bCs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>.</w:t>
            </w:r>
          </w:p>
        </w:tc>
        <w:tc>
          <w:tcPr>
            <w:tcW w:w="2400" w:type="dxa"/>
          </w:tcPr>
          <w:p w14:paraId="041D2C37" w14:textId="77777777" w:rsidR="00877123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Parameter</w:t>
            </w:r>
          </w:p>
        </w:tc>
        <w:tc>
          <w:tcPr>
            <w:tcW w:w="3360" w:type="dxa"/>
          </w:tcPr>
          <w:p w14:paraId="6E35FF23" w14:textId="77777777" w:rsidR="00877123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Values</w:t>
            </w:r>
          </w:p>
        </w:tc>
        <w:tc>
          <w:tcPr>
            <w:tcW w:w="2850" w:type="dxa"/>
          </w:tcPr>
          <w:p w14:paraId="2889D4A8" w14:textId="77777777" w:rsidR="00877123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Screenshot</w:t>
            </w:r>
          </w:p>
        </w:tc>
      </w:tr>
      <w:tr w:rsidR="00877123" w14:paraId="62CA2B9A" w14:textId="77777777">
        <w:trPr>
          <w:trHeight w:val="817"/>
        </w:trPr>
        <w:tc>
          <w:tcPr>
            <w:tcW w:w="735" w:type="dxa"/>
          </w:tcPr>
          <w:p w14:paraId="5C8CF67A" w14:textId="77777777" w:rsidR="00877123" w:rsidRDefault="00877123">
            <w:pPr>
              <w:numPr>
                <w:ilvl w:val="0"/>
                <w:numId w:val="2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26D89D15" w14:textId="77777777" w:rsidR="0087712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5F0F04A5" w14:textId="77777777" w:rsidR="00877123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This is a full-stack 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MERN (MongoDB, Express.js, React.js, Node.js)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rental platform with role-based access (Admin, Owner, Renter) and secure JWT authentication.</w:t>
            </w:r>
          </w:p>
          <w:p w14:paraId="5E321BDC" w14:textId="77777777" w:rsidR="00877123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It enables property management, booking requests, status tracking, and provides a responsive, modular user interface.</w:t>
            </w:r>
          </w:p>
        </w:tc>
        <w:tc>
          <w:tcPr>
            <w:tcW w:w="2850" w:type="dxa"/>
          </w:tcPr>
          <w:p w14:paraId="4363B2AB" w14:textId="77777777" w:rsidR="00877123" w:rsidRDefault="00877123">
            <w:pPr>
              <w:rPr>
                <w:rFonts w:ascii="Calibri" w:eastAsia="Calibri" w:hAnsi="Calibri" w:cs="Calibri"/>
              </w:rPr>
            </w:pPr>
          </w:p>
        </w:tc>
      </w:tr>
      <w:tr w:rsidR="00877123" w14:paraId="586DE806" w14:textId="77777777">
        <w:trPr>
          <w:trHeight w:val="6109"/>
        </w:trPr>
        <w:tc>
          <w:tcPr>
            <w:tcW w:w="735" w:type="dxa"/>
          </w:tcPr>
          <w:p w14:paraId="00F798DA" w14:textId="77777777" w:rsidR="00877123" w:rsidRDefault="00877123">
            <w:pPr>
              <w:numPr>
                <w:ilvl w:val="0"/>
                <w:numId w:val="2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35AF97DF" w14:textId="77777777" w:rsidR="0087712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2C621417" w14:textId="77777777" w:rsidR="00877123" w:rsidRDefault="008771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  <w:tbl>
            <w:tblPr>
              <w:tblStyle w:val="a5"/>
              <w:tblW w:w="110" w:type="dxa"/>
              <w:tblLayout w:type="fixed"/>
              <w:tblLook w:val="0400" w:firstRow="0" w:lastRow="0" w:firstColumn="0" w:lastColumn="0" w:noHBand="0" w:noVBand="1"/>
            </w:tblPr>
            <w:tblGrid>
              <w:gridCol w:w="110"/>
            </w:tblGrid>
            <w:tr w:rsidR="00877123" w14:paraId="06925C6C" w14:textId="77777777">
              <w:tc>
                <w:tcPr>
                  <w:tcW w:w="110" w:type="dxa"/>
                  <w:vAlign w:val="center"/>
                </w:tcPr>
                <w:p w14:paraId="49A97FA3" w14:textId="77777777" w:rsidR="00877123" w:rsidRDefault="0087712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37F0444C" w14:textId="77777777" w:rsidR="00877123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All core functionalities have been tested and verified:</w:t>
            </w:r>
          </w:p>
          <w:p w14:paraId="1778DFC5" w14:textId="77777777" w:rsidR="00877123" w:rsidRDefault="00000000">
            <w:pPr>
              <w:numPr>
                <w:ilvl w:val="0"/>
                <w:numId w:val="1"/>
              </w:numPr>
              <w:spacing w:before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Renter and Owner registration &amp; secure login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</w:p>
          <w:p w14:paraId="132D38F9" w14:textId="77777777" w:rsidR="00877123" w:rsidRDefault="00000000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Owner dashboard for managing property listings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</w:p>
          <w:p w14:paraId="48EF68F8" w14:textId="77777777" w:rsidR="00877123" w:rsidRDefault="00000000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Admin panel for managing users, properties, and bookings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</w:p>
          <w:p w14:paraId="239ADAFF" w14:textId="77777777" w:rsidR="00877123" w:rsidRDefault="00000000">
            <w:pPr>
              <w:numPr>
                <w:ilvl w:val="0"/>
                <w:numId w:val="1"/>
              </w:numPr>
              <w:spacing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Booking request and approval workflow tested end-to-end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</w:p>
          <w:p w14:paraId="06D02781" w14:textId="77777777" w:rsidR="00877123" w:rsidRDefault="0087712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50" w:type="dxa"/>
          </w:tcPr>
          <w:p w14:paraId="7A88428C" w14:textId="77777777" w:rsidR="00877123" w:rsidRDefault="00877123">
            <w:pPr>
              <w:rPr>
                <w:rFonts w:ascii="Calibri" w:eastAsia="Calibri" w:hAnsi="Calibri" w:cs="Calibri"/>
              </w:rPr>
            </w:pPr>
          </w:p>
        </w:tc>
      </w:tr>
      <w:tr w:rsidR="00877123" w14:paraId="71D04BCE" w14:textId="77777777">
        <w:trPr>
          <w:trHeight w:val="6015"/>
        </w:trPr>
        <w:tc>
          <w:tcPr>
            <w:tcW w:w="735" w:type="dxa"/>
          </w:tcPr>
          <w:p w14:paraId="0B6B0F11" w14:textId="77777777" w:rsidR="00877123" w:rsidRDefault="00877123">
            <w:pPr>
              <w:numPr>
                <w:ilvl w:val="0"/>
                <w:numId w:val="2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252DAD55" w14:textId="77777777" w:rsidR="00877123" w:rsidRDefault="00000000">
            <w:pPr>
              <w:rPr>
                <w:rFonts w:ascii="Times New Roman" w:eastAsia="Times New Roman" w:hAnsi="Times New Roman" w:cs="Times New Roman"/>
                <w:color w:val="222222"/>
              </w:rPr>
            </w:pPr>
            <w:r>
              <w:rPr>
                <w:rFonts w:ascii="Times New Roman" w:eastAsia="Times New Roman" w:hAnsi="Times New Roman" w:cs="Times New Roman"/>
                <w:color w:val="222222"/>
              </w:rPr>
              <w:t>Performance Testing</w:t>
            </w:r>
          </w:p>
        </w:tc>
        <w:tc>
          <w:tcPr>
            <w:tcW w:w="3360" w:type="dxa"/>
          </w:tcPr>
          <w:p w14:paraId="645F6B85" w14:textId="77777777" w:rsidR="0087712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Here is the shortened and aligned version for your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HouseHunt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project:</w:t>
            </w:r>
          </w:p>
          <w:p w14:paraId="3BACBEC2" w14:textId="77777777" w:rsidR="00877123" w:rsidRDefault="00000000">
            <w:pPr>
              <w:numPr>
                <w:ilvl w:val="0"/>
                <w:numId w:val="3"/>
              </w:numPr>
              <w:spacing w:before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Backend API response time: 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&lt; 300ms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on local server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</w:p>
          <w:p w14:paraId="6D1EF277" w14:textId="77777777" w:rsidR="00877123" w:rsidRDefault="00000000">
            <w:pPr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Frontend load time: 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~1.5s average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(React + Vite)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</w:p>
          <w:p w14:paraId="57489ED6" w14:textId="77777777" w:rsidR="00877123" w:rsidRDefault="00000000">
            <w:pPr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MongoDB optimized using 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indexes and efficient population queries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18026F41" w14:textId="77777777" w:rsidR="00877123" w:rsidRDefault="00000000">
            <w:pPr>
              <w:numPr>
                <w:ilvl w:val="0"/>
                <w:numId w:val="3"/>
              </w:numPr>
              <w:spacing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Routes secured with 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JWT middleware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and lazy-loaded for improved performance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</w:p>
          <w:p w14:paraId="3072DF97" w14:textId="77777777" w:rsidR="00877123" w:rsidRDefault="0087712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50" w:type="dxa"/>
          </w:tcPr>
          <w:p w14:paraId="41F86891" w14:textId="77777777" w:rsidR="00877123" w:rsidRDefault="00877123">
            <w:pPr>
              <w:rPr>
                <w:rFonts w:ascii="Calibri" w:eastAsia="Calibri" w:hAnsi="Calibri" w:cs="Calibri"/>
              </w:rPr>
            </w:pPr>
          </w:p>
        </w:tc>
      </w:tr>
      <w:tr w:rsidR="00877123" w14:paraId="470E7009" w14:textId="77777777">
        <w:trPr>
          <w:trHeight w:val="817"/>
        </w:trPr>
        <w:tc>
          <w:tcPr>
            <w:tcW w:w="735" w:type="dxa"/>
          </w:tcPr>
          <w:p w14:paraId="5EF90277" w14:textId="77777777" w:rsidR="00877123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11E066FA" w14:textId="77777777" w:rsidR="00877123" w:rsidRDefault="00000000">
            <w:pPr>
              <w:rPr>
                <w:rFonts w:ascii="Times New Roman" w:eastAsia="Times New Roman" w:hAnsi="Times New Roman" w:cs="Times New Roman"/>
                <w:color w:val="222222"/>
              </w:rPr>
            </w:pPr>
            <w:r>
              <w:rPr>
                <w:rFonts w:ascii="Times New Roman" w:eastAsia="Times New Roman" w:hAnsi="Times New Roman" w:cs="Times New Roman"/>
                <w:color w:val="222222"/>
              </w:rPr>
              <w:t xml:space="preserve">Fine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</w:rPr>
              <w:t>Tunning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</w:rPr>
              <w:t xml:space="preserve"> Result( if Done)</w:t>
            </w:r>
          </w:p>
        </w:tc>
        <w:tc>
          <w:tcPr>
            <w:tcW w:w="3360" w:type="dxa"/>
          </w:tcPr>
          <w:p w14:paraId="68DB2CD4" w14:textId="77777777" w:rsidR="0087712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esolved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duplicate navbar rendering during role switching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</w:p>
          <w:p w14:paraId="3B53C112" w14:textId="77777777" w:rsidR="0087712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Enhanced JWT token handling with automatic logout on expiry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</w:p>
          <w:p w14:paraId="17229347" w14:textId="77777777" w:rsidR="0087712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Optimized property image loading and preview performance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</w:p>
          <w:p w14:paraId="2478C610" w14:textId="77777777" w:rsidR="0087712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Implemented custom 404 (Not Found) and 403 (Unauthorized) fallback pages</w:t>
            </w:r>
          </w:p>
          <w:p w14:paraId="4853214A" w14:textId="77777777" w:rsidR="00877123" w:rsidRDefault="0087712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50" w:type="dxa"/>
          </w:tcPr>
          <w:p w14:paraId="3830E6AE" w14:textId="77777777" w:rsidR="00877123" w:rsidRDefault="00877123">
            <w:pPr>
              <w:rPr>
                <w:rFonts w:ascii="Calibri" w:eastAsia="Calibri" w:hAnsi="Calibri" w:cs="Calibri"/>
              </w:rPr>
            </w:pPr>
          </w:p>
        </w:tc>
      </w:tr>
    </w:tbl>
    <w:p w14:paraId="0FECE669" w14:textId="77777777" w:rsidR="00877123" w:rsidRDefault="00877123">
      <w:pPr>
        <w:spacing w:after="160" w:line="259" w:lineRule="auto"/>
        <w:rPr>
          <w:rFonts w:ascii="Calibri" w:eastAsia="Calibri" w:hAnsi="Calibri" w:cs="Calibri"/>
        </w:rPr>
      </w:pPr>
    </w:p>
    <w:p w14:paraId="0E4FF528" w14:textId="77777777" w:rsidR="00877123" w:rsidRDefault="00877123"/>
    <w:p w14:paraId="2C7CBD0D" w14:textId="77777777" w:rsidR="00877123" w:rsidRDefault="00877123"/>
    <w:sectPr w:rsidR="0087712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DBCD886-FC78-47CE-8336-F53F92C9EE4F}"/>
    <w:embedBold r:id="rId2" w:fontKey="{369C9B81-69C6-42FF-AE77-FFB7F2EC2E62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3" w:fontKey="{457B6CF3-73E9-4F0F-A882-6F60E547B5E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E25B869-509E-4311-97B3-9D143D2AEDE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55111"/>
    <w:multiLevelType w:val="multilevel"/>
    <w:tmpl w:val="8452AA80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76751A9"/>
    <w:multiLevelType w:val="multilevel"/>
    <w:tmpl w:val="3112FA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8680BAB"/>
    <w:multiLevelType w:val="multilevel"/>
    <w:tmpl w:val="98F472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40370804">
    <w:abstractNumId w:val="1"/>
  </w:num>
  <w:num w:numId="2" w16cid:durableId="898595524">
    <w:abstractNumId w:val="0"/>
  </w:num>
  <w:num w:numId="3" w16cid:durableId="3895040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123"/>
    <w:rsid w:val="00877123"/>
    <w:rsid w:val="009B651F"/>
    <w:rsid w:val="00C76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8FCC7"/>
  <w15:docId w15:val="{DC6FEA97-2ABA-4E5E-BF96-19365E212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te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jPK8UzuKsFIJDuJgm7P1Q/OfQg==">CgMxLjA4AHIhMU5qa0QzQW1BbGxPYmw1N2N3OUxGUExkSElyZVJOR29M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228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SATWIK INDUPURI</dc:creator>
  <cp:lastModifiedBy>Sai Gayathri</cp:lastModifiedBy>
  <cp:revision>2</cp:revision>
  <dcterms:created xsi:type="dcterms:W3CDTF">2025-06-27T18:06:00Z</dcterms:created>
  <dcterms:modified xsi:type="dcterms:W3CDTF">2026-02-27T12:55:00Z</dcterms:modified>
</cp:coreProperties>
</file>