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Running Seed scripts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C:\Users\saito\source\repos\Telusko_Java_Enterprise_Spring\JavaEE_SpringMVC_Microservices\SpringUnitTesting\TDDExample\safebank-ledger-api\safebank-ledger-api\bin&gt;where /R "C:\Program Files" mariadb.exe</w:t>
      </w:r>
    </w:p>
    <w:p>
      <w:pPr>
        <w:pStyle w:val="Normal"/>
        <w:bidi w:val="0"/>
        <w:jc w:val="start"/>
        <w:rPr/>
      </w:pPr>
      <w:r>
        <w:rPr/>
        <w:t>C:\Program Files\MariaDB 12.2\bin\mariadb.exe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C:\Users\saito\source\repos\Telusko_Java_Enterprise_Spring\JavaEE_SpringMVC_Microservices\SpringUnitTesting\TDDExample\safebank-ledger-api\safebank-ledger-api\bin&gt;"C:\Program Files\MariaDB 12.2\bin\mysql.exe" -u root -p &lt; schema.sql</w:t>
      </w:r>
    </w:p>
    <w:p>
      <w:pPr>
        <w:pStyle w:val="Normal"/>
        <w:bidi w:val="0"/>
        <w:jc w:val="start"/>
        <w:rPr/>
      </w:pPr>
      <w:r>
        <w:rPr/>
        <w:t>Enter password: *****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mysql -u root -p &lt; schema.sql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C:\Users\saito\source\repos\Telusko_Java_Enterprise_Spring\JavaEE_SpringMVC_Microservices\SpringUnitTesting\TDDExample\safebank-ledger-api\safebank-ledger-api\bin&gt;"C:\Program Files\MariaDB 12.2\bin\mysql.exe" -u root -p &lt; data.sql</w:t>
      </w:r>
    </w:p>
    <w:p>
      <w:pPr>
        <w:pStyle w:val="Normal"/>
        <w:bidi w:val="0"/>
        <w:jc w:val="start"/>
        <w:rPr/>
      </w:pPr>
      <w:r>
        <w:rPr/>
        <w:t>Enter password: *****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872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LibreOffice/25.8.6.2$Windows_X86_64 LibreOffice_project/b4b39682cd9868fa725bc664aff94278d315bd04</Application>
  <AppVersion>15.0000</AppVersion>
  <Pages>1</Pages>
  <Words>39</Words>
  <Characters>769</Characters>
  <CharactersWithSpaces>800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2026-06-10T21:18:21Z</dcterms:created>
  <dc:creator/>
  <dc:description/>
  <dc:language>en-US</dc:language>
  <cp:lastModifiedBy/>
  <dcterms:modified xsi:type="dcterms:W3CDTF">2026-06-10T21:43:44Z</dcterms:modified>
  <cp:revision>5</cp:revision>
  <dc:subject/>
  <dc:title/>
</cp:coreProperties>
</file>