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366FE6">
      <w:pPr>
        <w:rPr>
          <w:rFonts w:hint="default"/>
          <w:b/>
          <w:bCs/>
          <w:lang w:val="en-US"/>
        </w:rPr>
      </w:pPr>
      <w:r>
        <w:rPr>
          <w:rFonts w:hint="default"/>
          <w:b/>
          <w:bCs/>
          <w:lang w:val="en-US"/>
        </w:rPr>
        <w:t>Data Model:</w:t>
      </w:r>
    </w:p>
    <w:p w14:paraId="119C6A8D">
      <w:pPr>
        <w:rPr>
          <w:rFonts w:hint="default"/>
          <w:lang w:val="en-US"/>
        </w:rPr>
      </w:pPr>
      <w:r>
        <w:rPr>
          <w:rFonts w:hint="default"/>
          <w:lang w:val="en-US"/>
        </w:rPr>
        <w:t xml:space="preserve">Relational data model </w:t>
      </w:r>
    </w:p>
    <w:p w14:paraId="65B85B97">
      <w:pPr>
        <w:rPr>
          <w:rFonts w:hint="default"/>
          <w:lang w:val="en-US"/>
        </w:rPr>
      </w:pPr>
      <w:r>
        <w:rPr>
          <w:rFonts w:hint="default"/>
          <w:lang w:val="en-US"/>
        </w:rPr>
        <w:t>SQL --&gt; MySQL/Postgres</w:t>
      </w:r>
    </w:p>
    <w:p w14:paraId="2060E5EB">
      <w:pPr>
        <w:rPr>
          <w:rFonts w:hint="default"/>
          <w:lang w:val="en-US"/>
        </w:rPr>
      </w:pPr>
      <w:r>
        <w:rPr>
          <w:rFonts w:hint="default"/>
          <w:lang w:val="en-US"/>
        </w:rPr>
        <w:t>4 basic queries: Select, Insert, Update, Delete</w:t>
      </w:r>
    </w:p>
    <w:p w14:paraId="7BA5D938">
      <w:pPr>
        <w:rPr>
          <w:rFonts w:hint="default"/>
          <w:lang w:val="en-US"/>
        </w:rPr>
      </w:pPr>
      <w:r>
        <w:rPr>
          <w:rFonts w:hint="default"/>
          <w:lang w:val="en-US"/>
        </w:rPr>
        <w:t>One is SQL and all others that are not SQL are NoSQL</w:t>
      </w:r>
    </w:p>
    <w:p w14:paraId="633479EA">
      <w:pPr>
        <w:rPr>
          <w:rFonts w:hint="default"/>
          <w:lang w:val="en-US"/>
        </w:rPr>
      </w:pPr>
    </w:p>
    <w:p w14:paraId="23049E37">
      <w:pPr>
        <w:rPr>
          <w:rFonts w:hint="default"/>
          <w:lang w:val="en-US"/>
        </w:rPr>
      </w:pPr>
      <w:r>
        <w:rPr>
          <w:rFonts w:hint="default"/>
          <w:lang w:val="en-US"/>
        </w:rPr>
        <w:t xml:space="preserve">SQL vs NoSQL </w:t>
      </w:r>
    </w:p>
    <w:p w14:paraId="41494AB9">
      <w:pPr>
        <w:rPr>
          <w:rFonts w:hint="default"/>
          <w:lang w:val="en-US"/>
        </w:rPr>
      </w:pPr>
      <w:r>
        <w:rPr>
          <w:rFonts w:hint="default"/>
          <w:lang w:val="en-US"/>
        </w:rPr>
        <w:t>SQL: MySQL, Postgres</w:t>
      </w:r>
    </w:p>
    <w:p w14:paraId="58E722CB">
      <w:pPr>
        <w:rPr>
          <w:rFonts w:hint="default"/>
          <w:lang w:val="en-US"/>
        </w:rPr>
      </w:pPr>
      <w:r>
        <w:rPr>
          <w:rFonts w:hint="default"/>
          <w:lang w:val="en-US"/>
        </w:rPr>
        <w:t>In Relational database, what is a relation? Say we have data stored in multiple tables and we have relation between tables. Mapping between entities is known as Relation. Relation = Mapping between tables. Table is a way of presenting our entity into structured format. Table = representation of entity.</w:t>
      </w:r>
    </w:p>
    <w:p w14:paraId="30C588A3">
      <w:pPr>
        <w:rPr>
          <w:rFonts w:hint="default"/>
          <w:lang w:val="en-US"/>
        </w:rPr>
      </w:pPr>
      <w:r>
        <w:rPr>
          <w:rFonts w:hint="default"/>
          <w:lang w:val="en-US"/>
        </w:rPr>
        <w:t>Row = one record</w:t>
      </w:r>
    </w:p>
    <w:p w14:paraId="696E4EE2">
      <w:pPr>
        <w:rPr>
          <w:rFonts w:hint="default"/>
          <w:lang w:val="en-US"/>
        </w:rPr>
      </w:pPr>
      <w:r>
        <w:rPr>
          <w:rFonts w:hint="default"/>
          <w:lang w:val="en-US"/>
        </w:rPr>
        <w:t>Column = one of the fields/attributes of the record</w:t>
      </w:r>
    </w:p>
    <w:p w14:paraId="1BFE427E">
      <w:pPr>
        <w:rPr>
          <w:rFonts w:hint="default"/>
          <w:lang w:val="en-US"/>
        </w:rPr>
      </w:pPr>
      <w:r>
        <w:rPr>
          <w:rFonts w:hint="default"/>
          <w:lang w:val="en-US"/>
        </w:rPr>
        <w:t>Constraints: There are different constraints in our database. Rules or conditions we apply to our database in order to achieve acceptable data quality.</w:t>
      </w:r>
    </w:p>
    <w:p w14:paraId="7033CC21">
      <w:pPr>
        <w:rPr>
          <w:rFonts w:hint="default"/>
          <w:lang w:val="en-US"/>
        </w:rPr>
      </w:pPr>
      <w:r>
        <w:rPr>
          <w:rFonts w:hint="default"/>
          <w:lang w:val="en-US"/>
        </w:rPr>
        <w:t>Add / Update --&gt; After validating the data we update</w:t>
      </w:r>
    </w:p>
    <w:p w14:paraId="220059A1">
      <w:pPr>
        <w:rPr>
          <w:rFonts w:hint="default"/>
          <w:lang w:val="en-US"/>
        </w:rPr>
      </w:pPr>
      <w:r>
        <w:rPr>
          <w:rFonts w:hint="default"/>
          <w:lang w:val="en-US"/>
        </w:rPr>
        <w:t xml:space="preserve">Different constraints: </w:t>
      </w:r>
    </w:p>
    <w:p w14:paraId="51366D36">
      <w:pPr>
        <w:numPr>
          <w:ilvl w:val="0"/>
          <w:numId w:val="1"/>
        </w:numPr>
        <w:ind w:left="420" w:leftChars="0" w:hanging="420" w:firstLineChars="0"/>
        <w:rPr>
          <w:rFonts w:hint="default"/>
          <w:lang w:val="en-US"/>
        </w:rPr>
      </w:pPr>
      <w:r>
        <w:rPr>
          <w:rFonts w:hint="default"/>
          <w:lang w:val="en-US"/>
        </w:rPr>
        <w:t>Unique (we can put the constraints only on Column level like username should meet this condition etc not on Row level since Row level is same as putting constraints on the entire data, which doesn’t make sense). Say of the user wants to update Username, before it actually updates, it needs to check in the database whether the same username already exists or not</w:t>
      </w:r>
    </w:p>
    <w:p w14:paraId="384C741E">
      <w:pPr>
        <w:numPr>
          <w:ilvl w:val="0"/>
          <w:numId w:val="1"/>
        </w:numPr>
        <w:ind w:left="420" w:leftChars="0" w:hanging="420" w:firstLineChars="0"/>
        <w:rPr>
          <w:rFonts w:hint="default"/>
          <w:lang w:val="en-US"/>
        </w:rPr>
      </w:pPr>
      <w:r>
        <w:rPr>
          <w:rFonts w:hint="default"/>
          <w:lang w:val="en-US"/>
        </w:rPr>
        <w:t>Not null: There are some values like email etc, we cant have null values. So that’s like required field</w:t>
      </w:r>
    </w:p>
    <w:p w14:paraId="3AF89A2C">
      <w:pPr>
        <w:numPr>
          <w:ilvl w:val="0"/>
          <w:numId w:val="1"/>
        </w:numPr>
        <w:ind w:left="420" w:leftChars="0" w:hanging="420" w:firstLineChars="0"/>
        <w:rPr>
          <w:rFonts w:hint="default"/>
          <w:lang w:val="en-US"/>
        </w:rPr>
      </w:pPr>
      <w:r>
        <w:rPr>
          <w:rFonts w:hint="default"/>
          <w:lang w:val="en-US"/>
        </w:rPr>
        <w:t>Primary key: Primary is a combination of unique and not-null. Email could be a Primary key. StudentID</w:t>
      </w:r>
    </w:p>
    <w:p w14:paraId="063F807E">
      <w:pPr>
        <w:numPr>
          <w:ilvl w:val="0"/>
          <w:numId w:val="1"/>
        </w:numPr>
        <w:ind w:left="420" w:leftChars="0" w:hanging="420" w:firstLineChars="0"/>
        <w:rPr>
          <w:rFonts w:hint="default"/>
          <w:lang w:val="en-US"/>
        </w:rPr>
      </w:pPr>
      <w:r>
        <w:rPr>
          <w:rFonts w:hint="default"/>
          <w:lang w:val="en-US"/>
        </w:rPr>
        <w:t>Check: value check like Passwords should have 6-12 characters, Age must be a positive integer only</w:t>
      </w:r>
    </w:p>
    <w:p w14:paraId="166736D6">
      <w:pPr>
        <w:numPr>
          <w:ilvl w:val="0"/>
          <w:numId w:val="1"/>
        </w:numPr>
        <w:ind w:left="420" w:leftChars="0" w:hanging="420" w:firstLineChars="0"/>
        <w:rPr>
          <w:rFonts w:hint="default"/>
          <w:lang w:val="en-US"/>
        </w:rPr>
      </w:pPr>
      <w:r>
        <w:rPr>
          <w:rFonts w:hint="default"/>
          <w:lang w:val="en-US"/>
        </w:rPr>
        <w:t>Foreign key: A key used to establish relations between different entities or tables. Normally Foreign key is the Primary key of some other table</w:t>
      </w:r>
    </w:p>
    <w:p w14:paraId="3E82AC0E">
      <w:pPr>
        <w:numPr>
          <w:ilvl w:val="0"/>
          <w:numId w:val="1"/>
        </w:numPr>
        <w:ind w:left="420" w:leftChars="0" w:hanging="420" w:firstLineChars="0"/>
        <w:rPr>
          <w:rFonts w:hint="default"/>
          <w:lang w:val="en-US"/>
        </w:rPr>
      </w:pPr>
      <w:r>
        <w:rPr>
          <w:rFonts w:hint="default"/>
          <w:lang w:val="en-US"/>
        </w:rPr>
        <w:t>Default: Whenever we cannot have a null value, that time we could have a default value for that field</w:t>
      </w:r>
    </w:p>
    <w:p w14:paraId="0057FB02">
      <w:pPr>
        <w:rPr>
          <w:rFonts w:hint="default"/>
          <w:lang w:val="en-US"/>
        </w:rPr>
      </w:pPr>
      <w:r>
        <w:rPr>
          <w:rFonts w:hint="default"/>
          <w:lang w:val="en-US"/>
        </w:rPr>
        <w:t>Join: 1:M join, M:1, M:M</w:t>
      </w:r>
    </w:p>
    <w:p w14:paraId="659FDFC4">
      <w:pPr>
        <w:rPr>
          <w:rFonts w:hint="default"/>
          <w:lang w:val="en-US"/>
        </w:rPr>
      </w:pPr>
    </w:p>
    <w:p w14:paraId="6B5799AD">
      <w:pPr>
        <w:rPr>
          <w:rFonts w:hint="default"/>
          <w:lang w:val="en-US"/>
        </w:rPr>
      </w:pPr>
      <w:r>
        <w:rPr>
          <w:rFonts w:hint="default"/>
          <w:lang w:val="en-US"/>
        </w:rPr>
        <w:t>ACID: Atomicity, Consistency, Isolation, Durability</w:t>
      </w:r>
    </w:p>
    <w:p w14:paraId="51C5FD76">
      <w:pPr>
        <w:rPr>
          <w:rFonts w:hint="default"/>
          <w:lang w:val="en-US"/>
        </w:rPr>
      </w:pPr>
      <w:r>
        <w:rPr>
          <w:rFonts w:hint="default"/>
          <w:lang w:val="en-US"/>
        </w:rPr>
        <w:t xml:space="preserve">Atomicity (sending money is a transaction) Transaction is a high-level functionality through which we are completing a unit task. There can be multiple steps within a transaction also. </w:t>
      </w:r>
    </w:p>
    <w:p w14:paraId="78A3C17F">
      <w:pPr>
        <w:rPr>
          <w:rFonts w:hint="default"/>
          <w:lang w:val="en-US"/>
        </w:rPr>
      </w:pPr>
      <w:r>
        <w:rPr>
          <w:rFonts w:hint="default"/>
          <w:lang w:val="en-US"/>
        </w:rPr>
        <w:t>A is sending 1000$ to B</w:t>
      </w:r>
    </w:p>
    <w:p w14:paraId="77F3E6CE">
      <w:pPr>
        <w:rPr>
          <w:rFonts w:hint="default"/>
          <w:lang w:val="en-US"/>
        </w:rPr>
      </w:pPr>
      <w:r>
        <w:rPr>
          <w:rFonts w:hint="default"/>
          <w:lang w:val="en-US"/>
        </w:rPr>
        <w:t>Transaction has multiple steps</w:t>
      </w:r>
    </w:p>
    <w:p w14:paraId="036D75B6">
      <w:pPr>
        <w:numPr>
          <w:ilvl w:val="0"/>
          <w:numId w:val="1"/>
        </w:numPr>
        <w:ind w:left="420" w:leftChars="0" w:hanging="420" w:firstLineChars="0"/>
        <w:rPr>
          <w:rFonts w:hint="default"/>
          <w:lang w:val="en-US"/>
        </w:rPr>
      </w:pPr>
      <w:r>
        <w:rPr>
          <w:rFonts w:hint="default"/>
          <w:lang w:val="en-US"/>
        </w:rPr>
        <w:t>Check Balance of A</w:t>
      </w:r>
    </w:p>
    <w:p w14:paraId="147F6A40">
      <w:pPr>
        <w:numPr>
          <w:ilvl w:val="0"/>
          <w:numId w:val="1"/>
        </w:numPr>
        <w:ind w:left="420" w:leftChars="0" w:hanging="420" w:firstLineChars="0"/>
        <w:rPr>
          <w:rFonts w:hint="default"/>
          <w:lang w:val="en-US"/>
        </w:rPr>
      </w:pPr>
      <w:r>
        <w:rPr>
          <w:rFonts w:hint="default"/>
          <w:lang w:val="en-US"/>
        </w:rPr>
        <w:t>Deduct 1000$ amount from A</w:t>
      </w:r>
    </w:p>
    <w:p w14:paraId="73D5BFD7">
      <w:pPr>
        <w:numPr>
          <w:ilvl w:val="0"/>
          <w:numId w:val="1"/>
        </w:numPr>
        <w:ind w:left="420" w:leftChars="0" w:hanging="420" w:firstLineChars="0"/>
        <w:rPr>
          <w:rFonts w:hint="default"/>
          <w:lang w:val="en-US"/>
        </w:rPr>
      </w:pPr>
      <w:r>
        <w:rPr>
          <w:rFonts w:hint="default"/>
          <w:lang w:val="en-US"/>
        </w:rPr>
        <w:t>Add $1000 to B</w:t>
      </w:r>
    </w:p>
    <w:p w14:paraId="59F84A2C">
      <w:pPr>
        <w:numPr>
          <w:ilvl w:val="0"/>
          <w:numId w:val="1"/>
        </w:numPr>
        <w:ind w:left="420" w:leftChars="0" w:hanging="420" w:firstLineChars="0"/>
        <w:rPr>
          <w:rFonts w:hint="default"/>
          <w:lang w:val="en-US"/>
        </w:rPr>
      </w:pPr>
      <w:r>
        <w:rPr>
          <w:rFonts w:hint="default"/>
          <w:lang w:val="en-US"/>
        </w:rPr>
        <w:t>Commit</w:t>
      </w:r>
    </w:p>
    <w:p w14:paraId="5531BA78">
      <w:pPr>
        <w:numPr>
          <w:numId w:val="0"/>
        </w:numPr>
        <w:rPr>
          <w:rFonts w:hint="default"/>
          <w:lang w:val="en-US"/>
        </w:rPr>
      </w:pPr>
      <w:r>
        <w:rPr>
          <w:rFonts w:hint="default"/>
          <w:lang w:val="en-US"/>
        </w:rPr>
        <w:t>Atomicity is All or Nothing. Even if one operation cannot be completed, all the previous operations in the sequence are rolled back</w:t>
      </w:r>
    </w:p>
    <w:p w14:paraId="2E6AAF66">
      <w:pPr>
        <w:numPr>
          <w:numId w:val="0"/>
        </w:numPr>
        <w:rPr>
          <w:rFonts w:hint="default"/>
          <w:lang w:val="en-US"/>
        </w:rPr>
      </w:pPr>
      <w:r>
        <w:rPr>
          <w:rFonts w:hint="default"/>
          <w:lang w:val="en-US"/>
        </w:rPr>
        <w:t>Consistency</w:t>
      </w:r>
    </w:p>
    <w:p w14:paraId="5EBCC5F4">
      <w:pPr>
        <w:rPr>
          <w:rFonts w:hint="default"/>
          <w:lang w:val="en-US"/>
        </w:rPr>
      </w:pPr>
      <w:r>
        <w:rPr>
          <w:rFonts w:hint="default"/>
          <w:lang w:val="en-US"/>
        </w:rPr>
        <w:t xml:space="preserve">Before and After Transaction, Balance should match. </w:t>
      </w:r>
    </w:p>
    <w:p w14:paraId="230D6D35">
      <w:pPr>
        <w:rPr>
          <w:rFonts w:hint="default"/>
          <w:lang w:val="en-US"/>
        </w:rPr>
      </w:pPr>
      <w:r>
        <w:rPr>
          <w:rFonts w:hint="default"/>
          <w:lang w:val="en-US"/>
        </w:rPr>
        <w:t>Isolation</w:t>
      </w:r>
    </w:p>
    <w:p w14:paraId="70AC8F86">
      <w:pPr>
        <w:rPr>
          <w:rFonts w:hint="default"/>
          <w:lang w:val="en-US"/>
        </w:rPr>
      </w:pPr>
      <w:r>
        <w:rPr>
          <w:rFonts w:hint="default"/>
          <w:lang w:val="en-US"/>
        </w:rPr>
        <w:t>Every transaction in the system must be able to work in parallel and must not overlap with other transactions. All requests must be handled in isolation</w:t>
      </w:r>
    </w:p>
    <w:p w14:paraId="33B122E4">
      <w:pPr>
        <w:rPr>
          <w:rFonts w:hint="default"/>
          <w:lang w:val="en-US"/>
        </w:rPr>
      </w:pPr>
      <w:r>
        <w:rPr>
          <w:rFonts w:hint="default"/>
          <w:lang w:val="en-US"/>
        </w:rPr>
        <w:t>Durability</w:t>
      </w:r>
    </w:p>
    <w:p w14:paraId="378BCF9C">
      <w:pPr>
        <w:rPr>
          <w:rFonts w:hint="default"/>
          <w:lang w:val="en-US"/>
        </w:rPr>
      </w:pPr>
      <w:r>
        <w:rPr>
          <w:rFonts w:hint="default"/>
          <w:lang w:val="en-US"/>
        </w:rPr>
        <w:t>If we are sending $1000 to B, the resulting account balance must be permanent. Say 5k and it is permanent even if the system crashes. Only after permanently saving the data in the database, we call it done</w:t>
      </w:r>
    </w:p>
    <w:p w14:paraId="6F4BE97E">
      <w:pPr>
        <w:rPr>
          <w:rFonts w:hint="default"/>
          <w:lang w:val="en-US"/>
        </w:rPr>
      </w:pPr>
    </w:p>
    <w:p w14:paraId="6F5CFBCF">
      <w:pPr>
        <w:rPr>
          <w:rFonts w:hint="default"/>
          <w:lang w:val="en-US"/>
        </w:rPr>
      </w:pPr>
    </w:p>
    <w:p w14:paraId="11970F5F">
      <w:pPr>
        <w:rPr>
          <w:rFonts w:hint="default"/>
          <w:lang w:val="en-US"/>
        </w:rPr>
      </w:pPr>
    </w:p>
    <w:p w14:paraId="13BD2C1A">
      <w:pPr>
        <w:rPr>
          <w:rFonts w:hint="default"/>
          <w:lang w:val="en-US"/>
        </w:rPr>
      </w:pPr>
      <w:r>
        <w:rPr>
          <w:rFonts w:hint="default"/>
          <w:lang w:val="en-US"/>
        </w:rPr>
        <w:t>Designing Database or Designing a feature of a Database</w:t>
      </w:r>
    </w:p>
    <w:p w14:paraId="237FF929">
      <w:pPr>
        <w:rPr>
          <w:rFonts w:hint="default"/>
          <w:lang w:val="en-US"/>
        </w:rPr>
      </w:pPr>
      <w:r>
        <w:rPr>
          <w:rFonts w:hint="default"/>
          <w:lang w:val="en-US"/>
        </w:rPr>
        <w:t>Design ‘comments section of YouTube’</w:t>
      </w:r>
    </w:p>
    <w:p w14:paraId="1FFD1014">
      <w:pPr>
        <w:rPr>
          <w:rFonts w:hint="default"/>
          <w:lang w:val="en-US"/>
        </w:rPr>
      </w:pPr>
    </w:p>
    <w:p w14:paraId="2A40D2D8">
      <w:pPr>
        <w:rPr>
          <w:rFonts w:hint="default"/>
          <w:lang w:val="en-US"/>
        </w:rPr>
      </w:pPr>
      <w:r>
        <w:rPr>
          <w:rFonts w:hint="default"/>
          <w:lang w:val="en-US"/>
        </w:rPr>
        <w:t>Video/Post: Content table</w:t>
      </w:r>
    </w:p>
    <w:p w14:paraId="7A0E398C">
      <w:pPr>
        <w:rPr>
          <w:rFonts w:hint="default"/>
          <w:lang w:val="en-US"/>
        </w:rPr>
      </w:pPr>
      <w:r>
        <w:rPr>
          <w:sz w:val="20"/>
        </w:rPr>
        <mc:AlternateContent>
          <mc:Choice Requires="wps">
            <w:drawing>
              <wp:anchor distT="0" distB="0" distL="114300" distR="114300" simplePos="0" relativeHeight="251659264" behindDoc="0" locked="0" layoutInCell="1" allowOverlap="1">
                <wp:simplePos x="0" y="0"/>
                <wp:positionH relativeFrom="column">
                  <wp:posOffset>189865</wp:posOffset>
                </wp:positionH>
                <wp:positionV relativeFrom="paragraph">
                  <wp:posOffset>81280</wp:posOffset>
                </wp:positionV>
                <wp:extent cx="1569720" cy="1893570"/>
                <wp:effectExtent l="6350" t="6350" r="8890" b="20320"/>
                <wp:wrapNone/>
                <wp:docPr id="1" name="Rectangles 1"/>
                <wp:cNvGraphicFramePr/>
                <a:graphic xmlns:a="http://schemas.openxmlformats.org/drawingml/2006/main">
                  <a:graphicData uri="http://schemas.microsoft.com/office/word/2010/wordprocessingShape">
                    <wps:wsp>
                      <wps:cNvSpPr/>
                      <wps:spPr>
                        <a:xfrm>
                          <a:off x="1332865" y="1615440"/>
                          <a:ext cx="1569720" cy="189357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4.95pt;margin-top:6.4pt;height:149.1pt;width:123.6pt;z-index:251659264;v-text-anchor:middle;mso-width-relative:page;mso-height-relative:page;" fillcolor="#5B9BD5 [3204]" filled="t" stroked="t" coordsize="21600,21600" o:gfxdata="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KuQdB3YAAAACQEAAA8AAAAA&#10;AAAAAQAgAAAAIgAAAGRycy9kb3ducmV2LnhtbFBLAQIUABQAAAAIAIdO4kDbQjwShgIAACcFAAAO&#10;AAAAAAAAAAEAIAAAACcBAABkcnMvZTJvRG9jLnhtbFBLBQYAAAAABgAGAFkBAAAfBgAAAAA=&#10;">
                <v:fill on="t" focussize="0,0"/>
                <v:stroke weight="1pt" color="#2E75B6 [2404]" miterlimit="8" joinstyle="miter"/>
                <v:imagedata o:title=""/>
                <o:lock v:ext="edit" aspectratio="f"/>
              </v:rect>
            </w:pict>
          </mc:Fallback>
        </mc:AlternateContent>
      </w:r>
    </w:p>
    <w:p w14:paraId="20CC8BF2">
      <w:pPr>
        <w:rPr>
          <w:rFonts w:hint="default"/>
          <w:lang w:val="en-US"/>
        </w:rPr>
      </w:pPr>
      <w:r>
        <w:rPr>
          <w:sz w:val="20"/>
        </w:rPr>
        <mc:AlternateContent>
          <mc:Choice Requires="wps">
            <w:drawing>
              <wp:anchor distT="0" distB="0" distL="114300" distR="114300" simplePos="0" relativeHeight="251661312" behindDoc="0" locked="0" layoutInCell="1" allowOverlap="1">
                <wp:simplePos x="0" y="0"/>
                <wp:positionH relativeFrom="column">
                  <wp:posOffset>437515</wp:posOffset>
                </wp:positionH>
                <wp:positionV relativeFrom="paragraph">
                  <wp:posOffset>78740</wp:posOffset>
                </wp:positionV>
                <wp:extent cx="1009650" cy="373380"/>
                <wp:effectExtent l="4445" t="4445" r="6985" b="18415"/>
                <wp:wrapNone/>
                <wp:docPr id="3" name="Text Box 3"/>
                <wp:cNvGraphicFramePr/>
                <a:graphic xmlns:a="http://schemas.openxmlformats.org/drawingml/2006/main">
                  <a:graphicData uri="http://schemas.microsoft.com/office/word/2010/wordprocessingShape">
                    <wps:wsp>
                      <wps:cNvSpPr txBox="1"/>
                      <wps:spPr>
                        <a:xfrm>
                          <a:off x="1580515" y="1767840"/>
                          <a:ext cx="1009650" cy="37338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34AB9E12">
                            <w:pPr>
                              <w:rPr>
                                <w:rFonts w:hint="default"/>
                                <w:lang w:val="en-US"/>
                              </w:rPr>
                            </w:pPr>
                            <w:r>
                              <w:rPr>
                                <w:rFonts w:hint="default"/>
                                <w:lang w:val="en-US"/>
                              </w:rPr>
                              <w:t>YouTube video</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4.45pt;margin-top:6.2pt;height:29.4pt;width:79.5pt;z-index:251661312;mso-width-relative:page;mso-height-relative:page;" fillcolor="#FFFFFF [3201]" filled="t" stroked="t" coordsize="21600,21600" o:gfxdata="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DLzQUN1AAAAAgBAAAPAAAA&#10;AAAAAAEAIAAAACIAAABkcnMvZG93bnJldi54bWxQSwECFAAUAAAACACHTuJAdThCCFICAADCBAAA&#10;DgAAAAAAAAABACAAAAAjAQAAZHJzL2Uyb0RvYy54bWxQSwUGAAAAAAYABgBZAQAA5wUAAAAA&#10;">
                <v:fill on="t" focussize="0,0"/>
                <v:stroke weight="0.5pt" color="#000000 [3204]" joinstyle="round"/>
                <v:imagedata o:title=""/>
                <o:lock v:ext="edit" aspectratio="f"/>
                <v:textbox>
                  <w:txbxContent>
                    <w:p w14:paraId="34AB9E12">
                      <w:pPr>
                        <w:rPr>
                          <w:rFonts w:hint="default"/>
                          <w:lang w:val="en-US"/>
                        </w:rPr>
                      </w:pPr>
                      <w:r>
                        <w:rPr>
                          <w:rFonts w:hint="default"/>
                          <w:lang w:val="en-US"/>
                        </w:rPr>
                        <w:t>YouTube video</w:t>
                      </w:r>
                    </w:p>
                  </w:txbxContent>
                </v:textbox>
              </v:shape>
            </w:pict>
          </mc:Fallback>
        </mc:AlternateContent>
      </w:r>
    </w:p>
    <w:p w14:paraId="6546E43B">
      <w:pPr>
        <w:rPr>
          <w:rFonts w:hint="default"/>
          <w:lang w:val="en-US"/>
        </w:rPr>
      </w:pPr>
    </w:p>
    <w:p w14:paraId="1BA65BD3">
      <w:pPr>
        <w:rPr>
          <w:rFonts w:hint="default"/>
          <w:lang w:val="en-US"/>
        </w:rPr>
      </w:pPr>
    </w:p>
    <w:p w14:paraId="37CF5146">
      <w:pPr>
        <w:rPr>
          <w:rFonts w:hint="default"/>
          <w:lang w:val="en-US"/>
        </w:rPr>
      </w:pPr>
      <w:r>
        <w:rPr>
          <w:sz w:val="20"/>
        </w:rPr>
        <mc:AlternateContent>
          <mc:Choice Requires="wps">
            <w:drawing>
              <wp:anchor distT="0" distB="0" distL="114300" distR="114300" simplePos="0" relativeHeight="251660288" behindDoc="0" locked="0" layoutInCell="1" allowOverlap="1">
                <wp:simplePos x="0" y="0"/>
                <wp:positionH relativeFrom="column">
                  <wp:posOffset>189865</wp:posOffset>
                </wp:positionH>
                <wp:positionV relativeFrom="paragraph">
                  <wp:posOffset>89535</wp:posOffset>
                </wp:positionV>
                <wp:extent cx="1577340" cy="0"/>
                <wp:effectExtent l="0" t="6350" r="0" b="6350"/>
                <wp:wrapNone/>
                <wp:docPr id="2" name="Straight Connector 2"/>
                <wp:cNvGraphicFramePr/>
                <a:graphic xmlns:a="http://schemas.openxmlformats.org/drawingml/2006/main">
                  <a:graphicData uri="http://schemas.microsoft.com/office/word/2010/wordprocessingShape">
                    <wps:wsp>
                      <wps:cNvCnPr/>
                      <wps:spPr>
                        <a:xfrm>
                          <a:off x="1332865" y="2244090"/>
                          <a:ext cx="1577340" cy="0"/>
                        </a:xfrm>
                        <a:prstGeom prst="line">
                          <a:avLst/>
                        </a:prstGeom>
                        <a:ln>
                          <a:solidFill>
                            <a:srgbClr val="FF0000"/>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4.95pt;margin-top:7.05pt;height:0pt;width:124.2pt;z-index:251660288;mso-width-relative:page;mso-height-relative:page;" filled="f" stroked="t" coordsize="21600,21600" o:gfxdata="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A84Xvj1wAAAAgB&#10;AAAPAAAAAAAAAAEAIAAAACIAAABkcnMvZG93bnJldi54bWxQSwECFAAUAAAACACHTuJAS2vN0uMB&#10;AADBAwAADgAAAAAAAAABACAAAAAmAQAAZHJzL2Uyb0RvYy54bWxQSwUGAAAAAAYABgBZAQAAewUA&#10;AAAA&#10;">
                <v:fill on="f" focussize="0,0"/>
                <v:stroke weight="1pt" color="#FF0000 [3204]" miterlimit="8" joinstyle="miter"/>
                <v:imagedata o:title=""/>
                <o:lock v:ext="edit" aspectratio="f"/>
              </v:line>
            </w:pict>
          </mc:Fallback>
        </mc:AlternateContent>
      </w:r>
    </w:p>
    <w:p w14:paraId="529E0B04">
      <w:pPr>
        <w:rPr>
          <w:rFonts w:hint="default"/>
          <w:lang w:val="en-US"/>
        </w:rPr>
      </w:pPr>
      <w:r>
        <w:rPr>
          <w:sz w:val="20"/>
        </w:rPr>
        <mc:AlternateContent>
          <mc:Choice Requires="wps">
            <w:drawing>
              <wp:anchor distT="0" distB="0" distL="114300" distR="114300" simplePos="0" relativeHeight="251662336" behindDoc="0" locked="0" layoutInCell="1" allowOverlap="1">
                <wp:simplePos x="0" y="0"/>
                <wp:positionH relativeFrom="column">
                  <wp:posOffset>445135</wp:posOffset>
                </wp:positionH>
                <wp:positionV relativeFrom="paragraph">
                  <wp:posOffset>86995</wp:posOffset>
                </wp:positionV>
                <wp:extent cx="1009650" cy="753745"/>
                <wp:effectExtent l="4445" t="4445" r="6985" b="19050"/>
                <wp:wrapNone/>
                <wp:docPr id="4" name="Text Box 4"/>
                <wp:cNvGraphicFramePr/>
                <a:graphic xmlns:a="http://schemas.openxmlformats.org/drawingml/2006/main">
                  <a:graphicData uri="http://schemas.microsoft.com/office/word/2010/wordprocessingShape">
                    <wps:wsp>
                      <wps:cNvSpPr txBox="1"/>
                      <wps:spPr>
                        <a:xfrm>
                          <a:off x="0" y="0"/>
                          <a:ext cx="1009650" cy="75374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4B9D460">
                            <w:pPr>
                              <w:rPr>
                                <w:rFonts w:hint="default"/>
                                <w:lang w:val="en-US"/>
                              </w:rPr>
                            </w:pPr>
                            <w:r>
                              <w:rPr>
                                <w:rFonts w:hint="default"/>
                                <w:lang w:val="en-US"/>
                              </w:rPr>
                              <w:t>Comments section where we can have replies also</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5.05pt;margin-top:6.85pt;height:59.35pt;width:79.5pt;z-index:251662336;mso-width-relative:page;mso-height-relative:page;" fillcolor="#FFFFFF [3201]" filled="t" stroked="t" coordsize="21600,21600" o:gfxdata="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DhD3Oz1AAAAAkBAAAPAAAAAAAAAAEAIAAAACIA&#10;AABkcnMvZG93bnJldi54bWxQSwECFAAUAAAACACHTuJAc7YYRUYCAAC2BAAADgAAAAAAAAABACAA&#10;AAAjAQAAZHJzL2Uyb0RvYy54bWxQSwUGAAAAAAYABgBZAQAA2wUAAAAA&#10;">
                <v:fill on="t" focussize="0,0"/>
                <v:stroke weight="0.5pt" color="#000000 [3204]" joinstyle="round"/>
                <v:imagedata o:title=""/>
                <o:lock v:ext="edit" aspectratio="f"/>
                <v:textbox>
                  <w:txbxContent>
                    <w:p w14:paraId="44B9D460">
                      <w:pPr>
                        <w:rPr>
                          <w:rFonts w:hint="default"/>
                          <w:lang w:val="en-US"/>
                        </w:rPr>
                      </w:pPr>
                      <w:r>
                        <w:rPr>
                          <w:rFonts w:hint="default"/>
                          <w:lang w:val="en-US"/>
                        </w:rPr>
                        <w:t>Comments section where we can have replies also</w:t>
                      </w:r>
                    </w:p>
                  </w:txbxContent>
                </v:textbox>
              </v:shape>
            </w:pict>
          </mc:Fallback>
        </mc:AlternateContent>
      </w:r>
    </w:p>
    <w:p w14:paraId="6CA291A1">
      <w:pPr>
        <w:rPr>
          <w:rFonts w:hint="default"/>
          <w:lang w:val="en-US"/>
        </w:rPr>
      </w:pPr>
    </w:p>
    <w:p w14:paraId="55DB09B4">
      <w:pPr>
        <w:rPr>
          <w:rFonts w:hint="default"/>
          <w:lang w:val="en-US"/>
        </w:rPr>
      </w:pPr>
    </w:p>
    <w:p w14:paraId="43C64228">
      <w:pPr>
        <w:rPr>
          <w:rFonts w:hint="default"/>
          <w:lang w:val="en-US"/>
        </w:rPr>
      </w:pPr>
    </w:p>
    <w:p w14:paraId="2D242920">
      <w:pPr>
        <w:rPr>
          <w:rFonts w:hint="default"/>
          <w:lang w:val="en-US"/>
        </w:rPr>
      </w:pPr>
    </w:p>
    <w:p w14:paraId="1C0DB786">
      <w:pPr>
        <w:rPr>
          <w:rFonts w:hint="default"/>
          <w:lang w:val="en-US"/>
        </w:rPr>
      </w:pPr>
    </w:p>
    <w:p w14:paraId="072A5345">
      <w:pPr>
        <w:rPr>
          <w:rFonts w:hint="default"/>
          <w:lang w:val="en-US"/>
        </w:rPr>
      </w:pPr>
    </w:p>
    <w:p w14:paraId="057EA4D0">
      <w:pPr>
        <w:rPr>
          <w:rFonts w:hint="default"/>
          <w:lang w:val="en-US"/>
        </w:rPr>
      </w:pPr>
    </w:p>
    <w:p w14:paraId="1B3B0529">
      <w:pPr>
        <w:rPr>
          <w:rFonts w:hint="default"/>
          <w:lang w:val="en-US"/>
        </w:rPr>
      </w:pPr>
    </w:p>
    <w:p w14:paraId="7A98371C">
      <w:pPr>
        <w:rPr>
          <w:rFonts w:hint="default"/>
          <w:lang w:val="en-US"/>
        </w:rPr>
      </w:pPr>
      <w:r>
        <w:rPr>
          <w:rFonts w:hint="default"/>
          <w:lang w:val="en-US"/>
        </w:rPr>
        <w:t>Content table</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840"/>
        <w:gridCol w:w="2841"/>
        <w:gridCol w:w="2841"/>
      </w:tblGrid>
      <w:tr w14:paraId="3919C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40" w:type="dxa"/>
          </w:tcPr>
          <w:p w14:paraId="6DEC5420">
            <w:pPr>
              <w:rPr>
                <w:rFonts w:hint="default"/>
                <w:vertAlign w:val="baseline"/>
                <w:lang w:val="en-US"/>
              </w:rPr>
            </w:pPr>
            <w:r>
              <w:rPr>
                <w:rFonts w:hint="default"/>
                <w:vertAlign w:val="baseline"/>
                <w:lang w:val="en-US"/>
              </w:rPr>
              <w:t>ID</w:t>
            </w:r>
          </w:p>
        </w:tc>
        <w:tc>
          <w:tcPr>
            <w:tcW w:w="2841" w:type="dxa"/>
          </w:tcPr>
          <w:p w14:paraId="2E6BFAAE">
            <w:pPr>
              <w:rPr>
                <w:rFonts w:hint="default"/>
                <w:vertAlign w:val="baseline"/>
                <w:lang w:val="en-US"/>
              </w:rPr>
            </w:pPr>
            <w:r>
              <w:rPr>
                <w:rFonts w:hint="default"/>
                <w:vertAlign w:val="baseline"/>
                <w:lang w:val="en-US"/>
              </w:rPr>
              <w:t>Title</w:t>
            </w:r>
          </w:p>
        </w:tc>
        <w:tc>
          <w:tcPr>
            <w:tcW w:w="2841" w:type="dxa"/>
          </w:tcPr>
          <w:p w14:paraId="3E76019F">
            <w:pPr>
              <w:rPr>
                <w:rFonts w:hint="default"/>
                <w:vertAlign w:val="baseline"/>
                <w:lang w:val="en-US"/>
              </w:rPr>
            </w:pPr>
            <w:r>
              <w:rPr>
                <w:rFonts w:hint="default"/>
                <w:vertAlign w:val="baseline"/>
                <w:lang w:val="en-US"/>
              </w:rPr>
              <w:t>Video.ID</w:t>
            </w:r>
          </w:p>
        </w:tc>
      </w:tr>
      <w:tr w14:paraId="12B1B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60B89D5C">
            <w:pPr>
              <w:rPr>
                <w:rFonts w:hint="default"/>
                <w:vertAlign w:val="baseline"/>
                <w:lang w:val="en-US"/>
              </w:rPr>
            </w:pPr>
            <w:r>
              <w:rPr>
                <w:rFonts w:hint="default"/>
                <w:vertAlign w:val="baseline"/>
                <w:lang w:val="en-US"/>
              </w:rPr>
              <w:t>1</w:t>
            </w:r>
          </w:p>
        </w:tc>
        <w:tc>
          <w:tcPr>
            <w:tcW w:w="2841" w:type="dxa"/>
          </w:tcPr>
          <w:p w14:paraId="7D3574BF">
            <w:pPr>
              <w:rPr>
                <w:rFonts w:hint="default"/>
                <w:vertAlign w:val="baseline"/>
                <w:lang w:val="en-US"/>
              </w:rPr>
            </w:pPr>
            <w:r>
              <w:rPr>
                <w:rFonts w:hint="default"/>
                <w:vertAlign w:val="baseline"/>
                <w:lang w:val="en-US"/>
              </w:rPr>
              <w:t>System design</w:t>
            </w:r>
          </w:p>
        </w:tc>
        <w:tc>
          <w:tcPr>
            <w:tcW w:w="2841" w:type="dxa"/>
          </w:tcPr>
          <w:p w14:paraId="49D81A8A">
            <w:pPr>
              <w:rPr>
                <w:rFonts w:hint="default"/>
                <w:vertAlign w:val="baseline"/>
                <w:lang w:val="en-US"/>
              </w:rPr>
            </w:pPr>
            <w:r>
              <w:rPr>
                <w:rFonts w:hint="default"/>
                <w:vertAlign w:val="baseline"/>
                <w:lang w:val="en-US"/>
              </w:rPr>
              <w:t>1</w:t>
            </w:r>
          </w:p>
        </w:tc>
      </w:tr>
    </w:tbl>
    <w:p w14:paraId="6A737049">
      <w:pPr>
        <w:rPr>
          <w:rFonts w:hint="default"/>
          <w:lang w:val="en-US"/>
        </w:rPr>
      </w:pPr>
    </w:p>
    <w:p w14:paraId="4304CE4D">
      <w:pPr>
        <w:rPr>
          <w:rFonts w:hint="default"/>
          <w:lang w:val="en-US"/>
        </w:rPr>
      </w:pPr>
      <w:r>
        <w:rPr>
          <w:rFonts w:hint="default"/>
          <w:lang w:val="en-US"/>
        </w:rPr>
        <w:t>Video</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261"/>
        <w:gridCol w:w="4261"/>
      </w:tblGrid>
      <w:tr w14:paraId="5F996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61" w:type="dxa"/>
          </w:tcPr>
          <w:p w14:paraId="14F02375">
            <w:pPr>
              <w:rPr>
                <w:rFonts w:hint="default"/>
                <w:vertAlign w:val="baseline"/>
                <w:lang w:val="en-US"/>
              </w:rPr>
            </w:pPr>
            <w:r>
              <w:rPr>
                <w:rFonts w:hint="default"/>
                <w:vertAlign w:val="baseline"/>
                <w:lang w:val="en-US"/>
              </w:rPr>
              <w:t>ID</w:t>
            </w:r>
          </w:p>
        </w:tc>
        <w:tc>
          <w:tcPr>
            <w:tcW w:w="4261" w:type="dxa"/>
          </w:tcPr>
          <w:p w14:paraId="4502E2E1">
            <w:pPr>
              <w:rPr>
                <w:rFonts w:hint="default"/>
                <w:vertAlign w:val="baseline"/>
                <w:lang w:val="en-US"/>
              </w:rPr>
            </w:pPr>
            <w:r>
              <w:rPr>
                <w:rFonts w:hint="default"/>
                <w:vertAlign w:val="baseline"/>
                <w:lang w:val="en-US"/>
              </w:rPr>
              <w:t>Address</w:t>
            </w:r>
          </w:p>
        </w:tc>
      </w:tr>
      <w:tr w14:paraId="3B7EA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55FEEA02">
            <w:pPr>
              <w:rPr>
                <w:rFonts w:hint="default"/>
                <w:vertAlign w:val="baseline"/>
                <w:lang w:val="en-US"/>
              </w:rPr>
            </w:pPr>
            <w:r>
              <w:rPr>
                <w:rFonts w:hint="default"/>
                <w:vertAlign w:val="baseline"/>
                <w:lang w:val="en-US"/>
              </w:rPr>
              <w:t>1</w:t>
            </w:r>
          </w:p>
        </w:tc>
        <w:tc>
          <w:tcPr>
            <w:tcW w:w="4261" w:type="dxa"/>
          </w:tcPr>
          <w:p w14:paraId="06C0B597">
            <w:pPr>
              <w:rPr>
                <w:rFonts w:hint="default"/>
                <w:vertAlign w:val="baseline"/>
                <w:lang w:val="en-US"/>
              </w:rPr>
            </w:pPr>
            <w:r>
              <w:rPr>
                <w:rFonts w:hint="default"/>
                <w:vertAlign w:val="baseline"/>
                <w:lang w:val="en-US"/>
              </w:rPr>
              <w:t>Video_address</w:t>
            </w:r>
          </w:p>
        </w:tc>
      </w:tr>
    </w:tbl>
    <w:p w14:paraId="130B929C">
      <w:pPr>
        <w:rPr>
          <w:rFonts w:hint="default"/>
          <w:lang w:val="en-US"/>
        </w:rPr>
      </w:pPr>
    </w:p>
    <w:p w14:paraId="665BE9FE">
      <w:pPr>
        <w:rPr>
          <w:rFonts w:hint="default"/>
          <w:lang w:val="en-US"/>
        </w:rPr>
      </w:pPr>
      <w:r>
        <w:rPr>
          <w:rFonts w:hint="default"/>
          <w:lang w:val="en-US"/>
        </w:rPr>
        <w:t>Post</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261"/>
        <w:gridCol w:w="4261"/>
      </w:tblGrid>
      <w:tr w14:paraId="2F49B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4F30F581">
            <w:pPr>
              <w:rPr>
                <w:rFonts w:hint="default"/>
                <w:vertAlign w:val="baseline"/>
                <w:lang w:val="en-US"/>
              </w:rPr>
            </w:pPr>
            <w:r>
              <w:rPr>
                <w:rFonts w:hint="default"/>
                <w:vertAlign w:val="baseline"/>
                <w:lang w:val="en-US"/>
              </w:rPr>
              <w:t>ID</w:t>
            </w:r>
          </w:p>
        </w:tc>
        <w:tc>
          <w:tcPr>
            <w:tcW w:w="4261" w:type="dxa"/>
          </w:tcPr>
          <w:p w14:paraId="435B9D07">
            <w:pPr>
              <w:rPr>
                <w:rFonts w:hint="default"/>
                <w:vertAlign w:val="baseline"/>
                <w:lang w:val="en-US"/>
              </w:rPr>
            </w:pPr>
            <w:r>
              <w:rPr>
                <w:rFonts w:hint="default"/>
                <w:vertAlign w:val="baseline"/>
                <w:lang w:val="en-US"/>
              </w:rPr>
              <w:t>Address</w:t>
            </w:r>
          </w:p>
        </w:tc>
      </w:tr>
      <w:tr w14:paraId="1FBEE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66D23FCB">
            <w:pPr>
              <w:rPr>
                <w:rFonts w:hint="default"/>
                <w:vertAlign w:val="baseline"/>
                <w:lang w:val="en-US"/>
              </w:rPr>
            </w:pPr>
            <w:r>
              <w:rPr>
                <w:rFonts w:hint="default"/>
                <w:vertAlign w:val="baseline"/>
                <w:lang w:val="en-US"/>
              </w:rPr>
              <w:t>1</w:t>
            </w:r>
          </w:p>
        </w:tc>
        <w:tc>
          <w:tcPr>
            <w:tcW w:w="4261" w:type="dxa"/>
          </w:tcPr>
          <w:p w14:paraId="6FFABA74">
            <w:pPr>
              <w:rPr>
                <w:rFonts w:hint="default"/>
                <w:vertAlign w:val="baseline"/>
                <w:lang w:val="en-US"/>
              </w:rPr>
            </w:pPr>
          </w:p>
        </w:tc>
      </w:tr>
    </w:tbl>
    <w:p w14:paraId="351EDA4B">
      <w:pPr>
        <w:rPr>
          <w:rFonts w:hint="default"/>
          <w:lang w:val="en-US"/>
        </w:rPr>
      </w:pPr>
    </w:p>
    <w:p w14:paraId="2341E831">
      <w:pPr>
        <w:rPr>
          <w:rFonts w:hint="default"/>
          <w:lang w:val="en-US"/>
        </w:rPr>
      </w:pPr>
      <w:r>
        <w:rPr>
          <w:rFonts w:hint="default"/>
          <w:lang w:val="en-US"/>
        </w:rPr>
        <w:t>Comments</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130"/>
        <w:gridCol w:w="2130"/>
        <w:gridCol w:w="2130"/>
        <w:gridCol w:w="2130"/>
      </w:tblGrid>
      <w:tr w14:paraId="3AAE6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30" w:type="dxa"/>
          </w:tcPr>
          <w:p w14:paraId="5AE6AD81">
            <w:pPr>
              <w:rPr>
                <w:rFonts w:hint="default"/>
                <w:vertAlign w:val="baseline"/>
                <w:lang w:val="en-US"/>
              </w:rPr>
            </w:pPr>
            <w:r>
              <w:rPr>
                <w:rFonts w:hint="default"/>
                <w:vertAlign w:val="baseline"/>
                <w:lang w:val="en-US"/>
              </w:rPr>
              <w:t>ID</w:t>
            </w:r>
          </w:p>
        </w:tc>
        <w:tc>
          <w:tcPr>
            <w:tcW w:w="2130" w:type="dxa"/>
          </w:tcPr>
          <w:p w14:paraId="4556DED1">
            <w:pPr>
              <w:rPr>
                <w:rFonts w:hint="default"/>
                <w:vertAlign w:val="baseline"/>
                <w:lang w:val="en-US"/>
              </w:rPr>
            </w:pPr>
            <w:r>
              <w:rPr>
                <w:rFonts w:hint="default"/>
                <w:vertAlign w:val="baseline"/>
                <w:lang w:val="en-US"/>
              </w:rPr>
              <w:t>Comment_text</w:t>
            </w:r>
          </w:p>
        </w:tc>
        <w:tc>
          <w:tcPr>
            <w:tcW w:w="2130" w:type="dxa"/>
          </w:tcPr>
          <w:p w14:paraId="0ECF1BAF">
            <w:pPr>
              <w:rPr>
                <w:rFonts w:hint="default"/>
                <w:vertAlign w:val="baseline"/>
                <w:lang w:val="en-US"/>
              </w:rPr>
            </w:pPr>
            <w:r>
              <w:rPr>
                <w:rFonts w:hint="default"/>
                <w:vertAlign w:val="baseline"/>
                <w:lang w:val="en-US"/>
              </w:rPr>
              <w:t>Parent_Comment_ID</w:t>
            </w:r>
          </w:p>
        </w:tc>
        <w:tc>
          <w:tcPr>
            <w:tcW w:w="2130" w:type="dxa"/>
          </w:tcPr>
          <w:p w14:paraId="573C49E2">
            <w:pPr>
              <w:rPr>
                <w:rFonts w:hint="default"/>
                <w:vertAlign w:val="baseline"/>
                <w:lang w:val="en-US"/>
              </w:rPr>
            </w:pPr>
            <w:r>
              <w:rPr>
                <w:rFonts w:hint="default"/>
                <w:vertAlign w:val="baseline"/>
                <w:lang w:val="en-US"/>
              </w:rPr>
              <w:t>User.ID</w:t>
            </w:r>
          </w:p>
        </w:tc>
      </w:tr>
      <w:tr w14:paraId="4F163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3764872B">
            <w:pPr>
              <w:rPr>
                <w:rFonts w:hint="default"/>
                <w:vertAlign w:val="baseline"/>
                <w:lang w:val="en-US"/>
              </w:rPr>
            </w:pPr>
            <w:r>
              <w:rPr>
                <w:rFonts w:hint="default"/>
                <w:vertAlign w:val="baseline"/>
                <w:lang w:val="en-US"/>
              </w:rPr>
              <w:t>1</w:t>
            </w:r>
          </w:p>
        </w:tc>
        <w:tc>
          <w:tcPr>
            <w:tcW w:w="2130" w:type="dxa"/>
          </w:tcPr>
          <w:p w14:paraId="4E13D804">
            <w:pPr>
              <w:rPr>
                <w:rFonts w:hint="default"/>
                <w:vertAlign w:val="baseline"/>
                <w:lang w:val="en-US"/>
              </w:rPr>
            </w:pPr>
            <w:r>
              <w:rPr>
                <w:rFonts w:hint="default"/>
                <w:vertAlign w:val="baseline"/>
                <w:lang w:val="en-US"/>
              </w:rPr>
              <w:t>I like this video</w:t>
            </w:r>
          </w:p>
        </w:tc>
        <w:tc>
          <w:tcPr>
            <w:tcW w:w="2130" w:type="dxa"/>
          </w:tcPr>
          <w:p w14:paraId="6C50824A">
            <w:pPr>
              <w:rPr>
                <w:rFonts w:hint="default"/>
                <w:vertAlign w:val="baseline"/>
                <w:lang w:val="en-US"/>
              </w:rPr>
            </w:pPr>
            <w:r>
              <w:rPr>
                <w:rFonts w:hint="default"/>
                <w:vertAlign w:val="baseline"/>
                <w:lang w:val="en-US"/>
              </w:rPr>
              <w:t>0</w:t>
            </w:r>
          </w:p>
        </w:tc>
        <w:tc>
          <w:tcPr>
            <w:tcW w:w="2130" w:type="dxa"/>
          </w:tcPr>
          <w:p w14:paraId="21491739">
            <w:pPr>
              <w:rPr>
                <w:rFonts w:hint="default"/>
                <w:vertAlign w:val="baseline"/>
                <w:lang w:val="en-US"/>
              </w:rPr>
            </w:pPr>
            <w:r>
              <w:rPr>
                <w:rFonts w:hint="default"/>
                <w:vertAlign w:val="baseline"/>
                <w:lang w:val="en-US"/>
              </w:rPr>
              <w:t>1</w:t>
            </w:r>
          </w:p>
        </w:tc>
      </w:tr>
      <w:tr w14:paraId="5C008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1C72E9BF">
            <w:pPr>
              <w:rPr>
                <w:rFonts w:hint="default"/>
                <w:vertAlign w:val="baseline"/>
                <w:lang w:val="en-US"/>
              </w:rPr>
            </w:pPr>
            <w:r>
              <w:rPr>
                <w:rFonts w:hint="default"/>
                <w:vertAlign w:val="baseline"/>
                <w:lang w:val="en-US"/>
              </w:rPr>
              <w:t>2</w:t>
            </w:r>
          </w:p>
        </w:tc>
        <w:tc>
          <w:tcPr>
            <w:tcW w:w="2130" w:type="dxa"/>
          </w:tcPr>
          <w:p w14:paraId="573452A5">
            <w:pPr>
              <w:rPr>
                <w:rFonts w:hint="default"/>
                <w:vertAlign w:val="baseline"/>
                <w:lang w:val="en-US"/>
              </w:rPr>
            </w:pPr>
            <w:r>
              <w:rPr>
                <w:rFonts w:hint="default"/>
                <w:vertAlign w:val="baseline"/>
                <w:lang w:val="en-US"/>
              </w:rPr>
              <w:t>Correct, it is a good video</w:t>
            </w:r>
          </w:p>
        </w:tc>
        <w:tc>
          <w:tcPr>
            <w:tcW w:w="2130" w:type="dxa"/>
          </w:tcPr>
          <w:p w14:paraId="66B364C9">
            <w:pPr>
              <w:rPr>
                <w:rFonts w:hint="default"/>
                <w:vertAlign w:val="baseline"/>
                <w:lang w:val="en-US"/>
              </w:rPr>
            </w:pPr>
            <w:r>
              <w:rPr>
                <w:rFonts w:hint="default"/>
                <w:vertAlign w:val="baseline"/>
                <w:lang w:val="en-US"/>
              </w:rPr>
              <w:t>1</w:t>
            </w:r>
          </w:p>
        </w:tc>
        <w:tc>
          <w:tcPr>
            <w:tcW w:w="2130" w:type="dxa"/>
          </w:tcPr>
          <w:p w14:paraId="04EF1737">
            <w:pPr>
              <w:rPr>
                <w:rFonts w:hint="default"/>
                <w:vertAlign w:val="baseline"/>
                <w:lang w:val="en-US"/>
              </w:rPr>
            </w:pPr>
            <w:r>
              <w:rPr>
                <w:rFonts w:hint="default"/>
                <w:vertAlign w:val="baseline"/>
                <w:lang w:val="en-US"/>
              </w:rPr>
              <w:t>2</w:t>
            </w:r>
          </w:p>
        </w:tc>
      </w:tr>
      <w:tr w14:paraId="35F2A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5C7B98CC">
            <w:pPr>
              <w:rPr>
                <w:rFonts w:hint="default"/>
                <w:vertAlign w:val="baseline"/>
                <w:lang w:val="en-US"/>
              </w:rPr>
            </w:pPr>
            <w:r>
              <w:rPr>
                <w:rFonts w:hint="default"/>
                <w:vertAlign w:val="baseline"/>
                <w:lang w:val="en-US"/>
              </w:rPr>
              <w:t>3</w:t>
            </w:r>
          </w:p>
        </w:tc>
        <w:tc>
          <w:tcPr>
            <w:tcW w:w="2130" w:type="dxa"/>
          </w:tcPr>
          <w:p w14:paraId="40CB12F1">
            <w:pPr>
              <w:rPr>
                <w:rFonts w:hint="default"/>
                <w:vertAlign w:val="baseline"/>
                <w:lang w:val="en-US"/>
              </w:rPr>
            </w:pPr>
            <w:r>
              <w:rPr>
                <w:rFonts w:hint="default"/>
                <w:vertAlign w:val="baseline"/>
                <w:lang w:val="en-US"/>
              </w:rPr>
              <w:t>This is my video</w:t>
            </w:r>
          </w:p>
        </w:tc>
        <w:tc>
          <w:tcPr>
            <w:tcW w:w="2130" w:type="dxa"/>
          </w:tcPr>
          <w:p w14:paraId="797CC200">
            <w:pPr>
              <w:rPr>
                <w:rFonts w:hint="default"/>
                <w:vertAlign w:val="baseline"/>
                <w:lang w:val="en-US"/>
              </w:rPr>
            </w:pPr>
            <w:r>
              <w:rPr>
                <w:rFonts w:hint="default"/>
                <w:vertAlign w:val="baseline"/>
                <w:lang w:val="en-US"/>
              </w:rPr>
              <w:t>0</w:t>
            </w:r>
          </w:p>
        </w:tc>
        <w:tc>
          <w:tcPr>
            <w:tcW w:w="2130" w:type="dxa"/>
          </w:tcPr>
          <w:p w14:paraId="451D6DF3">
            <w:pPr>
              <w:rPr>
                <w:rFonts w:hint="default"/>
                <w:vertAlign w:val="baseline"/>
                <w:lang w:val="en-US"/>
              </w:rPr>
            </w:pPr>
            <w:r>
              <w:rPr>
                <w:rFonts w:hint="default"/>
                <w:vertAlign w:val="baseline"/>
                <w:lang w:val="en-US"/>
              </w:rPr>
              <w:t>3</w:t>
            </w:r>
          </w:p>
        </w:tc>
      </w:tr>
    </w:tbl>
    <w:p w14:paraId="4ECAEB3A">
      <w:pPr>
        <w:rPr>
          <w:rFonts w:hint="default"/>
          <w:lang w:val="en-US"/>
        </w:rPr>
      </w:pPr>
    </w:p>
    <w:p w14:paraId="4537FC7D">
      <w:pPr>
        <w:rPr>
          <w:rFonts w:hint="default"/>
          <w:lang w:val="en-US"/>
        </w:rPr>
      </w:pPr>
      <w:r>
        <w:rPr>
          <w:rFonts w:hint="default"/>
          <w:lang w:val="en-US"/>
        </w:rPr>
        <w:t>User</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261"/>
        <w:gridCol w:w="4261"/>
      </w:tblGrid>
      <w:tr w14:paraId="3A923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0181043B">
            <w:pPr>
              <w:rPr>
                <w:rFonts w:hint="default"/>
                <w:vertAlign w:val="baseline"/>
                <w:lang w:val="en-US"/>
              </w:rPr>
            </w:pPr>
            <w:r>
              <w:rPr>
                <w:rFonts w:hint="default"/>
                <w:vertAlign w:val="baseline"/>
                <w:lang w:val="en-US"/>
              </w:rPr>
              <w:t>ID</w:t>
            </w:r>
          </w:p>
        </w:tc>
        <w:tc>
          <w:tcPr>
            <w:tcW w:w="4261" w:type="dxa"/>
          </w:tcPr>
          <w:p w14:paraId="776F3C4F">
            <w:pPr>
              <w:rPr>
                <w:rFonts w:hint="default"/>
                <w:vertAlign w:val="baseline"/>
                <w:lang w:val="en-US"/>
              </w:rPr>
            </w:pPr>
            <w:r>
              <w:rPr>
                <w:rFonts w:hint="default"/>
                <w:vertAlign w:val="baseline"/>
                <w:lang w:val="en-US"/>
              </w:rPr>
              <w:t>Name</w:t>
            </w:r>
          </w:p>
        </w:tc>
      </w:tr>
      <w:tr w14:paraId="64324E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3F889607">
            <w:pPr>
              <w:rPr>
                <w:rFonts w:hint="default"/>
                <w:vertAlign w:val="baseline"/>
                <w:lang w:val="en-US"/>
              </w:rPr>
            </w:pPr>
            <w:r>
              <w:rPr>
                <w:rFonts w:hint="default"/>
                <w:vertAlign w:val="baseline"/>
                <w:lang w:val="en-US"/>
              </w:rPr>
              <w:t>1</w:t>
            </w:r>
          </w:p>
        </w:tc>
        <w:tc>
          <w:tcPr>
            <w:tcW w:w="4261" w:type="dxa"/>
          </w:tcPr>
          <w:p w14:paraId="2F1FD512">
            <w:pPr>
              <w:rPr>
                <w:rFonts w:hint="default"/>
                <w:vertAlign w:val="baseline"/>
                <w:lang w:val="en-US"/>
              </w:rPr>
            </w:pPr>
            <w:r>
              <w:rPr>
                <w:rFonts w:hint="default"/>
                <w:vertAlign w:val="baseline"/>
                <w:lang w:val="en-US"/>
              </w:rPr>
              <w:t>ABC</w:t>
            </w:r>
          </w:p>
        </w:tc>
      </w:tr>
      <w:tr w14:paraId="2C24D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2F927B05">
            <w:pPr>
              <w:rPr>
                <w:rFonts w:hint="default"/>
                <w:vertAlign w:val="baseline"/>
                <w:lang w:val="en-US"/>
              </w:rPr>
            </w:pPr>
            <w:r>
              <w:rPr>
                <w:rFonts w:hint="default"/>
                <w:vertAlign w:val="baseline"/>
                <w:lang w:val="en-US"/>
              </w:rPr>
              <w:t>2</w:t>
            </w:r>
          </w:p>
        </w:tc>
        <w:tc>
          <w:tcPr>
            <w:tcW w:w="4261" w:type="dxa"/>
          </w:tcPr>
          <w:p w14:paraId="08E173C4">
            <w:pPr>
              <w:rPr>
                <w:rFonts w:hint="default"/>
                <w:vertAlign w:val="baseline"/>
                <w:lang w:val="en-US"/>
              </w:rPr>
            </w:pPr>
            <w:r>
              <w:rPr>
                <w:rFonts w:hint="default"/>
                <w:vertAlign w:val="baseline"/>
                <w:lang w:val="en-US"/>
              </w:rPr>
              <w:t>XYZ</w:t>
            </w:r>
          </w:p>
        </w:tc>
      </w:tr>
      <w:tr w14:paraId="66AE7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47A4C2DA">
            <w:pPr>
              <w:rPr>
                <w:rFonts w:hint="default"/>
                <w:vertAlign w:val="baseline"/>
                <w:lang w:val="en-US"/>
              </w:rPr>
            </w:pPr>
            <w:r>
              <w:rPr>
                <w:rFonts w:hint="default"/>
                <w:vertAlign w:val="baseline"/>
                <w:lang w:val="en-US"/>
              </w:rPr>
              <w:t>3</w:t>
            </w:r>
          </w:p>
        </w:tc>
        <w:tc>
          <w:tcPr>
            <w:tcW w:w="4261" w:type="dxa"/>
          </w:tcPr>
          <w:p w14:paraId="58746DDE">
            <w:pPr>
              <w:rPr>
                <w:rFonts w:hint="default"/>
                <w:vertAlign w:val="baseline"/>
                <w:lang w:val="en-US"/>
              </w:rPr>
            </w:pPr>
            <w:r>
              <w:rPr>
                <w:rFonts w:hint="default"/>
                <w:vertAlign w:val="baseline"/>
                <w:lang w:val="en-US"/>
              </w:rPr>
              <w:t>PQR</w:t>
            </w:r>
          </w:p>
        </w:tc>
      </w:tr>
    </w:tbl>
    <w:p w14:paraId="030A706F">
      <w:pPr>
        <w:rPr>
          <w:rFonts w:hint="default"/>
          <w:lang w:val="en-US"/>
        </w:rPr>
      </w:pPr>
    </w:p>
    <w:p w14:paraId="34AF595D">
      <w:pPr>
        <w:rPr>
          <w:rFonts w:hint="default"/>
          <w:lang w:val="en-US"/>
        </w:rPr>
      </w:pPr>
    </w:p>
    <w:p w14:paraId="24C05BDC">
      <w:pPr>
        <w:rPr>
          <w:rFonts w:hint="default"/>
          <w:lang w:val="en-US"/>
        </w:rPr>
      </w:pPr>
    </w:p>
    <w:p w14:paraId="7C86D673">
      <w:pPr>
        <w:rPr>
          <w:rFonts w:hint="default"/>
          <w:lang w:val="en-US"/>
        </w:rPr>
      </w:pPr>
      <w:r>
        <w:rPr>
          <w:rFonts w:hint="default"/>
          <w:lang w:val="en-US"/>
        </w:rPr>
        <w:t>NoSQL: key-value pair database, column, graph, document (MongoDB, Cassandra) database</w:t>
      </w:r>
    </w:p>
    <w:p w14:paraId="715480ED">
      <w:pPr>
        <w:rPr>
          <w:rFonts w:hint="default"/>
          <w:lang w:val="en-US"/>
        </w:rPr>
      </w:pPr>
    </w:p>
    <w:p w14:paraId="630251DC">
      <w:pPr>
        <w:rPr>
          <w:rFonts w:hint="default"/>
          <w:lang w:val="en-US"/>
        </w:rPr>
      </w:pPr>
      <w:r>
        <w:rPr>
          <w:sz w:val="20"/>
        </w:rPr>
        <mc:AlternateContent>
          <mc:Choice Requires="wps">
            <w:drawing>
              <wp:anchor distT="0" distB="0" distL="114300" distR="114300" simplePos="0" relativeHeight="251663360" behindDoc="0" locked="0" layoutInCell="1" allowOverlap="1">
                <wp:simplePos x="0" y="0"/>
                <wp:positionH relativeFrom="column">
                  <wp:posOffset>1496695</wp:posOffset>
                </wp:positionH>
                <wp:positionV relativeFrom="paragraph">
                  <wp:posOffset>93345</wp:posOffset>
                </wp:positionV>
                <wp:extent cx="1424940" cy="1850390"/>
                <wp:effectExtent l="6350" t="6350" r="16510" b="17780"/>
                <wp:wrapNone/>
                <wp:docPr id="5" name="Rectangles 5"/>
                <wp:cNvGraphicFramePr/>
                <a:graphic xmlns:a="http://schemas.openxmlformats.org/drawingml/2006/main">
                  <a:graphicData uri="http://schemas.microsoft.com/office/word/2010/wordprocessingShape">
                    <wps:wsp>
                      <wps:cNvSpPr/>
                      <wps:spPr>
                        <a:xfrm>
                          <a:off x="1919605" y="8766810"/>
                          <a:ext cx="1424940" cy="1850390"/>
                        </a:xfrm>
                        <a:prstGeom prst="rect">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550CB07A">
                            <w:pPr>
                              <w:jc w:val="both"/>
                            </w:pPr>
                          </w:p>
                          <w:p w14:paraId="2F845D21">
                            <w:pPr>
                              <w:jc w:val="center"/>
                              <w:rPr>
                                <w:rFonts w:hint="default"/>
                                <w:lang w:val="en-US"/>
                              </w:rPr>
                            </w:pPr>
                            <w:r>
                              <w:rPr>
                                <w:rFonts w:hint="default"/>
                                <w:lang w:val="en-US"/>
                              </w:rPr>
                              <w:t>ABC</w:t>
                            </w:r>
                          </w:p>
                          <w:p w14:paraId="0D2FEA9F">
                            <w:pPr>
                              <w:pBdr>
                                <w:bottom w:val="single" w:color="auto" w:sz="4" w:space="0"/>
                              </w:pBdr>
                              <w:jc w:val="center"/>
                              <w:rPr>
                                <w:rFonts w:hint="default"/>
                                <w:lang w:val="en-US"/>
                              </w:rPr>
                            </w:pPr>
                            <w:r>
                              <w:rPr>
                                <w:rFonts w:hint="default"/>
                                <w:lang w:val="en-US"/>
                              </w:rPr>
                              <w:t>TechLead</w:t>
                            </w:r>
                          </w:p>
                          <w:p w14:paraId="269C6A36">
                            <w:pPr>
                              <w:jc w:val="center"/>
                              <w:rPr>
                                <w:rFonts w:hint="default"/>
                                <w:lang w:val="en-US"/>
                              </w:rPr>
                            </w:pPr>
                          </w:p>
                          <w:p w14:paraId="2B7EAB91">
                            <w:pPr>
                              <w:jc w:val="center"/>
                              <w:rPr>
                                <w:rFonts w:hint="default"/>
                                <w:lang w:val="en-US"/>
                              </w:rPr>
                            </w:pPr>
                            <w:r>
                              <w:rPr>
                                <w:rFonts w:hint="default"/>
                                <w:lang w:val="en-US"/>
                              </w:rPr>
                              <w:t>Summary</w:t>
                            </w:r>
                          </w:p>
                          <w:p w14:paraId="2720E7E2">
                            <w:pPr>
                              <w:jc w:val="center"/>
                              <w:rPr>
                                <w:rFonts w:hint="default"/>
                                <w:lang w:val="en-US"/>
                              </w:rPr>
                            </w:pPr>
                            <w:r>
                              <w:rPr>
                                <w:rFonts w:hint="default"/>
                                <w:lang w:val="en-US"/>
                              </w:rPr>
                              <w:t>________</w:t>
                            </w:r>
                          </w:p>
                          <w:p w14:paraId="4324886B">
                            <w:pPr>
                              <w:jc w:val="center"/>
                            </w:pPr>
                          </w:p>
                          <w:p w14:paraId="7FC23451">
                            <w:pPr>
                              <w:jc w:val="center"/>
                              <w:rPr>
                                <w:rFonts w:hint="default"/>
                                <w:lang w:val="en-US"/>
                              </w:rPr>
                            </w:pPr>
                            <w:r>
                              <w:rPr>
                                <w:rFonts w:hint="default"/>
                                <w:lang w:val="en-US"/>
                              </w:rPr>
                              <w:t>Experience</w:t>
                            </w:r>
                            <w:r>
                              <w:rPr>
                                <w:rFonts w:hint="default"/>
                                <w:lang w:val="en-US"/>
                              </w:rPr>
                              <w:br w:type="textWrapping"/>
                            </w:r>
                            <w:r>
                              <w:rPr>
                                <w:rFonts w:hint="default"/>
                                <w:lang w:val="en-US"/>
                              </w:rPr>
                              <w:t>_____________</w:t>
                            </w:r>
                          </w:p>
                          <w:p w14:paraId="7E791117">
                            <w:pPr>
                              <w:jc w:val="center"/>
                            </w:pPr>
                          </w:p>
                          <w:p w14:paraId="75730BBF">
                            <w:pPr>
                              <w:jc w:val="center"/>
                            </w:pPr>
                          </w:p>
                          <w:p w14:paraId="666A61A4">
                            <w:pPr>
                              <w:jc w:val="center"/>
                            </w:pPr>
                          </w:p>
                          <w:p w14:paraId="2F252C9E">
                            <w:pPr>
                              <w:jc w:val="center"/>
                            </w:pPr>
                          </w:p>
                          <w:p w14:paraId="41A00A41">
                            <w:pPr>
                              <w:jc w:val="center"/>
                            </w:pPr>
                          </w:p>
                          <w:p w14:paraId="69F684EA">
                            <w:pPr>
                              <w:jc w:val="center"/>
                            </w:pPr>
                          </w:p>
                          <w:p w14:paraId="584D3237">
                            <w:pPr>
                              <w:jc w:val="center"/>
                            </w:pPr>
                          </w:p>
                          <w:p w14:paraId="784C85F6">
                            <w:pPr>
                              <w:jc w:val="center"/>
                            </w:pPr>
                          </w:p>
                          <w:p w14:paraId="190A6567">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17.85pt;margin-top:7.35pt;height:145.7pt;width:112.2pt;z-index:251663360;v-text-anchor:middle;mso-width-relative:page;mso-height-relative:page;" fillcolor="#5B9BD5 [3204]" filled="t" stroked="t" coordsize="21600,21600" o:gfxdata="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AXBPtF2QAA&#10;AAoBAAAPAAAAAAAAAAEAIAAAACIAAABkcnMvZG93bnJldi54bWxQSwECFAAUAAAACACHTuJAT9Gd&#10;TI8CAAAyBQAADgAAAAAAAAABACAAAAAoAQAAZHJzL2Uyb0RvYy54bWxQSwUGAAAAAAYABgBZAQAA&#10;KQYAAAAA&#10;">
                <v:fill on="t" focussize="0,0"/>
                <v:stroke weight="1pt" color="#2E75B6 [2404]" miterlimit="8" joinstyle="miter"/>
                <v:imagedata o:title=""/>
                <o:lock v:ext="edit" aspectratio="f"/>
                <v:textbox>
                  <w:txbxContent>
                    <w:p w14:paraId="550CB07A">
                      <w:pPr>
                        <w:jc w:val="both"/>
                      </w:pPr>
                    </w:p>
                    <w:p w14:paraId="2F845D21">
                      <w:pPr>
                        <w:jc w:val="center"/>
                        <w:rPr>
                          <w:rFonts w:hint="default"/>
                          <w:lang w:val="en-US"/>
                        </w:rPr>
                      </w:pPr>
                      <w:r>
                        <w:rPr>
                          <w:rFonts w:hint="default"/>
                          <w:lang w:val="en-US"/>
                        </w:rPr>
                        <w:t>ABC</w:t>
                      </w:r>
                    </w:p>
                    <w:p w14:paraId="0D2FEA9F">
                      <w:pPr>
                        <w:pBdr>
                          <w:bottom w:val="single" w:color="auto" w:sz="4" w:space="0"/>
                        </w:pBdr>
                        <w:jc w:val="center"/>
                        <w:rPr>
                          <w:rFonts w:hint="default"/>
                          <w:lang w:val="en-US"/>
                        </w:rPr>
                      </w:pPr>
                      <w:r>
                        <w:rPr>
                          <w:rFonts w:hint="default"/>
                          <w:lang w:val="en-US"/>
                        </w:rPr>
                        <w:t>TechLead</w:t>
                      </w:r>
                    </w:p>
                    <w:p w14:paraId="269C6A36">
                      <w:pPr>
                        <w:jc w:val="center"/>
                        <w:rPr>
                          <w:rFonts w:hint="default"/>
                          <w:lang w:val="en-US"/>
                        </w:rPr>
                      </w:pPr>
                    </w:p>
                    <w:p w14:paraId="2B7EAB91">
                      <w:pPr>
                        <w:jc w:val="center"/>
                        <w:rPr>
                          <w:rFonts w:hint="default"/>
                          <w:lang w:val="en-US"/>
                        </w:rPr>
                      </w:pPr>
                      <w:r>
                        <w:rPr>
                          <w:rFonts w:hint="default"/>
                          <w:lang w:val="en-US"/>
                        </w:rPr>
                        <w:t>Summary</w:t>
                      </w:r>
                    </w:p>
                    <w:p w14:paraId="2720E7E2">
                      <w:pPr>
                        <w:jc w:val="center"/>
                        <w:rPr>
                          <w:rFonts w:hint="default"/>
                          <w:lang w:val="en-US"/>
                        </w:rPr>
                      </w:pPr>
                      <w:r>
                        <w:rPr>
                          <w:rFonts w:hint="default"/>
                          <w:lang w:val="en-US"/>
                        </w:rPr>
                        <w:t>________</w:t>
                      </w:r>
                    </w:p>
                    <w:p w14:paraId="4324886B">
                      <w:pPr>
                        <w:jc w:val="center"/>
                      </w:pPr>
                    </w:p>
                    <w:p w14:paraId="7FC23451">
                      <w:pPr>
                        <w:jc w:val="center"/>
                        <w:rPr>
                          <w:rFonts w:hint="default"/>
                          <w:lang w:val="en-US"/>
                        </w:rPr>
                      </w:pPr>
                      <w:r>
                        <w:rPr>
                          <w:rFonts w:hint="default"/>
                          <w:lang w:val="en-US"/>
                        </w:rPr>
                        <w:t>Experience</w:t>
                      </w:r>
                      <w:r>
                        <w:rPr>
                          <w:rFonts w:hint="default"/>
                          <w:lang w:val="en-US"/>
                        </w:rPr>
                        <w:br w:type="textWrapping"/>
                      </w:r>
                      <w:r>
                        <w:rPr>
                          <w:rFonts w:hint="default"/>
                          <w:lang w:val="en-US"/>
                        </w:rPr>
                        <w:t>_____________</w:t>
                      </w:r>
                    </w:p>
                    <w:p w14:paraId="7E791117">
                      <w:pPr>
                        <w:jc w:val="center"/>
                      </w:pPr>
                    </w:p>
                    <w:p w14:paraId="75730BBF">
                      <w:pPr>
                        <w:jc w:val="center"/>
                      </w:pPr>
                    </w:p>
                    <w:p w14:paraId="666A61A4">
                      <w:pPr>
                        <w:jc w:val="center"/>
                      </w:pPr>
                    </w:p>
                    <w:p w14:paraId="2F252C9E">
                      <w:pPr>
                        <w:jc w:val="center"/>
                      </w:pPr>
                    </w:p>
                    <w:p w14:paraId="41A00A41">
                      <w:pPr>
                        <w:jc w:val="center"/>
                      </w:pPr>
                    </w:p>
                    <w:p w14:paraId="69F684EA">
                      <w:pPr>
                        <w:jc w:val="center"/>
                      </w:pPr>
                    </w:p>
                    <w:p w14:paraId="584D3237">
                      <w:pPr>
                        <w:jc w:val="center"/>
                      </w:pPr>
                    </w:p>
                    <w:p w14:paraId="784C85F6">
                      <w:pPr>
                        <w:jc w:val="center"/>
                      </w:pPr>
                    </w:p>
                    <w:p w14:paraId="190A6567">
                      <w:pPr>
                        <w:jc w:val="center"/>
                      </w:pPr>
                    </w:p>
                  </w:txbxContent>
                </v:textbox>
              </v:rect>
            </w:pict>
          </mc:Fallback>
        </mc:AlternateContent>
      </w:r>
      <w:r>
        <w:rPr>
          <w:rFonts w:hint="default"/>
          <w:lang w:val="en-US"/>
        </w:rPr>
        <w:t>Homework:</w:t>
      </w:r>
    </w:p>
    <w:p w14:paraId="720FD522">
      <w:pPr>
        <w:rPr>
          <w:rFonts w:hint="default"/>
          <w:lang w:val="en-US"/>
        </w:rPr>
      </w:pPr>
      <w:r>
        <w:rPr>
          <w:rFonts w:hint="default"/>
          <w:lang w:val="en-US"/>
        </w:rPr>
        <w:t>Resume builder</w:t>
      </w:r>
    </w:p>
    <w:p w14:paraId="70B29D67">
      <w:pPr>
        <w:rPr>
          <w:rFonts w:hint="default"/>
          <w:lang w:val="en-US"/>
        </w:rPr>
      </w:pPr>
    </w:p>
    <w:p w14:paraId="0F2F80A5">
      <w:pPr>
        <w:rPr>
          <w:rFonts w:hint="default"/>
          <w:lang w:val="en-US"/>
        </w:rPr>
      </w:pPr>
    </w:p>
    <w:p w14:paraId="48CC211C">
      <w:pPr>
        <w:rPr>
          <w:rFonts w:hint="default"/>
          <w:lang w:val="en-US"/>
        </w:rPr>
      </w:pPr>
    </w:p>
    <w:p w14:paraId="2827A144">
      <w:pPr>
        <w:rPr>
          <w:rFonts w:hint="default"/>
          <w:lang w:val="en-US"/>
        </w:rPr>
      </w:pPr>
    </w:p>
    <w:p w14:paraId="5DADE3FA">
      <w:pPr>
        <w:rPr>
          <w:rFonts w:hint="default"/>
          <w:lang w:val="en-US"/>
        </w:rPr>
      </w:pPr>
    </w:p>
    <w:p w14:paraId="3F552206">
      <w:pPr>
        <w:rPr>
          <w:rFonts w:hint="default"/>
          <w:lang w:val="en-US"/>
        </w:rPr>
      </w:pPr>
    </w:p>
    <w:p w14:paraId="6651D6EE">
      <w:pPr>
        <w:rPr>
          <w:rFonts w:hint="default"/>
          <w:lang w:val="en-US"/>
        </w:rPr>
      </w:pPr>
    </w:p>
    <w:p w14:paraId="66C66FD3">
      <w:pPr>
        <w:rPr>
          <w:rFonts w:hint="default"/>
          <w:lang w:val="en-US"/>
        </w:rPr>
      </w:pPr>
      <w:r>
        <w:rPr>
          <w:rFonts w:hint="default"/>
          <w:lang w:val="en-US"/>
        </w:rPr>
        <w:t>Database design for Resume builder</w:t>
      </w:r>
    </w:p>
    <w:p w14:paraId="277F5365">
      <w:pPr>
        <w:rPr>
          <w:rFonts w:hint="default"/>
          <w:lang w:val="en-US"/>
        </w:rPr>
      </w:pPr>
      <w:bookmarkStart w:id="0" w:name="_GoBack"/>
      <w:bookmarkEnd w:id="0"/>
    </w:p>
    <w:p w14:paraId="21596A97">
      <w:pPr>
        <w:rPr>
          <w:rFonts w:hint="default"/>
          <w:lang w:val="en-US"/>
        </w:rPr>
      </w:pPr>
    </w:p>
    <w:p w14:paraId="4EE47E78">
      <w:pPr>
        <w:rPr>
          <w:rFonts w:hint="default"/>
          <w:lang w:val="en-US"/>
        </w:rPr>
      </w:pPr>
    </w:p>
    <w:p w14:paraId="19044598">
      <w:pPr>
        <w:rPr>
          <w:rFonts w:hint="default"/>
          <w:lang w:val="en-US"/>
        </w:rPr>
      </w:pPr>
    </w:p>
    <w:p w14:paraId="7B7BA94E">
      <w:pPr>
        <w:rPr>
          <w:rFonts w:hint="default"/>
          <w:lang w:val="en-US"/>
        </w:rPr>
      </w:pPr>
    </w:p>
    <w:p w14:paraId="519FD144">
      <w:pPr>
        <w:rPr>
          <w:rFonts w:hint="default"/>
          <w:lang w:val="en-US"/>
        </w:rPr>
      </w:pPr>
    </w:p>
    <w:p w14:paraId="6C767BC1">
      <w:pPr>
        <w:rPr>
          <w:rFonts w:hint="default"/>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4C5001D"/>
    <w:multiLevelType w:val="singleLevel"/>
    <w:tmpl w:val="44C5001D"/>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216AB1"/>
    <w:rsid w:val="002C3455"/>
    <w:rsid w:val="01684A15"/>
    <w:rsid w:val="01D03B06"/>
    <w:rsid w:val="02727ED8"/>
    <w:rsid w:val="02FD75C5"/>
    <w:rsid w:val="03C377B9"/>
    <w:rsid w:val="04104DE8"/>
    <w:rsid w:val="056D0C41"/>
    <w:rsid w:val="056F05D8"/>
    <w:rsid w:val="05D7599E"/>
    <w:rsid w:val="05EE1047"/>
    <w:rsid w:val="09244BC5"/>
    <w:rsid w:val="09A90D29"/>
    <w:rsid w:val="09F75A39"/>
    <w:rsid w:val="0AC518DC"/>
    <w:rsid w:val="0F7A6D8E"/>
    <w:rsid w:val="145A5E09"/>
    <w:rsid w:val="1B635D7C"/>
    <w:rsid w:val="1BC9751D"/>
    <w:rsid w:val="1F06438B"/>
    <w:rsid w:val="1F6C10DE"/>
    <w:rsid w:val="21425423"/>
    <w:rsid w:val="221C0C67"/>
    <w:rsid w:val="2370007A"/>
    <w:rsid w:val="244D1F9C"/>
    <w:rsid w:val="24F86524"/>
    <w:rsid w:val="24FA7B37"/>
    <w:rsid w:val="265832F6"/>
    <w:rsid w:val="28364A85"/>
    <w:rsid w:val="29A1215C"/>
    <w:rsid w:val="2C701E9B"/>
    <w:rsid w:val="2ED87AE7"/>
    <w:rsid w:val="31526EF7"/>
    <w:rsid w:val="32CE7302"/>
    <w:rsid w:val="34E97C37"/>
    <w:rsid w:val="3702714D"/>
    <w:rsid w:val="393D6A78"/>
    <w:rsid w:val="396543B9"/>
    <w:rsid w:val="3C43474B"/>
    <w:rsid w:val="418D4040"/>
    <w:rsid w:val="43842BD5"/>
    <w:rsid w:val="44051440"/>
    <w:rsid w:val="447A65E5"/>
    <w:rsid w:val="49B26BE7"/>
    <w:rsid w:val="4BE1010B"/>
    <w:rsid w:val="4EDD1927"/>
    <w:rsid w:val="518D48E0"/>
    <w:rsid w:val="53DF5DB6"/>
    <w:rsid w:val="54587870"/>
    <w:rsid w:val="5712720C"/>
    <w:rsid w:val="5B291072"/>
    <w:rsid w:val="5B991165"/>
    <w:rsid w:val="5F7A4635"/>
    <w:rsid w:val="605D6E26"/>
    <w:rsid w:val="632C6FC4"/>
    <w:rsid w:val="637A4B45"/>
    <w:rsid w:val="640B189C"/>
    <w:rsid w:val="64357D9A"/>
    <w:rsid w:val="66640307"/>
    <w:rsid w:val="6C7D060B"/>
    <w:rsid w:val="6CCD3CD3"/>
    <w:rsid w:val="6E132DD6"/>
    <w:rsid w:val="706D6302"/>
    <w:rsid w:val="70F51845"/>
    <w:rsid w:val="71A32AFB"/>
    <w:rsid w:val="71FC446F"/>
    <w:rsid w:val="732E0084"/>
    <w:rsid w:val="77981E3E"/>
    <w:rsid w:val="79585A26"/>
    <w:rsid w:val="79740ADD"/>
    <w:rsid w:val="79CD59E4"/>
    <w:rsid w:val="7CF229CE"/>
    <w:rsid w:val="7DCD5793"/>
    <w:rsid w:val="7E6B3474"/>
    <w:rsid w:val="7E6C1B17"/>
    <w:rsid w:val="7F7731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table" w:styleId="4">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18</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2025-11-28T20:32:05Z</dcterms:created>
  <dc:creator>saito</dc:creator>
  <cp:lastModifiedBy>Sainath Gopinath</cp:lastModifiedBy>
  <dcterms:modified xsi:type="dcterms:W3CDTF">2025-11-29T00:32:22Z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D8256BAF46814977A7E1D7B101B726BD_12</vt:lpwstr>
  </property>
</Properties>
</file>