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u w:val="single"/>
        </w:rPr>
      </w:pPr>
      <w:r>
        <w:rPr>
          <w:u w:val="single"/>
        </w:rPr>
        <w:t>Microservices Design Patterns</w:t>
      </w:r>
    </w:p>
    <w:p>
      <w:pPr>
        <w:pStyle w:val="Normal"/>
        <w:bidi w:val="0"/>
        <w:jc w:val="start"/>
        <w:rPr/>
      </w:pPr>
      <w:r>
        <w:rPr/>
        <w:t>We create Design patterns to problems so we can fix the common problems once and we use those patterns every-time we encounter it.</w:t>
      </w:r>
    </w:p>
    <w:p>
      <w:pPr>
        <w:pStyle w:val="Normal"/>
        <w:bidi w:val="0"/>
        <w:jc w:val="start"/>
        <w:rPr/>
      </w:pPr>
      <w:r>
        <w:rPr/>
      </w:r>
    </w:p>
    <w:p>
      <w:pPr>
        <w:pStyle w:val="Normal"/>
        <w:bidi w:val="0"/>
        <w:jc w:val="start"/>
        <w:rPr>
          <w:i/>
          <w:iCs/>
        </w:rPr>
      </w:pPr>
      <w:r>
        <w:rPr>
          <w:i/>
          <w:iCs/>
        </w:rPr>
        <w:t>Terminology:</w:t>
      </w:r>
    </w:p>
    <w:p>
      <w:pPr>
        <w:pStyle w:val="Normal"/>
        <w:bidi w:val="0"/>
        <w:jc w:val="start"/>
        <w:rPr/>
      </w:pPr>
      <w:r>
        <w:rPr/>
        <w:t>Service types:</w:t>
      </w:r>
    </w:p>
    <w:p>
      <w:pPr>
        <w:pStyle w:val="Normal"/>
        <w:bidi w:val="0"/>
        <w:jc w:val="start"/>
        <w:rPr/>
      </w:pPr>
      <w:r>
        <w:rPr/>
        <w:t>Data service: Connects to a data source within the system (Any valid data source that can be served through a microservice)</w:t>
      </w:r>
    </w:p>
    <w:p>
      <w:pPr>
        <w:pStyle w:val="Normal"/>
        <w:bidi w:val="0"/>
        <w:jc w:val="start"/>
        <w:rPr/>
      </w:pPr>
      <w:r>
        <w:rPr/>
        <w:t>Business process service: higher level of abstraction that builds on data services</w:t>
      </w:r>
    </w:p>
    <w:p>
      <w:pPr>
        <w:pStyle w:val="Normal"/>
        <w:bidi w:val="0"/>
        <w:jc w:val="start"/>
        <w:rPr/>
      </w:pPr>
      <w:r>
        <w:rPr/>
        <w:t>Translation service: Abstraction on a third-party operation</w:t>
      </w:r>
    </w:p>
    <w:p>
      <w:pPr>
        <w:pStyle w:val="Normal"/>
        <w:bidi w:val="0"/>
        <w:jc w:val="start"/>
        <w:rPr/>
      </w:pPr>
      <w:r>
        <w:rPr/>
        <w:t>Edge service: responsible for serving data to users and external systems (Eg: a service that delivers content)</w:t>
      </w:r>
    </w:p>
    <w:p>
      <w:pPr>
        <w:pStyle w:val="Normal"/>
        <w:bidi w:val="0"/>
        <w:jc w:val="start"/>
        <w:rPr/>
      </w:pPr>
      <w:r>
        <w:rPr/>
        <w:t>Platform: All encompassing arena for all service operations across multiple data centers like infrastructure, runtime, storage, networking etc</w:t>
      </w:r>
    </w:p>
    <w:p>
      <w:pPr>
        <w:pStyle w:val="Normal"/>
        <w:bidi w:val="0"/>
        <w:jc w:val="start"/>
        <w:rPr/>
      </w:pPr>
      <w:r>
        <w:rPr/>
      </w:r>
    </w:p>
    <w:p>
      <w:pPr>
        <w:pStyle w:val="Normal"/>
        <w:bidi w:val="0"/>
        <w:jc w:val="start"/>
        <w:rPr>
          <w:i/>
          <w:iCs/>
        </w:rPr>
      </w:pPr>
      <w:r>
        <w:rPr>
          <w:i/>
          <w:iCs/>
        </w:rPr>
        <w:t>Cloud-native and Microservices:</w:t>
      </w:r>
    </w:p>
    <w:p>
      <w:pPr>
        <w:pStyle w:val="Normal"/>
        <w:bidi w:val="0"/>
        <w:jc w:val="start"/>
        <w:rPr/>
      </w:pPr>
      <w:r>
        <w:rPr/>
        <w:t>Cloud-native doesn’t require microservices. How to utilize microservices in a cloud-native pattern for building the system. Cloud-native means “Building and running applications specifically for the cloud, not just moving old apps to the cloud.” Cloud-native = apps designed to fully use cloud features like scalability, automation, and resilience. Cloud-native is a way of doing processes and building systems to facilitate an end goal. Facilitate operating in the cloud. It is like externalizing configuration on cloud, scalability, fast application startup, handle immediate shutdowns gracefully. Cloud-native applications are designed to be portable (When we can move/deploy our application anywhere globally) and scalable (Autoscaling to either scale-up or scale-down services, based on the system need).  You could build a cloud-native application and run in single instance data center. Scaling monoliths was massive. Microservices is all about breaking those endpoints up into distinct units of work to scale them independently. The common point of both cloud-native and microservices is putting Scalability in your system. Even though they are distinct, they work well together to solve common problems.</w:t>
      </w:r>
    </w:p>
    <w:p>
      <w:pPr>
        <w:pStyle w:val="Normal"/>
        <w:bidi w:val="0"/>
        <w:jc w:val="start"/>
        <w:rPr/>
      </w:pPr>
      <w:r>
        <w:rPr/>
      </w:r>
    </w:p>
    <w:p>
      <w:pPr>
        <w:pStyle w:val="Normal"/>
        <w:bidi w:val="0"/>
        <w:jc w:val="start"/>
        <w:rPr/>
      </w:pPr>
      <w:r>
        <w:rPr/>
      </w:r>
    </w:p>
    <w:p>
      <w:pPr>
        <w:pStyle w:val="Normal"/>
        <w:bidi w:val="0"/>
        <w:jc w:val="start"/>
        <w:rPr>
          <w:i w:val="false"/>
          <w:iCs w:val="false"/>
          <w:u w:val="single"/>
        </w:rPr>
      </w:pPr>
      <w:r>
        <w:rPr>
          <w:i w:val="false"/>
          <w:iCs w:val="false"/>
          <w:u w:val="single"/>
        </w:rPr>
        <w:t>Decomposition patterns:</w:t>
      </w:r>
    </w:p>
    <w:p>
      <w:pPr>
        <w:pStyle w:val="Normal"/>
        <w:bidi w:val="0"/>
        <w:jc w:val="start"/>
        <w:rPr/>
      </w:pPr>
      <w:r>
        <w:rPr/>
        <w:t>How you decompose a problem when writing a piece of software? We don’t cram everything into a single function and just finish. You break the problem into logical steps and convert those steps into reusable functions that can be reused as the code base grows. It is similar in the case of microservices also. Service type: Each service has a distinct function in the system and by building these services, we decompose the problems into smaller blocks of work.</w:t>
      </w:r>
    </w:p>
    <w:p>
      <w:pPr>
        <w:pStyle w:val="Normal"/>
        <w:bidi w:val="0"/>
        <w:jc w:val="start"/>
        <w:rPr/>
      </w:pPr>
      <w:r>
        <w:rPr/>
      </w:r>
    </w:p>
    <w:p>
      <w:pPr>
        <w:pStyle w:val="Normal"/>
        <w:bidi w:val="0"/>
        <w:jc w:val="start"/>
        <w:rPr/>
      </w:pPr>
      <w:r>
        <w:rPr/>
        <w:t>How to breakup the system?</w:t>
      </w:r>
    </w:p>
    <w:p>
      <w:pPr>
        <w:pStyle w:val="Normal"/>
        <w:bidi w:val="0"/>
        <w:jc w:val="start"/>
        <w:rPr/>
      </w:pPr>
      <w:r>
        <w:rPr/>
        <w:t>Domain-driven design helps to build functional domains then breakup our system on these domain boundaries.</w:t>
      </w:r>
    </w:p>
    <w:p>
      <w:pPr>
        <w:pStyle w:val="Normal"/>
        <w:bidi w:val="0"/>
        <w:jc w:val="start"/>
        <w:rPr/>
      </w:pPr>
      <w:r>
        <w:rPr/>
        <w:t>Business process: Some complex processes cannot be broken down further down into smaller domains. So that could be a clear point of delineation within the system.</w:t>
      </w:r>
    </w:p>
    <w:p>
      <w:pPr>
        <w:pStyle w:val="Normal"/>
        <w:bidi w:val="0"/>
        <w:jc w:val="start"/>
        <w:rPr/>
      </w:pPr>
      <w:r>
        <w:rPr/>
      </w:r>
    </w:p>
    <w:p>
      <w:pPr>
        <w:pStyle w:val="Normal"/>
        <w:bidi w:val="0"/>
        <w:jc w:val="start"/>
        <w:rPr/>
      </w:pPr>
      <w:r>
        <w:rPr/>
        <w:t>Strangular pattern: to migrate from monolothic architecture to microservices. Breaking down monoliths instead of writing new systems.</w:t>
      </w:r>
    </w:p>
    <w:p>
      <w:pPr>
        <w:pStyle w:val="Normal"/>
        <w:bidi w:val="0"/>
        <w:jc w:val="start"/>
        <w:rPr/>
      </w:pPr>
      <w:r>
        <w:rPr/>
      </w:r>
    </w:p>
    <w:p>
      <w:pPr>
        <w:pStyle w:val="Normal"/>
        <w:bidi w:val="0"/>
        <w:jc w:val="start"/>
        <w:rPr/>
      </w:pPr>
      <w:r>
        <w:rPr/>
        <w:t>Sidecar pattern: allows us to offload many operational security functions into separate functional components.</w:t>
      </w:r>
    </w:p>
    <w:p>
      <w:pPr>
        <w:pStyle w:val="Normal"/>
        <w:bidi w:val="0"/>
        <w:jc w:val="start"/>
        <w:rPr/>
      </w:pPr>
      <w:r>
        <w:rPr/>
      </w:r>
    </w:p>
    <w:p>
      <w:pPr>
        <w:pStyle w:val="Normal"/>
        <w:bidi w:val="0"/>
        <w:jc w:val="start"/>
        <w:rPr>
          <w:i/>
          <w:iCs/>
        </w:rPr>
      </w:pPr>
      <w:r>
        <w:rPr>
          <w:i/>
          <w:iCs/>
        </w:rPr>
        <w:t>Domain-based services:</w:t>
      </w:r>
    </w:p>
    <w:p>
      <w:pPr>
        <w:pStyle w:val="Normal"/>
        <w:bidi w:val="0"/>
        <w:jc w:val="start"/>
        <w:rPr/>
      </w:pPr>
      <w:r>
        <w:rPr/>
        <w:t xml:space="preserve">based on domain-driven design patterns. </w:t>
      </w:r>
    </w:p>
    <w:p>
      <w:pPr>
        <w:pStyle w:val="Normal"/>
        <w:bidi w:val="0"/>
        <w:jc w:val="start"/>
        <w:rPr/>
      </w:pPr>
      <w:r>
        <w:rPr/>
        <w:t>Data domain decomposition makes services more scalable and it is the lowest level of decomposition.</w:t>
      </w:r>
    </w:p>
    <w:p>
      <w:pPr>
        <w:pStyle w:val="Normal"/>
        <w:bidi w:val="0"/>
        <w:jc w:val="start"/>
        <w:rPr/>
      </w:pPr>
      <w:r>
        <w:rPr/>
        <w:t>That means we want services to be smaller and focused in order to scale them.</w:t>
      </w:r>
    </w:p>
    <w:p>
      <w:pPr>
        <w:pStyle w:val="Normal"/>
        <w:bidi w:val="0"/>
        <w:jc w:val="start"/>
        <w:rPr/>
      </w:pPr>
      <w:r>
        <w:rPr/>
        <w:t>Decomposition is driven by data domain. Telemetry is the biggest friend here, since you will have solid data to make decisions.</w:t>
      </w:r>
    </w:p>
    <w:p>
      <w:pPr>
        <w:pStyle w:val="Normal"/>
        <w:bidi w:val="0"/>
        <w:jc w:val="start"/>
        <w:rPr/>
      </w:pPr>
      <w:r>
        <w:rPr/>
        <w:t>Build your services: Start with model design (all attributes of the model itself), define actions (write service boundaries and expose actions as APIs), build datastore to store data or functions to utilize existing datastore.</w:t>
      </w:r>
    </w:p>
    <w:p>
      <w:pPr>
        <w:pStyle w:val="Normal"/>
        <w:bidi w:val="0"/>
        <w:jc w:val="start"/>
        <w:rPr>
          <w:i/>
          <w:iCs/>
        </w:rPr>
      </w:pPr>
      <w:r>
        <w:rPr>
          <w:i/>
          <w:iCs/>
        </w:rPr>
        <w:t>Most important pattern:</w:t>
      </w:r>
    </w:p>
    <w:p>
      <w:pPr>
        <w:pStyle w:val="Normal"/>
        <w:bidi w:val="0"/>
        <w:jc w:val="start"/>
        <w:rPr>
          <w:i/>
          <w:iCs/>
        </w:rPr>
      </w:pPr>
      <w:r>
        <w:rPr>
          <w:i/>
          <w:iCs/>
        </w:rPr>
        <w:t>Business process-based microservices:</w:t>
      </w:r>
    </w:p>
    <w:p>
      <w:pPr>
        <w:pStyle w:val="Normal"/>
        <w:bidi w:val="0"/>
        <w:jc w:val="start"/>
        <w:rPr/>
      </w:pPr>
      <w:r>
        <w:rPr/>
        <w:t xml:space="preserve">A business process service can help you build a more structured microservices architecture. We can leverage business process domains as a higher level of service within our architecture. It helps with encapsulation of use cases and scalability within the system. We don’t want to put all of the business processes into a single domain package. </w:t>
      </w:r>
    </w:p>
    <w:p>
      <w:pPr>
        <w:pStyle w:val="Normal"/>
        <w:bidi w:val="0"/>
        <w:jc w:val="start"/>
        <w:rPr/>
      </w:pPr>
      <w:r>
        <w:rPr/>
        <w:t>Build business process service:</w:t>
      </w:r>
    </w:p>
    <w:p>
      <w:pPr>
        <w:pStyle w:val="Normal"/>
        <w:bidi w:val="0"/>
        <w:jc w:val="start"/>
        <w:rPr/>
      </w:pPr>
      <w:r>
        <w:rPr/>
        <w:t>Identify the business process to expose, Identify the data domains that you will need to consume, Define the APIs that handle your business processes, Encapsulate business process code into its own module</w:t>
      </w:r>
    </w:p>
    <w:p>
      <w:pPr>
        <w:pStyle w:val="Normal"/>
        <w:bidi w:val="0"/>
        <w:jc w:val="start"/>
        <w:rPr/>
      </w:pPr>
      <w:r>
        <w:rPr/>
      </w:r>
    </w:p>
    <w:p>
      <w:pPr>
        <w:pStyle w:val="Normal"/>
        <w:bidi w:val="0"/>
        <w:jc w:val="start"/>
        <w:rPr/>
      </w:pPr>
      <w:r>
        <w:rPr/>
      </w:r>
    </w:p>
    <w:p>
      <w:pPr>
        <w:pStyle w:val="Normal"/>
        <w:bidi w:val="0"/>
        <w:jc w:val="start"/>
        <w:rPr>
          <w:i/>
          <w:iCs/>
        </w:rPr>
      </w:pPr>
      <w:r>
        <w:rPr>
          <w:i/>
          <w:iCs/>
        </w:rPr>
        <w:t>Atomic transaction-based microservices</w:t>
      </w:r>
    </w:p>
    <w:p>
      <w:pPr>
        <w:pStyle w:val="Normal"/>
        <w:bidi w:val="0"/>
        <w:jc w:val="start"/>
        <w:rPr/>
      </w:pPr>
      <w:r>
        <w:rPr/>
        <w:t>Sometimes eventual consistency is not good enough so we need Atomic transactions. But when this Atomic transaction spans across multiple data domains, we need to build special logic to handle unique use cases. So when it involves cross-domain, the API needs to be synchronous and blocking.</w:t>
      </w:r>
    </w:p>
    <w:p>
      <w:pPr>
        <w:pStyle w:val="Normal"/>
        <w:bidi w:val="0"/>
        <w:jc w:val="start"/>
        <w:rPr/>
      </w:pPr>
      <w:r>
        <w:rPr/>
        <w:t>Atomic Design Considerations:</w:t>
      </w:r>
    </w:p>
    <w:p>
      <w:pPr>
        <w:pStyle w:val="Normal"/>
        <w:bidi w:val="0"/>
        <w:jc w:val="start"/>
        <w:rPr/>
      </w:pPr>
      <w:r>
        <w:rPr/>
        <w:t>Do the services need to be atomic?</w:t>
      </w:r>
    </w:p>
    <w:p>
      <w:pPr>
        <w:pStyle w:val="Normal"/>
        <w:bidi w:val="0"/>
        <w:jc w:val="start"/>
        <w:rPr/>
      </w:pPr>
      <w:r>
        <w:rPr/>
        <w:t>Cross-Domains must be in a shared database (otherwise, you need to merge them into a single shared database in order to build your atomic service)</w:t>
      </w:r>
    </w:p>
    <w:p>
      <w:pPr>
        <w:pStyle w:val="Normal"/>
        <w:bidi w:val="0"/>
        <w:jc w:val="start"/>
        <w:rPr/>
      </w:pPr>
      <w:r>
        <w:rPr/>
        <w:t>Get the transaction defined, including rollback conditions</w:t>
      </w:r>
    </w:p>
    <w:p>
      <w:pPr>
        <w:pStyle w:val="Normal"/>
        <w:bidi w:val="0"/>
        <w:jc w:val="start"/>
        <w:rPr/>
      </w:pPr>
      <w:r>
        <w:rPr/>
        <w:t>Implement the service with its rollback handlers</w:t>
      </w:r>
    </w:p>
    <w:p>
      <w:pPr>
        <w:pStyle w:val="Normal"/>
        <w:bidi w:val="0"/>
        <w:jc w:val="start"/>
        <w:rPr/>
      </w:pPr>
      <w:r>
        <w:rPr/>
        <w:t>You must exit the function either with a complete commit or complete rollback</w:t>
      </w:r>
    </w:p>
    <w:p>
      <w:pPr>
        <w:pStyle w:val="Normal"/>
        <w:bidi w:val="0"/>
        <w:jc w:val="start"/>
        <w:rPr/>
      </w:pPr>
      <w:r>
        <w:rPr/>
        <w:t>Hard to implement</w:t>
      </w:r>
    </w:p>
    <w:p>
      <w:pPr>
        <w:pStyle w:val="Normal"/>
        <w:bidi w:val="0"/>
        <w:jc w:val="start"/>
        <w:rPr/>
      </w:pPr>
      <w:r>
        <w:rPr/>
        <w:t>If you can avoid them do it!</w:t>
      </w:r>
    </w:p>
    <w:p>
      <w:pPr>
        <w:pStyle w:val="Normal"/>
        <w:bidi w:val="0"/>
        <w:jc w:val="start"/>
        <w:rPr/>
      </w:pPr>
      <w:r>
        <w:rPr/>
      </w:r>
    </w:p>
    <w:p>
      <w:pPr>
        <w:pStyle w:val="Normal"/>
        <w:bidi w:val="0"/>
        <w:jc w:val="start"/>
        <w:rPr/>
      </w:pPr>
      <w:r>
        <w:rPr/>
      </w:r>
    </w:p>
    <w:p>
      <w:pPr>
        <w:pStyle w:val="Normal"/>
        <w:bidi w:val="0"/>
        <w:jc w:val="start"/>
        <w:rPr>
          <w:i/>
          <w:iCs/>
        </w:rPr>
      </w:pPr>
      <w:r>
        <w:rPr>
          <w:i/>
          <w:iCs/>
        </w:rPr>
        <w:t>Stangler pattern:</w:t>
      </w:r>
    </w:p>
    <w:p>
      <w:pPr>
        <w:pStyle w:val="Normal"/>
        <w:bidi w:val="0"/>
        <w:jc w:val="start"/>
        <w:rPr/>
      </w:pPr>
      <w:r>
        <w:rPr/>
        <w:t>Start with a monolith and carve your dependencies out of it</w:t>
      </w:r>
    </w:p>
    <w:p>
      <w:pPr>
        <w:pStyle w:val="Normal"/>
        <w:bidi w:val="0"/>
        <w:jc w:val="start"/>
        <w:rPr/>
      </w:pPr>
      <w:r>
        <w:rPr/>
        <w:t>Shard your services off piece by piece, into new microservice endpoints, eventually deprecate your functionality out of monolith and strangle it</w:t>
      </w:r>
    </w:p>
    <w:p>
      <w:pPr>
        <w:pStyle w:val="Normal"/>
        <w:bidi w:val="0"/>
        <w:jc w:val="start"/>
        <w:rPr/>
      </w:pPr>
      <w:r>
        <w:rPr/>
        <w:t>Break your service off at API layer first, by building out API and underlying service, then moving database behind it. The other option is, start at data store itself and move domains out and traverse up the tree to business processes and so on.</w:t>
      </w:r>
    </w:p>
    <w:p>
      <w:pPr>
        <w:pStyle w:val="Normal"/>
        <w:bidi w:val="0"/>
        <w:jc w:val="start"/>
        <w:rPr/>
      </w:pPr>
      <w:r>
        <w:rPr/>
        <w:t xml:space="preserve">You are carving functionality out of the monolith and replacing it with a properly designed microservice artifact. You move the processing to new microservice, eventually monolith is strangled away. </w:t>
      </w:r>
    </w:p>
    <w:p>
      <w:pPr>
        <w:pStyle w:val="Normal"/>
        <w:bidi w:val="0"/>
        <w:jc w:val="start"/>
        <w:rPr/>
      </w:pPr>
      <w:r>
        <w:rPr/>
        <w:t xml:space="preserve">TopDown: In a monolith, we identify two business processes then define three distinct data access areas that can be defined as data domains. </w:t>
      </w:r>
    </w:p>
    <w:p>
      <w:pPr>
        <w:pStyle w:val="Normal"/>
        <w:bidi w:val="0"/>
        <w:jc w:val="start"/>
        <w:rPr/>
      </w:pPr>
      <w:r>
        <w:rPr/>
        <w:t>BottomUp: Build a new database, build data domain on that database, move client to use the new data domain. Once all clients are gone from the monolith, we can remove data access block and data from original database as well as syncing logic put in place.</w:t>
      </w:r>
    </w:p>
    <w:p>
      <w:pPr>
        <w:pStyle w:val="Normal"/>
        <w:bidi w:val="0"/>
        <w:jc w:val="start"/>
        <w:rPr/>
      </w:pPr>
      <w:r>
        <w:rPr/>
      </w:r>
    </w:p>
    <w:p>
      <w:pPr>
        <w:pStyle w:val="Normal"/>
        <w:bidi w:val="0"/>
        <w:jc w:val="start"/>
        <w:rPr>
          <w:i/>
          <w:iCs/>
        </w:rPr>
      </w:pPr>
      <w:r>
        <w:rPr>
          <w:i/>
          <w:iCs/>
        </w:rPr>
        <w:t>Sidecar patterns</w:t>
      </w:r>
    </w:p>
    <w:p>
      <w:pPr>
        <w:pStyle w:val="Normal"/>
        <w:bidi w:val="0"/>
        <w:jc w:val="start"/>
        <w:rPr/>
      </w:pPr>
      <w:r>
        <w:rPr/>
        <w:t>Sidecar pattern is used to offload processing of some kind to a separate module. You deploy sidecar as a module associated with every applicable microservice in your system to offload the processing (like logging, monitoring).</w:t>
      </w:r>
    </w:p>
    <w:p>
      <w:pPr>
        <w:pStyle w:val="Normal"/>
        <w:bidi w:val="0"/>
        <w:jc w:val="start"/>
        <w:rPr/>
      </w:pPr>
      <w:r>
        <w:rPr/>
        <w:t xml:space="preserve">It is about removing repetitive code, things like logging, monitoring, and network services can be offloaded to a separate module. We can accomplish repeating code paths without actually repeating code. It is a decomposition pattern allows you to deploy components of an application into separate functional components alongside the main service component.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val="false"/>
          <w:iCs w:val="false"/>
          <w:u w:val="single"/>
        </w:rPr>
      </w:pPr>
      <w:r>
        <w:rPr>
          <w:i w:val="false"/>
          <w:iCs w:val="false"/>
          <w:u w:val="single"/>
        </w:rPr>
        <w:t>Integration patterns:</w:t>
      </w:r>
    </w:p>
    <w:p>
      <w:pPr>
        <w:pStyle w:val="Normal"/>
        <w:bidi w:val="0"/>
        <w:jc w:val="start"/>
        <w:rPr>
          <w:i w:val="false"/>
          <w:iCs w:val="false"/>
          <w:u w:val="none"/>
        </w:rPr>
      </w:pPr>
      <w:r>
        <w:rPr>
          <w:i w:val="false"/>
          <w:iCs w:val="false"/>
          <w:u w:val="none"/>
        </w:rPr>
        <w:t>to solve orchestration and ingress needs across system as a whole</w:t>
      </w:r>
    </w:p>
    <w:p>
      <w:pPr>
        <w:pStyle w:val="Normal"/>
        <w:bidi w:val="0"/>
        <w:jc w:val="start"/>
        <w:rPr>
          <w:i w:val="false"/>
          <w:iCs w:val="false"/>
          <w:u w:val="none"/>
        </w:rPr>
      </w:pPr>
      <w:r>
        <w:rPr>
          <w:i w:val="false"/>
          <w:iCs w:val="false"/>
          <w:u w:val="none"/>
        </w:rPr>
        <w:t>In the context of Kubernetes / cloud-native systems, an Ingress is:</w:t>
        <w:br/>
        <w:t>A way to expose your application to the outside world (internet) and control how traffic reaches your services.</w:t>
      </w:r>
    </w:p>
    <w:p>
      <w:pPr>
        <w:pStyle w:val="Normal"/>
        <w:bidi w:val="0"/>
        <w:jc w:val="start"/>
        <w:rPr>
          <w:i/>
          <w:iCs/>
        </w:rPr>
      </w:pPr>
      <w:r>
        <w:rPr>
          <w:i/>
          <w:iCs/>
        </w:rPr>
        <w:t>API Gateway pattern:</w:t>
      </w:r>
    </w:p>
    <w:p>
      <w:pPr>
        <w:pStyle w:val="Normal"/>
        <w:bidi w:val="0"/>
        <w:jc w:val="start"/>
        <w:rPr>
          <w:i w:val="false"/>
          <w:iCs w:val="false"/>
        </w:rPr>
      </w:pPr>
      <w:r>
        <w:rPr>
          <w:i w:val="false"/>
          <w:iCs w:val="false"/>
        </w:rPr>
        <w:t>it is an ingress pattern for clients communicating with your system services. Gateway pattern is designed to provide a buffer between the underlying services and the client needs. This single layer becomes the interface for the outside world. An API Gateway is a single entry point that receives client requests, routes (or proxies) them to the appropriate backend services, and may also handle cross-cutting concerns like authentication, rate limiting, and logging. So it can be the single point of failure. So care should be taken it scales and responds well when the need arises. You can have a simple buffer so your internal system doesn’t have to be exposed publicly. Only the gateway itself needs public ingress. The gateway can also decorate payloads, often times, we need to have common headers or other data points in the payload that are not necessarily relevant to the underlying service. Using the gateway, we can apply that decoration in that one place and in a consistent way. We can perform aggregations, we have many usecases like high bandwidth desktop clients that should consume more data at one time, so we can use the gateway to aggregate the payloads under these approved situations. Gateway makes underlying calls and assembles the data into a single payload for the client. This pattern gives the ability to provide insulation. You have different clients: mobile, web, desktop and public API clients. The gateway pattern gives you a contract-driven API point, they can be static while underlying services can change, migrate and evolve as needed. Even if API gateway changes, clients don’t feel that change.</w:t>
      </w:r>
    </w:p>
    <w:p>
      <w:pPr>
        <w:pStyle w:val="Normal"/>
        <w:bidi w:val="0"/>
        <w:jc w:val="start"/>
        <w:rPr>
          <w:i w:val="false"/>
          <w:iCs w:val="false"/>
        </w:rPr>
      </w:pPr>
      <w:r>
        <w:rPr>
          <w:i w:val="false"/>
          <w:iCs w:val="false"/>
        </w:rPr>
        <w:t>Gateway design strategy:</w:t>
      </w:r>
    </w:p>
    <w:p>
      <w:pPr>
        <w:pStyle w:val="Normal"/>
        <w:bidi w:val="0"/>
        <w:jc w:val="start"/>
        <w:rPr>
          <w:i w:val="false"/>
          <w:iCs w:val="false"/>
        </w:rPr>
      </w:pPr>
      <w:r>
        <w:rPr>
          <w:i w:val="false"/>
          <w:iCs w:val="false"/>
        </w:rPr>
        <w:t xml:space="preserve">Define contracts, Expose APIs in your gateway component (you can build out APIs for each client independently of the rest), Use strict version control to keep contracts static like semantic versioning, Implement the gateway.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Process aggregator pattern:</w:t>
      </w:r>
    </w:p>
    <w:p>
      <w:pPr>
        <w:pStyle w:val="Normal"/>
        <w:bidi w:val="0"/>
        <w:jc w:val="start"/>
        <w:rPr>
          <w:i w:val="false"/>
          <w:iCs w:val="false"/>
        </w:rPr>
      </w:pPr>
      <w:r>
        <w:rPr>
          <w:i w:val="false"/>
          <w:iCs w:val="false"/>
        </w:rPr>
        <w:t>it is a very straightforward way within your system to develop complex processes. Whenever we have multiple data domains, they need to be called together within a business process service. We see a frequent need to call two or more business processes at the same time and this pattern assembles the payload for the client system.</w:t>
      </w:r>
    </w:p>
    <w:p>
      <w:pPr>
        <w:pStyle w:val="Normal"/>
        <w:bidi w:val="0"/>
        <w:jc w:val="start"/>
        <w:rPr>
          <w:i w:val="false"/>
          <w:iCs w:val="false"/>
        </w:rPr>
      </w:pPr>
      <w:r>
        <w:rPr>
          <w:i w:val="false"/>
          <w:iCs w:val="false"/>
        </w:rPr>
        <w:t>Aggregator pattern = call multiple services → collect responses → merge them → return one combined payload</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What does “assemble payload for the client” mean?</w:t>
        <w:br/>
        <w:t>It means combine (aggregate) responses from multiple services into a single response that the client can use.</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 xml:space="preserve">When there is a need to call several business processes that must be called together, the aggregator pattern provides client with a single API call, this API contract not only handles multiple underlying business process calls but also assembles the payload for the client system. </w:t>
      </w:r>
    </w:p>
    <w:p>
      <w:pPr>
        <w:pStyle w:val="Normal"/>
        <w:bidi w:val="0"/>
        <w:jc w:val="start"/>
        <w:rPr>
          <w:i w:val="false"/>
          <w:iCs w:val="false"/>
        </w:rPr>
      </w:pPr>
      <w:r>
        <w:rPr>
          <w:i w:val="false"/>
          <w:iCs w:val="false"/>
        </w:rPr>
        <w:t>Use this pattern with caution as it can introduce choke point in your system. Consider the case of a loan process, while there may be several business processes and multiple data domains involved. The problem is, in order to proceed from one business process to next, you need to complete the first business process call. This can make your Aggregator call a very long-running process, which in turn a blocking call for the API. This choke point can bring a distributed system to a crawl as network I/O increases along with wait times. For this kind of use cases, we need to consider asynchronous patterns instead of aggregators. Designing and building an Aggregator should look very familiar at this point.</w:t>
      </w:r>
    </w:p>
    <w:p>
      <w:pPr>
        <w:pStyle w:val="Normal"/>
        <w:bidi w:val="0"/>
        <w:jc w:val="start"/>
        <w:rPr>
          <w:i w:val="false"/>
          <w:iCs w:val="false"/>
        </w:rPr>
      </w:pPr>
      <w:r>
        <w:rPr>
          <w:i w:val="false"/>
          <w:iCs w:val="false"/>
        </w:rPr>
        <w:t>Design and build an Aggregator:</w:t>
      </w:r>
    </w:p>
    <w:p>
      <w:pPr>
        <w:pStyle w:val="Normal"/>
        <w:bidi w:val="0"/>
        <w:jc w:val="start"/>
        <w:rPr>
          <w:i w:val="false"/>
          <w:iCs w:val="false"/>
        </w:rPr>
      </w:pPr>
      <w:r>
        <w:rPr>
          <w:i w:val="false"/>
          <w:iCs w:val="false"/>
        </w:rPr>
        <w:t>Determine the business processes (which business processes are needed behind the aggregator). Ensuring you know the business processes first will help you make informed design decisions going forward.</w:t>
      </w:r>
    </w:p>
    <w:p>
      <w:pPr>
        <w:pStyle w:val="Normal"/>
        <w:bidi w:val="0"/>
        <w:jc w:val="start"/>
        <w:rPr>
          <w:i w:val="false"/>
          <w:iCs w:val="false"/>
        </w:rPr>
      </w:pPr>
      <w:r>
        <w:rPr>
          <w:i w:val="false"/>
          <w:iCs w:val="false"/>
        </w:rPr>
        <w:t>Determine processing rules</w:t>
      </w:r>
    </w:p>
    <w:p>
      <w:pPr>
        <w:pStyle w:val="Normal"/>
        <w:bidi w:val="0"/>
        <w:jc w:val="start"/>
        <w:rPr>
          <w:i w:val="false"/>
          <w:iCs w:val="false"/>
        </w:rPr>
      </w:pPr>
      <w:r>
        <w:rPr>
          <w:i w:val="false"/>
          <w:iCs w:val="false"/>
        </w:rPr>
        <w:t>Define new model for your aggregator (Create a new request/response data structure specifically for the aggregator, instead of just copying one backend service’s model.)</w:t>
      </w:r>
    </w:p>
    <w:p>
      <w:pPr>
        <w:pStyle w:val="Normal"/>
        <w:bidi w:val="0"/>
        <w:jc w:val="start"/>
        <w:rPr>
          <w:i w:val="false"/>
          <w:iCs w:val="false"/>
        </w:rPr>
      </w:pPr>
      <w:r>
        <w:rPr>
          <w:i w:val="false"/>
          <w:iCs w:val="false"/>
        </w:rPr>
        <w:t>Implement API based on that model</w:t>
      </w:r>
    </w:p>
    <w:p>
      <w:pPr>
        <w:pStyle w:val="Normal"/>
        <w:bidi w:val="0"/>
        <w:jc w:val="start"/>
        <w:rPr>
          <w:i w:val="false"/>
          <w:iCs w:val="false"/>
        </w:rPr>
      </w:pPr>
      <w:r>
        <w:rPr>
          <w:i w:val="false"/>
          <w:iCs w:val="false"/>
        </w:rPr>
        <w:t>Wire the service together and implement the internal processing features</w:t>
      </w:r>
    </w:p>
    <w:p>
      <w:pPr>
        <w:pStyle w:val="Normal"/>
        <w:bidi w:val="0"/>
        <w:jc w:val="start"/>
        <w:rPr>
          <w:i w:val="false"/>
          <w:iCs w:val="false"/>
        </w:rPr>
      </w:pPr>
      <w:r>
        <w:rPr>
          <w:i w:val="false"/>
          <w:iCs w:val="false"/>
        </w:rPr>
        <w:t>Encapsulate business processing rules to prevent risk of changes down the road causing more problems</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Edge pattern:</w:t>
      </w:r>
    </w:p>
    <w:p>
      <w:pPr>
        <w:pStyle w:val="Normal"/>
        <w:bidi w:val="0"/>
        <w:jc w:val="start"/>
        <w:rPr>
          <w:i w:val="false"/>
          <w:iCs w:val="false"/>
        </w:rPr>
      </w:pPr>
      <w:r>
        <w:rPr>
          <w:i w:val="false"/>
          <w:iCs w:val="false"/>
        </w:rPr>
        <w:t xml:space="preserve">Edge pattern is another Ingress pattern. Like the Aggregator pattern was the subset of the Gateway pattern similarly, Edge pattern is also a subset of the Gateway pattern. Edge pattern solves two problems: when we are scaling the gateway (say one client type: Mobile) contributes to request volume significantly more than other clients. In this case, scaling the overall Gateway becomes wasteful. Also say if a specific client requires a specific business logic, in that case, Edge pattern becomes very much client-specific gateways. Edge pattern provides the benefits of aggregation, consolidation, and complexity isolation, focuses on the sole needs of a single client. Edge service focuses on a specific client and their calls are isolated.  </w:t>
      </w:r>
    </w:p>
    <w:p>
      <w:pPr>
        <w:pStyle w:val="Normal"/>
        <w:bidi w:val="0"/>
        <w:jc w:val="start"/>
        <w:rPr>
          <w:i w:val="false"/>
          <w:iCs w:val="false"/>
        </w:rPr>
      </w:pPr>
      <w:r>
        <w:rPr>
          <w:i w:val="false"/>
          <w:iCs w:val="false"/>
        </w:rPr>
        <w:t>When to use Edge Service:</w:t>
      </w:r>
    </w:p>
    <w:p>
      <w:pPr>
        <w:pStyle w:val="Normal"/>
        <w:bidi w:val="0"/>
        <w:jc w:val="start"/>
        <w:rPr>
          <w:i w:val="false"/>
          <w:iCs w:val="false"/>
        </w:rPr>
      </w:pPr>
      <w:r>
        <w:rPr>
          <w:i w:val="false"/>
          <w:iCs w:val="false"/>
        </w:rPr>
        <w:t>To target payload while allowing the system to scale</w:t>
      </w:r>
    </w:p>
    <w:p>
      <w:pPr>
        <w:pStyle w:val="Normal"/>
        <w:bidi w:val="0"/>
        <w:jc w:val="start"/>
        <w:rPr>
          <w:i w:val="false"/>
          <w:iCs w:val="false"/>
        </w:rPr>
      </w:pPr>
      <w:r>
        <w:rPr>
          <w:i w:val="false"/>
          <w:iCs w:val="false"/>
        </w:rPr>
        <w:t>Not exposing data that client itself cannot use</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Edge service design:</w:t>
      </w:r>
    </w:p>
    <w:p>
      <w:pPr>
        <w:pStyle w:val="Normal"/>
        <w:bidi w:val="0"/>
        <w:jc w:val="start"/>
        <w:rPr>
          <w:i w:val="false"/>
          <w:iCs w:val="false"/>
        </w:rPr>
      </w:pPr>
      <w:r>
        <w:rPr>
          <w:i w:val="false"/>
          <w:iCs w:val="false"/>
        </w:rPr>
        <w:t>Identify the needs and constraints of the client</w:t>
      </w:r>
    </w:p>
    <w:p>
      <w:pPr>
        <w:pStyle w:val="Normal"/>
        <w:bidi w:val="0"/>
        <w:jc w:val="start"/>
        <w:rPr>
          <w:i w:val="false"/>
          <w:iCs w:val="false"/>
        </w:rPr>
      </w:pPr>
      <w:r>
        <w:rPr>
          <w:i w:val="false"/>
          <w:iCs w:val="false"/>
        </w:rPr>
        <w:t>Laser focus on that client, based on that info, build contracts</w:t>
      </w:r>
    </w:p>
    <w:p>
      <w:pPr>
        <w:pStyle w:val="Normal"/>
        <w:bidi w:val="0"/>
        <w:jc w:val="start"/>
        <w:rPr>
          <w:i w:val="false"/>
          <w:iCs w:val="false"/>
        </w:rPr>
      </w:pPr>
      <w:r>
        <w:rPr>
          <w:i w:val="false"/>
          <w:iCs w:val="false"/>
        </w:rPr>
        <w:t>Implement contracts</w:t>
      </w:r>
    </w:p>
    <w:p>
      <w:pPr>
        <w:pStyle w:val="Normal"/>
        <w:bidi w:val="0"/>
        <w:jc w:val="start"/>
        <w:rPr>
          <w:i w:val="false"/>
          <w:iCs w:val="false"/>
        </w:rPr>
      </w:pPr>
      <w:r>
        <w:rPr>
          <w:i w:val="false"/>
          <w:iCs w:val="false"/>
        </w:rPr>
        <w:t>Maintain passivity as long as that client is needed.</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Edge service is similar to Gateway, but you can apply all the gateway pattern only to that specific client. It can apply to the entire system or to just one client. Edge is much more flexible because it targets a specific client. Any aggregation needs can be handled more robustly in Edge service. You can have a more scalable component (if a client load increases or decreases, you can scale the service appropriately). Same thing, we can apply throttling to a specific client,by using Edge pattern, no other system will be impacted. However, in maintenance, Gateway wins (fewer instance types).</w:t>
      </w:r>
    </w:p>
    <w:p>
      <w:pPr>
        <w:pStyle w:val="Normal"/>
        <w:bidi w:val="0"/>
        <w:jc w:val="start"/>
        <w:rPr>
          <w:i w:val="false"/>
          <w:iCs w:val="false"/>
        </w:rPr>
      </w:pPr>
      <w:r>
        <w:rPr>
          <w:i w:val="false"/>
          <w:iCs w:val="false"/>
        </w:rPr>
        <w:t xml:space="preserve">Edge =&gt; Isolation of clients is critical to prevent exposing your entire system to the world and for preventing clients from calling unapproved APIs. With OAuth, we can provide good security on Edge services.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u w:val="single"/>
        </w:rPr>
      </w:pPr>
      <w:r>
        <w:rPr>
          <w:i w:val="false"/>
          <w:iCs w:val="false"/>
          <w:u w:val="single"/>
        </w:rPr>
        <w:t>Data patterns:</w:t>
      </w:r>
    </w:p>
    <w:p>
      <w:pPr>
        <w:pStyle w:val="Normal"/>
        <w:bidi w:val="0"/>
        <w:jc w:val="start"/>
        <w:rPr>
          <w:i/>
          <w:iCs/>
        </w:rPr>
      </w:pPr>
      <w:r>
        <w:rPr>
          <w:i/>
          <w:iCs/>
        </w:rPr>
        <w:t>Single service database:</w:t>
      </w:r>
    </w:p>
    <w:p>
      <w:pPr>
        <w:pStyle w:val="Normal"/>
        <w:bidi w:val="0"/>
        <w:jc w:val="start"/>
        <w:rPr>
          <w:i w:val="false"/>
          <w:iCs w:val="false"/>
        </w:rPr>
      </w:pPr>
      <w:r>
        <w:rPr>
          <w:i w:val="false"/>
          <w:iCs w:val="false"/>
        </w:rPr>
        <w:t>most common pattern: single-service single-database patterns for all data-domain based services.</w:t>
      </w:r>
    </w:p>
    <w:p>
      <w:pPr>
        <w:pStyle w:val="Normal"/>
        <w:bidi w:val="0"/>
        <w:jc w:val="start"/>
        <w:rPr>
          <w:i w:val="false"/>
          <w:iCs w:val="false"/>
        </w:rPr>
      </w:pPr>
      <w:r>
        <w:rPr>
          <w:i w:val="false"/>
          <w:iCs w:val="false"/>
        </w:rPr>
        <w:t>Problem we are solving with this pattern is Scalability</w:t>
      </w:r>
    </w:p>
    <w:p>
      <w:pPr>
        <w:pStyle w:val="Normal"/>
        <w:bidi w:val="0"/>
        <w:jc w:val="start"/>
        <w:rPr>
          <w:i w:val="false"/>
          <w:iCs w:val="false"/>
        </w:rPr>
      </w:pPr>
      <w:r>
        <w:rPr>
          <w:i w:val="false"/>
          <w:iCs w:val="false"/>
        </w:rPr>
        <w:t>Scalability ‘requirements’ between database and service are related. Service scalability requirements/needs should be proportional to database’s scaling requirements/needs.</w:t>
      </w:r>
    </w:p>
    <w:p>
      <w:pPr>
        <w:pStyle w:val="Normal"/>
        <w:bidi w:val="0"/>
        <w:jc w:val="start"/>
        <w:rPr>
          <w:i w:val="false"/>
          <w:iCs w:val="false"/>
        </w:rPr>
      </w:pPr>
      <w:r>
        <w:rPr>
          <w:i w:val="false"/>
          <w:iCs w:val="false"/>
        </w:rPr>
        <w:t xml:space="preserve">As load on single service increases, the associated use of the database will also increase. In turn, this can cause to increase/size the database based on single-service peak needs when the entire system is underutilized. In this pattern, </w:t>
      </w:r>
      <w:r>
        <w:rPr>
          <w:i/>
          <w:iCs/>
        </w:rPr>
        <w:t>each data domain</w:t>
      </w:r>
      <w:r>
        <w:rPr>
          <w:i w:val="false"/>
          <w:iCs w:val="false"/>
        </w:rPr>
        <w:t xml:space="preserve"> gets its </w:t>
      </w:r>
      <w:r>
        <w:rPr>
          <w:i/>
          <w:iCs/>
        </w:rPr>
        <w:t>own dedicated datastore</w:t>
      </w:r>
      <w:r>
        <w:rPr>
          <w:i w:val="false"/>
          <w:iCs w:val="false"/>
        </w:rPr>
        <w:t>. As your service scales in this pattern, your datastore also scales, which is another key benefit of this pattern. Since the data domain is isolated and the datastore itself is also isolated, you can scale both of them up or down without affecting the entire system. We start with a single service and its single datastore. We will add two more services, each of which has its own database. Lets say we scale Service1 independently of anything else adding more instances. This causes increased load on the database so we need to scale it as well.</w:t>
      </w:r>
    </w:p>
    <w:p>
      <w:pPr>
        <w:pStyle w:val="Normal"/>
        <w:bidi w:val="0"/>
        <w:jc w:val="start"/>
        <w:rPr>
          <w:i w:val="false"/>
          <w:iCs w:val="false"/>
        </w:rPr>
      </w:pPr>
      <w:r>
        <w:rPr>
          <w:i w:val="false"/>
          <w:iCs w:val="false"/>
        </w:rPr>
      </w:r>
    </w:p>
    <w:p>
      <w:pPr>
        <w:pStyle w:val="Normal"/>
        <w:bidi w:val="0"/>
        <w:jc w:val="start"/>
        <w:rPr>
          <w:i/>
          <w:iCs/>
        </w:rPr>
      </w:pPr>
      <w:r>
        <w:rPr>
          <w:i/>
          <w:iCs/>
        </w:rPr>
        <w:t>Shared database pattern:</w:t>
      </w:r>
    </w:p>
    <w:p>
      <w:pPr>
        <w:pStyle w:val="Normal"/>
        <w:bidi w:val="0"/>
        <w:jc w:val="start"/>
        <w:rPr>
          <w:i w:val="false"/>
          <w:iCs w:val="false"/>
        </w:rPr>
      </w:pPr>
      <w:r>
        <w:rPr>
          <w:i w:val="false"/>
          <w:iCs w:val="false"/>
        </w:rPr>
        <w:t xml:space="preserve">Single-service, Single-database is usually an effective one, sometimes you must use a </w:t>
      </w:r>
      <w:r>
        <w:rPr>
          <w:i w:val="false"/>
          <w:iCs w:val="false"/>
          <w:u w:val="single"/>
        </w:rPr>
        <w:t>shared database.</w:t>
      </w:r>
      <w:r>
        <w:rPr>
          <w:i w:val="false"/>
          <w:iCs w:val="false"/>
          <w:u w:val="none"/>
        </w:rPr>
        <w:t xml:space="preserve"> The given here is, all data domains exist within a single database instance. Data distribution should be handled by the database itself. If you are deploying to multiple data-centers, you need the database to handle the data synchronization across the data-centers themselves. We want to write code with a single database isolation model, even if the database is shared. We can isolate using schemas and each service that consumes that schema should have unique credentials. Works well for startups also. Data domains should connect to a single schema within a shared database. By having this pattern in place, we can better breakup database up later because the data and the apps are already logically isolated, even if the database is shared.</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u w:val="none"/>
        </w:rPr>
      </w:pPr>
      <w:r>
        <w:rPr>
          <w:i/>
          <w:iCs/>
          <w:u w:val="none"/>
        </w:rPr>
        <w:t>Command Query Responsibility Segregation (CQRS):</w:t>
      </w:r>
    </w:p>
    <w:p>
      <w:pPr>
        <w:pStyle w:val="Normal"/>
        <w:bidi w:val="0"/>
        <w:jc w:val="start"/>
        <w:rPr>
          <w:i w:val="false"/>
          <w:iCs w:val="false"/>
        </w:rPr>
      </w:pPr>
      <w:r>
        <w:rPr>
          <w:i w:val="false"/>
          <w:iCs w:val="false"/>
          <w:u w:val="none"/>
        </w:rPr>
        <w:t>CQRS pattern is complex of all. The core pattern we are trying to solve is that our data access patterns diverge from traditional CRUD to more complex multi-model patterns. Command Query Responsibility Segregation (CQRS) means: separating read operations from write operations. In advanced CQRS, commands update the write model and publish events, which are then used to update the read model asynchronously. Multi-model pattern within a single bounded context or data domain. Looks like Read operations and Write operations have different set of rules and the underlying data becomes the same due to eventual consistency. In CRUD, a model has a unified set of rules for both reading and writing. CQRS is a divergence from CRUD when it comes to reading and writing. It dramatically increases complexity of the system. You must accept that you cannot fully read data, which was written fresh due to eventual consistency. Task-based UI operations in CQRS mean designing UI actions based on user tasks (business actions), not generic CRUD operations.</w:t>
      </w:r>
    </w:p>
    <w:p>
      <w:pPr>
        <w:pStyle w:val="Normal"/>
        <w:bidi w:val="0"/>
        <w:jc w:val="start"/>
        <w:rPr>
          <w:i w:val="false"/>
          <w:iCs w:val="false"/>
        </w:rPr>
      </w:pPr>
      <w:r>
        <w:rPr>
          <w:i w:val="false"/>
          <w:iCs w:val="false"/>
          <w:u w:val="none"/>
        </w:rPr>
        <w:t>Example</w:t>
        <w:br/>
        <w:t>❌ CRUD-style UI</w:t>
        <w:br/>
        <w:t>Edit Order</w:t>
        <w:br/>
        <w:t>Update Status</w:t>
        <w:br/>
        <w:t>Change Address</w:t>
        <w:br/>
        <w:t>👉 Very technical, database-focused</w:t>
        <w:br/>
        <w:br/>
        <w:t>✅ Task-based UI</w:t>
        <w:br/>
        <w:t>Place Order</w:t>
        <w:br/>
        <w:t>Cancel Order</w:t>
        <w:br/>
        <w:t>Approve Order</w:t>
        <w:br/>
        <w:t>Ship Order</w:t>
        <w:br/>
        <w:t>👉 Business-focused actions</w:t>
      </w:r>
    </w:p>
    <w:p>
      <w:pPr>
        <w:pStyle w:val="Normal"/>
        <w:bidi w:val="0"/>
        <w:jc w:val="start"/>
        <w:rPr>
          <w:i w:val="false"/>
          <w:iCs w:val="false"/>
        </w:rPr>
      </w:pPr>
      <w:r>
        <w:rPr>
          <w:i w:val="false"/>
          <w:iCs w:val="false"/>
          <w:u w:val="none"/>
        </w:rPr>
        <w:t xml:space="preserve"> </w:t>
      </w:r>
    </w:p>
    <w:p>
      <w:pPr>
        <w:pStyle w:val="Normal"/>
        <w:bidi w:val="0"/>
        <w:jc w:val="start"/>
        <w:rPr>
          <w:i w:val="false"/>
          <w:iCs w:val="false"/>
        </w:rPr>
      </w:pPr>
      <w:r>
        <w:rPr>
          <w:i w:val="false"/>
          <w:iCs w:val="false"/>
          <w:u w:val="none"/>
        </w:rPr>
        <w:t>Think of a banking app:</w:t>
        <w:br/>
        <w:t>❌ CRUD UI</w:t>
        <w:br/>
        <w:t>Update account balance</w:t>
        <w:br/>
        <w:t>Modify transaction</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u w:val="none"/>
        </w:rPr>
        <w:t xml:space="preserve">✅ </w:t>
      </w:r>
      <w:r>
        <w:rPr>
          <w:i w:val="false"/>
          <w:iCs w:val="false"/>
          <w:u w:val="none"/>
        </w:rPr>
        <w:t>Task-based UI</w:t>
        <w:br/>
        <w:t>Transfer money</w:t>
        <w:br/>
        <w:t>Withdraw cash</w:t>
        <w:br/>
        <w:t>Deposit money</w:t>
        <w:br/>
        <w:t>👉 These are tasks, not database operations</w:t>
      </w:r>
    </w:p>
    <w:p>
      <w:pPr>
        <w:pStyle w:val="Normal"/>
        <w:bidi w:val="0"/>
        <w:jc w:val="start"/>
        <w:rPr>
          <w:i w:val="false"/>
          <w:iCs w:val="false"/>
        </w:rPr>
      </w:pPr>
      <w:r>
        <w:rPr>
          <w:i w:val="false"/>
          <w:iCs w:val="false"/>
          <w:u w:val="none"/>
        </w:rPr>
        <w:t>CRUD-UI is DB centric, Task-UI is business-centric</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Asynchronous eventing:</w:t>
      </w:r>
    </w:p>
    <w:p>
      <w:pPr>
        <w:pStyle w:val="Normal"/>
        <w:bidi w:val="0"/>
        <w:jc w:val="start"/>
        <w:rPr>
          <w:i w:val="false"/>
          <w:iCs w:val="false"/>
        </w:rPr>
      </w:pPr>
      <w:r>
        <w:rPr>
          <w:i w:val="false"/>
          <w:iCs w:val="false"/>
        </w:rPr>
        <w:t xml:space="preserve">In microservices architecture, we run into situation where long-running transactions or complex workflows cannot fit into a single blocking API call. Asynchronous eventing describes a set of problems that cannot be done in real-time through a blocking call. The pattern depends upon the use cases, a service API triggers an event and that event can cascade asynchronously from the API itself, putting together a series of actions that all happen behind the scenes, after the client has received an accepted message from the service API. You can make a single blocking call (A blocking call is a call that makes the program wait until it finishes before doing anything else.) and put a message on a messaging system. Once that’s done, the service returns and then behind the scenes processing occurs in an asynchronous manner.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u w:val="single"/>
        </w:rPr>
      </w:pPr>
      <w:r>
        <w:rPr>
          <w:i w:val="false"/>
          <w:iCs w:val="false"/>
          <w:u w:val="single"/>
        </w:rPr>
        <w:t>Operational Patterns:</w:t>
      </w:r>
    </w:p>
    <w:p>
      <w:pPr>
        <w:pStyle w:val="Normal"/>
        <w:bidi w:val="0"/>
        <w:jc w:val="start"/>
        <w:rPr>
          <w:i/>
          <w:iCs/>
        </w:rPr>
      </w:pPr>
      <w:r>
        <w:rPr>
          <w:i/>
          <w:iCs/>
        </w:rPr>
        <w:t>Log aggregation patterns:</w:t>
      </w:r>
    </w:p>
    <w:p>
      <w:pPr>
        <w:pStyle w:val="Normal"/>
        <w:bidi w:val="0"/>
        <w:jc w:val="start"/>
        <w:rPr>
          <w:i w:val="false"/>
          <w:iCs w:val="false"/>
        </w:rPr>
      </w:pPr>
      <w:r>
        <w:rPr>
          <w:i w:val="false"/>
          <w:iCs w:val="false"/>
        </w:rPr>
        <w:t xml:space="preserve">They are more about how to run your system than how to build your system. Log aggregation – when errors occur in system, we need a </w:t>
      </w:r>
      <w:r>
        <w:rPr>
          <w:i/>
          <w:iCs/>
          <w:u w:val="none"/>
        </w:rPr>
        <w:t>way to quickly diagnose and resolve</w:t>
      </w:r>
      <w:r>
        <w:rPr>
          <w:i w:val="false"/>
          <w:iCs w:val="false"/>
        </w:rPr>
        <w:t xml:space="preserve"> the errors </w:t>
      </w:r>
      <w:r>
        <w:rPr>
          <w:i w:val="false"/>
          <w:iCs w:val="false"/>
        </w:rPr>
        <w:t xml:space="preserve">and LOGS are a single best place to look for. Logs provide detailed information on the runtime behavior of your microservice artifact. Logs can be written and linked to other system logs as well. As such, logging needs to be consistent across all services. That means, when we do log aggregation and indexing, consistency not only within a single service, but also across the entire system becomes critical. The structure and format of the logs therefore must be consistent and enforced across entire system. Polyglot programming can make this difficult, the time spent making your log output consistent will be well worth it. Domain-level taxonomy (Taxonomy in software logs is a structured, hierarchical classification system used to normalize and categorize raw log data into understandable, consistent formats) and logs should be shared across every consumer and related service. Identifiers and core values across your log messages should be keyed the same as well as documented. Log aggregation is the key pattern in the operations of microservices-based system. In monolithic models, log messages usually all go to the same output. With microservices, logs are distributed everywhere, each service writes its own logs and dumps them into output of some kind. The output locations of logs from services are usually unique per service and difficult to find and follow in a stateless flow. Log aggregation is a way to aggregate various output locations into a single stream of data. This aggregation takes on many forms and in the end all logs end up in one place. Logs usually have tags (metadata) attached to the messages themselves, the more structured the logs are, the less parsing you got to do to streamline. The reality is, faster they can be aggregated, the faster they can be indexed then you can actually use that log data to diagnose issues. Make sure, tracing identifiers are injected into the logs in the exact same way across every service with the same key so they can be traced and call stacks of errant processes could be recreated. Structured logging frameworks exist and almost every language has them.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Metrics Aggregation Patterns:</w:t>
      </w:r>
    </w:p>
    <w:p>
      <w:pPr>
        <w:pStyle w:val="Normal"/>
        <w:bidi w:val="0"/>
        <w:jc w:val="start"/>
        <w:rPr>
          <w:i w:val="false"/>
          <w:iCs w:val="false"/>
        </w:rPr>
      </w:pPr>
      <w:r>
        <w:rPr>
          <w:i w:val="false"/>
          <w:iCs w:val="false"/>
        </w:rPr>
        <w:t xml:space="preserve">Similar to log aggregation, metrics are an invaluable tool to diagnosing issues. Metrics can be more operationally useful than logging if used correctly. Metrics are easier than logging because there is less human interaction, whereas in logging, a developer needs to write and structure log message. Metrics requires a bit of instrumentation. The problem we are trying to solve is, we need to understand the big-picture like what’s going on as a system as a whole as well as peek into individual services. We are not looking for code output, we are looking for system output. A common taxonomy is critical with metrics, structuring your keys to be consistent and descriptive will help explain what ultimate dashboards are saying. Common keys with metrics and logs is even a better strategy. Standard metrics (like latency) libraries available in almost every language. Metrics shipping is accomplished again via standard componentry. Once metrics are shipped you can view them usually graphically through a metrics aggregation solution. </w:t>
      </w:r>
      <w:r>
        <w:rPr>
          <w:i/>
          <w:iCs/>
        </w:rPr>
        <w:t>Dashboards are critical</w:t>
      </w:r>
      <w:r>
        <w:rPr>
          <w:i w:val="false"/>
          <w:iCs w:val="false"/>
        </w:rPr>
        <w:t xml:space="preserve">, build high-level dashboards, your on-call engineers can use these high-level dashboards as a place to see trouble starting, before it takes hold. We need to be able to see the true health of the system. Build </w:t>
      </w:r>
      <w:r>
        <w:rPr>
          <w:i/>
          <w:iCs/>
        </w:rPr>
        <w:t>detailed dashboard</w:t>
      </w:r>
      <w:r>
        <w:rPr>
          <w:i w:val="false"/>
          <w:iCs w:val="false"/>
        </w:rPr>
        <w:t xml:space="preserve"> for each service. High-level is an aggregated and simplified view, once you see a problem in high-level, look into detailed dashboard that can provide much more insight into the service. Inject events into dashboard, especially deployments. System events that can impact system performance as well as user events can help you understand what systems are being impacted. In addition, Deployment events can help you understand that you have code issues that are impacting the system. Put </w:t>
      </w:r>
      <w:r>
        <w:rPr>
          <w:i/>
          <w:iCs/>
        </w:rPr>
        <w:t>trace alarms</w:t>
      </w:r>
      <w:r>
        <w:rPr>
          <w:i w:val="false"/>
          <w:iCs w:val="false"/>
        </w:rPr>
        <w:t xml:space="preserve"> on your graphs. If you are going to get paged, having the reason for the page visually can help you promote a quicker resolution. Ensure you have </w:t>
      </w:r>
      <w:r>
        <w:rPr>
          <w:i/>
          <w:iCs/>
        </w:rPr>
        <w:t>Runbooks</w:t>
      </w:r>
      <w:r>
        <w:rPr>
          <w:i w:val="false"/>
          <w:iCs w:val="false"/>
        </w:rPr>
        <w:t xml:space="preserve"> for every alarm and explanations of what metrics and logs to look at. Metrics and log aggregations are both about identifying as well as resolving issues. Look into the runbook to understand why the alarm fired. Embed links to the Runbooks into the pages themselves and to the dashboards to diagnose during on-call.</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Tracing patterns:</w:t>
      </w:r>
    </w:p>
    <w:p>
      <w:pPr>
        <w:pStyle w:val="Normal"/>
        <w:bidi w:val="0"/>
        <w:jc w:val="start"/>
        <w:rPr>
          <w:i w:val="false"/>
          <w:iCs w:val="false"/>
        </w:rPr>
      </w:pPr>
      <w:r>
        <w:rPr>
          <w:i w:val="false"/>
          <w:iCs w:val="false"/>
        </w:rPr>
        <w:t>Monolithic: All code execution from edge to a database call was in a single process. As such, a stack-trace will help you recreate the path that the service call took.</w:t>
      </w:r>
    </w:p>
    <w:p>
      <w:pPr>
        <w:pStyle w:val="Normal"/>
        <w:bidi w:val="0"/>
        <w:jc w:val="start"/>
        <w:rPr>
          <w:i w:val="false"/>
          <w:iCs w:val="false"/>
        </w:rPr>
      </w:pPr>
      <w:r>
        <w:rPr>
          <w:i w:val="false"/>
          <w:iCs w:val="false"/>
        </w:rPr>
        <w:t xml:space="preserve">Microservices: In this architecture, calls span processes as well as the network, not just functions. Tracing gives you a way to recreate the call stack by injecting a trace identifier into every call. Tracing identifier should be injected at the edge and span all the way to the database call, or even to the database if possible. By spanning the stack, you can inject the trace ID into logs and that will help you further diagnose issues. By leveraging tracing, no call is ever lost as long as everyone honors the trace identifier. Implementations of tracing are relatively straightforward. Implement tracing: Use open standards, which allows you to use off-the-shelf tooling to introspect the system, </w:t>
      </w:r>
      <w:r>
        <w:rPr>
          <w:i/>
          <w:iCs/>
        </w:rPr>
        <w:t>Inject trace-ID</w:t>
      </w:r>
      <w:r>
        <w:rPr>
          <w:i w:val="false"/>
          <w:iCs w:val="false"/>
        </w:rPr>
        <w:t xml:space="preserve"> at the entry-point of the system, every log message should </w:t>
      </w:r>
      <w:r>
        <w:rPr>
          <w:i/>
          <w:iCs/>
        </w:rPr>
        <w:t>embed the traceID</w:t>
      </w:r>
      <w:r>
        <w:rPr>
          <w:i w:val="false"/>
          <w:iCs w:val="false"/>
        </w:rPr>
        <w:t xml:space="preserve">. Open functions use Headers, so your logging functions should simply pull it out of the header and drop it into the tag on the log message, using common taxonomy. Leveraging </w:t>
      </w:r>
      <w:r>
        <w:rPr>
          <w:i/>
          <w:iCs/>
        </w:rPr>
        <w:t>tracing tools or APM</w:t>
      </w:r>
      <w:r>
        <w:rPr>
          <w:i w:val="false"/>
          <w:iCs w:val="false"/>
        </w:rPr>
        <w:t xml:space="preserve"> (Application Performance Monitoring) can help you visualize the call stacks.</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External configuration:</w:t>
      </w:r>
    </w:p>
    <w:p>
      <w:pPr>
        <w:pStyle w:val="Normal"/>
        <w:bidi w:val="0"/>
        <w:jc w:val="start"/>
        <w:rPr>
          <w:i w:val="false"/>
          <w:iCs w:val="false"/>
        </w:rPr>
      </w:pPr>
      <w:r>
        <w:rPr>
          <w:i w:val="false"/>
          <w:iCs w:val="false"/>
        </w:rPr>
        <w:t>Keeping values outside your code, so they can be changed without modifying or redeploying the application.</w:t>
      </w:r>
    </w:p>
    <w:p>
      <w:pPr>
        <w:pStyle w:val="Normal"/>
        <w:bidi w:val="0"/>
        <w:jc w:val="start"/>
        <w:rPr>
          <w:i w:val="false"/>
          <w:iCs w:val="false"/>
        </w:rPr>
      </w:pPr>
      <w:r>
        <w:rPr>
          <w:i w:val="false"/>
          <w:iCs w:val="false"/>
        </w:rPr>
        <w:t>External configuration in microservices is not a hard and fast requirement but it is in Cloud-native. When you have systems running and issues occur, having a clear spot outside configuration to see code can greatly impact Mean-Time-To-Resolution. Externalization of configuration varies based on your runtime as well as the frameworks being used. Runtimes like Kubernetes and Frameworks like Spring have sophisticated models to inject configuration into your application. Use tooling that makes external environment variables easy to find and manipulate, Use consistent tooling and naming, When defining which values for configuration should be externalized, always err on the side of externalization [If you’re unsure whether something should be in code or config → put it in configuration (externalize it)].This means that when deciding whether a value should be hardcoded or configurable, it’s better to externalize it so it can be changed without modifying the application code, improving flexibility, scalability, and maintainability. It doesn’t hurt to expose too much config, if you don’t expose enough, resolution or troubleshooting may suffer. Secrets can and should be externalized in most implementation through special constructs (to protect secrets). Ensure on-call or QA have the path to get them securely while not exposing them.</w:t>
      </w:r>
    </w:p>
    <w:p>
      <w:pPr>
        <w:pStyle w:val="Normal"/>
        <w:bidi w:val="0"/>
        <w:jc w:val="start"/>
        <w:rPr>
          <w:i w:val="false"/>
          <w:iCs w:val="false"/>
        </w:rPr>
      </w:pPr>
      <w:r>
        <w:rPr>
          <w:i w:val="false"/>
          <w:iCs w:val="false"/>
        </w:rPr>
        <w:t>DesignPattern:</w:t>
      </w:r>
    </w:p>
    <w:p>
      <w:pPr>
        <w:pStyle w:val="Normal"/>
        <w:bidi w:val="0"/>
        <w:jc w:val="start"/>
        <w:rPr>
          <w:i w:val="false"/>
          <w:iCs w:val="false"/>
        </w:rPr>
      </w:pPr>
      <w:r>
        <w:rPr>
          <w:i w:val="false"/>
          <w:iCs w:val="false"/>
        </w:rPr>
        <w:t>Usually config is injected or retrieved from the service as part of startup routine for your framework</w:t>
      </w:r>
    </w:p>
    <w:p>
      <w:pPr>
        <w:pStyle w:val="Normal"/>
        <w:bidi w:val="0"/>
        <w:jc w:val="start"/>
        <w:rPr>
          <w:i w:val="false"/>
          <w:iCs w:val="false"/>
        </w:rPr>
      </w:pPr>
      <w:r>
        <w:rPr>
          <w:i w:val="false"/>
          <w:iCs w:val="false"/>
        </w:rPr>
        <w:t>These values then become available to your code through various mechanisms (different languages have specific ways to access those values)</w:t>
      </w:r>
    </w:p>
    <w:p>
      <w:pPr>
        <w:pStyle w:val="Normal"/>
        <w:bidi w:val="0"/>
        <w:jc w:val="start"/>
        <w:rPr>
          <w:i w:val="false"/>
          <w:iCs w:val="false"/>
        </w:rPr>
      </w:pPr>
      <w:r>
        <w:rPr>
          <w:i w:val="false"/>
          <w:iCs w:val="false"/>
        </w:rPr>
        <w:t>Service should then be written to utilize these values in favor of embedded values (Your application should read values from external configuration instead of using hardcoded (embedded) values in code.)</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Service discovery pattern:</w:t>
      </w:r>
    </w:p>
    <w:p>
      <w:pPr>
        <w:pStyle w:val="Normal"/>
        <w:bidi w:val="0"/>
        <w:jc w:val="start"/>
        <w:rPr>
          <w:i w:val="false"/>
          <w:iCs w:val="false"/>
        </w:rPr>
      </w:pPr>
      <w:r>
        <w:rPr>
          <w:i w:val="false"/>
          <w:iCs w:val="false"/>
        </w:rPr>
        <w:t>Service discovery can save a lot of time especially in a dynamic runtime where service locations can vary based on scaling events or geographic location.</w:t>
      </w:r>
    </w:p>
    <w:p>
      <w:pPr>
        <w:pStyle w:val="Normal"/>
        <w:bidi w:val="0"/>
        <w:jc w:val="start"/>
        <w:rPr>
          <w:i w:val="false"/>
          <w:iCs w:val="false"/>
        </w:rPr>
      </w:pPr>
      <w:r>
        <w:rPr>
          <w:i w:val="false"/>
          <w:iCs w:val="false"/>
        </w:rPr>
        <w:t>Problem we are trying to solve: What service do I need to call next?</w:t>
      </w:r>
    </w:p>
    <w:p>
      <w:pPr>
        <w:pStyle w:val="Normal"/>
        <w:bidi w:val="0"/>
        <w:jc w:val="start"/>
        <w:rPr>
          <w:i w:val="false"/>
          <w:iCs w:val="false"/>
        </w:rPr>
      </w:pPr>
      <w:r>
        <w:rPr>
          <w:i w:val="false"/>
          <w:iCs w:val="false"/>
        </w:rPr>
        <w:t xml:space="preserve">Central location of all services exists that allows for discovery of services. As a new service comes online, it advertises itself and what models or behaviors it exposes to the rest of the system. A service can then query the central location to find out which other services expose the needed behavior and what their location is. Once that’s found a URI to that service is returned from the central location. A service is then discovered and the client can call the URI from discovery engine, instead of configuration. This model becomes much more extensible than simple config.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Continuous delivery pattern:</w:t>
      </w:r>
    </w:p>
    <w:p>
      <w:pPr>
        <w:pStyle w:val="Normal"/>
        <w:bidi w:val="0"/>
        <w:jc w:val="start"/>
        <w:rPr>
          <w:i w:val="false"/>
          <w:iCs w:val="false"/>
        </w:rPr>
      </w:pPr>
      <w:r>
        <w:rPr>
          <w:i w:val="false"/>
          <w:iCs w:val="false"/>
        </w:rPr>
        <w:t>Continuous delivery is a process by which we constantly deliver new code to production with full automation. Take the build (artifact previously built) and take them through non-production environments all the way to production using automated gates.</w:t>
      </w:r>
    </w:p>
    <w:p>
      <w:pPr>
        <w:pStyle w:val="Normal"/>
        <w:bidi w:val="0"/>
        <w:jc w:val="start"/>
        <w:rPr>
          <w:i w:val="false"/>
          <w:iCs w:val="false"/>
        </w:rPr>
      </w:pPr>
      <w:r>
        <w:rPr>
          <w:i w:val="false"/>
          <w:iCs w:val="false"/>
        </w:rPr>
        <w:t>CD pattern and strategies:</w:t>
      </w:r>
    </w:p>
    <w:p>
      <w:pPr>
        <w:pStyle w:val="Normal"/>
        <w:bidi w:val="0"/>
        <w:jc w:val="start"/>
        <w:rPr>
          <w:i w:val="false"/>
          <w:iCs w:val="false"/>
        </w:rPr>
      </w:pPr>
      <w:r>
        <w:rPr>
          <w:i w:val="false"/>
          <w:iCs w:val="false"/>
        </w:rPr>
        <w:t>Build artifact and run unit tests, then publish. This publish is the trigger we use to move code through non-production environments. This process should be seemless and fully-automated. Once you have code in non-prod, your work actually begins.</w:t>
      </w:r>
    </w:p>
    <w:p>
      <w:pPr>
        <w:pStyle w:val="Normal"/>
        <w:bidi w:val="0"/>
        <w:jc w:val="start"/>
        <w:rPr>
          <w:i w:val="false"/>
          <w:iCs w:val="false"/>
        </w:rPr>
      </w:pPr>
      <w:r>
        <w:rPr>
          <w:i w:val="false"/>
          <w:iCs w:val="false"/>
        </w:rPr>
        <w:t>In non-prod environment, automate integration tests</w:t>
      </w:r>
    </w:p>
    <w:p>
      <w:pPr>
        <w:pStyle w:val="Normal"/>
        <w:bidi w:val="0"/>
        <w:jc w:val="start"/>
        <w:rPr>
          <w:i w:val="false"/>
          <w:iCs w:val="false"/>
        </w:rPr>
      </w:pPr>
      <w:r>
        <w:rPr>
          <w:i w:val="false"/>
          <w:iCs w:val="false"/>
        </w:rPr>
        <w:t>Leverage API layer to expose API endpoints so they are hidden from outside world</w:t>
      </w:r>
    </w:p>
    <w:p>
      <w:pPr>
        <w:pStyle w:val="Normal"/>
        <w:bidi w:val="0"/>
        <w:jc w:val="start"/>
        <w:rPr>
          <w:i w:val="false"/>
          <w:iCs w:val="false"/>
        </w:rPr>
      </w:pPr>
      <w:r>
        <w:rPr>
          <w:i w:val="false"/>
          <w:iCs w:val="false"/>
        </w:rPr>
        <w:t>Deploy integration test suites int the environment along with the code itself. These integration test suites exist as single run jobs in the environment. They setup the data conditions then execute against APIs exposed in the code deployment. They do a lot of logging. Once they pass, we clear automated gating</w:t>
      </w:r>
    </w:p>
    <w:p>
      <w:pPr>
        <w:pStyle w:val="Normal"/>
        <w:bidi w:val="0"/>
        <w:jc w:val="start"/>
        <w:rPr>
          <w:i w:val="false"/>
          <w:iCs w:val="false"/>
        </w:rPr>
      </w:pPr>
      <w:r>
        <w:rPr>
          <w:i w:val="false"/>
          <w:iCs w:val="false"/>
        </w:rPr>
        <w:t xml:space="preserve">Add security testing – use third-party tool for both parts. First flavor is </w:t>
      </w:r>
      <w:r>
        <w:rPr>
          <w:i/>
          <w:iCs/>
        </w:rPr>
        <w:t>Penetration testing</w:t>
      </w:r>
      <w:r>
        <w:rPr>
          <w:i w:val="false"/>
          <w:iCs w:val="false"/>
        </w:rPr>
        <w:t xml:space="preserve">. Execute penetration testing framework on every single deployed and non-prod, not just the UI components. This gives confidence any change introduced doesn’t affect the overall security of the environment. Run </w:t>
      </w:r>
      <w:r>
        <w:rPr>
          <w:i/>
          <w:iCs/>
        </w:rPr>
        <w:t>Internal security</w:t>
      </w:r>
      <w:r>
        <w:rPr>
          <w:i w:val="false"/>
          <w:iCs w:val="false"/>
        </w:rPr>
        <w:t xml:space="preserve"> tests that execute the exact same tests as integration tests. These tests stress test the most likely areas of security vulnerability. See the OWASP top 10 for some ideas here. </w:t>
      </w:r>
      <w:hyperlink r:id="rId2">
        <w:r>
          <w:rPr>
            <w:rStyle w:val="Hyperlink"/>
            <w:i w:val="false"/>
            <w:iCs w:val="false"/>
          </w:rPr>
          <w:t>https://owasp.org/www-project-top-ten/</w:t>
        </w:r>
      </w:hyperlink>
      <w:r>
        <w:rPr>
          <w:i w:val="false"/>
          <w:iCs w:val="false"/>
        </w:rPr>
        <w:t xml:space="preserve">. </w:t>
      </w:r>
    </w:p>
    <w:p>
      <w:pPr>
        <w:pStyle w:val="Normal"/>
        <w:bidi w:val="0"/>
        <w:jc w:val="start"/>
        <w:rPr>
          <w:i w:val="false"/>
          <w:iCs w:val="false"/>
        </w:rPr>
      </w:pPr>
      <w:r>
        <w:rPr>
          <w:i w:val="false"/>
          <w:iCs w:val="false"/>
        </w:rPr>
        <w:t xml:space="preserve">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 xml:space="preserve">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wasp.org/www-project-top-ten/"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1025</TotalTime>
  <Application>LibreOffice/25.8.5.2$Windows_X86_64 LibreOffice_project/9c8b85f387cc00a89945a79c9e6239f32e450ac2</Application>
  <AppVersion>15.0000</AppVersion>
  <Pages>10</Pages>
  <Words>4333</Words>
  <Characters>23291</Characters>
  <CharactersWithSpaces>27523</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2026-04-12T22:57:49Z</dcterms:created>
  <dc:creator/>
  <dc:description/>
  <dc:language>en-US</dc:language>
  <cp:lastModifiedBy/>
  <dcterms:modified xsi:type="dcterms:W3CDTF">2026-04-15T22:12:17Z</dcterms:modified>
  <cp:revision>459</cp:revision>
  <dc:subject/>
  <dc:title/>
</cp:coreProperties>
</file>

<file path=docProps/custom.xml><?xml version="1.0" encoding="utf-8"?>
<Properties xmlns="http://schemas.openxmlformats.org/officeDocument/2006/custom-properties" xmlns:vt="http://schemas.openxmlformats.org/officeDocument/2006/docPropsVTypes"/>
</file>