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E8377">
      <w:pPr>
        <w:rPr>
          <w:rFonts w:hint="default"/>
          <w:b/>
          <w:bCs/>
          <w:lang w:val="en-US"/>
        </w:rPr>
      </w:pPr>
      <w:r>
        <w:rPr>
          <w:rFonts w:hint="default"/>
          <w:b/>
          <w:bCs/>
          <w:lang w:val="en-US"/>
        </w:rPr>
        <w:t>FaultTolerantTechniques - part II</w:t>
      </w:r>
    </w:p>
    <w:p w14:paraId="69B011A1">
      <w:pPr>
        <w:rPr>
          <w:rFonts w:hint="default"/>
          <w:lang w:val="en-US"/>
        </w:rPr>
      </w:pPr>
    </w:p>
    <w:p w14:paraId="02A9F019">
      <w:pPr>
        <w:rPr>
          <w:rFonts w:hint="default"/>
          <w:lang w:val="en-US"/>
        </w:rPr>
      </w:pPr>
      <w:r>
        <w:rPr>
          <w:rFonts w:hint="default"/>
          <w:lang w:val="en-US"/>
        </w:rPr>
        <w:t>3 majors concerns of System design:</w:t>
      </w:r>
    </w:p>
    <w:p w14:paraId="6DC01C2E">
      <w:pPr>
        <w:numPr>
          <w:ilvl w:val="0"/>
          <w:numId w:val="1"/>
        </w:numPr>
        <w:rPr>
          <w:rFonts w:hint="default"/>
          <w:lang w:val="en-US"/>
        </w:rPr>
      </w:pPr>
      <w:r>
        <w:rPr>
          <w:rFonts w:hint="default"/>
          <w:lang w:val="en-US"/>
        </w:rPr>
        <w:t>Reliability</w:t>
      </w:r>
    </w:p>
    <w:p w14:paraId="504E964D">
      <w:pPr>
        <w:numPr>
          <w:ilvl w:val="0"/>
          <w:numId w:val="1"/>
        </w:numPr>
        <w:rPr>
          <w:rFonts w:hint="default"/>
          <w:lang w:val="en-US"/>
        </w:rPr>
      </w:pPr>
      <w:r>
        <w:rPr>
          <w:rFonts w:hint="default"/>
          <w:lang w:val="en-US"/>
        </w:rPr>
        <w:t>Scalability</w:t>
      </w:r>
    </w:p>
    <w:p w14:paraId="3ED0BCF7">
      <w:pPr>
        <w:numPr>
          <w:ilvl w:val="0"/>
          <w:numId w:val="1"/>
        </w:numPr>
        <w:rPr>
          <w:rFonts w:hint="default"/>
          <w:lang w:val="en-US"/>
        </w:rPr>
      </w:pPr>
      <w:r>
        <w:rPr>
          <w:rFonts w:hint="default"/>
          <w:lang w:val="en-US"/>
        </w:rPr>
        <w:t>Maintability</w:t>
      </w:r>
    </w:p>
    <w:p w14:paraId="79D95018">
      <w:pPr>
        <w:numPr>
          <w:ilvl w:val="0"/>
          <w:numId w:val="0"/>
        </w:numPr>
        <w:rPr>
          <w:rFonts w:hint="default"/>
          <w:lang w:val="en-US"/>
        </w:rPr>
      </w:pPr>
    </w:p>
    <w:p w14:paraId="277176FD">
      <w:pPr>
        <w:numPr>
          <w:ilvl w:val="0"/>
          <w:numId w:val="0"/>
        </w:numPr>
        <w:rPr>
          <w:rFonts w:hint="default"/>
          <w:lang w:val="en-US"/>
        </w:rPr>
      </w:pPr>
      <w:r>
        <w:rPr>
          <w:rFonts w:hint="default"/>
          <w:lang w:val="en-US"/>
        </w:rPr>
        <w:t>Scalability:</w:t>
      </w:r>
    </w:p>
    <w:p w14:paraId="2EDE645A">
      <w:pPr>
        <w:numPr>
          <w:ilvl w:val="0"/>
          <w:numId w:val="0"/>
        </w:numPr>
        <w:rPr>
          <w:rFonts w:hint="default"/>
          <w:lang w:val="en-US"/>
        </w:rPr>
      </w:pPr>
      <w:r>
        <w:rPr>
          <w:rFonts w:hint="default"/>
          <w:lang w:val="en-US"/>
        </w:rPr>
        <w:t>Scaling means adding resources to a system to we can cater to a larger audience</w:t>
      </w:r>
    </w:p>
    <w:p w14:paraId="6EAF9A44">
      <w:pPr>
        <w:numPr>
          <w:ilvl w:val="0"/>
          <w:numId w:val="0"/>
        </w:numPr>
        <w:rPr>
          <w:rFonts w:hint="default"/>
          <w:lang w:val="en-US"/>
        </w:rPr>
      </w:pPr>
      <w:r>
        <w:rPr>
          <w:rFonts w:hint="default"/>
          <w:lang w:val="en-US"/>
        </w:rPr>
        <w:t>LOAD and LOAD PARAMS like Memory usage, Request per time, Network calls</w:t>
      </w:r>
    </w:p>
    <w:p w14:paraId="6BE80540">
      <w:pPr>
        <w:numPr>
          <w:ilvl w:val="0"/>
          <w:numId w:val="0"/>
        </w:numPr>
        <w:rPr>
          <w:rFonts w:hint="default"/>
          <w:lang w:val="en-US"/>
        </w:rPr>
      </w:pPr>
    </w:p>
    <w:p w14:paraId="7742C8C9">
      <w:pPr>
        <w:numPr>
          <w:ilvl w:val="0"/>
          <w:numId w:val="0"/>
        </w:numPr>
        <w:rPr>
          <w:rFonts w:hint="default"/>
          <w:lang w:val="en-US"/>
        </w:rPr>
      </w:pPr>
      <w:r>
        <w:rPr>
          <w:rFonts w:hint="default"/>
          <w:lang w:val="en-US"/>
        </w:rPr>
        <w:t>Basic components of a System</w:t>
      </w:r>
    </w:p>
    <w:p w14:paraId="1CAC331F">
      <w:pPr>
        <w:numPr>
          <w:ilvl w:val="0"/>
          <w:numId w:val="0"/>
        </w:numPr>
      </w:pPr>
      <w:r>
        <w:drawing>
          <wp:inline distT="0" distB="0" distL="114300" distR="114300">
            <wp:extent cx="4061460" cy="883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061460" cy="883920"/>
                    </a:xfrm>
                    <a:prstGeom prst="rect">
                      <a:avLst/>
                    </a:prstGeom>
                    <a:noFill/>
                    <a:ln>
                      <a:noFill/>
                    </a:ln>
                  </pic:spPr>
                </pic:pic>
              </a:graphicData>
            </a:graphic>
          </wp:inline>
        </w:drawing>
      </w:r>
    </w:p>
    <w:p w14:paraId="6FABC7D1">
      <w:pPr>
        <w:numPr>
          <w:ilvl w:val="0"/>
          <w:numId w:val="0"/>
        </w:numPr>
        <w:rPr>
          <w:rFonts w:hint="default"/>
          <w:lang w:val="en-US"/>
        </w:rPr>
      </w:pPr>
      <w:r>
        <w:rPr>
          <w:rFonts w:hint="default"/>
          <w:lang w:val="en-US"/>
        </w:rPr>
        <w:t>Scaling is adding more resources or power to our system</w:t>
      </w:r>
    </w:p>
    <w:p w14:paraId="61634BCE">
      <w:pPr>
        <w:numPr>
          <w:ilvl w:val="0"/>
          <w:numId w:val="0"/>
        </w:numPr>
        <w:rPr>
          <w:rFonts w:hint="default"/>
          <w:lang w:val="en-US"/>
        </w:rPr>
      </w:pPr>
    </w:p>
    <w:p w14:paraId="331EBA06">
      <w:pPr>
        <w:numPr>
          <w:ilvl w:val="0"/>
          <w:numId w:val="0"/>
        </w:numPr>
        <w:rPr>
          <w:rFonts w:hint="default"/>
          <w:lang w:val="en-US"/>
        </w:rPr>
      </w:pPr>
      <w:r>
        <w:rPr>
          <w:rFonts w:hint="default"/>
          <w:lang w:val="en-US"/>
        </w:rPr>
        <w:t>We cant tell our Users to upgrade their system. We can scale our webserver and database</w:t>
      </w:r>
    </w:p>
    <w:p w14:paraId="4BFD0F2F">
      <w:pPr>
        <w:numPr>
          <w:ilvl w:val="0"/>
          <w:numId w:val="0"/>
        </w:numPr>
        <w:rPr>
          <w:rFonts w:hint="default"/>
          <w:lang w:val="en-US"/>
        </w:rPr>
      </w:pPr>
    </w:p>
    <w:p w14:paraId="29B090F3">
      <w:pPr>
        <w:numPr>
          <w:ilvl w:val="0"/>
          <w:numId w:val="0"/>
        </w:numPr>
        <w:rPr>
          <w:rFonts w:hint="default"/>
          <w:lang w:val="en-US"/>
        </w:rPr>
      </w:pPr>
      <w:r>
        <w:rPr>
          <w:rFonts w:hint="default"/>
          <w:lang w:val="en-US"/>
        </w:rPr>
        <w:t>Horizontal scaling and Vertical scaling</w:t>
      </w:r>
    </w:p>
    <w:p w14:paraId="7448E9E5">
      <w:pPr>
        <w:numPr>
          <w:ilvl w:val="0"/>
          <w:numId w:val="0"/>
        </w:numPr>
        <w:rPr>
          <w:rFonts w:hint="default"/>
          <w:lang w:val="en-US"/>
        </w:rPr>
      </w:pPr>
      <w:r>
        <w:rPr>
          <w:rFonts w:hint="default"/>
          <w:lang w:val="en-US"/>
        </w:rPr>
        <w:t>Vertical scaling:</w:t>
      </w:r>
    </w:p>
    <w:p w14:paraId="10414BA3">
      <w:pPr>
        <w:numPr>
          <w:ilvl w:val="0"/>
          <w:numId w:val="2"/>
        </w:numPr>
        <w:ind w:left="420" w:leftChars="0" w:hanging="420" w:firstLineChars="0"/>
        <w:rPr>
          <w:rFonts w:hint="default"/>
          <w:lang w:val="en-US"/>
        </w:rPr>
      </w:pPr>
      <w:r>
        <w:rPr>
          <w:rFonts w:hint="default"/>
          <w:lang w:val="en-US"/>
        </w:rPr>
        <w:t>Single machine being upgraded (CPU --&gt; 4 core to 16 core, RAM --&gt; 8GB to 16GB, HDD --&gt; 500GB to 1TB)</w:t>
      </w:r>
    </w:p>
    <w:p w14:paraId="7F8E7222">
      <w:pPr>
        <w:numPr>
          <w:ilvl w:val="0"/>
          <w:numId w:val="2"/>
        </w:numPr>
        <w:ind w:left="420" w:leftChars="0" w:hanging="420" w:firstLineChars="0"/>
        <w:rPr>
          <w:rFonts w:hint="default"/>
          <w:lang w:val="en-US"/>
        </w:rPr>
      </w:pPr>
      <w:r>
        <w:rPr>
          <w:rFonts w:hint="default"/>
          <w:lang w:val="en-US"/>
        </w:rPr>
        <w:t>Easier to upgrade single machine because our code is already there on the machine</w:t>
      </w:r>
    </w:p>
    <w:p w14:paraId="49CAA376">
      <w:pPr>
        <w:numPr>
          <w:ilvl w:val="0"/>
          <w:numId w:val="2"/>
        </w:numPr>
        <w:ind w:left="420" w:leftChars="0" w:hanging="420" w:firstLineChars="0"/>
        <w:rPr>
          <w:rFonts w:hint="default"/>
          <w:lang w:val="en-US"/>
        </w:rPr>
      </w:pPr>
      <w:r>
        <w:rPr>
          <w:rFonts w:hint="default"/>
          <w:lang w:val="en-US"/>
        </w:rPr>
        <w:t>For a small organization or application, Vertical scaling is better</w:t>
      </w:r>
    </w:p>
    <w:p w14:paraId="30CDB3A4">
      <w:pPr>
        <w:numPr>
          <w:ilvl w:val="0"/>
          <w:numId w:val="0"/>
        </w:numPr>
        <w:rPr>
          <w:rFonts w:hint="default"/>
          <w:lang w:val="en-US"/>
        </w:rPr>
      </w:pPr>
      <w:r>
        <w:rPr>
          <w:rFonts w:hint="default"/>
          <w:lang w:val="en-US"/>
        </w:rPr>
        <w:t>Problem is, there is a limit, we cant upgrade beyond that limit.</w:t>
      </w:r>
    </w:p>
    <w:p w14:paraId="43139255">
      <w:pPr>
        <w:numPr>
          <w:ilvl w:val="0"/>
          <w:numId w:val="0"/>
        </w:numPr>
        <w:rPr>
          <w:rFonts w:hint="default"/>
          <w:lang w:val="en-US"/>
        </w:rPr>
      </w:pPr>
      <w:r>
        <w:rPr>
          <w:rFonts w:hint="default"/>
          <w:lang w:val="en-US"/>
        </w:rPr>
        <w:t>Limitation is, Vertical system has limit and it could get expensive over time. Single point of failure, Tedious to scale up on emergency times</w:t>
      </w:r>
    </w:p>
    <w:p w14:paraId="38C8500B">
      <w:pPr>
        <w:numPr>
          <w:ilvl w:val="0"/>
          <w:numId w:val="0"/>
        </w:numPr>
        <w:rPr>
          <w:rFonts w:hint="default"/>
          <w:lang w:val="en-US"/>
        </w:rPr>
      </w:pPr>
    </w:p>
    <w:p w14:paraId="75234DE4">
      <w:pPr>
        <w:numPr>
          <w:ilvl w:val="0"/>
          <w:numId w:val="0"/>
        </w:numPr>
        <w:rPr>
          <w:rFonts w:hint="default"/>
          <w:lang w:val="en-US"/>
        </w:rPr>
      </w:pPr>
      <w:r>
        <w:rPr>
          <w:rFonts w:hint="default"/>
          <w:lang w:val="en-US"/>
        </w:rPr>
        <w:t>Horizontal scaling:</w:t>
      </w:r>
    </w:p>
    <w:p w14:paraId="5FA2B6DD">
      <w:pPr>
        <w:numPr>
          <w:ilvl w:val="0"/>
          <w:numId w:val="2"/>
        </w:numPr>
        <w:ind w:left="420" w:leftChars="0" w:hanging="420" w:firstLineChars="0"/>
        <w:rPr>
          <w:rFonts w:hint="default"/>
          <w:lang w:val="en-US"/>
        </w:rPr>
      </w:pPr>
      <w:r>
        <w:rPr>
          <w:rFonts w:hint="default"/>
          <w:lang w:val="en-US"/>
        </w:rPr>
        <w:t>We are adding more systems to one system. Instead of upgrading one Webserver, we are adding more webservers</w:t>
      </w:r>
    </w:p>
    <w:p w14:paraId="4D8DA04E">
      <w:pPr>
        <w:numPr>
          <w:ilvl w:val="0"/>
          <w:numId w:val="0"/>
        </w:numPr>
        <w:rPr>
          <w:rFonts w:hint="default"/>
          <w:lang w:val="en-US"/>
        </w:rPr>
      </w:pPr>
    </w:p>
    <w:p w14:paraId="1B326FA3">
      <w:pPr>
        <w:numPr>
          <w:ilvl w:val="0"/>
          <w:numId w:val="0"/>
        </w:numPr>
      </w:pPr>
      <w:r>
        <w:drawing>
          <wp:inline distT="0" distB="0" distL="114300" distR="114300">
            <wp:extent cx="143256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432560" cy="1143000"/>
                    </a:xfrm>
                    <a:prstGeom prst="rect">
                      <a:avLst/>
                    </a:prstGeom>
                    <a:noFill/>
                    <a:ln>
                      <a:noFill/>
                    </a:ln>
                  </pic:spPr>
                </pic:pic>
              </a:graphicData>
            </a:graphic>
          </wp:inline>
        </w:drawing>
      </w:r>
    </w:p>
    <w:p w14:paraId="0EA5124C">
      <w:pPr>
        <w:numPr>
          <w:ilvl w:val="0"/>
          <w:numId w:val="0"/>
        </w:numPr>
        <w:rPr>
          <w:rFonts w:hint="default"/>
          <w:lang w:val="en-US"/>
        </w:rPr>
      </w:pPr>
      <w:r>
        <w:rPr>
          <w:rFonts w:hint="default"/>
          <w:lang w:val="en-US"/>
        </w:rPr>
        <w:t xml:space="preserve">Instead of one Webserver, we purchase another Webserver </w:t>
      </w:r>
    </w:p>
    <w:p w14:paraId="4FF2B200">
      <w:pPr>
        <w:numPr>
          <w:ilvl w:val="0"/>
          <w:numId w:val="2"/>
        </w:numPr>
        <w:ind w:left="420" w:leftChars="0" w:hanging="420" w:firstLineChars="0"/>
        <w:rPr>
          <w:rFonts w:hint="default"/>
          <w:lang w:val="en-US"/>
        </w:rPr>
      </w:pPr>
      <w:r>
        <w:rPr>
          <w:rFonts w:hint="default"/>
          <w:lang w:val="en-US"/>
        </w:rPr>
        <w:t>In some case, Horizontal scaling could be cheaper than Vertical</w:t>
      </w:r>
    </w:p>
    <w:p w14:paraId="67802318">
      <w:pPr>
        <w:numPr>
          <w:ilvl w:val="0"/>
          <w:numId w:val="2"/>
        </w:numPr>
        <w:ind w:left="420" w:leftChars="0" w:hanging="420" w:firstLineChars="0"/>
        <w:rPr>
          <w:rFonts w:hint="default"/>
          <w:lang w:val="en-US"/>
        </w:rPr>
      </w:pPr>
      <w:r>
        <w:rPr>
          <w:rFonts w:hint="default"/>
          <w:lang w:val="en-US"/>
        </w:rPr>
        <w:t>We could have a bunch of smaller Webservers then one Parent system with a larger capacity that could talk to Databases</w:t>
      </w:r>
    </w:p>
    <w:p w14:paraId="2937F57C">
      <w:pPr>
        <w:numPr>
          <w:ilvl w:val="0"/>
          <w:numId w:val="0"/>
        </w:numPr>
        <w:ind w:leftChars="0"/>
      </w:pPr>
      <w:r>
        <w:drawing>
          <wp:inline distT="0" distB="0" distL="114300" distR="114300">
            <wp:extent cx="4160520" cy="4465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160520" cy="4465320"/>
                    </a:xfrm>
                    <a:prstGeom prst="rect">
                      <a:avLst/>
                    </a:prstGeom>
                    <a:noFill/>
                    <a:ln>
                      <a:noFill/>
                    </a:ln>
                  </pic:spPr>
                </pic:pic>
              </a:graphicData>
            </a:graphic>
          </wp:inline>
        </w:drawing>
      </w:r>
    </w:p>
    <w:p w14:paraId="6B627652">
      <w:pPr>
        <w:numPr>
          <w:ilvl w:val="0"/>
          <w:numId w:val="0"/>
        </w:numPr>
        <w:ind w:leftChars="0"/>
        <w:rPr>
          <w:rFonts w:hint="default"/>
          <w:lang w:val="en-US"/>
        </w:rPr>
      </w:pPr>
      <w:r>
        <w:rPr>
          <w:rFonts w:hint="default"/>
          <w:lang w:val="en-US"/>
        </w:rPr>
        <w:t>A load balancer will say where the user requests should go. Which server, the user requests should go to. If any of the webservers go down, Loadbalancer can see and direct the requests accordingly. That means, there is a low chance of downtime. If we have a huge application, we could divide the huge code and put different code chunks on different webservers (Microservices)</w:t>
      </w:r>
    </w:p>
    <w:p w14:paraId="29AC893A">
      <w:pPr>
        <w:numPr>
          <w:ilvl w:val="0"/>
          <w:numId w:val="0"/>
        </w:numPr>
        <w:ind w:leftChars="0"/>
        <w:rPr>
          <w:rFonts w:hint="default"/>
          <w:lang w:val="en-US"/>
        </w:rPr>
      </w:pPr>
    </w:p>
    <w:p w14:paraId="51128B35">
      <w:pPr>
        <w:numPr>
          <w:ilvl w:val="0"/>
          <w:numId w:val="0"/>
        </w:numPr>
        <w:ind w:leftChars="0"/>
        <w:rPr>
          <w:rFonts w:hint="default"/>
          <w:lang w:val="en-US"/>
        </w:rPr>
      </w:pPr>
      <w:r>
        <w:rPr>
          <w:rFonts w:hint="default"/>
          <w:lang w:val="en-US"/>
        </w:rPr>
        <w:t>Pros:</w:t>
      </w:r>
    </w:p>
    <w:p w14:paraId="5B59EA19">
      <w:pPr>
        <w:numPr>
          <w:ilvl w:val="0"/>
          <w:numId w:val="2"/>
        </w:numPr>
        <w:ind w:left="420" w:leftChars="0" w:hanging="420" w:firstLineChars="0"/>
        <w:rPr>
          <w:rFonts w:hint="default"/>
          <w:lang w:val="en-US"/>
        </w:rPr>
      </w:pPr>
      <w:r>
        <w:rPr>
          <w:rFonts w:hint="default"/>
          <w:lang w:val="en-US"/>
        </w:rPr>
        <w:t>Low downtime (almost negligible)</w:t>
      </w:r>
    </w:p>
    <w:p w14:paraId="1C25A4C9">
      <w:pPr>
        <w:numPr>
          <w:ilvl w:val="0"/>
          <w:numId w:val="2"/>
        </w:numPr>
        <w:ind w:left="420" w:leftChars="0" w:hanging="420" w:firstLineChars="0"/>
        <w:rPr>
          <w:rFonts w:hint="default"/>
          <w:lang w:val="en-US"/>
        </w:rPr>
      </w:pPr>
      <w:r>
        <w:rPr>
          <w:rFonts w:hint="default"/>
          <w:lang w:val="en-US"/>
        </w:rPr>
        <w:t>Scale the system infinitely (Infinite scaling)</w:t>
      </w:r>
    </w:p>
    <w:p w14:paraId="2ADF5240">
      <w:pPr>
        <w:numPr>
          <w:ilvl w:val="0"/>
          <w:numId w:val="2"/>
        </w:numPr>
        <w:ind w:left="420" w:leftChars="0" w:hanging="420" w:firstLineChars="0"/>
        <w:rPr>
          <w:rFonts w:hint="default"/>
          <w:lang w:val="en-US"/>
        </w:rPr>
      </w:pPr>
      <w:r>
        <w:rPr>
          <w:rFonts w:hint="default"/>
          <w:lang w:val="en-US"/>
        </w:rPr>
        <w:t>Parallel computing</w:t>
      </w:r>
    </w:p>
    <w:p w14:paraId="01FFA1FA">
      <w:pPr>
        <w:numPr>
          <w:ilvl w:val="0"/>
          <w:numId w:val="2"/>
        </w:numPr>
        <w:ind w:left="420" w:leftChars="0" w:hanging="420" w:firstLineChars="0"/>
        <w:rPr>
          <w:rFonts w:hint="default"/>
          <w:lang w:val="en-US"/>
        </w:rPr>
      </w:pPr>
      <w:r>
        <w:rPr>
          <w:rFonts w:hint="default"/>
          <w:lang w:val="en-US"/>
        </w:rPr>
        <w:t>Multiple backups of data</w:t>
      </w:r>
    </w:p>
    <w:p w14:paraId="142AD024">
      <w:pPr>
        <w:numPr>
          <w:ilvl w:val="0"/>
          <w:numId w:val="2"/>
        </w:numPr>
        <w:ind w:left="420" w:leftChars="0" w:hanging="420" w:firstLineChars="0"/>
        <w:rPr>
          <w:rFonts w:hint="default"/>
          <w:lang w:val="en-US"/>
        </w:rPr>
      </w:pPr>
      <w:r>
        <w:rPr>
          <w:rFonts w:hint="default"/>
          <w:lang w:val="en-US"/>
        </w:rPr>
        <w:t>Resource sharing</w:t>
      </w:r>
    </w:p>
    <w:p w14:paraId="5514D25D">
      <w:pPr>
        <w:numPr>
          <w:ilvl w:val="0"/>
          <w:numId w:val="2"/>
        </w:numPr>
        <w:ind w:left="420" w:leftChars="0" w:hanging="420" w:firstLineChars="0"/>
        <w:rPr>
          <w:rFonts w:hint="default"/>
          <w:lang w:val="en-US"/>
        </w:rPr>
      </w:pPr>
      <w:r>
        <w:rPr>
          <w:rFonts w:hint="default"/>
          <w:lang w:val="en-US"/>
        </w:rPr>
        <w:t>Cost efficient (Reasonable pricing)</w:t>
      </w:r>
    </w:p>
    <w:p w14:paraId="09C438C6">
      <w:pPr>
        <w:numPr>
          <w:ilvl w:val="0"/>
          <w:numId w:val="2"/>
        </w:numPr>
        <w:ind w:left="420" w:leftChars="0" w:hanging="420" w:firstLineChars="0"/>
        <w:rPr>
          <w:rFonts w:hint="default"/>
          <w:lang w:val="en-US"/>
        </w:rPr>
      </w:pPr>
      <w:r>
        <w:rPr>
          <w:rFonts w:hint="default"/>
          <w:lang w:val="en-US"/>
        </w:rPr>
        <w:t>Scability per need</w:t>
      </w:r>
    </w:p>
    <w:p w14:paraId="2A260264">
      <w:pPr>
        <w:numPr>
          <w:ilvl w:val="0"/>
          <w:numId w:val="0"/>
        </w:numPr>
        <w:rPr>
          <w:rFonts w:hint="default"/>
          <w:lang w:val="en-US"/>
        </w:rPr>
      </w:pPr>
      <w:r>
        <w:rPr>
          <w:rFonts w:hint="default"/>
          <w:lang w:val="en-US"/>
        </w:rPr>
        <w:t>Cons:</w:t>
      </w:r>
    </w:p>
    <w:p w14:paraId="7D4B5D01">
      <w:pPr>
        <w:numPr>
          <w:ilvl w:val="0"/>
          <w:numId w:val="2"/>
        </w:numPr>
        <w:ind w:left="420" w:leftChars="0" w:hanging="420" w:firstLineChars="0"/>
        <w:rPr>
          <w:rFonts w:hint="default"/>
          <w:lang w:val="en-US"/>
        </w:rPr>
      </w:pPr>
      <w:r>
        <w:rPr>
          <w:rFonts w:hint="default"/>
          <w:lang w:val="en-US"/>
        </w:rPr>
        <w:t>Complex to handle (Loadbalancer, Distributed cache, Healthcheck)</w:t>
      </w:r>
    </w:p>
    <w:p w14:paraId="1CE001B2">
      <w:pPr>
        <w:numPr>
          <w:ilvl w:val="0"/>
          <w:numId w:val="2"/>
        </w:numPr>
        <w:ind w:left="420" w:leftChars="0" w:hanging="420" w:firstLineChars="0"/>
        <w:rPr>
          <w:rFonts w:hint="default"/>
          <w:lang w:val="en-US"/>
        </w:rPr>
      </w:pPr>
      <w:r>
        <w:rPr>
          <w:rFonts w:hint="default"/>
          <w:lang w:val="en-US"/>
        </w:rPr>
        <w:t>Debugging harder due to complexity</w:t>
      </w:r>
    </w:p>
    <w:p w14:paraId="468B07A6">
      <w:pPr>
        <w:numPr>
          <w:ilvl w:val="0"/>
          <w:numId w:val="2"/>
        </w:numPr>
        <w:ind w:left="420" w:leftChars="0" w:hanging="420" w:firstLineChars="0"/>
        <w:rPr>
          <w:rFonts w:hint="default"/>
          <w:lang w:val="en-US"/>
        </w:rPr>
      </w:pPr>
      <w:r>
        <w:rPr>
          <w:rFonts w:hint="default"/>
          <w:lang w:val="en-US"/>
        </w:rPr>
        <w:t>Loadbalancer issues can bring down the entire system</w:t>
      </w:r>
    </w:p>
    <w:p w14:paraId="6E8EA637">
      <w:pPr>
        <w:numPr>
          <w:ilvl w:val="0"/>
          <w:numId w:val="0"/>
        </w:numPr>
        <w:ind w:leftChars="0"/>
        <w:rPr>
          <w:rFonts w:hint="default"/>
          <w:lang w:val="en-US"/>
        </w:rPr>
      </w:pPr>
      <w:r>
        <w:rPr>
          <w:rFonts w:hint="default"/>
          <w:lang w:val="en-US"/>
        </w:rPr>
        <w:t>If Loadbalancer is down, what will happen to the system? It will be discussed in the upcoming classes</w:t>
      </w:r>
    </w:p>
    <w:p w14:paraId="5B3BA40B">
      <w:pPr>
        <w:numPr>
          <w:ilvl w:val="0"/>
          <w:numId w:val="0"/>
        </w:numPr>
        <w:ind w:leftChars="0"/>
        <w:rPr>
          <w:rFonts w:hint="default"/>
          <w:lang w:val="en-US"/>
        </w:rPr>
      </w:pPr>
    </w:p>
    <w:p w14:paraId="485B8EB3">
      <w:pPr>
        <w:numPr>
          <w:ilvl w:val="0"/>
          <w:numId w:val="0"/>
        </w:numPr>
        <w:ind w:leftChars="0"/>
        <w:rPr>
          <w:rFonts w:hint="default"/>
          <w:lang w:val="en-US"/>
        </w:rPr>
      </w:pPr>
      <w:r>
        <w:rPr>
          <w:rFonts w:hint="default"/>
          <w:lang w:val="en-US"/>
        </w:rPr>
        <w:t xml:space="preserve"> Maintainability:</w:t>
      </w:r>
    </w:p>
    <w:p w14:paraId="4F5D5AB6">
      <w:pPr>
        <w:numPr>
          <w:ilvl w:val="0"/>
          <w:numId w:val="0"/>
        </w:numPr>
        <w:ind w:leftChars="0"/>
        <w:rPr>
          <w:rFonts w:hint="default"/>
          <w:lang w:val="en-US"/>
        </w:rPr>
      </w:pPr>
      <w:r>
        <w:rPr>
          <w:rFonts w:hint="default"/>
          <w:lang w:val="en-US"/>
        </w:rPr>
        <w:t>Our system should be built in a particular form or structure so that it can be maintained</w:t>
      </w:r>
    </w:p>
    <w:p w14:paraId="4C700568">
      <w:pPr>
        <w:numPr>
          <w:ilvl w:val="0"/>
          <w:numId w:val="0"/>
        </w:numPr>
        <w:ind w:leftChars="0"/>
        <w:rPr>
          <w:rFonts w:hint="default"/>
          <w:lang w:val="en-US"/>
        </w:rPr>
      </w:pPr>
      <w:r>
        <w:rPr>
          <w:rFonts w:hint="default"/>
          <w:lang w:val="en-US"/>
        </w:rPr>
        <w:t>3 factors:</w:t>
      </w:r>
    </w:p>
    <w:p w14:paraId="7DFFBFC2">
      <w:pPr>
        <w:numPr>
          <w:ilvl w:val="0"/>
          <w:numId w:val="2"/>
        </w:numPr>
        <w:ind w:left="420" w:leftChars="0" w:hanging="420" w:firstLineChars="0"/>
        <w:rPr>
          <w:rFonts w:hint="default"/>
          <w:lang w:val="en-US"/>
        </w:rPr>
      </w:pPr>
      <w:r>
        <w:rPr>
          <w:rFonts w:hint="default"/>
          <w:lang w:val="en-US"/>
        </w:rPr>
        <w:t>Operability (if we want to perform any operations, our system should be able to handle those operations). for example, YouTube has two view options: 1. User and 2. Content Creator (where User can see Analytics, Views, Likes). Say if something doesn’t work and if the User raises a ticket, it should eventually flow down to the Development team and that stream should not be broken. Our system should be working and open for Operations like checking metrics on Dashboard</w:t>
      </w:r>
    </w:p>
    <w:p w14:paraId="2D217191">
      <w:pPr>
        <w:numPr>
          <w:ilvl w:val="0"/>
          <w:numId w:val="2"/>
        </w:numPr>
        <w:ind w:left="420" w:leftChars="0" w:hanging="420" w:firstLineChars="0"/>
        <w:rPr>
          <w:rFonts w:hint="default"/>
          <w:lang w:val="en-US"/>
        </w:rPr>
      </w:pPr>
      <w:r>
        <w:rPr>
          <w:rFonts w:hint="default"/>
          <w:lang w:val="en-US"/>
        </w:rPr>
        <w:t>Simplicity (simplicity in Coding --&gt; Developer that’s going to work on our software should be able to understand the code easily)</w:t>
      </w:r>
    </w:p>
    <w:p w14:paraId="74192EE4">
      <w:pPr>
        <w:numPr>
          <w:ilvl w:val="0"/>
          <w:numId w:val="2"/>
        </w:numPr>
        <w:ind w:left="420" w:leftChars="0" w:hanging="420" w:firstLineChars="0"/>
        <w:rPr>
          <w:rFonts w:hint="default"/>
          <w:lang w:val="en-US"/>
        </w:rPr>
      </w:pPr>
      <w:r>
        <w:rPr>
          <w:rFonts w:hint="default"/>
          <w:lang w:val="en-US"/>
        </w:rPr>
        <w:t xml:space="preserve">Evolvability (If we are creating a WhatsApp like application, say we have a chat, we should be able to evolve this application, say we want to add ‘Reactions’ to chat, we should be able to do. How ChatGPT application works is, it takes entire chat into database and eventually gives you the response. Only because it saves the entire conversation history into database, it is able to create next content based on that. </w:t>
      </w:r>
    </w:p>
    <w:p w14:paraId="48F54D11">
      <w:pPr>
        <w:numPr>
          <w:ilvl w:val="0"/>
          <w:numId w:val="0"/>
        </w:numPr>
        <w:ind w:leftChars="0"/>
        <w:rPr>
          <w:rFonts w:hint="default"/>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892810</wp:posOffset>
                </wp:positionH>
                <wp:positionV relativeFrom="paragraph">
                  <wp:posOffset>27940</wp:posOffset>
                </wp:positionV>
                <wp:extent cx="754380" cy="483870"/>
                <wp:effectExtent l="6350" t="6350" r="16510" b="12700"/>
                <wp:wrapNone/>
                <wp:docPr id="6" name="Rectangles 6"/>
                <wp:cNvGraphicFramePr/>
                <a:graphic xmlns:a="http://schemas.openxmlformats.org/drawingml/2006/main">
                  <a:graphicData uri="http://schemas.microsoft.com/office/word/2010/wordprocessingShape">
                    <wps:wsp>
                      <wps:cNvSpPr/>
                      <wps:spPr>
                        <a:xfrm>
                          <a:off x="0" y="0"/>
                          <a:ext cx="754380" cy="4838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2DB6423">
                            <w:pPr>
                              <w:jc w:val="center"/>
                              <w:rPr>
                                <w:rFonts w:hint="default"/>
                                <w:lang w:val="en-US"/>
                              </w:rPr>
                            </w:pPr>
                            <w:r>
                              <w:rPr>
                                <w:rFonts w:hint="default"/>
                                <w:lang w:val="en-US"/>
                              </w:rPr>
                              <w:t>Architect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0.3pt;margin-top:2.2pt;height:38.1pt;width:59.4pt;z-index:251660288;v-text-anchor:middle;mso-width-relative:page;mso-height-relative:page;" fillcolor="#5B9BD5 [3204]" filled="t" stroked="t" coordsize="21600,21600" o:gfxdata="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ICb3Q9cAAAAIAQAADwAAAAAAAAAB&#10;ACAAAAAiAAAAZHJzL2Rvd25yZXYueG1sUEsBAhQAFAAAAAgAh07iQKAltB+DAgAAJAUAAA4AAAAA&#10;AAAAAQAgAAAAJgEAAGRycy9lMm9Eb2MueG1sUEsFBgAAAAAGAAYAWQEAABsGAAAAAA==&#10;">
                <v:fill on="t" focussize="0,0"/>
                <v:stroke weight="1pt" color="#2E75B6 [2404]" miterlimit="8" joinstyle="miter"/>
                <v:imagedata o:title=""/>
                <o:lock v:ext="edit" aspectratio="f"/>
                <v:textbox>
                  <w:txbxContent>
                    <w:p w14:paraId="62DB6423">
                      <w:pPr>
                        <w:jc w:val="center"/>
                        <w:rPr>
                          <w:rFonts w:hint="default"/>
                          <w:lang w:val="en-US"/>
                        </w:rPr>
                      </w:pPr>
                      <w:r>
                        <w:rPr>
                          <w:rFonts w:hint="default"/>
                          <w:lang w:val="en-US"/>
                        </w:rPr>
                        <w:t>Architect</w:t>
                      </w:r>
                    </w:p>
                  </w:txbxContent>
                </v:textbox>
              </v:rect>
            </w:pict>
          </mc:Fallback>
        </mc:AlternateContent>
      </w:r>
    </w:p>
    <w:p w14:paraId="50ECB530">
      <w:pPr>
        <w:numPr>
          <w:ilvl w:val="0"/>
          <w:numId w:val="0"/>
        </w:numPr>
        <w:ind w:leftChars="0"/>
        <w:rPr>
          <w:rFonts w:hint="default"/>
          <w:lang w:val="en-US"/>
        </w:rPr>
      </w:pPr>
    </w:p>
    <w:p w14:paraId="54D800AE">
      <w:pPr>
        <w:numPr>
          <w:ilvl w:val="0"/>
          <w:numId w:val="0"/>
        </w:numPr>
        <w:ind w:leftChars="0"/>
        <w:rPr>
          <w:rFonts w:hint="default"/>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3281680</wp:posOffset>
                </wp:positionH>
                <wp:positionV relativeFrom="paragraph">
                  <wp:posOffset>121285</wp:posOffset>
                </wp:positionV>
                <wp:extent cx="745490" cy="483870"/>
                <wp:effectExtent l="6350" t="6350" r="10160" b="12700"/>
                <wp:wrapNone/>
                <wp:docPr id="9" name="Rectangles 9"/>
                <wp:cNvGraphicFramePr/>
                <a:graphic xmlns:a="http://schemas.openxmlformats.org/drawingml/2006/main">
                  <a:graphicData uri="http://schemas.microsoft.com/office/word/2010/wordprocessingShape">
                    <wps:wsp>
                      <wps:cNvSpPr/>
                      <wps:spPr>
                        <a:xfrm>
                          <a:off x="0" y="0"/>
                          <a:ext cx="745490" cy="4838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2B5E988">
                            <w:pPr>
                              <w:jc w:val="center"/>
                              <w:rPr>
                                <w:rFonts w:hint="default"/>
                                <w:lang w:val="en-US"/>
                              </w:rPr>
                            </w:pPr>
                            <w:r>
                              <w:rPr>
                                <w:rFonts w:hint="default"/>
                                <w:lang w:val="en-US"/>
                              </w:rPr>
                              <w:t>Lead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8.4pt;margin-top:9.55pt;height:38.1pt;width:58.7pt;z-index:251663360;v-text-anchor:middle;mso-width-relative:page;mso-height-relative:page;" fillcolor="#5B9BD5 [3204]" filled="t" stroked="t" coordsize="21600,21600" o:gfxdata="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bZIEzYAAAACQEAAA8AAAAAAAAA&#10;AQAgAAAAIgAAAGRycy9kb3ducmV2LnhtbFBLAQIUABQAAAAIAIdO4kCl4YVXgwIAACQFAAAOAAAA&#10;AAAAAAEAIAAAACcBAABkcnMvZTJvRG9jLnhtbFBLBQYAAAAABgAGAFkBAAAcBgAAAAA=&#10;">
                <v:fill on="t" focussize="0,0"/>
                <v:stroke weight="1pt" color="#2E75B6 [2404]" miterlimit="8" joinstyle="miter"/>
                <v:imagedata o:title=""/>
                <o:lock v:ext="edit" aspectratio="f"/>
                <v:textbox>
                  <w:txbxContent>
                    <w:p w14:paraId="12B5E988">
                      <w:pPr>
                        <w:jc w:val="center"/>
                        <w:rPr>
                          <w:rFonts w:hint="default"/>
                          <w:lang w:val="en-US"/>
                        </w:rPr>
                      </w:pPr>
                      <w:r>
                        <w:rPr>
                          <w:rFonts w:hint="default"/>
                          <w:lang w:val="en-US"/>
                        </w:rPr>
                        <w:t>Lead</w:t>
                      </w:r>
                    </w:p>
                  </w:txbxContent>
                </v:textbox>
              </v:rect>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2355850</wp:posOffset>
                </wp:positionH>
                <wp:positionV relativeFrom="paragraph">
                  <wp:posOffset>98425</wp:posOffset>
                </wp:positionV>
                <wp:extent cx="745490" cy="483870"/>
                <wp:effectExtent l="6350" t="6350" r="10160" b="12700"/>
                <wp:wrapNone/>
                <wp:docPr id="8" name="Rectangles 8"/>
                <wp:cNvGraphicFramePr/>
                <a:graphic xmlns:a="http://schemas.openxmlformats.org/drawingml/2006/main">
                  <a:graphicData uri="http://schemas.microsoft.com/office/word/2010/wordprocessingShape">
                    <wps:wsp>
                      <wps:cNvSpPr/>
                      <wps:spPr>
                        <a:xfrm>
                          <a:off x="0" y="0"/>
                          <a:ext cx="745490" cy="4838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BED67E4">
                            <w:pPr>
                              <w:jc w:val="center"/>
                              <w:rPr>
                                <w:rFonts w:hint="default"/>
                                <w:lang w:val="en-US"/>
                              </w:rPr>
                            </w:pPr>
                            <w:r>
                              <w:rPr>
                                <w:rFonts w:hint="default"/>
                                <w:lang w:val="en-US"/>
                              </w:rPr>
                              <w:t>Manager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5pt;margin-top:7.75pt;height:38.1pt;width:58.7pt;z-index:251662336;v-text-anchor:middle;mso-width-relative:page;mso-height-relative:page;" fillcolor="#5B9BD5 [3204]" filled="t" stroked="t" coordsize="21600,21600" o:gfxdata="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tx6eE2QAAAAkBAAAPAAAAAAAA&#10;AAEAIAAAACIAAABkcnMvZG93bnJldi54bWxQSwECFAAUAAAACACHTuJAf3JDkIMCAAAkBQAADgAA&#10;AAAAAAABACAAAAAoAQAAZHJzL2Uyb0RvYy54bWxQSwUGAAAAAAYABgBZAQAAHQYAAAAA&#10;">
                <v:fill on="t" focussize="0,0"/>
                <v:stroke weight="1pt" color="#2E75B6 [2404]" miterlimit="8" joinstyle="miter"/>
                <v:imagedata o:title=""/>
                <o:lock v:ext="edit" aspectratio="f"/>
                <v:textbox>
                  <w:txbxContent>
                    <w:p w14:paraId="2BED67E4">
                      <w:pPr>
                        <w:jc w:val="center"/>
                        <w:rPr>
                          <w:rFonts w:hint="default"/>
                          <w:lang w:val="en-US"/>
                        </w:rPr>
                      </w:pPr>
                      <w:r>
                        <w:rPr>
                          <w:rFonts w:hint="default"/>
                          <w:lang w:val="en-US"/>
                        </w:rPr>
                        <w:t>Manager</w:t>
                      </w:r>
                    </w:p>
                  </w:txbxContent>
                </v:textbox>
              </v:rect>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1715770</wp:posOffset>
                </wp:positionH>
                <wp:positionV relativeFrom="paragraph">
                  <wp:posOffset>125095</wp:posOffset>
                </wp:positionV>
                <wp:extent cx="525780" cy="483870"/>
                <wp:effectExtent l="6350" t="6350" r="16510" b="12700"/>
                <wp:wrapNone/>
                <wp:docPr id="7" name="Rectangles 7"/>
                <wp:cNvGraphicFramePr/>
                <a:graphic xmlns:a="http://schemas.openxmlformats.org/drawingml/2006/main">
                  <a:graphicData uri="http://schemas.microsoft.com/office/word/2010/wordprocessingShape">
                    <wps:wsp>
                      <wps:cNvSpPr/>
                      <wps:spPr>
                        <a:xfrm>
                          <a:off x="0" y="0"/>
                          <a:ext cx="525780" cy="4838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722D8D2">
                            <w:pPr>
                              <w:jc w:val="center"/>
                              <w:rPr>
                                <w:rFonts w:hint="default"/>
                                <w:lang w:val="en-US"/>
                              </w:rPr>
                            </w:pPr>
                            <w:r>
                              <w:rPr>
                                <w:rFonts w:hint="default"/>
                                <w:lang w:val="en-US"/>
                              </w:rPr>
                              <w:t>Client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1pt;margin-top:9.85pt;height:38.1pt;width:41.4pt;z-index:251661312;v-text-anchor:middle;mso-width-relative:page;mso-height-relative:page;" fillcolor="#5B9BD5 [3204]" filled="t" stroked="t" coordsize="21600,21600" o:gfxdata="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BuSsLYAAAACQEAAA8AAAAAAAAA&#10;AQAgAAAAIgAAAGRycy9kb3ducmV2LnhtbFBLAQIUABQAAAAIAIdO4kCNUjeugwIAACQFAAAOAAAA&#10;AAAAAAEAIAAAACcBAABkcnMvZTJvRG9jLnhtbFBLBQYAAAAABgAGAFkBAAAcBgAAAAA=&#10;">
                <v:fill on="t" focussize="0,0"/>
                <v:stroke weight="1pt" color="#2E75B6 [2404]" miterlimit="8" joinstyle="miter"/>
                <v:imagedata o:title=""/>
                <o:lock v:ext="edit" aspectratio="f"/>
                <v:textbox>
                  <w:txbxContent>
                    <w:p w14:paraId="3722D8D2">
                      <w:pPr>
                        <w:jc w:val="center"/>
                        <w:rPr>
                          <w:rFonts w:hint="default"/>
                          <w:lang w:val="en-US"/>
                        </w:rPr>
                      </w:pPr>
                      <w:r>
                        <w:rPr>
                          <w:rFonts w:hint="default"/>
                          <w:lang w:val="en-US"/>
                        </w:rPr>
                        <w:t>Client</w:t>
                      </w:r>
                    </w:p>
                  </w:txbxContent>
                </v:textbox>
              </v:rect>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45085</wp:posOffset>
                </wp:positionV>
                <wp:extent cx="754380" cy="483870"/>
                <wp:effectExtent l="6350" t="6350" r="16510" b="12700"/>
                <wp:wrapNone/>
                <wp:docPr id="5" name="Rectangles 5"/>
                <wp:cNvGraphicFramePr/>
                <a:graphic xmlns:a="http://schemas.openxmlformats.org/drawingml/2006/main">
                  <a:graphicData uri="http://schemas.microsoft.com/office/word/2010/wordprocessingShape">
                    <wps:wsp>
                      <wps:cNvSpPr/>
                      <wps:spPr>
                        <a:xfrm>
                          <a:off x="1174750" y="2354580"/>
                          <a:ext cx="754380" cy="4838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7D32CDF">
                            <w:pPr>
                              <w:jc w:val="center"/>
                              <w:rPr>
                                <w:rFonts w:hint="default"/>
                                <w:lang w:val="en-US"/>
                              </w:rPr>
                            </w:pPr>
                            <w:r>
                              <w:rPr>
                                <w:rFonts w:hint="default"/>
                                <w:lang w:val="en-US"/>
                              </w:rPr>
                              <w:t>Product Owner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pt;margin-top:3.55pt;height:38.1pt;width:59.4pt;z-index:251659264;v-text-anchor:middle;mso-width-relative:page;mso-height-relative:page;" fillcolor="#5B9BD5 [3204]" filled="t" stroked="t" coordsize="21600,21600" o:gfxdata="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Zj5VG1gAAAAYB&#10;AAAPAAAAAAAAAAEAIAAAACIAAABkcnMvZG93bnJldi54bWxQSwECFAAUAAAACACHTuJA5jeZqo8C&#10;AAAwBQAADgAAAAAAAAABACAAAAAlAQAAZHJzL2Uyb0RvYy54bWxQSwUGAAAAAAYABgBZAQAAJgYA&#10;AAAA&#10;">
                <v:fill on="t" focussize="0,0"/>
                <v:stroke weight="1pt" color="#2E75B6 [2404]" miterlimit="8" joinstyle="miter"/>
                <v:imagedata o:title=""/>
                <o:lock v:ext="edit" aspectratio="f"/>
                <v:textbox>
                  <w:txbxContent>
                    <w:p w14:paraId="37D32CDF">
                      <w:pPr>
                        <w:jc w:val="center"/>
                        <w:rPr>
                          <w:rFonts w:hint="default"/>
                          <w:lang w:val="en-US"/>
                        </w:rPr>
                      </w:pPr>
                      <w:r>
                        <w:rPr>
                          <w:rFonts w:hint="default"/>
                          <w:lang w:val="en-US"/>
                        </w:rPr>
                        <w:t>Product Owner</w:t>
                      </w:r>
                    </w:p>
                  </w:txbxContent>
                </v:textbox>
              </v:rect>
            </w:pict>
          </mc:Fallback>
        </mc:AlternateContent>
      </w:r>
    </w:p>
    <w:p w14:paraId="77E4B559">
      <w:pPr>
        <w:numPr>
          <w:ilvl w:val="0"/>
          <w:numId w:val="0"/>
        </w:numPr>
        <w:ind w:leftChars="0"/>
        <w:rPr>
          <w:rFonts w:hint="default"/>
          <w:lang w:val="en-US"/>
        </w:rPr>
      </w:pPr>
      <w:r>
        <w:rPr>
          <w:sz w:val="20"/>
        </w:rPr>
        <mc:AlternateContent>
          <mc:Choice Requires="wps">
            <w:drawing>
              <wp:anchor distT="0" distB="0" distL="114300" distR="114300" simplePos="0" relativeHeight="251666432" behindDoc="0" locked="0" layoutInCell="1" allowOverlap="1">
                <wp:simplePos x="0" y="0"/>
                <wp:positionH relativeFrom="column">
                  <wp:posOffset>1270000</wp:posOffset>
                </wp:positionH>
                <wp:positionV relativeFrom="paragraph">
                  <wp:posOffset>46355</wp:posOffset>
                </wp:positionV>
                <wp:extent cx="624840" cy="789940"/>
                <wp:effectExtent l="0" t="0" r="0" b="2540"/>
                <wp:wrapNone/>
                <wp:docPr id="12" name="Straight Arrow Connector 12"/>
                <wp:cNvGraphicFramePr/>
                <a:graphic xmlns:a="http://schemas.openxmlformats.org/drawingml/2006/main">
                  <a:graphicData uri="http://schemas.microsoft.com/office/word/2010/wordprocessingShape">
                    <wps:wsp>
                      <wps:cNvCnPr/>
                      <wps:spPr>
                        <a:xfrm>
                          <a:off x="0" y="0"/>
                          <a:ext cx="624840" cy="78994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0pt;margin-top:3.65pt;height:62.2pt;width:49.2pt;z-index:251666432;mso-width-relative:page;mso-height-relative:page;" filled="f" stroked="t" coordsize="21600,21600" o:gfxdata="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nVpltgAAAAJAQAADwAAAAAAAAABACAAAAAiAAAAZHJzL2Rvd25yZXYueG1s&#10;UEsBAhQAFAAAAAgAh07iQBE8W434AQAAAQQAAA4AAAAAAAAAAQAgAAAAJwEAAGRycy9lMm9Eb2Mu&#10;eG1sUEsFBgAAAAAGAAYAWQEAAJEFAAAAAA==&#10;">
                <v:fill on="f" focussize="0,0"/>
                <v:stroke weight="1pt" color="#5B9BD5 [3204]" miterlimit="8" joinstyle="miter" startarrow="open" endarrow="open"/>
                <v:imagedata o:title=""/>
                <o:lock v:ext="edit" aspectratio="f"/>
              </v:shape>
            </w:pict>
          </mc:Fallback>
        </mc:AlternateContent>
      </w:r>
    </w:p>
    <w:p w14:paraId="5DF9B40B">
      <w:pPr>
        <w:numPr>
          <w:ilvl w:val="0"/>
          <w:numId w:val="0"/>
        </w:numPr>
        <w:ind w:leftChars="0"/>
        <w:rPr>
          <w:rFonts w:hint="default"/>
          <w:lang w:val="en-US"/>
        </w:rPr>
      </w:pPr>
      <w:r>
        <w:rPr>
          <w:sz w:val="20"/>
        </w:rPr>
        <mc:AlternateContent>
          <mc:Choice Requires="wps">
            <w:drawing>
              <wp:anchor distT="0" distB="0" distL="114300" distR="114300" simplePos="0" relativeHeight="251667456" behindDoc="0" locked="0" layoutInCell="1" allowOverlap="1">
                <wp:simplePos x="0" y="0"/>
                <wp:positionH relativeFrom="column">
                  <wp:posOffset>1894840</wp:posOffset>
                </wp:positionH>
                <wp:positionV relativeFrom="paragraph">
                  <wp:posOffset>299085</wp:posOffset>
                </wp:positionV>
                <wp:extent cx="83820" cy="382270"/>
                <wp:effectExtent l="30480" t="0" r="38100" b="13970"/>
                <wp:wrapNone/>
                <wp:docPr id="13" name="Straight Arrow Connector 13"/>
                <wp:cNvGraphicFramePr/>
                <a:graphic xmlns:a="http://schemas.openxmlformats.org/drawingml/2006/main">
                  <a:graphicData uri="http://schemas.microsoft.com/office/word/2010/wordprocessingShape">
                    <wps:wsp>
                      <wps:cNvCnPr/>
                      <wps:spPr>
                        <a:xfrm flipH="1">
                          <a:off x="0" y="0"/>
                          <a:ext cx="83820" cy="38227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49.2pt;margin-top:23.55pt;height:30.1pt;width:6.6pt;z-index:251667456;mso-width-relative:page;mso-height-relative:page;" filled="f" stroked="t" coordsize="21600,21600" o:gfxdata="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U+sKP2gAAAAoBAAAPAAAAAAAAAAEAIAAAACIAAABkcnMvZG93&#10;bnJldi54bWxQSwECFAAUAAAACACHTuJAIvbeLf4BAAAKBAAADgAAAAAAAAABACAAAAApAQAAZHJz&#10;L2Uyb0RvYy54bWxQSwUGAAAAAAYABgBZAQAAmQUAAAAA&#10;">
                <v:fill on="f" focussize="0,0"/>
                <v:stroke weight="1pt" color="#5B9BD5 [3204]" miterlimit="8" joinstyle="miter" startarrow="open" endarrow="open"/>
                <v:imagedata o:title=""/>
                <o:lock v:ext="edit" aspectratio="f"/>
              </v:shape>
            </w:pict>
          </mc:Fallback>
        </mc:AlternateContent>
      </w:r>
    </w:p>
    <w:p w14:paraId="34E3323D">
      <w:pPr>
        <w:numPr>
          <w:ilvl w:val="0"/>
          <w:numId w:val="0"/>
        </w:numPr>
        <w:ind w:leftChars="0"/>
        <w:rPr>
          <w:rFonts w:hint="default"/>
          <w:lang w:val="en-US"/>
        </w:rPr>
      </w:pPr>
    </w:p>
    <w:p w14:paraId="1257F467">
      <w:pPr>
        <w:numPr>
          <w:ilvl w:val="0"/>
          <w:numId w:val="0"/>
        </w:numPr>
        <w:ind w:leftChars="0"/>
        <w:rPr>
          <w:rFonts w:hint="default"/>
          <w:lang w:val="en-US"/>
        </w:rPr>
      </w:pPr>
      <w:r>
        <w:rPr>
          <w:sz w:val="20"/>
        </w:rPr>
        <mc:AlternateContent>
          <mc:Choice Requires="wps">
            <w:drawing>
              <wp:anchor distT="0" distB="0" distL="114300" distR="114300" simplePos="0" relativeHeight="251668480" behindDoc="0" locked="0" layoutInCell="1" allowOverlap="1">
                <wp:simplePos x="0" y="0"/>
                <wp:positionH relativeFrom="column">
                  <wp:posOffset>2272030</wp:posOffset>
                </wp:positionH>
                <wp:positionV relativeFrom="paragraph">
                  <wp:posOffset>-37465</wp:posOffset>
                </wp:positionV>
                <wp:extent cx="456565" cy="650875"/>
                <wp:effectExtent l="0" t="0" r="635" b="4445"/>
                <wp:wrapNone/>
                <wp:docPr id="14" name="Straight Arrow Connector 14"/>
                <wp:cNvGraphicFramePr/>
                <a:graphic xmlns:a="http://schemas.openxmlformats.org/drawingml/2006/main">
                  <a:graphicData uri="http://schemas.microsoft.com/office/word/2010/wordprocessingShape">
                    <wps:wsp>
                      <wps:cNvCnPr/>
                      <wps:spPr>
                        <a:xfrm flipH="1">
                          <a:off x="0" y="0"/>
                          <a:ext cx="456565" cy="65087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78.9pt;margin-top:-2.95pt;height:51.25pt;width:35.95pt;z-index:251668480;mso-width-relative:page;mso-height-relative:page;" filled="f" stroked="t" coordsize="21600,21600" o:gfxdata="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2Y8WLaAAAACQEAAA8AAAAAAAAAAQAgAAAAIgAAAGRycy9k&#10;b3ducmV2LnhtbFBLAQIUABQAAAAIAIdO4kCsHKqZAAIAAAsEAAAOAAAAAAAAAAEAIAAAACkBAABk&#10;cnMvZTJvRG9jLnhtbFBLBQYAAAAABgAGAFkBAACbBQAAAAA=&#10;">
                <v:fill on="f" focussize="0,0"/>
                <v:stroke weight="1pt" color="#5B9BD5 [3204]" miterlimit="8" joinstyle="miter" startarrow="open" endarrow="open"/>
                <v:imagedata o:title=""/>
                <o:lock v:ext="edit" aspectratio="f"/>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408940</wp:posOffset>
                </wp:positionH>
                <wp:positionV relativeFrom="paragraph">
                  <wp:posOffset>-90805</wp:posOffset>
                </wp:positionV>
                <wp:extent cx="1108710" cy="704215"/>
                <wp:effectExtent l="0" t="0" r="3810" b="12065"/>
                <wp:wrapNone/>
                <wp:docPr id="11" name="Straight Arrow Connector 11"/>
                <wp:cNvGraphicFramePr/>
                <a:graphic xmlns:a="http://schemas.openxmlformats.org/drawingml/2006/main">
                  <a:graphicData uri="http://schemas.microsoft.com/office/word/2010/wordprocessingShape">
                    <wps:wsp>
                      <wps:cNvCnPr/>
                      <wps:spPr>
                        <a:xfrm>
                          <a:off x="1635760" y="2937510"/>
                          <a:ext cx="1108710" cy="70421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2.2pt;margin-top:-7.15pt;height:55.45pt;width:87.3pt;z-index:251665408;mso-width-relative:page;mso-height-relative:page;" filled="f" stroked="t" coordsize="21600,21600" o:gfxdata="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kOzM82QAAAAkBAAAPAAAAAAAAAAEAIAAAACIAAABk&#10;cnMvZG93bnJldi54bWxQSwECFAAUAAAACACHTuJAQPoWnAUCAAAOBAAADgAAAAAAAAABACAAAAAo&#10;AQAAZHJzL2Uyb0RvYy54bWxQSwUGAAAAAAYABgBZAQAAnwUAAAAA&#10;">
                <v:fill on="f" focussize="0,0"/>
                <v:stroke weight="1pt" color="#5B9BD5 [3204]" miterlimit="8" joinstyle="miter" startarrow="open" endarrow="open"/>
                <v:imagedata o:title=""/>
                <o:lock v:ext="edit" aspectratio="f"/>
              </v:shape>
            </w:pict>
          </mc:Fallback>
        </mc:AlternateContent>
      </w:r>
    </w:p>
    <w:p w14:paraId="2C8F5DE8">
      <w:pPr>
        <w:numPr>
          <w:ilvl w:val="0"/>
          <w:numId w:val="0"/>
        </w:numPr>
        <w:ind w:leftChars="0"/>
        <w:rPr>
          <w:rFonts w:hint="default"/>
          <w:lang w:val="en-US"/>
        </w:rPr>
      </w:pPr>
      <w:r>
        <w:rPr>
          <w:sz w:val="20"/>
        </w:rPr>
        <mc:AlternateContent>
          <mc:Choice Requires="wps">
            <w:drawing>
              <wp:anchor distT="0" distB="0" distL="114300" distR="114300" simplePos="0" relativeHeight="251669504" behindDoc="0" locked="0" layoutInCell="1" allowOverlap="1">
                <wp:simplePos x="0" y="0"/>
                <wp:positionH relativeFrom="column">
                  <wp:posOffset>2272030</wp:posOffset>
                </wp:positionH>
                <wp:positionV relativeFrom="paragraph">
                  <wp:posOffset>-169545</wp:posOffset>
                </wp:positionV>
                <wp:extent cx="1382395" cy="628015"/>
                <wp:effectExtent l="0" t="10160" r="4445" b="17145"/>
                <wp:wrapNone/>
                <wp:docPr id="15" name="Straight Arrow Connector 15"/>
                <wp:cNvGraphicFramePr/>
                <a:graphic xmlns:a="http://schemas.openxmlformats.org/drawingml/2006/main">
                  <a:graphicData uri="http://schemas.microsoft.com/office/word/2010/wordprocessingShape">
                    <wps:wsp>
                      <wps:cNvCnPr>
                        <a:stCxn id="9" idx="2"/>
                        <a:endCxn id="10" idx="3"/>
                      </wps:cNvCnPr>
                      <wps:spPr>
                        <a:xfrm flipH="1">
                          <a:off x="0" y="0"/>
                          <a:ext cx="1382395" cy="62801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78.9pt;margin-top:-13.35pt;height:49.45pt;width:108.85pt;z-index:251669504;mso-width-relative:page;mso-height-relative:page;" filled="f" stroked="t" coordsize="21600,21600" o:gfxdata="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x+hHV&#10;2wAAAAoBAAAPAAAAAAAAAAEAIAAAACIAAABkcnMvZG93bnJldi54bWxQSwECFAAUAAAACACHTuJA&#10;6GYOOR4CAABNBAAADgAAAAAAAAABACAAAAAqAQAAZHJzL2Uyb0RvYy54bWxQSwUGAAAAAAYABgBZ&#10;AQAAugUAAAAA&#10;">
                <v:fill on="f" focussize="0,0"/>
                <v:stroke weight="1pt" color="#5B9BD5 [3204]" miterlimit="8" joinstyle="miter" startarrow="open" endarrow="open"/>
                <v:imagedata o:title=""/>
                <o:lock v:ext="edit" aspectratio="f"/>
              </v:shape>
            </w:pict>
          </mc:Fallback>
        </mc:AlternateContent>
      </w:r>
    </w:p>
    <w:p w14:paraId="485F2C7B">
      <w:pPr>
        <w:numPr>
          <w:ilvl w:val="0"/>
          <w:numId w:val="0"/>
        </w:numPr>
        <w:ind w:leftChars="0"/>
        <w:rPr>
          <w:rFonts w:hint="default"/>
          <w:lang w:val="en-US"/>
        </w:rPr>
      </w:pPr>
      <w:r>
        <w:rPr>
          <w:sz w:val="20"/>
        </w:rPr>
        <mc:AlternateContent>
          <mc:Choice Requires="wps">
            <w:drawing>
              <wp:anchor distT="0" distB="0" distL="114300" distR="114300" simplePos="0" relativeHeight="251664384" behindDoc="0" locked="0" layoutInCell="1" allowOverlap="1">
                <wp:simplePos x="0" y="0"/>
                <wp:positionH relativeFrom="column">
                  <wp:posOffset>1517650</wp:posOffset>
                </wp:positionH>
                <wp:positionV relativeFrom="paragraph">
                  <wp:posOffset>60960</wp:posOffset>
                </wp:positionV>
                <wp:extent cx="754380" cy="483870"/>
                <wp:effectExtent l="6350" t="6350" r="16510" b="12700"/>
                <wp:wrapNone/>
                <wp:docPr id="10" name="Rectangles 10"/>
                <wp:cNvGraphicFramePr/>
                <a:graphic xmlns:a="http://schemas.openxmlformats.org/drawingml/2006/main">
                  <a:graphicData uri="http://schemas.microsoft.com/office/word/2010/wordprocessingShape">
                    <wps:wsp>
                      <wps:cNvSpPr/>
                      <wps:spPr>
                        <a:xfrm>
                          <a:off x="0" y="0"/>
                          <a:ext cx="754380" cy="4838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3EB4D61">
                            <w:pPr>
                              <w:jc w:val="center"/>
                              <w:rPr>
                                <w:rFonts w:hint="default"/>
                                <w:lang w:val="en-US"/>
                              </w:rPr>
                            </w:pPr>
                            <w:r>
                              <w:rPr>
                                <w:rFonts w:hint="default"/>
                                <w:lang w:val="en-US"/>
                              </w:rPr>
                              <w:t>Developer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5pt;margin-top:4.8pt;height:38.1pt;width:59.4pt;z-index:251664384;v-text-anchor:middle;mso-width-relative:page;mso-height-relative:page;" fillcolor="#5B9BD5 [3204]" filled="t" stroked="t" coordsize="21600,21600" o:gfxdata="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avfh3YAAAACAEAAA8AAAAAAAAA&#10;AQAgAAAAIgAAAGRycy9kb3ducmV2LnhtbFBLAQIUABQAAAAIAIdO4kB0kg4BgwIAACYFAAAOAAAA&#10;AAAAAAEAIAAAACcBAABkcnMvZTJvRG9jLnhtbFBLBQYAAAAABgAGAFkBAAAcBgAAAAA=&#10;">
                <v:fill on="t" focussize="0,0"/>
                <v:stroke weight="1pt" color="#2E75B6 [2404]" miterlimit="8" joinstyle="miter"/>
                <v:imagedata o:title=""/>
                <o:lock v:ext="edit" aspectratio="f"/>
                <v:textbox>
                  <w:txbxContent>
                    <w:p w14:paraId="63EB4D61">
                      <w:pPr>
                        <w:jc w:val="center"/>
                        <w:rPr>
                          <w:rFonts w:hint="default"/>
                          <w:lang w:val="en-US"/>
                        </w:rPr>
                      </w:pPr>
                      <w:r>
                        <w:rPr>
                          <w:rFonts w:hint="default"/>
                          <w:lang w:val="en-US"/>
                        </w:rPr>
                        <w:t>Developer</w:t>
                      </w:r>
                    </w:p>
                  </w:txbxContent>
                </v:textbox>
              </v:rect>
            </w:pict>
          </mc:Fallback>
        </mc:AlternateContent>
      </w:r>
    </w:p>
    <w:p w14:paraId="1E42324F">
      <w:pPr>
        <w:numPr>
          <w:ilvl w:val="0"/>
          <w:numId w:val="0"/>
        </w:numPr>
        <w:ind w:leftChars="0"/>
        <w:rPr>
          <w:rFonts w:hint="default"/>
          <w:lang w:val="en-US"/>
        </w:rPr>
      </w:pPr>
    </w:p>
    <w:p w14:paraId="2CF79871">
      <w:pPr>
        <w:numPr>
          <w:ilvl w:val="0"/>
          <w:numId w:val="0"/>
        </w:numPr>
        <w:ind w:leftChars="0"/>
        <w:rPr>
          <w:rFonts w:hint="default"/>
          <w:lang w:val="en-US"/>
        </w:rPr>
      </w:pPr>
    </w:p>
    <w:p w14:paraId="445FB14A">
      <w:pPr>
        <w:numPr>
          <w:ilvl w:val="0"/>
          <w:numId w:val="0"/>
        </w:numPr>
        <w:ind w:leftChars="0"/>
        <w:rPr>
          <w:rFonts w:hint="default"/>
          <w:lang w:val="en-US"/>
        </w:rPr>
      </w:pPr>
    </w:p>
    <w:p w14:paraId="7E8B8742">
      <w:pPr>
        <w:numPr>
          <w:ilvl w:val="0"/>
          <w:numId w:val="0"/>
        </w:numPr>
        <w:ind w:leftChars="0"/>
        <w:rPr>
          <w:rFonts w:hint="default"/>
          <w:lang w:val="en-US"/>
        </w:rPr>
      </w:pPr>
    </w:p>
    <w:p w14:paraId="0110BF6F">
      <w:pPr>
        <w:numPr>
          <w:ilvl w:val="0"/>
          <w:numId w:val="0"/>
        </w:numPr>
        <w:ind w:leftChars="0"/>
        <w:rPr>
          <w:rFonts w:hint="default"/>
          <w:lang w:val="en-US"/>
        </w:rPr>
      </w:pPr>
      <w:r>
        <w:rPr>
          <w:rFonts w:hint="default"/>
          <w:lang w:val="en-US"/>
        </w:rPr>
        <w:t>For every estimation, it goes down to the Developer. Developer is the center of Software development industry. SDLC revolves around the Developer. Every Developer should ask why do we have this Feature. Can we have it in a better way? So Developer got to know about other functions because if anything breaks all the Support systems will come to you only</w:t>
      </w:r>
    </w:p>
    <w:p w14:paraId="7C727612">
      <w:pPr>
        <w:numPr>
          <w:ilvl w:val="0"/>
          <w:numId w:val="0"/>
        </w:numPr>
        <w:ind w:leftChars="0"/>
        <w:rPr>
          <w:rFonts w:hint="default"/>
          <w:lang w:val="en-US"/>
        </w:rPr>
      </w:pPr>
    </w:p>
    <w:p w14:paraId="65AAAE93">
      <w:pPr>
        <w:numPr>
          <w:ilvl w:val="0"/>
          <w:numId w:val="0"/>
        </w:numPr>
        <w:ind w:leftChars="0"/>
        <w:rPr>
          <w:rFonts w:hint="default"/>
          <w:lang w:val="en-US"/>
        </w:rPr>
      </w:pPr>
      <w:r>
        <w:rPr>
          <w:rFonts w:hint="default"/>
          <w:b/>
          <w:bCs/>
          <w:lang w:val="en-US"/>
        </w:rPr>
        <w:t>Service Level Agreement (SLA)</w:t>
      </w:r>
    </w:p>
    <w:p w14:paraId="4A14BDE1">
      <w:pPr>
        <w:numPr>
          <w:ilvl w:val="0"/>
          <w:numId w:val="0"/>
        </w:numPr>
        <w:ind w:leftChars="0"/>
        <w:rPr>
          <w:rFonts w:hint="default"/>
          <w:lang w:val="en-US"/>
        </w:rPr>
      </w:pPr>
      <w:r>
        <w:rPr>
          <w:rFonts w:hint="default"/>
          <w:lang w:val="en-US"/>
        </w:rPr>
        <w:t xml:space="preserve">Dominos pomises to deliver the pizza under 30 minutes. </w:t>
      </w:r>
    </w:p>
    <w:p w14:paraId="727810CF">
      <w:pPr>
        <w:numPr>
          <w:ilvl w:val="0"/>
          <w:numId w:val="0"/>
        </w:numPr>
        <w:ind w:leftChars="0"/>
        <w:rPr>
          <w:rFonts w:hint="default"/>
          <w:lang w:val="en-US"/>
        </w:rPr>
      </w:pPr>
    </w:p>
    <w:p w14:paraId="5899CB0C">
      <w:pPr>
        <w:numPr>
          <w:ilvl w:val="0"/>
          <w:numId w:val="0"/>
        </w:numPr>
        <w:ind w:leftChars="0"/>
      </w:pPr>
      <w:r>
        <w:drawing>
          <wp:inline distT="0" distB="0" distL="114300" distR="114300">
            <wp:extent cx="5268595" cy="1553845"/>
            <wp:effectExtent l="0" t="0" r="4445" b="63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7"/>
                    <a:stretch>
                      <a:fillRect/>
                    </a:stretch>
                  </pic:blipFill>
                  <pic:spPr>
                    <a:xfrm>
                      <a:off x="0" y="0"/>
                      <a:ext cx="5268595" cy="1553845"/>
                    </a:xfrm>
                    <a:prstGeom prst="rect">
                      <a:avLst/>
                    </a:prstGeom>
                    <a:noFill/>
                    <a:ln>
                      <a:noFill/>
                    </a:ln>
                  </pic:spPr>
                </pic:pic>
              </a:graphicData>
            </a:graphic>
          </wp:inline>
        </w:drawing>
      </w:r>
    </w:p>
    <w:p w14:paraId="066F6F0B">
      <w:pPr>
        <w:numPr>
          <w:ilvl w:val="0"/>
          <w:numId w:val="0"/>
        </w:numPr>
        <w:ind w:leftChars="0"/>
      </w:pPr>
    </w:p>
    <w:p w14:paraId="6AA5DCFE">
      <w:pPr>
        <w:numPr>
          <w:ilvl w:val="0"/>
          <w:numId w:val="0"/>
        </w:numPr>
        <w:ind w:leftChars="0"/>
        <w:rPr>
          <w:rFonts w:hint="default"/>
          <w:lang w:val="en-US"/>
        </w:rPr>
      </w:pPr>
      <w:r>
        <w:rPr>
          <w:rFonts w:hint="default"/>
          <w:lang w:val="en-US"/>
        </w:rPr>
        <w:t xml:space="preserve">According to AWS, if a service is available &lt;99.9 and &gt;99.0% then they will give a credit percent of 10%. How did they get to this point though? For SLA, there is an internal term: SLO (Service Level Objectives), collection of SLOs is SLA. SLA is for customers or end-users, SLO is for internal. </w:t>
      </w:r>
    </w:p>
    <w:p w14:paraId="6FAFC376">
      <w:pPr>
        <w:numPr>
          <w:ilvl w:val="0"/>
          <w:numId w:val="0"/>
        </w:numPr>
        <w:ind w:leftChars="0"/>
        <w:rPr>
          <w:rFonts w:hint="default"/>
          <w:lang w:val="en-US"/>
        </w:rPr>
      </w:pPr>
      <w:r>
        <w:rPr>
          <w:rFonts w:hint="default"/>
          <w:lang w:val="en-US"/>
        </w:rPr>
        <w:t xml:space="preserve">Say I can deliver pizza under 30 min then I know internally I can deliver pizza in 25 min. That means, P99 is 25 min, 99% of the data points are under 25 min. With SLO, another additional term, SLI (Service Level Indicator), Indicator is lik datapoints we delivered at 15 min, 10 min, 25 min etc. Based on the datapoints or indicators, we can say that majorly we are able to deliver in 25min. </w:t>
      </w:r>
    </w:p>
    <w:p w14:paraId="0C63C9A2">
      <w:pPr>
        <w:numPr>
          <w:ilvl w:val="0"/>
          <w:numId w:val="0"/>
        </w:numPr>
        <w:ind w:leftChars="0"/>
        <w:rPr>
          <w:rFonts w:hint="default"/>
          <w:lang w:val="en-US"/>
        </w:rPr>
      </w:pPr>
    </w:p>
    <w:p w14:paraId="490B34BB">
      <w:pPr>
        <w:numPr>
          <w:ilvl w:val="0"/>
          <w:numId w:val="0"/>
        </w:numPr>
        <w:ind w:leftChars="0"/>
        <w:rPr>
          <w:rFonts w:hint="default"/>
          <w:lang w:val="en-US"/>
        </w:rPr>
      </w:pPr>
      <w:r>
        <w:rPr>
          <w:rFonts w:hint="default"/>
          <w:lang w:val="en-US"/>
        </w:rPr>
        <w:t>Example:</w:t>
      </w:r>
    </w:p>
    <w:p w14:paraId="02D1B684">
      <w:pPr>
        <w:numPr>
          <w:ilvl w:val="0"/>
          <w:numId w:val="0"/>
        </w:numPr>
        <w:ind w:leftChars="0"/>
        <w:rPr>
          <w:rFonts w:hint="default"/>
          <w:lang w:val="en-US"/>
        </w:rPr>
      </w:pPr>
      <w:r>
        <w:rPr>
          <w:rFonts w:hint="default"/>
          <w:lang w:val="en-US"/>
        </w:rPr>
        <w:t xml:space="preserve">We are building Instagram, the User can either create a Post or follow other users. That means other users also can follow this particular user. Say they are two users, one is a normal user with 50 followers and another is a celebrity with 50million followers. </w:t>
      </w:r>
    </w:p>
    <w:p w14:paraId="4BC610B9">
      <w:pPr>
        <w:numPr>
          <w:ilvl w:val="0"/>
          <w:numId w:val="0"/>
        </w:numPr>
        <w:rPr>
          <w:rFonts w:hint="default"/>
          <w:lang w:val="en-US"/>
        </w:rPr>
      </w:pPr>
      <w:r>
        <w:rPr>
          <w:rFonts w:hint="default"/>
          <w:lang w:val="en-US"/>
        </w:rPr>
        <w:t>User --&gt; Schema(ID, Name)</w:t>
      </w:r>
    </w:p>
    <w:p w14:paraId="681125EF">
      <w:pPr>
        <w:numPr>
          <w:ilvl w:val="0"/>
          <w:numId w:val="0"/>
        </w:numPr>
        <w:rPr>
          <w:rFonts w:hint="default"/>
          <w:lang w:val="en-US"/>
        </w:rPr>
      </w:pPr>
      <w:r>
        <w:rPr>
          <w:rFonts w:hint="default"/>
          <w:lang w:val="en-US"/>
        </w:rPr>
        <w:t>Follow --&gt; Schema(follower.ID, following.ID)</w:t>
      </w:r>
    </w:p>
    <w:p w14:paraId="0349088D">
      <w:pPr>
        <w:numPr>
          <w:ilvl w:val="0"/>
          <w:numId w:val="0"/>
        </w:numPr>
        <w:rPr>
          <w:rFonts w:hint="default"/>
          <w:lang w:val="en-US"/>
        </w:rPr>
      </w:pPr>
    </w:p>
    <w:p w14:paraId="5A29015A">
      <w:pPr>
        <w:numPr>
          <w:ilvl w:val="0"/>
          <w:numId w:val="0"/>
        </w:numPr>
        <w:rPr>
          <w:rFonts w:hint="default"/>
          <w:lang w:val="en-US"/>
        </w:rPr>
      </w:pPr>
    </w:p>
    <w:p w14:paraId="7473E60A">
      <w:pPr>
        <w:numPr>
          <w:ilvl w:val="0"/>
          <w:numId w:val="0"/>
        </w:numPr>
        <w:rPr>
          <w:rFonts w:hint="default"/>
          <w:lang w:val="en-US"/>
        </w:rPr>
      </w:pPr>
    </w:p>
    <w:p w14:paraId="7A44A2A4">
      <w:pPr>
        <w:numPr>
          <w:ilvl w:val="0"/>
          <w:numId w:val="0"/>
        </w:numPr>
        <w:rPr>
          <w:rFonts w:hint="default"/>
          <w:lang w:val="en-US"/>
        </w:rPr>
      </w:pPr>
    </w:p>
    <w:p w14:paraId="7F77B50D">
      <w:pPr>
        <w:numPr>
          <w:ilvl w:val="0"/>
          <w:numId w:val="0"/>
        </w:numPr>
        <w:rPr>
          <w:rFonts w:hint="default"/>
          <w:lang w:val="en-US"/>
        </w:rPr>
      </w:pPr>
      <w:r>
        <w:rPr>
          <w:rFonts w:hint="default"/>
          <w:lang w:val="en-US"/>
        </w:rPr>
        <w:t>User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634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F327EE">
            <w:pPr>
              <w:widowControl w:val="0"/>
              <w:numPr>
                <w:ilvl w:val="0"/>
                <w:numId w:val="0"/>
              </w:numPr>
              <w:jc w:val="both"/>
              <w:rPr>
                <w:rFonts w:hint="default"/>
                <w:vertAlign w:val="baseline"/>
                <w:lang w:val="en-US"/>
              </w:rPr>
            </w:pPr>
            <w:r>
              <w:rPr>
                <w:rFonts w:hint="default"/>
                <w:vertAlign w:val="baseline"/>
                <w:lang w:val="en-US"/>
              </w:rPr>
              <w:t>ID</w:t>
            </w:r>
          </w:p>
        </w:tc>
        <w:tc>
          <w:tcPr>
            <w:tcW w:w="4261" w:type="dxa"/>
          </w:tcPr>
          <w:p w14:paraId="55194B93">
            <w:pPr>
              <w:widowControl w:val="0"/>
              <w:numPr>
                <w:ilvl w:val="0"/>
                <w:numId w:val="0"/>
              </w:numPr>
              <w:jc w:val="both"/>
              <w:rPr>
                <w:rFonts w:hint="default"/>
                <w:vertAlign w:val="baseline"/>
                <w:lang w:val="en-US"/>
              </w:rPr>
            </w:pPr>
            <w:r>
              <w:rPr>
                <w:rFonts w:hint="default"/>
                <w:vertAlign w:val="baseline"/>
                <w:lang w:val="en-US"/>
              </w:rPr>
              <w:t>Name</w:t>
            </w:r>
          </w:p>
        </w:tc>
      </w:tr>
      <w:tr w14:paraId="6104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33F5A97">
            <w:pPr>
              <w:widowControl w:val="0"/>
              <w:numPr>
                <w:ilvl w:val="0"/>
                <w:numId w:val="0"/>
              </w:numPr>
              <w:jc w:val="both"/>
              <w:rPr>
                <w:rFonts w:hint="default"/>
                <w:vertAlign w:val="baseline"/>
                <w:lang w:val="en-US"/>
              </w:rPr>
            </w:pPr>
            <w:r>
              <w:rPr>
                <w:rFonts w:hint="default"/>
                <w:vertAlign w:val="baseline"/>
                <w:lang w:val="en-US"/>
              </w:rPr>
              <w:t>1</w:t>
            </w:r>
          </w:p>
        </w:tc>
        <w:tc>
          <w:tcPr>
            <w:tcW w:w="4261" w:type="dxa"/>
          </w:tcPr>
          <w:p w14:paraId="1A7400EB">
            <w:pPr>
              <w:widowControl w:val="0"/>
              <w:numPr>
                <w:ilvl w:val="0"/>
                <w:numId w:val="0"/>
              </w:numPr>
              <w:jc w:val="both"/>
              <w:rPr>
                <w:rFonts w:hint="default"/>
                <w:vertAlign w:val="baseline"/>
                <w:lang w:val="en-US"/>
              </w:rPr>
            </w:pPr>
            <w:r>
              <w:rPr>
                <w:rFonts w:hint="default"/>
                <w:vertAlign w:val="baseline"/>
                <w:lang w:val="en-US"/>
              </w:rPr>
              <w:t>ABC</w:t>
            </w:r>
          </w:p>
        </w:tc>
      </w:tr>
      <w:tr w14:paraId="481E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67253C7">
            <w:pPr>
              <w:widowControl w:val="0"/>
              <w:numPr>
                <w:ilvl w:val="0"/>
                <w:numId w:val="0"/>
              </w:numPr>
              <w:jc w:val="both"/>
              <w:rPr>
                <w:rFonts w:hint="default"/>
                <w:vertAlign w:val="baseline"/>
                <w:lang w:val="en-US"/>
              </w:rPr>
            </w:pPr>
            <w:r>
              <w:rPr>
                <w:rFonts w:hint="default"/>
                <w:vertAlign w:val="baseline"/>
                <w:lang w:val="en-US"/>
              </w:rPr>
              <w:t>2</w:t>
            </w:r>
          </w:p>
        </w:tc>
        <w:tc>
          <w:tcPr>
            <w:tcW w:w="4261" w:type="dxa"/>
          </w:tcPr>
          <w:p w14:paraId="41FAFEC5">
            <w:pPr>
              <w:widowControl w:val="0"/>
              <w:numPr>
                <w:ilvl w:val="0"/>
                <w:numId w:val="0"/>
              </w:numPr>
              <w:jc w:val="both"/>
              <w:rPr>
                <w:rFonts w:hint="default"/>
                <w:vertAlign w:val="baseline"/>
                <w:lang w:val="en-US"/>
              </w:rPr>
            </w:pPr>
            <w:r>
              <w:rPr>
                <w:rFonts w:hint="default"/>
                <w:vertAlign w:val="baseline"/>
                <w:lang w:val="en-US"/>
              </w:rPr>
              <w:t>XYZ</w:t>
            </w:r>
          </w:p>
        </w:tc>
      </w:tr>
    </w:tbl>
    <w:p w14:paraId="046E749D">
      <w:pPr>
        <w:numPr>
          <w:ilvl w:val="0"/>
          <w:numId w:val="0"/>
        </w:numPr>
        <w:rPr>
          <w:rFonts w:hint="default"/>
          <w:lang w:val="en-US"/>
        </w:rPr>
      </w:pPr>
    </w:p>
    <w:p w14:paraId="67F9958A">
      <w:pPr>
        <w:numPr>
          <w:ilvl w:val="0"/>
          <w:numId w:val="0"/>
        </w:numPr>
        <w:ind w:leftChars="0"/>
        <w:rPr>
          <w:rFonts w:hint="default"/>
          <w:lang w:val="en-US"/>
        </w:rPr>
      </w:pPr>
    </w:p>
    <w:p w14:paraId="23BFA72D">
      <w:pPr>
        <w:numPr>
          <w:ilvl w:val="0"/>
          <w:numId w:val="0"/>
        </w:numPr>
        <w:ind w:leftChars="0"/>
        <w:rPr>
          <w:rFonts w:hint="default"/>
          <w:lang w:val="en-US"/>
        </w:rPr>
      </w:pPr>
      <w:r>
        <w:rPr>
          <w:rFonts w:hint="default"/>
          <w:lang w:val="en-US"/>
        </w:rPr>
        <w:t>Follow</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0BE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41A7C6">
            <w:pPr>
              <w:widowControl w:val="0"/>
              <w:numPr>
                <w:ilvl w:val="0"/>
                <w:numId w:val="0"/>
              </w:numPr>
              <w:jc w:val="both"/>
              <w:rPr>
                <w:rFonts w:hint="default"/>
                <w:vertAlign w:val="baseline"/>
                <w:lang w:val="en-US"/>
              </w:rPr>
            </w:pPr>
            <w:r>
              <w:rPr>
                <w:rFonts w:hint="default"/>
                <w:vertAlign w:val="baseline"/>
                <w:lang w:val="en-US"/>
              </w:rPr>
              <w:t>Follower.ID</w:t>
            </w:r>
          </w:p>
        </w:tc>
        <w:tc>
          <w:tcPr>
            <w:tcW w:w="4261" w:type="dxa"/>
          </w:tcPr>
          <w:p w14:paraId="5015D379">
            <w:pPr>
              <w:widowControl w:val="0"/>
              <w:numPr>
                <w:ilvl w:val="0"/>
                <w:numId w:val="0"/>
              </w:numPr>
              <w:jc w:val="both"/>
              <w:rPr>
                <w:rFonts w:hint="default"/>
                <w:vertAlign w:val="baseline"/>
                <w:lang w:val="en-US"/>
              </w:rPr>
            </w:pPr>
            <w:r>
              <w:rPr>
                <w:rFonts w:hint="default"/>
                <w:vertAlign w:val="baseline"/>
                <w:lang w:val="en-US"/>
              </w:rPr>
              <w:t>Following.ID</w:t>
            </w:r>
          </w:p>
        </w:tc>
      </w:tr>
      <w:tr w14:paraId="1409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814033">
            <w:pPr>
              <w:widowControl w:val="0"/>
              <w:numPr>
                <w:ilvl w:val="0"/>
                <w:numId w:val="0"/>
              </w:numPr>
              <w:jc w:val="both"/>
              <w:rPr>
                <w:rFonts w:hint="default"/>
                <w:vertAlign w:val="baseline"/>
                <w:lang w:val="en-US"/>
              </w:rPr>
            </w:pPr>
            <w:r>
              <w:rPr>
                <w:rFonts w:hint="default"/>
                <w:vertAlign w:val="baseline"/>
                <w:lang w:val="en-US"/>
              </w:rPr>
              <w:t>1</w:t>
            </w:r>
          </w:p>
        </w:tc>
        <w:tc>
          <w:tcPr>
            <w:tcW w:w="4261" w:type="dxa"/>
          </w:tcPr>
          <w:p w14:paraId="0C271562">
            <w:pPr>
              <w:widowControl w:val="0"/>
              <w:numPr>
                <w:ilvl w:val="0"/>
                <w:numId w:val="0"/>
              </w:numPr>
              <w:jc w:val="both"/>
              <w:rPr>
                <w:rFonts w:hint="default"/>
                <w:vertAlign w:val="baseline"/>
                <w:lang w:val="en-US"/>
              </w:rPr>
            </w:pPr>
            <w:r>
              <w:rPr>
                <w:rFonts w:hint="default"/>
                <w:vertAlign w:val="baseline"/>
                <w:lang w:val="en-US"/>
              </w:rPr>
              <w:t>2</w:t>
            </w:r>
          </w:p>
        </w:tc>
      </w:tr>
    </w:tbl>
    <w:p w14:paraId="2CEE7338">
      <w:pPr>
        <w:numPr>
          <w:ilvl w:val="0"/>
          <w:numId w:val="0"/>
        </w:numPr>
        <w:ind w:leftChars="0"/>
        <w:rPr>
          <w:rFonts w:hint="default"/>
          <w:lang w:val="en-US"/>
        </w:rPr>
      </w:pPr>
    </w:p>
    <w:p w14:paraId="517B64B4">
      <w:pPr>
        <w:numPr>
          <w:ilvl w:val="0"/>
          <w:numId w:val="0"/>
        </w:numPr>
        <w:ind w:leftChars="0"/>
        <w:rPr>
          <w:rFonts w:hint="default"/>
          <w:lang w:val="en-US"/>
        </w:rPr>
      </w:pPr>
      <w:r>
        <w:rPr>
          <w:rFonts w:hint="default"/>
          <w:lang w:val="en-US"/>
        </w:rPr>
        <w:t>Say ABC is following XYZ. ABC is a follower of XYZ but not vice-versa</w:t>
      </w:r>
    </w:p>
    <w:p w14:paraId="7A38257A">
      <w:pPr>
        <w:numPr>
          <w:ilvl w:val="0"/>
          <w:numId w:val="0"/>
        </w:numPr>
        <w:ind w:leftChars="0"/>
        <w:rPr>
          <w:rFonts w:hint="default"/>
          <w:lang w:val="en-US"/>
        </w:rPr>
      </w:pPr>
    </w:p>
    <w:p w14:paraId="53C00C9A">
      <w:pPr>
        <w:numPr>
          <w:ilvl w:val="0"/>
          <w:numId w:val="0"/>
        </w:numPr>
        <w:ind w:leftChars="0"/>
        <w:rPr>
          <w:rFonts w:hint="default"/>
          <w:lang w:val="en-US"/>
        </w:rPr>
      </w:pPr>
      <w:r>
        <w:rPr>
          <w:rFonts w:hint="default"/>
          <w:lang w:val="en-US"/>
        </w:rPr>
        <w:t>Post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5DFC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2F7E9784">
            <w:pPr>
              <w:widowControl w:val="0"/>
              <w:numPr>
                <w:ilvl w:val="0"/>
                <w:numId w:val="0"/>
              </w:numPr>
              <w:jc w:val="both"/>
              <w:rPr>
                <w:rFonts w:hint="default"/>
                <w:vertAlign w:val="baseline"/>
                <w:lang w:val="en-US"/>
              </w:rPr>
            </w:pPr>
            <w:r>
              <w:rPr>
                <w:rFonts w:hint="default"/>
                <w:vertAlign w:val="baseline"/>
                <w:lang w:val="en-US"/>
              </w:rPr>
              <w:t>ID</w:t>
            </w:r>
          </w:p>
        </w:tc>
        <w:tc>
          <w:tcPr>
            <w:tcW w:w="2130" w:type="dxa"/>
          </w:tcPr>
          <w:p w14:paraId="0D83E442">
            <w:pPr>
              <w:widowControl w:val="0"/>
              <w:numPr>
                <w:ilvl w:val="0"/>
                <w:numId w:val="0"/>
              </w:numPr>
              <w:jc w:val="both"/>
              <w:rPr>
                <w:rFonts w:hint="default"/>
                <w:vertAlign w:val="baseline"/>
                <w:lang w:val="en-US"/>
              </w:rPr>
            </w:pPr>
            <w:r>
              <w:rPr>
                <w:rFonts w:hint="default"/>
                <w:vertAlign w:val="baseline"/>
                <w:lang w:val="en-US"/>
              </w:rPr>
              <w:t>Type</w:t>
            </w:r>
          </w:p>
        </w:tc>
        <w:tc>
          <w:tcPr>
            <w:tcW w:w="2130" w:type="dxa"/>
          </w:tcPr>
          <w:p w14:paraId="06DB953D">
            <w:pPr>
              <w:widowControl w:val="0"/>
              <w:numPr>
                <w:ilvl w:val="0"/>
                <w:numId w:val="0"/>
              </w:numPr>
              <w:jc w:val="both"/>
              <w:rPr>
                <w:rFonts w:hint="default"/>
                <w:vertAlign w:val="baseline"/>
                <w:lang w:val="en-US"/>
              </w:rPr>
            </w:pPr>
            <w:r>
              <w:rPr>
                <w:rFonts w:hint="default"/>
                <w:vertAlign w:val="baseline"/>
                <w:lang w:val="en-US"/>
              </w:rPr>
              <w:t>Content</w:t>
            </w:r>
          </w:p>
        </w:tc>
        <w:tc>
          <w:tcPr>
            <w:tcW w:w="2130" w:type="dxa"/>
          </w:tcPr>
          <w:p w14:paraId="4B89587A">
            <w:pPr>
              <w:widowControl w:val="0"/>
              <w:numPr>
                <w:ilvl w:val="0"/>
                <w:numId w:val="0"/>
              </w:numPr>
              <w:jc w:val="both"/>
              <w:rPr>
                <w:rFonts w:hint="default"/>
                <w:vertAlign w:val="baseline"/>
                <w:lang w:val="en-US"/>
              </w:rPr>
            </w:pPr>
            <w:r>
              <w:rPr>
                <w:rFonts w:hint="default"/>
                <w:vertAlign w:val="baseline"/>
                <w:lang w:val="en-US"/>
              </w:rPr>
              <w:t>User.ID</w:t>
            </w:r>
          </w:p>
        </w:tc>
      </w:tr>
      <w:tr w14:paraId="1277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230C3F84">
            <w:pPr>
              <w:widowControl w:val="0"/>
              <w:numPr>
                <w:ilvl w:val="0"/>
                <w:numId w:val="0"/>
              </w:numPr>
              <w:jc w:val="both"/>
              <w:rPr>
                <w:rFonts w:hint="default"/>
                <w:vertAlign w:val="baseline"/>
                <w:lang w:val="en-US"/>
              </w:rPr>
            </w:pPr>
            <w:r>
              <w:rPr>
                <w:rFonts w:hint="default"/>
                <w:vertAlign w:val="baseline"/>
                <w:lang w:val="en-US"/>
              </w:rPr>
              <w:t>1</w:t>
            </w:r>
          </w:p>
        </w:tc>
        <w:tc>
          <w:tcPr>
            <w:tcW w:w="2130" w:type="dxa"/>
          </w:tcPr>
          <w:p w14:paraId="3A768FE9">
            <w:pPr>
              <w:widowControl w:val="0"/>
              <w:numPr>
                <w:ilvl w:val="0"/>
                <w:numId w:val="0"/>
              </w:numPr>
              <w:jc w:val="both"/>
              <w:rPr>
                <w:rFonts w:hint="default"/>
                <w:vertAlign w:val="baseline"/>
                <w:lang w:val="en-US"/>
              </w:rPr>
            </w:pPr>
            <w:r>
              <w:rPr>
                <w:rFonts w:hint="default"/>
                <w:vertAlign w:val="baseline"/>
                <w:lang w:val="en-US"/>
              </w:rPr>
              <w:t>Image</w:t>
            </w:r>
          </w:p>
        </w:tc>
        <w:tc>
          <w:tcPr>
            <w:tcW w:w="2130" w:type="dxa"/>
          </w:tcPr>
          <w:p w14:paraId="02AD58CD">
            <w:pPr>
              <w:widowControl w:val="0"/>
              <w:numPr>
                <w:ilvl w:val="0"/>
                <w:numId w:val="0"/>
              </w:numPr>
              <w:jc w:val="both"/>
              <w:rPr>
                <w:rFonts w:hint="default"/>
                <w:vertAlign w:val="baseline"/>
                <w:lang w:val="en-US"/>
              </w:rPr>
            </w:pPr>
            <w:r>
              <w:rPr>
                <w:rFonts w:hint="default"/>
                <w:vertAlign w:val="baseline"/>
                <w:lang w:val="en-US"/>
              </w:rPr>
              <w:t>pic1.jpg</w:t>
            </w:r>
          </w:p>
        </w:tc>
        <w:tc>
          <w:tcPr>
            <w:tcW w:w="2130" w:type="dxa"/>
          </w:tcPr>
          <w:p w14:paraId="033989B9">
            <w:pPr>
              <w:widowControl w:val="0"/>
              <w:numPr>
                <w:ilvl w:val="0"/>
                <w:numId w:val="0"/>
              </w:numPr>
              <w:jc w:val="both"/>
              <w:rPr>
                <w:rFonts w:hint="default"/>
                <w:vertAlign w:val="baseline"/>
                <w:lang w:val="en-US"/>
              </w:rPr>
            </w:pPr>
            <w:r>
              <w:rPr>
                <w:rFonts w:hint="default"/>
                <w:vertAlign w:val="baseline"/>
                <w:lang w:val="en-US"/>
              </w:rPr>
              <w:t>1</w:t>
            </w:r>
          </w:p>
        </w:tc>
      </w:tr>
      <w:tr w14:paraId="3631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350DD870">
            <w:pPr>
              <w:widowControl w:val="0"/>
              <w:numPr>
                <w:ilvl w:val="0"/>
                <w:numId w:val="0"/>
              </w:numPr>
              <w:jc w:val="both"/>
              <w:rPr>
                <w:rFonts w:hint="default"/>
                <w:vertAlign w:val="baseline"/>
                <w:lang w:val="en-US"/>
              </w:rPr>
            </w:pPr>
          </w:p>
        </w:tc>
        <w:tc>
          <w:tcPr>
            <w:tcW w:w="2130" w:type="dxa"/>
          </w:tcPr>
          <w:p w14:paraId="0360CE28">
            <w:pPr>
              <w:widowControl w:val="0"/>
              <w:numPr>
                <w:ilvl w:val="0"/>
                <w:numId w:val="0"/>
              </w:numPr>
              <w:jc w:val="both"/>
              <w:rPr>
                <w:rFonts w:hint="default"/>
                <w:vertAlign w:val="baseline"/>
                <w:lang w:val="en-US"/>
              </w:rPr>
            </w:pPr>
          </w:p>
        </w:tc>
        <w:tc>
          <w:tcPr>
            <w:tcW w:w="2130" w:type="dxa"/>
          </w:tcPr>
          <w:p w14:paraId="6464A54F">
            <w:pPr>
              <w:widowControl w:val="0"/>
              <w:numPr>
                <w:ilvl w:val="0"/>
                <w:numId w:val="0"/>
              </w:numPr>
              <w:jc w:val="both"/>
              <w:rPr>
                <w:rFonts w:hint="default"/>
                <w:vertAlign w:val="baseline"/>
                <w:lang w:val="en-US"/>
              </w:rPr>
            </w:pPr>
          </w:p>
        </w:tc>
        <w:tc>
          <w:tcPr>
            <w:tcW w:w="2130" w:type="dxa"/>
          </w:tcPr>
          <w:p w14:paraId="31081F5B">
            <w:pPr>
              <w:widowControl w:val="0"/>
              <w:numPr>
                <w:ilvl w:val="0"/>
                <w:numId w:val="0"/>
              </w:numPr>
              <w:jc w:val="both"/>
              <w:rPr>
                <w:rFonts w:hint="default"/>
                <w:vertAlign w:val="baseline"/>
                <w:lang w:val="en-US"/>
              </w:rPr>
            </w:pPr>
          </w:p>
        </w:tc>
      </w:tr>
    </w:tbl>
    <w:p w14:paraId="6A4A3C28">
      <w:pPr>
        <w:numPr>
          <w:ilvl w:val="0"/>
          <w:numId w:val="0"/>
        </w:numPr>
        <w:ind w:leftChars="0"/>
        <w:rPr>
          <w:rFonts w:hint="default"/>
          <w:lang w:val="en-US"/>
        </w:rPr>
      </w:pPr>
    </w:p>
    <w:p w14:paraId="0E3D1D2F">
      <w:pPr>
        <w:numPr>
          <w:ilvl w:val="0"/>
          <w:numId w:val="0"/>
        </w:numPr>
        <w:ind w:leftChars="0"/>
        <w:rPr>
          <w:rFonts w:hint="default"/>
          <w:lang w:val="en-US"/>
        </w:rPr>
      </w:pPr>
      <w:r>
        <w:rPr>
          <w:rFonts w:hint="default"/>
          <w:lang w:val="en-US"/>
        </w:rPr>
        <w:t>Say User ABC has posted a pic, it must be pushed to his/her 50 followers</w:t>
      </w:r>
    </w:p>
    <w:p w14:paraId="70D97955">
      <w:pPr>
        <w:numPr>
          <w:ilvl w:val="0"/>
          <w:numId w:val="0"/>
        </w:numPr>
        <w:ind w:leftChars="0"/>
        <w:rPr>
          <w:rFonts w:hint="default"/>
          <w:lang w:val="en-US"/>
        </w:rPr>
      </w:pPr>
    </w:p>
    <w:p w14:paraId="79974FB1">
      <w:pPr>
        <w:numPr>
          <w:ilvl w:val="0"/>
          <w:numId w:val="0"/>
        </w:numPr>
        <w:ind w:leftChars="0"/>
        <w:rPr>
          <w:rFonts w:hint="default"/>
          <w:lang w:val="en-US"/>
        </w:rPr>
      </w:pPr>
      <w:r>
        <w:rPr>
          <w:rFonts w:hint="default"/>
          <w:lang w:val="en-US"/>
        </w:rPr>
        <w:t>Content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2AEB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C7FDF9">
            <w:pPr>
              <w:widowControl w:val="0"/>
              <w:numPr>
                <w:ilvl w:val="0"/>
                <w:numId w:val="0"/>
              </w:numPr>
              <w:jc w:val="both"/>
              <w:rPr>
                <w:rFonts w:hint="default"/>
                <w:vertAlign w:val="baseline"/>
                <w:lang w:val="en-US"/>
              </w:rPr>
            </w:pPr>
            <w:r>
              <w:rPr>
                <w:rFonts w:hint="default"/>
                <w:vertAlign w:val="baseline"/>
                <w:lang w:val="en-US"/>
              </w:rPr>
              <w:t>ID</w:t>
            </w:r>
          </w:p>
        </w:tc>
        <w:tc>
          <w:tcPr>
            <w:tcW w:w="2840" w:type="dxa"/>
          </w:tcPr>
          <w:p w14:paraId="6218B999">
            <w:pPr>
              <w:widowControl w:val="0"/>
              <w:numPr>
                <w:ilvl w:val="0"/>
                <w:numId w:val="0"/>
              </w:numPr>
              <w:jc w:val="both"/>
              <w:rPr>
                <w:rFonts w:hint="default"/>
                <w:vertAlign w:val="baseline"/>
                <w:lang w:val="en-US"/>
              </w:rPr>
            </w:pPr>
            <w:r>
              <w:rPr>
                <w:rFonts w:hint="default"/>
                <w:vertAlign w:val="baseline"/>
                <w:lang w:val="en-US"/>
              </w:rPr>
              <w:t>Post.ID</w:t>
            </w:r>
          </w:p>
        </w:tc>
        <w:tc>
          <w:tcPr>
            <w:tcW w:w="2840" w:type="dxa"/>
          </w:tcPr>
          <w:p w14:paraId="7B338C80">
            <w:pPr>
              <w:widowControl w:val="0"/>
              <w:numPr>
                <w:ilvl w:val="0"/>
                <w:numId w:val="0"/>
              </w:numPr>
              <w:jc w:val="both"/>
              <w:rPr>
                <w:rFonts w:hint="default"/>
                <w:vertAlign w:val="baseline"/>
                <w:lang w:val="en-US"/>
              </w:rPr>
            </w:pPr>
            <w:r>
              <w:rPr>
                <w:rFonts w:hint="default"/>
                <w:vertAlign w:val="baseline"/>
                <w:lang w:val="en-US"/>
              </w:rPr>
              <w:t>Time</w:t>
            </w:r>
          </w:p>
        </w:tc>
      </w:tr>
      <w:tr w14:paraId="578B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89B1EC">
            <w:pPr>
              <w:widowControl w:val="0"/>
              <w:numPr>
                <w:ilvl w:val="0"/>
                <w:numId w:val="0"/>
              </w:numPr>
              <w:jc w:val="both"/>
              <w:rPr>
                <w:rFonts w:hint="default"/>
                <w:vertAlign w:val="baseline"/>
                <w:lang w:val="en-US"/>
              </w:rPr>
            </w:pPr>
            <w:r>
              <w:rPr>
                <w:rFonts w:hint="default"/>
                <w:vertAlign w:val="baseline"/>
                <w:lang w:val="en-US"/>
              </w:rPr>
              <w:t>1</w:t>
            </w:r>
          </w:p>
        </w:tc>
        <w:tc>
          <w:tcPr>
            <w:tcW w:w="2840" w:type="dxa"/>
          </w:tcPr>
          <w:p w14:paraId="7FC4988A">
            <w:pPr>
              <w:widowControl w:val="0"/>
              <w:numPr>
                <w:ilvl w:val="0"/>
                <w:numId w:val="0"/>
              </w:numPr>
              <w:jc w:val="both"/>
              <w:rPr>
                <w:rFonts w:hint="default"/>
                <w:vertAlign w:val="baseline"/>
                <w:lang w:val="en-US"/>
              </w:rPr>
            </w:pPr>
            <w:r>
              <w:rPr>
                <w:rFonts w:hint="default"/>
                <w:vertAlign w:val="baseline"/>
                <w:lang w:val="en-US"/>
              </w:rPr>
              <w:t>1</w:t>
            </w:r>
          </w:p>
        </w:tc>
        <w:tc>
          <w:tcPr>
            <w:tcW w:w="2840" w:type="dxa"/>
          </w:tcPr>
          <w:p w14:paraId="1D189FDA">
            <w:pPr>
              <w:widowControl w:val="0"/>
              <w:numPr>
                <w:ilvl w:val="0"/>
                <w:numId w:val="0"/>
              </w:numPr>
              <w:jc w:val="both"/>
              <w:rPr>
                <w:rFonts w:hint="default"/>
                <w:vertAlign w:val="baseline"/>
                <w:lang w:val="en-US"/>
              </w:rPr>
            </w:pPr>
          </w:p>
        </w:tc>
      </w:tr>
      <w:tr w14:paraId="34A0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485AC6">
            <w:pPr>
              <w:widowControl w:val="0"/>
              <w:numPr>
                <w:ilvl w:val="0"/>
                <w:numId w:val="0"/>
              </w:numPr>
              <w:jc w:val="both"/>
              <w:rPr>
                <w:rFonts w:hint="default"/>
                <w:vertAlign w:val="baseline"/>
                <w:lang w:val="en-US"/>
              </w:rPr>
            </w:pPr>
          </w:p>
        </w:tc>
        <w:tc>
          <w:tcPr>
            <w:tcW w:w="2840" w:type="dxa"/>
          </w:tcPr>
          <w:p w14:paraId="51BD622E">
            <w:pPr>
              <w:widowControl w:val="0"/>
              <w:numPr>
                <w:ilvl w:val="0"/>
                <w:numId w:val="0"/>
              </w:numPr>
              <w:jc w:val="both"/>
              <w:rPr>
                <w:rFonts w:hint="default"/>
                <w:vertAlign w:val="baseline"/>
                <w:lang w:val="en-US"/>
              </w:rPr>
            </w:pPr>
          </w:p>
        </w:tc>
        <w:tc>
          <w:tcPr>
            <w:tcW w:w="2840" w:type="dxa"/>
          </w:tcPr>
          <w:p w14:paraId="57359C7A">
            <w:pPr>
              <w:widowControl w:val="0"/>
              <w:numPr>
                <w:ilvl w:val="0"/>
                <w:numId w:val="0"/>
              </w:numPr>
              <w:jc w:val="both"/>
              <w:rPr>
                <w:rFonts w:hint="default"/>
                <w:vertAlign w:val="baseline"/>
                <w:lang w:val="en-US"/>
              </w:rPr>
            </w:pPr>
          </w:p>
        </w:tc>
      </w:tr>
    </w:tbl>
    <w:p w14:paraId="6B703074">
      <w:pPr>
        <w:numPr>
          <w:ilvl w:val="0"/>
          <w:numId w:val="0"/>
        </w:numPr>
        <w:ind w:leftChars="0"/>
        <w:rPr>
          <w:rFonts w:hint="default"/>
          <w:lang w:val="en-US"/>
        </w:rPr>
      </w:pPr>
    </w:p>
    <w:p w14:paraId="2DDA661D">
      <w:pPr>
        <w:numPr>
          <w:ilvl w:val="0"/>
          <w:numId w:val="0"/>
        </w:numPr>
        <w:ind w:leftChars="0"/>
        <w:rPr>
          <w:rFonts w:hint="default"/>
          <w:lang w:val="en-US"/>
        </w:rPr>
      </w:pPr>
      <w:r>
        <w:rPr>
          <w:rFonts w:hint="default"/>
          <w:lang w:val="en-US"/>
        </w:rPr>
        <w:t xml:space="preserve">Say ABC has 50 followers but he is following 100 people. that’s means he gets multiple updates and popups whenever they post anything. If ABC posts something, 50 followers will get a Notification. </w:t>
      </w:r>
    </w:p>
    <w:p w14:paraId="00504C13">
      <w:pPr>
        <w:numPr>
          <w:ilvl w:val="0"/>
          <w:numId w:val="0"/>
        </w:numPr>
        <w:ind w:leftChars="0"/>
        <w:rPr>
          <w:rFonts w:hint="default"/>
          <w:lang w:val="en-US"/>
        </w:rPr>
      </w:pPr>
      <w:r>
        <w:rPr>
          <w:rFonts w:hint="default"/>
          <w:lang w:val="en-US"/>
        </w:rPr>
        <w:t>ABC ---&gt; Post ---&gt; Notification ---&gt; Followers.</w:t>
      </w:r>
    </w:p>
    <w:p w14:paraId="7BC24F20">
      <w:pPr>
        <w:numPr>
          <w:ilvl w:val="0"/>
          <w:numId w:val="0"/>
        </w:numPr>
        <w:ind w:leftChars="0"/>
        <w:rPr>
          <w:rFonts w:hint="default"/>
          <w:lang w:val="en-US"/>
        </w:rPr>
      </w:pPr>
      <w:r>
        <w:rPr>
          <w:rFonts w:hint="default"/>
          <w:lang w:val="en-US"/>
        </w:rPr>
        <w:t>Say, we want to see real-time updates of only a few we are following but not all of them we are following. How do we selectively see contents among the ones we are following?</w:t>
      </w:r>
    </w:p>
    <w:p w14:paraId="51CB9219">
      <w:pPr>
        <w:numPr>
          <w:ilvl w:val="0"/>
          <w:numId w:val="0"/>
        </w:numPr>
        <w:ind w:leftChars="0"/>
        <w:rPr>
          <w:rFonts w:hint="default"/>
          <w:lang w:val="en-US"/>
        </w:rPr>
      </w:pPr>
      <w:r>
        <w:rPr>
          <w:rFonts w:hint="default"/>
          <w:lang w:val="en-US"/>
        </w:rPr>
        <w:t>Two kinds of Notification:</w:t>
      </w:r>
    </w:p>
    <w:p w14:paraId="4E9E0B8D">
      <w:pPr>
        <w:numPr>
          <w:ilvl w:val="0"/>
          <w:numId w:val="3"/>
        </w:numPr>
        <w:ind w:leftChars="0"/>
        <w:rPr>
          <w:rFonts w:hint="default"/>
          <w:lang w:val="en-US"/>
        </w:rPr>
      </w:pPr>
      <w:r>
        <w:rPr>
          <w:rFonts w:hint="default"/>
          <w:lang w:val="en-US"/>
        </w:rPr>
        <w:t>Push --&gt; Push notification to all followers. That means, whenever User creates a Post, it will go directly into the timeline of all the followers</w:t>
      </w:r>
    </w:p>
    <w:p w14:paraId="50B1F4A7">
      <w:pPr>
        <w:numPr>
          <w:ilvl w:val="0"/>
          <w:numId w:val="3"/>
        </w:numPr>
        <w:ind w:leftChars="0"/>
        <w:rPr>
          <w:rFonts w:hint="default"/>
          <w:lang w:val="en-US"/>
        </w:rPr>
      </w:pPr>
      <w:r>
        <w:rPr>
          <w:rFonts w:hint="default"/>
          <w:lang w:val="en-US"/>
        </w:rPr>
        <w:t>Pull --&gt; Whenever User opens an application or whenever they want, they will pull the Notifications. Instead of Pushing the posts to the timeline and sending a notification/popup, we will pull or fetch the posts only when we Log-in. We wont know about the posts until we log-in</w:t>
      </w:r>
      <w:bookmarkStart w:id="0" w:name="_GoBack"/>
      <w:bookmarkEnd w:id="0"/>
    </w:p>
    <w:p w14:paraId="3A182935">
      <w:pPr>
        <w:numPr>
          <w:ilvl w:val="0"/>
          <w:numId w:val="0"/>
        </w:numPr>
        <w:rPr>
          <w:rFonts w:hint="default"/>
          <w:lang w:val="en-US"/>
        </w:rPr>
      </w:pPr>
    </w:p>
    <w:p w14:paraId="244EBAB5">
      <w:pPr>
        <w:numPr>
          <w:ilvl w:val="0"/>
          <w:numId w:val="0"/>
        </w:numPr>
        <w:rPr>
          <w:rFonts w:hint="default"/>
          <w:lang w:val="en-US"/>
        </w:rPr>
      </w:pPr>
      <w:r>
        <w:rPr>
          <w:rFonts w:hint="default"/>
          <w:lang w:val="en-US"/>
        </w:rPr>
        <w:t>System design will be covered after Databases</w:t>
      </w:r>
    </w:p>
    <w:p w14:paraId="6CF2596E">
      <w:pPr>
        <w:numPr>
          <w:ilvl w:val="0"/>
          <w:numId w:val="0"/>
        </w:numPr>
        <w:rPr>
          <w:rFonts w:hint="default"/>
          <w:lang w:val="en-US"/>
        </w:rPr>
      </w:pPr>
    </w:p>
    <w:p w14:paraId="498E1011">
      <w:pPr>
        <w:numPr>
          <w:ilvl w:val="0"/>
          <w:numId w:val="0"/>
        </w:numPr>
        <w:rPr>
          <w:rFonts w:hint="default"/>
          <w:lang w:val="en-US"/>
        </w:rPr>
      </w:pPr>
    </w:p>
    <w:p w14:paraId="2091F447">
      <w:pPr>
        <w:numPr>
          <w:ilvl w:val="0"/>
          <w:numId w:val="0"/>
        </w:numPr>
        <w:rPr>
          <w:rFonts w:hint="default"/>
          <w:lang w:val="en-US"/>
        </w:rPr>
      </w:pPr>
    </w:p>
    <w:p w14:paraId="2BCD110C">
      <w:pPr>
        <w:numPr>
          <w:ilvl w:val="0"/>
          <w:numId w:val="0"/>
        </w:numPr>
        <w:ind w:leftChars="0"/>
        <w:rPr>
          <w:rFonts w:hint="default"/>
          <w:lang w:val="en-US"/>
        </w:rPr>
      </w:pPr>
    </w:p>
    <w:p w14:paraId="4E261F06">
      <w:pPr>
        <w:numPr>
          <w:ilvl w:val="0"/>
          <w:numId w:val="0"/>
        </w:numPr>
        <w:ind w:leftChars="0"/>
        <w:rPr>
          <w:rFonts w:hint="default"/>
          <w:lang w:val="en-US"/>
        </w:rPr>
      </w:pPr>
    </w:p>
    <w:p w14:paraId="07EEC04F">
      <w:pPr>
        <w:numPr>
          <w:ilvl w:val="0"/>
          <w:numId w:val="0"/>
        </w:numPr>
        <w:ind w:leftChars="0"/>
        <w:rPr>
          <w:rFonts w:hint="default"/>
          <w:lang w:val="en-US"/>
        </w:rPr>
      </w:pPr>
    </w:p>
    <w:p w14:paraId="006C960F">
      <w:pPr>
        <w:numPr>
          <w:ilvl w:val="0"/>
          <w:numId w:val="0"/>
        </w:numPr>
        <w:ind w:leftChars="0"/>
        <w:rPr>
          <w:rFonts w:hint="default"/>
          <w:lang w:val="en-US"/>
        </w:rPr>
      </w:pPr>
    </w:p>
    <w:p w14:paraId="00C0D563">
      <w:pPr>
        <w:numPr>
          <w:ilvl w:val="0"/>
          <w:numId w:val="0"/>
        </w:numPr>
        <w:ind w:leftChars="0"/>
        <w:rPr>
          <w:rFonts w:hint="default"/>
          <w:lang w:val="en-US"/>
        </w:rPr>
      </w:pPr>
    </w:p>
    <w:p w14:paraId="0817DD49">
      <w:pPr>
        <w:numPr>
          <w:ilvl w:val="0"/>
          <w:numId w:val="0"/>
        </w:numPr>
        <w:ind w:leftChars="0"/>
        <w:rPr>
          <w:rFonts w:hint="default"/>
          <w:lang w:val="en-US"/>
        </w:rPr>
      </w:pPr>
    </w:p>
    <w:p w14:paraId="0AEF5B01">
      <w:pPr>
        <w:numPr>
          <w:ilvl w:val="0"/>
          <w:numId w:val="0"/>
        </w:numPr>
        <w:ind w:leftChars="0"/>
        <w:rPr>
          <w:rFonts w:hint="default"/>
          <w:lang w:val="en-US"/>
        </w:rPr>
      </w:pPr>
    </w:p>
    <w:p w14:paraId="1D1251F0">
      <w:pPr>
        <w:numPr>
          <w:ilvl w:val="0"/>
          <w:numId w:val="0"/>
        </w:numPr>
        <w:ind w:leftChars="0"/>
        <w:rPr>
          <w:rFonts w:hint="default"/>
          <w:lang w:val="en-US"/>
        </w:rPr>
      </w:pPr>
    </w:p>
    <w:p w14:paraId="21072D57">
      <w:pPr>
        <w:numPr>
          <w:ilvl w:val="0"/>
          <w:numId w:val="0"/>
        </w:numPr>
        <w:ind w:leftChars="0"/>
        <w:rPr>
          <w:rFonts w:hint="default"/>
          <w:lang w:val="en-US"/>
        </w:rPr>
      </w:pPr>
    </w:p>
    <w:p w14:paraId="1A5B0657">
      <w:pPr>
        <w:numPr>
          <w:ilvl w:val="0"/>
          <w:numId w:val="0"/>
        </w:numPr>
        <w:ind w:leftChars="0"/>
        <w:rPr>
          <w:rFonts w:hint="default"/>
          <w:lang w:val="en-US"/>
        </w:rPr>
      </w:pPr>
    </w:p>
    <w:p w14:paraId="0BEE4833">
      <w:pPr>
        <w:numPr>
          <w:ilvl w:val="0"/>
          <w:numId w:val="0"/>
        </w:numPr>
        <w:rPr>
          <w:rFonts w:hint="default"/>
          <w:lang w:val="en-US"/>
        </w:rPr>
      </w:pPr>
    </w:p>
    <w:p w14:paraId="7EEEC893">
      <w:pPr>
        <w:numPr>
          <w:ilvl w:val="0"/>
          <w:numId w:val="0"/>
        </w:numPr>
        <w:rPr>
          <w:rFonts w:hint="default"/>
          <w:lang w:val="en-US"/>
        </w:rPr>
      </w:pPr>
    </w:p>
    <w:p w14:paraId="336EC8E6">
      <w:pPr>
        <w:numPr>
          <w:ilvl w:val="0"/>
          <w:numId w:val="0"/>
        </w:numPr>
        <w:rPr>
          <w:rFonts w:hint="default"/>
          <w:lang w:val="en-US"/>
        </w:rPr>
      </w:pPr>
    </w:p>
    <w:p w14:paraId="2B8AD4DD">
      <w:pPr>
        <w:numPr>
          <w:ilvl w:val="0"/>
          <w:numId w:val="0"/>
        </w:numPr>
        <w:rPr>
          <w:rFonts w:hint="default"/>
          <w:lang w:val="en-US"/>
        </w:rPr>
      </w:pPr>
    </w:p>
    <w:p w14:paraId="55AE0638">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7E6ADF"/>
    <w:multiLevelType w:val="singleLevel"/>
    <w:tmpl w:val="B87E6ADF"/>
    <w:lvl w:ilvl="0" w:tentative="0">
      <w:start w:val="1"/>
      <w:numFmt w:val="decimal"/>
      <w:suff w:val="space"/>
      <w:lvlText w:val="%1."/>
      <w:lvlJc w:val="left"/>
    </w:lvl>
  </w:abstractNum>
  <w:abstractNum w:abstractNumId="1">
    <w:nsid w:val="F540349F"/>
    <w:multiLevelType w:val="singleLevel"/>
    <w:tmpl w:val="F54034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93340B5"/>
    <w:multiLevelType w:val="singleLevel"/>
    <w:tmpl w:val="593340B5"/>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55F9"/>
    <w:rsid w:val="01CA5480"/>
    <w:rsid w:val="02E845D2"/>
    <w:rsid w:val="0304067F"/>
    <w:rsid w:val="04B65AC7"/>
    <w:rsid w:val="04C5285F"/>
    <w:rsid w:val="06FA6082"/>
    <w:rsid w:val="07C22247"/>
    <w:rsid w:val="08BF46E8"/>
    <w:rsid w:val="09DE12BD"/>
    <w:rsid w:val="0BEA391B"/>
    <w:rsid w:val="0D7F5F30"/>
    <w:rsid w:val="0DEC4366"/>
    <w:rsid w:val="0F0912BA"/>
    <w:rsid w:val="0F77606B"/>
    <w:rsid w:val="1198779A"/>
    <w:rsid w:val="11F363FF"/>
    <w:rsid w:val="12FE7BB6"/>
    <w:rsid w:val="14337FB3"/>
    <w:rsid w:val="152D5C4C"/>
    <w:rsid w:val="1573093F"/>
    <w:rsid w:val="15D2312F"/>
    <w:rsid w:val="168C6E8D"/>
    <w:rsid w:val="18A90101"/>
    <w:rsid w:val="1B7B1224"/>
    <w:rsid w:val="1C5E7298"/>
    <w:rsid w:val="1C695629"/>
    <w:rsid w:val="1F734328"/>
    <w:rsid w:val="1FB27690"/>
    <w:rsid w:val="2058589F"/>
    <w:rsid w:val="20726449"/>
    <w:rsid w:val="229E7CD7"/>
    <w:rsid w:val="22D12AB0"/>
    <w:rsid w:val="24A274A8"/>
    <w:rsid w:val="25BD5676"/>
    <w:rsid w:val="26DF6A52"/>
    <w:rsid w:val="29C50A14"/>
    <w:rsid w:val="2A7862B9"/>
    <w:rsid w:val="2ADF27E6"/>
    <w:rsid w:val="2C2475FA"/>
    <w:rsid w:val="2D611200"/>
    <w:rsid w:val="2E9E0C07"/>
    <w:rsid w:val="2FB674D6"/>
    <w:rsid w:val="2FEC412C"/>
    <w:rsid w:val="314E04F1"/>
    <w:rsid w:val="31D56D7A"/>
    <w:rsid w:val="31FF0314"/>
    <w:rsid w:val="335D0251"/>
    <w:rsid w:val="33B331DE"/>
    <w:rsid w:val="33C33478"/>
    <w:rsid w:val="361C5BD6"/>
    <w:rsid w:val="376016E5"/>
    <w:rsid w:val="39E65C0C"/>
    <w:rsid w:val="3A2434F2"/>
    <w:rsid w:val="3BCF572C"/>
    <w:rsid w:val="3CD00B52"/>
    <w:rsid w:val="3CE242F0"/>
    <w:rsid w:val="3D454394"/>
    <w:rsid w:val="3DB16F47"/>
    <w:rsid w:val="3EBD617F"/>
    <w:rsid w:val="3FCC7236"/>
    <w:rsid w:val="40DF167D"/>
    <w:rsid w:val="410020DD"/>
    <w:rsid w:val="414A67AD"/>
    <w:rsid w:val="41B71360"/>
    <w:rsid w:val="43341B51"/>
    <w:rsid w:val="43BD29AF"/>
    <w:rsid w:val="43F67691"/>
    <w:rsid w:val="44E95A32"/>
    <w:rsid w:val="451467E3"/>
    <w:rsid w:val="463F2A4E"/>
    <w:rsid w:val="49E515CA"/>
    <w:rsid w:val="4A5B288E"/>
    <w:rsid w:val="4B251F56"/>
    <w:rsid w:val="4C5F09D9"/>
    <w:rsid w:val="4E287FC5"/>
    <w:rsid w:val="4FEB47AE"/>
    <w:rsid w:val="50B463F5"/>
    <w:rsid w:val="50E833CC"/>
    <w:rsid w:val="518100C7"/>
    <w:rsid w:val="51BE68A7"/>
    <w:rsid w:val="51E31065"/>
    <w:rsid w:val="51FD5492"/>
    <w:rsid w:val="55226F39"/>
    <w:rsid w:val="55413F6A"/>
    <w:rsid w:val="5670465C"/>
    <w:rsid w:val="56D20E7E"/>
    <w:rsid w:val="57B04FE9"/>
    <w:rsid w:val="57C85F13"/>
    <w:rsid w:val="58474262"/>
    <w:rsid w:val="5A7A07A0"/>
    <w:rsid w:val="5B235C95"/>
    <w:rsid w:val="5C281CBF"/>
    <w:rsid w:val="5D406F09"/>
    <w:rsid w:val="5E122AE4"/>
    <w:rsid w:val="5FCF3D4A"/>
    <w:rsid w:val="5FE926EA"/>
    <w:rsid w:val="63F35708"/>
    <w:rsid w:val="65E755D8"/>
    <w:rsid w:val="66495BDD"/>
    <w:rsid w:val="6887648C"/>
    <w:rsid w:val="688F42C9"/>
    <w:rsid w:val="693365A4"/>
    <w:rsid w:val="693904AE"/>
    <w:rsid w:val="693B39B1"/>
    <w:rsid w:val="6A0A2D85"/>
    <w:rsid w:val="6A3C265A"/>
    <w:rsid w:val="6B333AEC"/>
    <w:rsid w:val="6BFF1F3B"/>
    <w:rsid w:val="6CD9769F"/>
    <w:rsid w:val="6E524D0E"/>
    <w:rsid w:val="6E632A2A"/>
    <w:rsid w:val="6F254CE6"/>
    <w:rsid w:val="70CF2B23"/>
    <w:rsid w:val="719515E7"/>
    <w:rsid w:val="719D0BF2"/>
    <w:rsid w:val="72270B56"/>
    <w:rsid w:val="72B53C3D"/>
    <w:rsid w:val="72BE234E"/>
    <w:rsid w:val="7362505B"/>
    <w:rsid w:val="753529D7"/>
    <w:rsid w:val="76B41F4F"/>
    <w:rsid w:val="772C5091"/>
    <w:rsid w:val="78491FE5"/>
    <w:rsid w:val="78A34BA0"/>
    <w:rsid w:val="79F60DA7"/>
    <w:rsid w:val="7A4A4FAE"/>
    <w:rsid w:val="7A82098B"/>
    <w:rsid w:val="7AF976D0"/>
    <w:rsid w:val="7C4E2200"/>
    <w:rsid w:val="7D1B064F"/>
    <w:rsid w:val="7E925E74"/>
    <w:rsid w:val="7E93243A"/>
    <w:rsid w:val="7EAF64E7"/>
    <w:rsid w:val="7F0B337E"/>
    <w:rsid w:val="7FFB4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2025-11-27T13:23:00Z</dcterms:created>
  <dc:creator>saito</dc:creator>
  <cp:lastModifiedBy>Sainath Gopinath</cp:lastModifiedBy>
  <dcterms:modified xsi:type="dcterms:W3CDTF">2025-11-28T20:26:20Z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3CBAEF310C394244858DC97C4EADD698_12</vt:lpwstr>
  </property>
</Properties>
</file>