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Transactions2: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Transactions in Distributed environment.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Isolation means every transaction should work independently, work in series of operations.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How much isolation?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should Transaction ‘T2’ read only committed data from ‘T1’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can it read uncommitted data also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should we in a Wait state or should we create Locks for our resources + stream. If one transaction creates streams, other transaction will wait for sometime.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Anomalies / Problems: 3 major database issues which we are going to solve with Isolation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Dirty read → Reading uncommitted changes</w:t>
      </w:r>
    </w:p>
    <w:tbl>
      <w:tblPr>
        <w:tblW w:w="9969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497"/>
        <w:gridCol w:w="472"/>
      </w:tblGrid>
      <w:tr>
        <w:trPr/>
        <w:tc>
          <w:tcPr>
            <w:tcW w:w="9497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72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9497" w:type="dxa"/>
            <w:tcBorders/>
          </w:tcPr>
          <w:tbl>
            <w:tblPr>
              <w:tblW w:w="9857" w:type="dxa"/>
              <w:jc w:val="start"/>
              <w:tblInd w:w="0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4635"/>
              <w:gridCol w:w="5222"/>
            </w:tblGrid>
            <w:tr>
              <w:trPr/>
              <w:tc>
                <w:tcPr>
                  <w:tcW w:w="46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Transaction T1</w:t>
                  </w:r>
                </w:p>
              </w:tc>
              <w:tc>
                <w:tcPr>
                  <w:tcW w:w="52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Transaction T2</w:t>
                  </w:r>
                </w:p>
              </w:tc>
            </w:tr>
            <w:tr>
              <w:trPr/>
              <w:tc>
                <w:tcPr>
                  <w:tcW w:w="463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Write changing value W(A--&gt;B)</w:t>
                  </w:r>
                </w:p>
              </w:tc>
              <w:tc>
                <w:tcPr>
                  <w:tcW w:w="522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463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  <w:tc>
                <w:tcPr>
                  <w:tcW w:w="522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Read(B) which is an uncommitted value</w:t>
                  </w:r>
                </w:p>
              </w:tc>
            </w:tr>
            <w:tr>
              <w:trPr/>
              <w:tc>
                <w:tcPr>
                  <w:tcW w:w="4635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RolledBack</w:t>
                  </w:r>
                </w:p>
              </w:tc>
              <w:tc>
                <w:tcPr>
                  <w:tcW w:w="522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72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9497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72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9497" w:type="dxa"/>
            <w:tcBorders/>
          </w:tcPr>
          <w:p>
            <w:pPr>
              <w:pStyle w:val="TableContents"/>
              <w:rPr/>
            </w:pPr>
            <w:r>
              <w:rPr/>
              <w:t xml:space="preserve">Transaction T1 is making a change, it changed value from A to B. Only when transactions are committed, we put them into the database so data remains in the proper state. 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2. NonRepeatable Read:</w:t>
            </w:r>
          </w:p>
          <w:p>
            <w:pPr>
              <w:pStyle w:val="TableContents"/>
              <w:rPr/>
            </w:pPr>
            <w:r>
              <w:rPr/>
              <w:t>- same row is showing different values</w:t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</w:tblPr>
            <w:tblGrid>
              <w:gridCol w:w="4748"/>
              <w:gridCol w:w="4749"/>
            </w:tblGrid>
            <w:tr>
              <w:trPr/>
              <w:tc>
                <w:tcPr>
                  <w:tcW w:w="47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Transaction T1</w:t>
                  </w:r>
                </w:p>
              </w:tc>
              <w:tc>
                <w:tcPr>
                  <w:tcW w:w="47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Transaction T2</w:t>
                  </w:r>
                </w:p>
              </w:tc>
            </w:tr>
            <w:tr>
              <w:trPr/>
              <w:tc>
                <w:tcPr>
                  <w:tcW w:w="4748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Read(empID=1)</w:t>
                  </w:r>
                </w:p>
              </w:tc>
              <w:tc>
                <w:tcPr>
                  <w:tcW w:w="4749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4748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  <w:tc>
                <w:tcPr>
                  <w:tcW w:w="4749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Write(change name for empID=1)</w:t>
                  </w:r>
                </w:p>
              </w:tc>
            </w:tr>
            <w:tr>
              <w:trPr/>
              <w:tc>
                <w:tcPr>
                  <w:tcW w:w="4748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Read(empID=1) returns a new name</w:t>
                  </w:r>
                </w:p>
              </w:tc>
              <w:tc>
                <w:tcPr>
                  <w:tcW w:w="4749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72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9497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72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Inside single Transaction T1, when we do Read operations twice, we get different values (names) this is issue number 2, which is non-repeatable reads. changing the same record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PhatomRead: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same query will lead us to different results. 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Transaction T1</w:t>
            </w:r>
          </w:p>
        </w:tc>
        <w:tc>
          <w:tcPr>
            <w:tcW w:w="4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Transaction T2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Read(price &gt; 100), give me products price &gt; 100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Write(NewProduct =&gt; 200). add new product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Read(price &gt; 100), give me products price &gt; 100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When Transaction T1 Re-reads within the same transaction give me products with price &gt; 100 then it gives a different response. Adding a new row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Transaction is not a single operation, it is a group of operations. It could be multiple queries also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According to the issues, we will apply our Isolation level.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Isolation levels: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Read uncommitted changes – we want the Read operation to read the uncommitted changes as well.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Allowing current transaction to read data from other ongoing transactions, which are not committed.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Problems solved: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will it solve Dirty read? Or does dirty read still exist? =&gt; Not solved we will still have Dirty read issue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Non-Repeatable reads? =&gt; Not solved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Phantom read? =&gt; Not solved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33:40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LibreOffice/25.8.3.2$Windows_X86_64 LibreOffice_project/8ca8d55c161d602844f5428fa4b58097424e324e</Application>
  <AppVersion>15.0000</AppVersion>
  <Pages>2</Pages>
  <Words>348</Words>
  <Characters>1790</Characters>
  <CharactersWithSpaces>2106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2025-12-15T20:22:11Z</dcterms:created>
  <dc:creator/>
  <dc:description/>
  <dc:language>en-US</dc:language>
  <cp:lastModifiedBy/>
  <dcterms:modified xsi:type="dcterms:W3CDTF">2025-12-19T00:23:37Z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