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725" w:rsidRPr="00615725" w:rsidRDefault="00615725" w:rsidP="00615725">
      <w:pPr>
        <w:shd w:val="clear" w:color="auto" w:fill="FFFFFF"/>
        <w:spacing w:after="150" w:line="360" w:lineRule="atLeast"/>
        <w:outlineLvl w:val="1"/>
        <w:rPr>
          <w:rFonts w:ascii="Times New Roman" w:eastAsia="Times New Roman" w:hAnsi="Times New Roman" w:cs="Times New Roman"/>
          <w:b/>
          <w:bCs/>
          <w:color w:val="BA0808"/>
          <w:sz w:val="24"/>
          <w:szCs w:val="24"/>
          <w:lang w:eastAsia="en-AU"/>
        </w:rPr>
      </w:pPr>
      <w:r w:rsidRPr="00615725">
        <w:rPr>
          <w:rFonts w:ascii="Times New Roman" w:eastAsia="Times New Roman" w:hAnsi="Times New Roman" w:cs="Times New Roman"/>
          <w:b/>
          <w:bCs/>
          <w:color w:val="BA0808"/>
          <w:sz w:val="24"/>
          <w:szCs w:val="24"/>
          <w:lang w:eastAsia="en-AU"/>
        </w:rPr>
        <w:t>Em muốn xin bảng điểm để tiện theo dõi quá trình học tập của bản thân thì em phải làm sao?</w:t>
      </w:r>
    </w:p>
    <w:p w:rsidR="00615725" w:rsidRPr="00615725" w:rsidRDefault="00615725" w:rsidP="00615725">
      <w:pPr>
        <w:shd w:val="clear" w:color="auto" w:fill="FFFFFF"/>
        <w:spacing w:after="15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r w:rsidRPr="00615725">
        <w:rPr>
          <w:rFonts w:ascii="Times New Roman" w:eastAsia="Times New Roman" w:hAnsi="Times New Roman" w:cs="Times New Roman"/>
          <w:color w:val="333333"/>
          <w:sz w:val="24"/>
          <w:szCs w:val="24"/>
          <w:lang w:val="de-DE" w:eastAsia="en-AU"/>
        </w:rPr>
        <w:t>-         Đối với bảng điểm không đóng dấu: em xem trên Cổng thông tin sinh viên, phân hệ Kết quả học tập, hoặc liên hệ tại Văn phòng Khoa.</w:t>
      </w:r>
    </w:p>
    <w:p w:rsidR="00615725" w:rsidRPr="00615725" w:rsidRDefault="00615725" w:rsidP="00615725">
      <w:pPr>
        <w:shd w:val="clear" w:color="auto" w:fill="FFFFFF"/>
        <w:spacing w:after="15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val="de-DE" w:eastAsia="en-AU"/>
        </w:rPr>
        <w:t>-         Đối với bảng điểm có dấu xác nhận của Nhà trường: Em liên hệ tại Văn phòng Tư vấn và Hỗ trợ hoặc phòng Đại học (A.0005)</w:t>
      </w:r>
    </w:p>
    <w:p w:rsidR="00615725" w:rsidRPr="00615725" w:rsidRDefault="00615725" w:rsidP="00615725">
      <w:pPr>
        <w:pStyle w:val="Heading2"/>
        <w:shd w:val="clear" w:color="auto" w:fill="FFFFFF"/>
        <w:spacing w:before="0" w:beforeAutospacing="0" w:after="150" w:afterAutospacing="0" w:line="360" w:lineRule="atLeast"/>
        <w:rPr>
          <w:color w:val="BA0808"/>
          <w:sz w:val="24"/>
          <w:szCs w:val="24"/>
        </w:rPr>
      </w:pPr>
      <w:r w:rsidRPr="00615725">
        <w:rPr>
          <w:color w:val="BA0808"/>
          <w:sz w:val="24"/>
          <w:szCs w:val="24"/>
        </w:rPr>
        <w:t>Nếu rớt môn Anh văn 6 có phải học lại không?</w:t>
      </w:r>
    </w:p>
    <w:p w:rsidR="00615725" w:rsidRPr="00615725" w:rsidRDefault="00615725" w:rsidP="00615725">
      <w:pPr>
        <w:pStyle w:val="NormalWeb"/>
        <w:shd w:val="clear" w:color="auto" w:fill="FFFFFF"/>
        <w:spacing w:before="0" w:beforeAutospacing="0" w:after="150" w:afterAutospacing="0" w:line="270" w:lineRule="atLeast"/>
        <w:jc w:val="both"/>
        <w:rPr>
          <w:color w:val="333333"/>
        </w:rPr>
      </w:pPr>
      <w:r w:rsidRPr="00615725">
        <w:rPr>
          <w:color w:val="333333"/>
        </w:rPr>
        <w:t>Từ khóa 12 (khóa tuyển sinh năm 2008)  đến Khóa 14, SV rớt Anh văn 6 không nhất thiết phải đăng ký học Anh văn 6 trong trường, SV chỉ cần đạt TOEIC &gt;=500 điểm sẽ được miễn học Anh văn 6. Trường hợp này, SV làm in đơn đề nghị xét miễn Anh văn trên website phòng Đại học --&gt; mục Quy chế, quy định --&gt; Biểu mẫu, quy trình giải quyết đơn, đính kèm bảng điểm TOEIC (bản photo) và nộp cho Văn phòng Tư vấn và Hỗ trợ (E.0001).</w:t>
      </w:r>
    </w:p>
    <w:p w:rsidR="00615725" w:rsidRPr="00615725" w:rsidRDefault="00615725" w:rsidP="00615725">
      <w:pPr>
        <w:pStyle w:val="Heading2"/>
        <w:shd w:val="clear" w:color="auto" w:fill="FFFFFF"/>
        <w:spacing w:before="0" w:beforeAutospacing="0" w:after="150" w:afterAutospacing="0" w:line="360" w:lineRule="atLeast"/>
        <w:rPr>
          <w:color w:val="BA0808"/>
          <w:sz w:val="24"/>
          <w:szCs w:val="24"/>
        </w:rPr>
      </w:pPr>
      <w:r w:rsidRPr="00615725">
        <w:rPr>
          <w:color w:val="BA0808"/>
          <w:sz w:val="24"/>
          <w:szCs w:val="24"/>
        </w:rPr>
        <w:t>Em muốn xác nhận là sinh viên của trường để miễn Nghĩa vụ Quân sự và vay vốn chính sách xã hội thì phải liên hệ ở đâu?</w:t>
      </w:r>
    </w:p>
    <w:p w:rsidR="00615725" w:rsidRPr="00615725" w:rsidRDefault="00615725" w:rsidP="00615725">
      <w:pPr>
        <w:pStyle w:val="NormalWeb"/>
        <w:shd w:val="clear" w:color="auto" w:fill="FFFFFF"/>
        <w:spacing w:before="0" w:beforeAutospacing="0" w:after="150" w:afterAutospacing="0" w:line="234" w:lineRule="atLeast"/>
        <w:jc w:val="both"/>
        <w:rPr>
          <w:color w:val="333333"/>
        </w:rPr>
      </w:pPr>
      <w:r w:rsidRPr="00615725">
        <w:rPr>
          <w:color w:val="333333"/>
        </w:rPr>
        <w:t> </w:t>
      </w:r>
    </w:p>
    <w:p w:rsidR="00615725" w:rsidRPr="00615725" w:rsidRDefault="00615725" w:rsidP="00615725">
      <w:pPr>
        <w:pStyle w:val="NormalWeb"/>
        <w:shd w:val="clear" w:color="auto" w:fill="FFFFFF"/>
        <w:spacing w:before="0" w:beforeAutospacing="0" w:after="150" w:afterAutospacing="0" w:line="234" w:lineRule="atLeast"/>
        <w:jc w:val="both"/>
        <w:rPr>
          <w:color w:val="333333"/>
        </w:rPr>
      </w:pPr>
      <w:r w:rsidRPr="00615725">
        <w:rPr>
          <w:rStyle w:val="Strong"/>
          <w:b w:val="0"/>
          <w:bCs w:val="0"/>
          <w:color w:val="333333"/>
        </w:rPr>
        <w:t>Sinh viên có thể xin xác nhận:</w:t>
      </w:r>
    </w:p>
    <w:p w:rsidR="00615725" w:rsidRPr="00615725" w:rsidRDefault="00615725" w:rsidP="00615725">
      <w:pPr>
        <w:pStyle w:val="NormalWeb"/>
        <w:shd w:val="clear" w:color="auto" w:fill="FFFFFF"/>
        <w:spacing w:before="0" w:beforeAutospacing="0" w:after="150" w:afterAutospacing="0" w:line="234" w:lineRule="atLeast"/>
        <w:ind w:left="284" w:hanging="284"/>
        <w:jc w:val="both"/>
        <w:rPr>
          <w:color w:val="333333"/>
        </w:rPr>
      </w:pPr>
      <w:r w:rsidRPr="00615725">
        <w:rPr>
          <w:color w:val="333333"/>
        </w:rPr>
        <w:t> </w:t>
      </w:r>
    </w:p>
    <w:p w:rsidR="00615725" w:rsidRPr="00615725" w:rsidRDefault="00615725" w:rsidP="00615725">
      <w:pPr>
        <w:pStyle w:val="NormalWeb"/>
        <w:shd w:val="clear" w:color="auto" w:fill="FFFFFF"/>
        <w:spacing w:before="0" w:beforeAutospacing="0" w:after="150" w:afterAutospacing="0" w:line="234" w:lineRule="atLeast"/>
        <w:ind w:left="284" w:hanging="284"/>
        <w:jc w:val="both"/>
        <w:rPr>
          <w:color w:val="333333"/>
        </w:rPr>
      </w:pPr>
      <w:r w:rsidRPr="00615725">
        <w:rPr>
          <w:rStyle w:val="Strong"/>
          <w:color w:val="333333"/>
        </w:rPr>
        <w:t>-</w:t>
      </w:r>
      <w:r w:rsidRPr="00615725">
        <w:rPr>
          <w:rStyle w:val="Strong"/>
          <w:b w:val="0"/>
          <w:bCs w:val="0"/>
          <w:color w:val="333333"/>
        </w:rPr>
        <w:t>      </w:t>
      </w:r>
      <w:r w:rsidRPr="00615725">
        <w:rPr>
          <w:rStyle w:val="apple-converted-space"/>
          <w:color w:val="333333"/>
        </w:rPr>
        <w:t> </w:t>
      </w:r>
      <w:r w:rsidRPr="00615725">
        <w:rPr>
          <w:rStyle w:val="Strong"/>
          <w:b w:val="0"/>
          <w:bCs w:val="0"/>
          <w:color w:val="333333"/>
        </w:rPr>
        <w:t>Xác nhận sinh viên để tạm hoãn nghĩa vụ quân sự</w:t>
      </w:r>
    </w:p>
    <w:p w:rsidR="00615725" w:rsidRPr="00615725" w:rsidRDefault="00615725" w:rsidP="00615725">
      <w:pPr>
        <w:pStyle w:val="NormalWeb"/>
        <w:shd w:val="clear" w:color="auto" w:fill="FFFFFF"/>
        <w:spacing w:before="0" w:beforeAutospacing="0" w:after="150" w:afterAutospacing="0" w:line="234" w:lineRule="atLeast"/>
        <w:ind w:left="284" w:hanging="284"/>
        <w:jc w:val="both"/>
        <w:rPr>
          <w:color w:val="333333"/>
        </w:rPr>
      </w:pPr>
      <w:r w:rsidRPr="00615725">
        <w:rPr>
          <w:color w:val="333333"/>
        </w:rPr>
        <w:t> </w:t>
      </w:r>
    </w:p>
    <w:p w:rsidR="00615725" w:rsidRPr="00615725" w:rsidRDefault="00615725" w:rsidP="00615725">
      <w:pPr>
        <w:pStyle w:val="NormalWeb"/>
        <w:shd w:val="clear" w:color="auto" w:fill="FFFFFF"/>
        <w:spacing w:before="0" w:beforeAutospacing="0" w:after="150" w:afterAutospacing="0" w:line="234" w:lineRule="atLeast"/>
        <w:ind w:left="284" w:hanging="284"/>
        <w:jc w:val="both"/>
        <w:rPr>
          <w:color w:val="333333"/>
        </w:rPr>
      </w:pPr>
      <w:r w:rsidRPr="00615725">
        <w:rPr>
          <w:rStyle w:val="Strong"/>
          <w:color w:val="333333"/>
        </w:rPr>
        <w:t>-</w:t>
      </w:r>
      <w:r w:rsidRPr="00615725">
        <w:rPr>
          <w:rStyle w:val="Strong"/>
          <w:b w:val="0"/>
          <w:bCs w:val="0"/>
          <w:color w:val="333333"/>
        </w:rPr>
        <w:t>      </w:t>
      </w:r>
      <w:r w:rsidRPr="00615725">
        <w:rPr>
          <w:rStyle w:val="apple-converted-space"/>
          <w:color w:val="333333"/>
        </w:rPr>
        <w:t> </w:t>
      </w:r>
      <w:r w:rsidRPr="00615725">
        <w:rPr>
          <w:rStyle w:val="Strong"/>
          <w:b w:val="0"/>
          <w:bCs w:val="0"/>
          <w:color w:val="333333"/>
        </w:rPr>
        <w:t>Xác nhận sinh viên để tham gia chương trình “Vay vốn tín dụng”</w:t>
      </w:r>
    </w:p>
    <w:p w:rsidR="00615725" w:rsidRPr="00615725" w:rsidRDefault="00615725" w:rsidP="00615725">
      <w:pPr>
        <w:pStyle w:val="NormalWeb"/>
        <w:shd w:val="clear" w:color="auto" w:fill="FFFFFF"/>
        <w:spacing w:before="0" w:beforeAutospacing="0" w:after="150" w:afterAutospacing="0" w:line="234" w:lineRule="atLeast"/>
        <w:ind w:left="284" w:hanging="284"/>
        <w:jc w:val="both"/>
        <w:rPr>
          <w:color w:val="333333"/>
        </w:rPr>
      </w:pPr>
      <w:r w:rsidRPr="00615725">
        <w:rPr>
          <w:color w:val="333333"/>
        </w:rPr>
        <w:t> </w:t>
      </w:r>
    </w:p>
    <w:p w:rsidR="00615725" w:rsidRPr="00615725" w:rsidRDefault="00615725" w:rsidP="00615725">
      <w:pPr>
        <w:pStyle w:val="NormalWeb"/>
        <w:shd w:val="clear" w:color="auto" w:fill="FFFFFF"/>
        <w:spacing w:before="0" w:beforeAutospacing="0" w:after="150" w:afterAutospacing="0" w:line="234" w:lineRule="atLeast"/>
        <w:ind w:left="284" w:hanging="284"/>
        <w:jc w:val="both"/>
        <w:rPr>
          <w:color w:val="333333"/>
        </w:rPr>
      </w:pPr>
      <w:r w:rsidRPr="00615725">
        <w:rPr>
          <w:rStyle w:val="Strong"/>
          <w:color w:val="333333"/>
        </w:rPr>
        <w:t>-</w:t>
      </w:r>
      <w:r w:rsidRPr="00615725">
        <w:rPr>
          <w:rStyle w:val="Strong"/>
          <w:b w:val="0"/>
          <w:bCs w:val="0"/>
          <w:color w:val="333333"/>
        </w:rPr>
        <w:t>      </w:t>
      </w:r>
      <w:r w:rsidRPr="00615725">
        <w:rPr>
          <w:rStyle w:val="apple-converted-space"/>
          <w:color w:val="333333"/>
        </w:rPr>
        <w:t> </w:t>
      </w:r>
      <w:r w:rsidRPr="00615725">
        <w:rPr>
          <w:rStyle w:val="Strong"/>
          <w:b w:val="0"/>
          <w:bCs w:val="0"/>
          <w:color w:val="333333"/>
        </w:rPr>
        <w:t>Xác nhận sinh viên để hưởng chế độ ưu đãi cho con các gia đình có công với cách mạng</w:t>
      </w:r>
    </w:p>
    <w:p w:rsidR="00615725" w:rsidRPr="00615725" w:rsidRDefault="00615725" w:rsidP="00615725">
      <w:pPr>
        <w:pStyle w:val="NormalWeb"/>
        <w:shd w:val="clear" w:color="auto" w:fill="FFFFFF"/>
        <w:spacing w:before="0" w:beforeAutospacing="0" w:after="150" w:afterAutospacing="0" w:line="234" w:lineRule="atLeast"/>
        <w:ind w:left="284" w:hanging="284"/>
        <w:jc w:val="both"/>
        <w:rPr>
          <w:color w:val="333333"/>
        </w:rPr>
      </w:pPr>
      <w:r w:rsidRPr="00615725">
        <w:rPr>
          <w:color w:val="333333"/>
        </w:rPr>
        <w:t> </w:t>
      </w:r>
    </w:p>
    <w:p w:rsidR="00615725" w:rsidRPr="00615725" w:rsidRDefault="00615725" w:rsidP="00615725">
      <w:pPr>
        <w:pStyle w:val="NormalWeb"/>
        <w:shd w:val="clear" w:color="auto" w:fill="FFFFFF"/>
        <w:spacing w:before="0" w:beforeAutospacing="0" w:after="150" w:afterAutospacing="0" w:line="234" w:lineRule="atLeast"/>
        <w:ind w:left="284" w:hanging="284"/>
        <w:jc w:val="both"/>
        <w:rPr>
          <w:color w:val="333333"/>
        </w:rPr>
      </w:pPr>
      <w:r w:rsidRPr="00615725">
        <w:rPr>
          <w:rStyle w:val="Strong"/>
          <w:color w:val="333333"/>
        </w:rPr>
        <w:t>-</w:t>
      </w:r>
      <w:r w:rsidRPr="00615725">
        <w:rPr>
          <w:rStyle w:val="Strong"/>
          <w:b w:val="0"/>
          <w:bCs w:val="0"/>
          <w:color w:val="333333"/>
        </w:rPr>
        <w:t>      </w:t>
      </w:r>
      <w:r w:rsidRPr="00615725">
        <w:rPr>
          <w:rStyle w:val="apple-converted-space"/>
          <w:color w:val="333333"/>
        </w:rPr>
        <w:t> </w:t>
      </w:r>
      <w:r w:rsidRPr="00615725">
        <w:rPr>
          <w:rStyle w:val="Strong"/>
          <w:b w:val="0"/>
          <w:bCs w:val="0"/>
          <w:color w:val="333333"/>
        </w:rPr>
        <w:t>Xác nhận sinh viên phục vụ những mục đích khác</w:t>
      </w:r>
    </w:p>
    <w:p w:rsidR="00615725" w:rsidRPr="00615725" w:rsidRDefault="00615725" w:rsidP="00615725">
      <w:pPr>
        <w:pStyle w:val="NormalWeb"/>
        <w:shd w:val="clear" w:color="auto" w:fill="FFFFFF"/>
        <w:spacing w:before="0" w:beforeAutospacing="0" w:after="150" w:afterAutospacing="0" w:line="234" w:lineRule="atLeast"/>
        <w:jc w:val="both"/>
        <w:rPr>
          <w:color w:val="333333"/>
        </w:rPr>
      </w:pPr>
      <w:r w:rsidRPr="00615725">
        <w:rPr>
          <w:rStyle w:val="Strong"/>
          <w:b w:val="0"/>
          <w:bCs w:val="0"/>
          <w:color w:val="333333"/>
        </w:rPr>
        <w:t>Sinh viên đăng ký giấy xác nhận sinh viên trên Cổng thông tin sinh viên --&gt; chọn phân hệ Chứng nhận sinh viên và điền các thông tin theo yêu cầu (sinh viên không cần điền các thông tin đã được làm mờ). Sau khi Kết quả ghi nhận báo đã "Hợp lê" thì sinh viên vui lòng liên hệ với Phòng Công tác Học sinh - Sinh viên (A.0003) để nhận chứng nhận sinh viên.</w:t>
      </w:r>
    </w:p>
    <w:p w:rsidR="00615725" w:rsidRPr="00615725" w:rsidRDefault="00615725" w:rsidP="00615725">
      <w:pPr>
        <w:pStyle w:val="NormalWeb"/>
        <w:shd w:val="clear" w:color="auto" w:fill="FFFFFF"/>
        <w:spacing w:before="0" w:beforeAutospacing="0" w:after="150" w:afterAutospacing="0" w:line="270" w:lineRule="atLeast"/>
        <w:jc w:val="both"/>
        <w:rPr>
          <w:color w:val="333333"/>
        </w:rPr>
      </w:pPr>
    </w:p>
    <w:p w:rsidR="00615725" w:rsidRPr="00615725" w:rsidRDefault="00615725" w:rsidP="00615725">
      <w:pPr>
        <w:pStyle w:val="Heading2"/>
        <w:shd w:val="clear" w:color="auto" w:fill="FFFFFF"/>
        <w:spacing w:before="0" w:beforeAutospacing="0" w:after="150" w:afterAutospacing="0" w:line="360" w:lineRule="atLeast"/>
        <w:rPr>
          <w:color w:val="BA0808"/>
          <w:sz w:val="24"/>
          <w:szCs w:val="24"/>
        </w:rPr>
      </w:pPr>
      <w:r w:rsidRPr="00615725">
        <w:rPr>
          <w:color w:val="BA0808"/>
          <w:sz w:val="24"/>
          <w:szCs w:val="24"/>
        </w:rPr>
        <w:t>Em có thể xin nhà trường được gia hạn thời gian đóng học phí không? Nếu có thì thủ tục như thế nào?</w:t>
      </w:r>
    </w:p>
    <w:p w:rsidR="00615725" w:rsidRDefault="00615725" w:rsidP="00615725">
      <w:pPr>
        <w:pStyle w:val="NormalWeb"/>
        <w:shd w:val="clear" w:color="auto" w:fill="FFFFFF"/>
        <w:spacing w:before="0" w:beforeAutospacing="0" w:after="150" w:afterAutospacing="0" w:line="234" w:lineRule="atLeast"/>
        <w:jc w:val="both"/>
        <w:rPr>
          <w:color w:val="333333"/>
        </w:rPr>
      </w:pPr>
      <w:r w:rsidRPr="00615725">
        <w:rPr>
          <w:rStyle w:val="Strong"/>
          <w:b w:val="0"/>
          <w:bCs w:val="0"/>
          <w:color w:val="333333"/>
        </w:rPr>
        <w:t>Em vui lòng liên hệ với Trung tâm Quan hệ Doanh nghiệp và Cựu sinh viên - phòng C.0003</w:t>
      </w:r>
      <w:r w:rsidRPr="00615725">
        <w:rPr>
          <w:color w:val="333333"/>
        </w:rPr>
        <w:t> trong thời gian đóng học phí để được hướng dẫn về cách nộp đơn gia hạn thời gian đóng học phí nha em!</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có được miễn học Anh văn nếu có bằng TOEIC 500 điểm không?</w:t>
      </w:r>
    </w:p>
    <w:p w:rsidR="00615725" w:rsidRDefault="00615725" w:rsidP="00615725">
      <w:pPr>
        <w:pStyle w:val="NormalWeb"/>
        <w:shd w:val="clear" w:color="auto" w:fill="FFFFFF"/>
        <w:spacing w:before="0" w:beforeAutospacing="0" w:after="150" w:afterAutospacing="0"/>
        <w:ind w:left="720" w:hanging="360"/>
        <w:jc w:val="both"/>
        <w:rPr>
          <w:rFonts w:ascii="Arial" w:hAnsi="Arial" w:cs="Arial"/>
          <w:color w:val="333333"/>
          <w:sz w:val="18"/>
          <w:szCs w:val="18"/>
        </w:rPr>
      </w:pPr>
      <w:r>
        <w:rPr>
          <w:rFonts w:ascii="Arial" w:hAnsi="Arial" w:cs="Arial"/>
          <w:color w:val="333333"/>
          <w:sz w:val="18"/>
          <w:szCs w:val="18"/>
        </w:rPr>
        <w:lastRenderedPageBreak/>
        <w:t>-</w:t>
      </w:r>
      <w:r>
        <w:rPr>
          <w:color w:val="333333"/>
          <w:sz w:val="14"/>
          <w:szCs w:val="14"/>
        </w:rPr>
        <w:t>         </w:t>
      </w:r>
      <w:r>
        <w:rPr>
          <w:rStyle w:val="apple-converted-space"/>
          <w:color w:val="333333"/>
          <w:sz w:val="14"/>
          <w:szCs w:val="14"/>
        </w:rPr>
        <w:t> </w:t>
      </w:r>
      <w:r>
        <w:rPr>
          <w:rFonts w:ascii="Arial" w:hAnsi="Arial" w:cs="Arial"/>
          <w:b/>
          <w:bCs/>
          <w:color w:val="333333"/>
          <w:sz w:val="18"/>
          <w:szCs w:val="18"/>
        </w:rPr>
        <w:t>Đối với khóa 9:</w:t>
      </w:r>
      <w:r>
        <w:rPr>
          <w:rStyle w:val="apple-converted-space"/>
          <w:rFonts w:ascii="Arial" w:hAnsi="Arial" w:cs="Arial"/>
          <w:color w:val="333333"/>
          <w:sz w:val="18"/>
          <w:szCs w:val="18"/>
        </w:rPr>
        <w:t> </w:t>
      </w:r>
      <w:r>
        <w:rPr>
          <w:rFonts w:ascii="Arial" w:hAnsi="Arial" w:cs="Arial"/>
          <w:color w:val="333333"/>
          <w:sz w:val="18"/>
          <w:szCs w:val="18"/>
        </w:rPr>
        <w:t>Sinh viên đạt điểm thi TOEIC quốc tế từ</w:t>
      </w:r>
      <w:r>
        <w:rPr>
          <w:rStyle w:val="apple-converted-space"/>
          <w:rFonts w:ascii="Arial" w:hAnsi="Arial" w:cs="Arial"/>
          <w:color w:val="333333"/>
          <w:sz w:val="18"/>
          <w:szCs w:val="18"/>
        </w:rPr>
        <w:t> </w:t>
      </w:r>
      <w:r>
        <w:rPr>
          <w:rFonts w:ascii="Arial" w:hAnsi="Arial" w:cs="Arial"/>
          <w:b/>
          <w:bCs/>
          <w:color w:val="333333"/>
          <w:sz w:val="18"/>
          <w:szCs w:val="18"/>
        </w:rPr>
        <w:t>350</w:t>
      </w:r>
      <w:r>
        <w:rPr>
          <w:rStyle w:val="apple-converted-space"/>
          <w:rFonts w:ascii="Arial" w:hAnsi="Arial" w:cs="Arial"/>
          <w:color w:val="333333"/>
          <w:sz w:val="18"/>
          <w:szCs w:val="18"/>
        </w:rPr>
        <w:t> </w:t>
      </w:r>
      <w:r>
        <w:rPr>
          <w:rFonts w:ascii="Arial" w:hAnsi="Arial" w:cs="Arial"/>
          <w:color w:val="333333"/>
          <w:sz w:val="18"/>
          <w:szCs w:val="18"/>
        </w:rPr>
        <w:t>điểm trở lên sẽ được miễn học Anh văn giao tiếp 1,2,3,4,5,6,7.</w:t>
      </w:r>
    </w:p>
    <w:p w:rsidR="00615725" w:rsidRDefault="00615725" w:rsidP="00615725">
      <w:pPr>
        <w:pStyle w:val="NormalWeb"/>
        <w:shd w:val="clear" w:color="auto" w:fill="FFFFFF"/>
        <w:spacing w:before="0" w:beforeAutospacing="0" w:after="150" w:afterAutospacing="0"/>
        <w:ind w:left="720" w:hanging="360"/>
        <w:jc w:val="both"/>
        <w:rPr>
          <w:rFonts w:ascii="Arial" w:hAnsi="Arial" w:cs="Arial"/>
          <w:color w:val="333333"/>
          <w:sz w:val="18"/>
          <w:szCs w:val="18"/>
        </w:rPr>
      </w:pPr>
      <w:r>
        <w:rPr>
          <w:rFonts w:ascii="Arial" w:hAnsi="Arial" w:cs="Arial"/>
          <w:color w:val="333333"/>
          <w:sz w:val="18"/>
          <w:szCs w:val="18"/>
        </w:rPr>
        <w:t>-</w:t>
      </w:r>
      <w:r>
        <w:rPr>
          <w:color w:val="333333"/>
          <w:sz w:val="14"/>
          <w:szCs w:val="14"/>
        </w:rPr>
        <w:t>         </w:t>
      </w:r>
      <w:r>
        <w:rPr>
          <w:rStyle w:val="apple-converted-space"/>
          <w:color w:val="333333"/>
          <w:sz w:val="14"/>
          <w:szCs w:val="14"/>
        </w:rPr>
        <w:t> </w:t>
      </w:r>
      <w:r>
        <w:rPr>
          <w:rFonts w:ascii="Arial" w:hAnsi="Arial" w:cs="Arial"/>
          <w:b/>
          <w:bCs/>
          <w:color w:val="333333"/>
          <w:sz w:val="18"/>
          <w:szCs w:val="18"/>
        </w:rPr>
        <w:t>Đối</w:t>
      </w:r>
      <w:r>
        <w:rPr>
          <w:rStyle w:val="apple-converted-space"/>
          <w:rFonts w:ascii="Arial" w:hAnsi="Arial" w:cs="Arial"/>
          <w:color w:val="333333"/>
          <w:sz w:val="18"/>
          <w:szCs w:val="18"/>
        </w:rPr>
        <w:t> </w:t>
      </w:r>
      <w:r>
        <w:rPr>
          <w:rFonts w:ascii="Arial" w:hAnsi="Arial" w:cs="Arial"/>
          <w:b/>
          <w:bCs/>
          <w:color w:val="333333"/>
          <w:sz w:val="18"/>
          <w:szCs w:val="18"/>
        </w:rPr>
        <w:t>với khóa 10:</w:t>
      </w:r>
      <w:r>
        <w:rPr>
          <w:rStyle w:val="apple-converted-space"/>
          <w:rFonts w:ascii="Arial" w:hAnsi="Arial" w:cs="Arial"/>
          <w:color w:val="333333"/>
          <w:sz w:val="18"/>
          <w:szCs w:val="18"/>
        </w:rPr>
        <w:t> </w:t>
      </w:r>
      <w:r>
        <w:rPr>
          <w:rFonts w:ascii="Arial" w:hAnsi="Arial" w:cs="Arial"/>
          <w:color w:val="333333"/>
          <w:sz w:val="18"/>
          <w:szCs w:val="18"/>
        </w:rPr>
        <w:t>Sinh viên đạt điểm thi TOEIC quốc tế từ</w:t>
      </w:r>
      <w:r>
        <w:rPr>
          <w:rStyle w:val="apple-converted-space"/>
          <w:rFonts w:ascii="Arial" w:hAnsi="Arial" w:cs="Arial"/>
          <w:color w:val="333333"/>
          <w:sz w:val="18"/>
          <w:szCs w:val="18"/>
        </w:rPr>
        <w:t> </w:t>
      </w:r>
      <w:r>
        <w:rPr>
          <w:rFonts w:ascii="Arial" w:hAnsi="Arial" w:cs="Arial"/>
          <w:b/>
          <w:bCs/>
          <w:color w:val="333333"/>
          <w:sz w:val="18"/>
          <w:szCs w:val="18"/>
        </w:rPr>
        <w:t>420</w:t>
      </w:r>
      <w:r>
        <w:rPr>
          <w:rStyle w:val="apple-converted-space"/>
          <w:rFonts w:ascii="Arial" w:hAnsi="Arial" w:cs="Arial"/>
          <w:color w:val="333333"/>
          <w:sz w:val="18"/>
          <w:szCs w:val="18"/>
        </w:rPr>
        <w:t> </w:t>
      </w:r>
      <w:r>
        <w:rPr>
          <w:rFonts w:ascii="Arial" w:hAnsi="Arial" w:cs="Arial"/>
          <w:color w:val="333333"/>
          <w:sz w:val="18"/>
          <w:szCs w:val="18"/>
        </w:rPr>
        <w:t>điểm trở lên sẽ được miễn học Anh văn giao tiếp 1,2,3,4,5,6,7.</w:t>
      </w:r>
    </w:p>
    <w:p w:rsidR="00615725" w:rsidRDefault="00615725" w:rsidP="00615725">
      <w:pPr>
        <w:pStyle w:val="NormalWeb"/>
        <w:shd w:val="clear" w:color="auto" w:fill="FFFFFF"/>
        <w:spacing w:before="0" w:beforeAutospacing="0" w:after="150" w:afterAutospacing="0"/>
        <w:ind w:left="720" w:hanging="360"/>
        <w:jc w:val="both"/>
        <w:rPr>
          <w:rFonts w:ascii="Arial" w:hAnsi="Arial" w:cs="Arial"/>
          <w:color w:val="333333"/>
          <w:sz w:val="18"/>
          <w:szCs w:val="18"/>
        </w:rPr>
      </w:pPr>
      <w:r>
        <w:rPr>
          <w:rFonts w:ascii="Arial" w:hAnsi="Arial" w:cs="Arial"/>
          <w:color w:val="333333"/>
          <w:sz w:val="18"/>
          <w:szCs w:val="18"/>
        </w:rPr>
        <w:t>-</w:t>
      </w:r>
      <w:r>
        <w:rPr>
          <w:color w:val="333333"/>
          <w:sz w:val="14"/>
          <w:szCs w:val="14"/>
        </w:rPr>
        <w:t>         </w:t>
      </w:r>
      <w:r>
        <w:rPr>
          <w:rStyle w:val="apple-converted-space"/>
          <w:color w:val="333333"/>
          <w:sz w:val="14"/>
          <w:szCs w:val="14"/>
        </w:rPr>
        <w:t> </w:t>
      </w:r>
      <w:r>
        <w:rPr>
          <w:rFonts w:ascii="Arial" w:hAnsi="Arial" w:cs="Arial"/>
          <w:b/>
          <w:bCs/>
          <w:color w:val="333333"/>
          <w:sz w:val="18"/>
          <w:szCs w:val="18"/>
        </w:rPr>
        <w:t>Đối với khóa 11:</w:t>
      </w:r>
      <w:r>
        <w:rPr>
          <w:rStyle w:val="apple-converted-space"/>
          <w:rFonts w:ascii="Arial" w:hAnsi="Arial" w:cs="Arial"/>
          <w:color w:val="333333"/>
          <w:sz w:val="18"/>
          <w:szCs w:val="18"/>
        </w:rPr>
        <w:t> </w:t>
      </w:r>
      <w:r>
        <w:rPr>
          <w:rFonts w:ascii="Arial" w:hAnsi="Arial" w:cs="Arial"/>
          <w:color w:val="333333"/>
          <w:sz w:val="18"/>
          <w:szCs w:val="18"/>
        </w:rPr>
        <w:t>Sinh viên đạt điểm thi TOEIC quốc tế từ</w:t>
      </w:r>
      <w:r>
        <w:rPr>
          <w:rStyle w:val="apple-converted-space"/>
          <w:rFonts w:ascii="Arial" w:hAnsi="Arial" w:cs="Arial"/>
          <w:color w:val="333333"/>
          <w:sz w:val="18"/>
          <w:szCs w:val="18"/>
        </w:rPr>
        <w:t> </w:t>
      </w:r>
      <w:r>
        <w:rPr>
          <w:rFonts w:ascii="Arial" w:hAnsi="Arial" w:cs="Arial"/>
          <w:b/>
          <w:bCs/>
          <w:color w:val="333333"/>
          <w:sz w:val="18"/>
          <w:szCs w:val="18"/>
        </w:rPr>
        <w:t>500</w:t>
      </w:r>
      <w:r>
        <w:rPr>
          <w:rStyle w:val="apple-converted-space"/>
          <w:rFonts w:ascii="Arial" w:hAnsi="Arial" w:cs="Arial"/>
          <w:color w:val="333333"/>
          <w:sz w:val="18"/>
          <w:szCs w:val="18"/>
        </w:rPr>
        <w:t> </w:t>
      </w:r>
      <w:r>
        <w:rPr>
          <w:rFonts w:ascii="Arial" w:hAnsi="Arial" w:cs="Arial"/>
          <w:color w:val="333333"/>
          <w:sz w:val="18"/>
          <w:szCs w:val="18"/>
        </w:rPr>
        <w:t>điểm trở lên sẽ được miễn học Anh văn giao tiếp 1,2,3,4,5,6,7.</w:t>
      </w:r>
    </w:p>
    <w:p w:rsidR="00615725" w:rsidRDefault="00615725" w:rsidP="00615725">
      <w:pPr>
        <w:pStyle w:val="NormalWeb"/>
        <w:shd w:val="clear" w:color="auto" w:fill="FFFFFF"/>
        <w:spacing w:before="0" w:beforeAutospacing="0" w:after="150" w:afterAutospacing="0"/>
        <w:ind w:left="720" w:hanging="360"/>
        <w:jc w:val="both"/>
        <w:rPr>
          <w:rFonts w:ascii="Arial" w:hAnsi="Arial" w:cs="Arial"/>
          <w:color w:val="333333"/>
          <w:sz w:val="18"/>
          <w:szCs w:val="18"/>
        </w:rPr>
      </w:pPr>
      <w:r>
        <w:rPr>
          <w:rFonts w:ascii="Arial" w:hAnsi="Arial" w:cs="Arial"/>
          <w:color w:val="333333"/>
          <w:sz w:val="18"/>
          <w:szCs w:val="18"/>
        </w:rPr>
        <w:t>-</w:t>
      </w:r>
      <w:r>
        <w:rPr>
          <w:color w:val="333333"/>
          <w:sz w:val="14"/>
          <w:szCs w:val="14"/>
        </w:rPr>
        <w:t>         </w:t>
      </w:r>
      <w:r>
        <w:rPr>
          <w:rStyle w:val="apple-converted-space"/>
          <w:color w:val="333333"/>
          <w:sz w:val="14"/>
          <w:szCs w:val="14"/>
        </w:rPr>
        <w:t> </w:t>
      </w:r>
      <w:r>
        <w:rPr>
          <w:rFonts w:ascii="Arial" w:hAnsi="Arial" w:cs="Arial"/>
          <w:b/>
          <w:bCs/>
          <w:color w:val="333333"/>
          <w:sz w:val="18"/>
          <w:szCs w:val="18"/>
        </w:rPr>
        <w:t>Đối với khóa 12:</w:t>
      </w:r>
      <w:r>
        <w:rPr>
          <w:rStyle w:val="apple-converted-space"/>
          <w:rFonts w:ascii="Arial" w:hAnsi="Arial" w:cs="Arial"/>
          <w:color w:val="333333"/>
          <w:sz w:val="18"/>
          <w:szCs w:val="18"/>
        </w:rPr>
        <w:t> </w:t>
      </w:r>
      <w:r>
        <w:rPr>
          <w:rFonts w:ascii="Arial" w:hAnsi="Arial" w:cs="Arial"/>
          <w:color w:val="333333"/>
          <w:sz w:val="18"/>
          <w:szCs w:val="18"/>
        </w:rPr>
        <w:t>Sinh viên đạt điểm thi TOEIC quốc tế từ</w:t>
      </w:r>
      <w:r>
        <w:rPr>
          <w:rStyle w:val="apple-converted-space"/>
          <w:rFonts w:ascii="Arial" w:hAnsi="Arial" w:cs="Arial"/>
          <w:color w:val="333333"/>
          <w:sz w:val="18"/>
          <w:szCs w:val="18"/>
        </w:rPr>
        <w:t> </w:t>
      </w:r>
      <w:r>
        <w:rPr>
          <w:rFonts w:ascii="Arial" w:hAnsi="Arial" w:cs="Arial"/>
          <w:b/>
          <w:bCs/>
          <w:color w:val="333333"/>
          <w:sz w:val="18"/>
          <w:szCs w:val="18"/>
        </w:rPr>
        <w:t>500</w:t>
      </w:r>
      <w:r>
        <w:rPr>
          <w:rStyle w:val="apple-converted-space"/>
          <w:rFonts w:ascii="Arial" w:hAnsi="Arial" w:cs="Arial"/>
          <w:color w:val="333333"/>
          <w:sz w:val="18"/>
          <w:szCs w:val="18"/>
        </w:rPr>
        <w:t> </w:t>
      </w:r>
      <w:r>
        <w:rPr>
          <w:rFonts w:ascii="Arial" w:hAnsi="Arial" w:cs="Arial"/>
          <w:color w:val="333333"/>
          <w:sz w:val="18"/>
          <w:szCs w:val="18"/>
        </w:rPr>
        <w:t>điểm trở lên sẽ được miễn học Anh văn giao tiếp 1,2,3,4,5,6.</w:t>
      </w:r>
    </w:p>
    <w:p w:rsidR="00615725" w:rsidRDefault="00615725" w:rsidP="00615725">
      <w:pPr>
        <w:pStyle w:val="NormalWeb"/>
        <w:shd w:val="clear" w:color="auto" w:fill="FFFFFF"/>
        <w:spacing w:before="0" w:beforeAutospacing="0" w:after="150" w:afterAutospacing="0"/>
        <w:ind w:left="720" w:hanging="360"/>
        <w:jc w:val="both"/>
        <w:rPr>
          <w:rFonts w:ascii="Arial" w:hAnsi="Arial" w:cs="Arial"/>
          <w:color w:val="333333"/>
          <w:sz w:val="18"/>
          <w:szCs w:val="18"/>
        </w:rPr>
      </w:pPr>
      <w:r>
        <w:rPr>
          <w:rFonts w:ascii="Arial" w:hAnsi="Arial" w:cs="Arial"/>
          <w:color w:val="333333"/>
          <w:sz w:val="18"/>
          <w:szCs w:val="18"/>
        </w:rPr>
        <w:t>-</w:t>
      </w:r>
      <w:r>
        <w:rPr>
          <w:color w:val="333333"/>
          <w:sz w:val="14"/>
          <w:szCs w:val="14"/>
        </w:rPr>
        <w:t>         </w:t>
      </w:r>
      <w:r>
        <w:rPr>
          <w:rStyle w:val="apple-converted-space"/>
          <w:color w:val="333333"/>
          <w:sz w:val="14"/>
          <w:szCs w:val="14"/>
        </w:rPr>
        <w:t> </w:t>
      </w:r>
      <w:r>
        <w:rPr>
          <w:rFonts w:ascii="Arial" w:hAnsi="Arial" w:cs="Arial"/>
          <w:b/>
          <w:bCs/>
          <w:color w:val="333333"/>
          <w:sz w:val="18"/>
          <w:szCs w:val="18"/>
        </w:rPr>
        <w:t>Đối với khóa 13 đại học và khóa 5 cao đẳng:</w:t>
      </w:r>
      <w:r>
        <w:rPr>
          <w:rStyle w:val="apple-converted-space"/>
          <w:rFonts w:ascii="Arial" w:hAnsi="Arial" w:cs="Arial"/>
          <w:color w:val="333333"/>
          <w:sz w:val="18"/>
          <w:szCs w:val="18"/>
        </w:rPr>
        <w:t> </w:t>
      </w:r>
      <w:r>
        <w:rPr>
          <w:rFonts w:ascii="Arial" w:hAnsi="Arial" w:cs="Arial"/>
          <w:color w:val="333333"/>
          <w:sz w:val="18"/>
          <w:szCs w:val="18"/>
        </w:rPr>
        <w:t>Trong quá trình học, vào 02 tuần đầu tiên của mỗi học kỳ, sinh viên nộp chứng chỉ TOEIC quốc tế sẽ được miễn (học và thi) các học phần Anh văn tương ứng (thời hạn còn giá trị) của chứng chỉ theo thang điểm sau, quá thời hạn trên, sinh viên bắt buộc phải học tiếp học phần Anh văn chưa hoàn thành.</w:t>
      </w:r>
    </w:p>
    <w:p w:rsidR="00615725" w:rsidRDefault="00615725" w:rsidP="00615725">
      <w:pPr>
        <w:pStyle w:val="NormalWeb"/>
        <w:shd w:val="clear" w:color="auto" w:fill="FFFFFF"/>
        <w:spacing w:before="0" w:beforeAutospacing="0" w:after="150" w:afterAutospacing="0" w:line="270" w:lineRule="atLeast"/>
        <w:rPr>
          <w:rFonts w:ascii="Arial" w:hAnsi="Arial" w:cs="Arial"/>
          <w:color w:val="333333"/>
          <w:sz w:val="18"/>
          <w:szCs w:val="18"/>
        </w:rPr>
      </w:pPr>
      <w:r>
        <w:rPr>
          <w:rFonts w:ascii="Arial" w:hAnsi="Arial" w:cs="Arial"/>
          <w:color w:val="333333"/>
          <w:sz w:val="18"/>
          <w:szCs w:val="18"/>
        </w:rPr>
        <w:t>        -      </w:t>
      </w:r>
      <w:r>
        <w:rPr>
          <w:rStyle w:val="apple-converted-space"/>
          <w:rFonts w:ascii="Arial" w:hAnsi="Arial" w:cs="Arial"/>
          <w:color w:val="333333"/>
          <w:sz w:val="18"/>
          <w:szCs w:val="18"/>
        </w:rPr>
        <w:t> </w:t>
      </w:r>
      <w:r>
        <w:rPr>
          <w:rStyle w:val="Strong"/>
          <w:rFonts w:ascii="Arial" w:hAnsi="Arial" w:cs="Arial"/>
          <w:color w:val="333333"/>
          <w:sz w:val="18"/>
          <w:szCs w:val="18"/>
        </w:rPr>
        <w:t>Sinh viên từ khóa tuyển sinh 2011 trở về sau</w:t>
      </w:r>
      <w:r>
        <w:rPr>
          <w:rFonts w:ascii="Arial" w:hAnsi="Arial" w:cs="Arial"/>
          <w:color w:val="333333"/>
          <w:sz w:val="18"/>
          <w:szCs w:val="18"/>
        </w:rPr>
        <w:t>, trong quá trình học nếu có chứng chỉ TOEIC quốc tế còn thời hạn sẽ được xem xét miễn các học phần                  Anh văn giao tiếp như sau:</w:t>
      </w:r>
    </w:p>
    <w:p w:rsidR="00615725" w:rsidRDefault="00615725" w:rsidP="00615725">
      <w:pPr>
        <w:pStyle w:val="NormalWeb"/>
        <w:shd w:val="clear" w:color="auto" w:fill="FFFFFF"/>
        <w:spacing w:before="0" w:beforeAutospacing="0" w:after="150" w:afterAutospacing="0" w:line="270" w:lineRule="atLeast"/>
        <w:rPr>
          <w:rFonts w:ascii="Arial" w:hAnsi="Arial" w:cs="Arial"/>
          <w:color w:val="333333"/>
          <w:sz w:val="18"/>
          <w:szCs w:val="18"/>
        </w:rPr>
      </w:pPr>
      <w:r>
        <w:rPr>
          <w:rFonts w:ascii="Arial" w:hAnsi="Arial" w:cs="Arial"/>
          <w:color w:val="333333"/>
          <w:sz w:val="18"/>
          <w:szCs w:val="18"/>
        </w:rPr>
        <w:t>               </w:t>
      </w:r>
      <w:r>
        <w:rPr>
          <w:rStyle w:val="apple-converted-space"/>
          <w:rFonts w:ascii="Arial" w:hAnsi="Arial" w:cs="Arial"/>
          <w:b/>
          <w:bCs/>
          <w:color w:val="333333"/>
          <w:sz w:val="18"/>
          <w:szCs w:val="18"/>
        </w:rPr>
        <w:t> </w:t>
      </w:r>
      <w:r>
        <w:rPr>
          <w:rStyle w:val="Strong"/>
          <w:rFonts w:ascii="Arial" w:hAnsi="Arial" w:cs="Arial"/>
          <w:color w:val="333333"/>
          <w:sz w:val="18"/>
          <w:szCs w:val="18"/>
        </w:rPr>
        <w:t> 1. Trường hợp 1:</w:t>
      </w:r>
      <w:r>
        <w:rPr>
          <w:rStyle w:val="apple-converted-space"/>
          <w:rFonts w:ascii="Arial" w:hAnsi="Arial" w:cs="Arial"/>
          <w:b/>
          <w:bCs/>
          <w:color w:val="333333"/>
          <w:sz w:val="18"/>
          <w:szCs w:val="18"/>
        </w:rPr>
        <w:t> </w:t>
      </w:r>
      <w:r>
        <w:rPr>
          <w:rFonts w:ascii="Arial" w:hAnsi="Arial" w:cs="Arial"/>
          <w:color w:val="333333"/>
          <w:sz w:val="18"/>
          <w:szCs w:val="18"/>
        </w:rPr>
        <w:t>trong thời hạn 02 tuần trước khi học kỳ bắt đầu, sinh viên nộp chứng chỉ TOEIC quốc tế, sẽ được miễn giảm (học và thi) các học                           phần Anh văn giao tiếp tương ứng theo lộ trình đào tạo và thời hạn (còn giá trị) của chứng chỉ; đồng thời, sinh viên làm đơn đề nghị hủy kết quả đăng                   ký môn học (nếu có).</w:t>
      </w:r>
    </w:p>
    <w:p w:rsidR="00615725" w:rsidRDefault="00615725" w:rsidP="00615725">
      <w:pPr>
        <w:pStyle w:val="NormalWeb"/>
        <w:shd w:val="clear" w:color="auto" w:fill="FFFFFF"/>
        <w:spacing w:before="0" w:beforeAutospacing="0" w:after="150" w:afterAutospacing="0" w:line="270" w:lineRule="atLeast"/>
        <w:rPr>
          <w:rFonts w:ascii="Arial" w:hAnsi="Arial" w:cs="Arial"/>
          <w:color w:val="333333"/>
          <w:sz w:val="18"/>
          <w:szCs w:val="18"/>
        </w:rPr>
      </w:pPr>
      <w:r>
        <w:rPr>
          <w:rFonts w:ascii="Arial" w:hAnsi="Arial" w:cs="Arial"/>
          <w:color w:val="333333"/>
          <w:sz w:val="18"/>
          <w:szCs w:val="18"/>
        </w:rPr>
        <w:t>               </w:t>
      </w:r>
      <w:r>
        <w:rPr>
          <w:rStyle w:val="apple-converted-space"/>
          <w:rFonts w:ascii="Arial" w:hAnsi="Arial" w:cs="Arial"/>
          <w:color w:val="333333"/>
          <w:sz w:val="18"/>
          <w:szCs w:val="18"/>
        </w:rPr>
        <w:t> </w:t>
      </w:r>
      <w:r>
        <w:rPr>
          <w:rStyle w:val="Strong"/>
          <w:rFonts w:ascii="Arial" w:hAnsi="Arial" w:cs="Arial"/>
          <w:color w:val="333333"/>
          <w:sz w:val="18"/>
          <w:szCs w:val="18"/>
        </w:rPr>
        <w:t> 2. Trường hợp 2:</w:t>
      </w:r>
      <w:r>
        <w:rPr>
          <w:rStyle w:val="apple-converted-space"/>
          <w:rFonts w:ascii="Arial" w:hAnsi="Arial" w:cs="Arial"/>
          <w:color w:val="333333"/>
          <w:sz w:val="18"/>
          <w:szCs w:val="18"/>
        </w:rPr>
        <w:t> </w:t>
      </w:r>
      <w:r>
        <w:rPr>
          <w:rFonts w:ascii="Arial" w:hAnsi="Arial" w:cs="Arial"/>
          <w:color w:val="333333"/>
          <w:sz w:val="18"/>
          <w:szCs w:val="18"/>
        </w:rPr>
        <w:t>trong quá trình học theo đúng lộ trình quy định, sinh viên nộp chứng chỉ TOEIC quốc tế (còn thời hạn), sẽ được miễn học phần tiếng                   Anh đang học. Điểm Miễn của học phần này sẽ được ghi nhận điểm bảo lưu, điểm R cho học kỳ hiện tại (nếu sinh viên làm đơn rút môn học).</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đóng thiếu học phí môn Giáo dục thể chất. Vậy, em sẽ bị cấm thi môn Giáo dục thể chất thôi phải không?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Tất cả sinh viên đều có nghĩa vụ đóng học phí và đóng  </w:t>
      </w:r>
      <w:r>
        <w:rPr>
          <w:rStyle w:val="Strong"/>
          <w:rFonts w:ascii="Arial" w:hAnsi="Arial" w:cs="Arial"/>
          <w:color w:val="333333"/>
          <w:sz w:val="18"/>
          <w:szCs w:val="18"/>
        </w:rPr>
        <w:t>đúng thời gian quy định</w:t>
      </w:r>
      <w:r>
        <w:rPr>
          <w:rStyle w:val="apple-converted-space"/>
          <w:rFonts w:ascii="Arial" w:hAnsi="Arial" w:cs="Arial"/>
          <w:color w:val="333333"/>
          <w:sz w:val="18"/>
          <w:szCs w:val="18"/>
        </w:rPr>
        <w:t> </w:t>
      </w:r>
      <w:r>
        <w:rPr>
          <w:rFonts w:ascii="Arial" w:hAnsi="Arial" w:cs="Arial"/>
          <w:color w:val="333333"/>
          <w:sz w:val="18"/>
          <w:szCs w:val="18"/>
        </w:rPr>
        <w:t>của nhà trường. Học phí được</w:t>
      </w:r>
      <w:r>
        <w:rPr>
          <w:rStyle w:val="apple-converted-space"/>
          <w:rFonts w:ascii="Arial" w:hAnsi="Arial" w:cs="Arial"/>
          <w:color w:val="333333"/>
          <w:sz w:val="18"/>
          <w:szCs w:val="18"/>
        </w:rPr>
        <w:t> </w:t>
      </w:r>
      <w:r>
        <w:rPr>
          <w:rStyle w:val="Strong"/>
          <w:rFonts w:ascii="Arial" w:hAnsi="Arial" w:cs="Arial"/>
          <w:color w:val="333333"/>
          <w:sz w:val="18"/>
          <w:szCs w:val="18"/>
        </w:rPr>
        <w:t>đóng theo từng học kỳ</w:t>
      </w:r>
      <w:r>
        <w:rPr>
          <w:rFonts w:ascii="Arial" w:hAnsi="Arial" w:cs="Arial"/>
          <w:color w:val="333333"/>
          <w:sz w:val="18"/>
          <w:szCs w:val="18"/>
        </w:rPr>
        <w:t>. Những sinh viên không đóng học phí đúng thời hạn sẽ</w:t>
      </w:r>
      <w:r>
        <w:rPr>
          <w:rStyle w:val="apple-converted-space"/>
          <w:rFonts w:ascii="Arial" w:hAnsi="Arial" w:cs="Arial"/>
          <w:color w:val="333333"/>
          <w:sz w:val="18"/>
          <w:szCs w:val="18"/>
        </w:rPr>
        <w:t> </w:t>
      </w:r>
      <w:r>
        <w:rPr>
          <w:rStyle w:val="Strong"/>
          <w:rFonts w:ascii="Arial" w:hAnsi="Arial" w:cs="Arial"/>
          <w:color w:val="333333"/>
          <w:sz w:val="18"/>
          <w:szCs w:val="18"/>
        </w:rPr>
        <w:t>bị cấm thi tất cả các môn học trong học kỳ đó</w:t>
      </w:r>
      <w:r>
        <w:rPr>
          <w:rStyle w:val="apple-converted-space"/>
          <w:rFonts w:ascii="Arial" w:hAnsi="Arial" w:cs="Arial"/>
          <w:color w:val="333333"/>
          <w:sz w:val="18"/>
          <w:szCs w:val="18"/>
        </w:rPr>
        <w:t> </w:t>
      </w:r>
      <w:r>
        <w:rPr>
          <w:rFonts w:ascii="Arial" w:hAnsi="Arial" w:cs="Arial"/>
          <w:color w:val="333333"/>
          <w:sz w:val="18"/>
          <w:szCs w:val="18"/>
        </w:rPr>
        <w:t>và bị ghi điểm F.</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Do đó, nếu em không đóng được học phí đúng thời gian quy định, em nên liên hệ với Trung tâm Quan hệ doanh nghiệp và Cựu sinh viên (phòng C.0003) trong thời gian đóng học phí để được hướng dẫn làm đơn gia hạn đóng học phí.</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Hiện nay Trường xét tốt nghiệp mấy đợt? Tốt nghiệp trễ tiến độ có được dự lễ tốt nghiệp không?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Trước đây trường xét tốt nghiệp vào 2 đợt Tháng 4 và tháng 9 hàng năm. Từ năm 2012, trường bổ sung thêm 2 đợt xét vào tháng 1 và tháng 6. Tuy nhiên, đợt tháng 1 và tháng 6 chỉ xét tốt nghiệp và cấp bằng, không tổ chức thi và làm lễ tốt nghiệp. Sinh viên tốt nghiệp tháng 1 có thể đăng ký dự lễ tháng 4, tốt nghiệp tháng 6 thì dự lễ tháng 10.Tất cả SV tốt nghiệp đều có thể đăng ký dự lễ không phân biệt đúng hoặc trễ tiến độ, không phân biệt loại tốt nghiệp. </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Lệ phí thực tập tốt nghiệp, ôn và thi tốt nghiệp, khóa luận tốt nghiệp tính như thế nào?</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 xml:space="preserve">Lệ phí thực tập tốt nghiệp, ôn và thi tốt nghiệp, khóa luận tốt nghiệp là khoản lệ phí riêng chi phí cho toàn bộ quá trình thực tập tốt nghiệp hoặc ôn và thi tốt nghiệp hoặc </w:t>
      </w:r>
      <w:r>
        <w:rPr>
          <w:color w:val="333333"/>
          <w:sz w:val="26"/>
          <w:szCs w:val="26"/>
        </w:rPr>
        <w:lastRenderedPageBreak/>
        <w:t>khóa luận tốt nghiệp, không tính như học phí học kỳ mà được tính tại thời điểm tốt nghiệp theo qui định của nhà trường.</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Em tốt nghiệp trễ tiến độ thì có ảnh hưởng gì đến việc xếp loại tốt nghiệp không?</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Times New Roman" w:eastAsia="Times New Roman" w:hAnsi="Times New Roman" w:cs="Times New Roman"/>
          <w:color w:val="333333"/>
          <w:sz w:val="26"/>
          <w:szCs w:val="26"/>
          <w:lang w:eastAsia="en-AU"/>
        </w:rPr>
        <w:t>Xếp loại tốt nghiệp dựa vào điểm trung bình tích lũy toàn khóa học:</w:t>
      </w:r>
    </w:p>
    <w:p w:rsidR="00615725" w:rsidRPr="00615725" w:rsidRDefault="00615725" w:rsidP="00615725">
      <w:pPr>
        <w:shd w:val="clear" w:color="auto" w:fill="FFFFFF"/>
        <w:spacing w:after="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w:t>
      </w:r>
      <w:r w:rsidRPr="00615725">
        <w:rPr>
          <w:rFonts w:ascii="Times New Roman" w:eastAsia="Times New Roman" w:hAnsi="Times New Roman" w:cs="Times New Roman"/>
          <w:color w:val="333333"/>
          <w:sz w:val="14"/>
          <w:szCs w:val="14"/>
          <w:lang w:val="de-DE" w:eastAsia="en-AU"/>
        </w:rPr>
        <w:t>       </w:t>
      </w:r>
      <w:r w:rsidRPr="00615725">
        <w:rPr>
          <w:rFonts w:ascii="Times New Roman" w:eastAsia="Times New Roman" w:hAnsi="Times New Roman" w:cs="Times New Roman"/>
          <w:color w:val="333333"/>
          <w:sz w:val="26"/>
          <w:szCs w:val="26"/>
          <w:lang w:val="de-DE" w:eastAsia="en-AU"/>
        </w:rPr>
        <w:t>Trung bình: từ 5,00  đến cận 6</w:t>
      </w:r>
    </w:p>
    <w:p w:rsidR="00615725" w:rsidRPr="00615725" w:rsidRDefault="00615725" w:rsidP="00615725">
      <w:pPr>
        <w:shd w:val="clear" w:color="auto" w:fill="FFFFFF"/>
        <w:spacing w:after="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w:t>
      </w:r>
      <w:r w:rsidRPr="00615725">
        <w:rPr>
          <w:rFonts w:ascii="Times New Roman" w:eastAsia="Times New Roman" w:hAnsi="Times New Roman" w:cs="Times New Roman"/>
          <w:color w:val="333333"/>
          <w:sz w:val="14"/>
          <w:szCs w:val="14"/>
          <w:lang w:val="de-DE" w:eastAsia="en-AU"/>
        </w:rPr>
        <w:t>       </w:t>
      </w:r>
      <w:r w:rsidRPr="00615725">
        <w:rPr>
          <w:rFonts w:ascii="Times New Roman" w:eastAsia="Times New Roman" w:hAnsi="Times New Roman" w:cs="Times New Roman"/>
          <w:color w:val="333333"/>
          <w:sz w:val="26"/>
          <w:szCs w:val="26"/>
          <w:lang w:val="de-DE" w:eastAsia="en-AU"/>
        </w:rPr>
        <w:t>Trung bình khá: từ 6,00 đến cận 7</w:t>
      </w:r>
    </w:p>
    <w:p w:rsidR="00615725" w:rsidRPr="00615725" w:rsidRDefault="00615725" w:rsidP="00615725">
      <w:pPr>
        <w:shd w:val="clear" w:color="auto" w:fill="FFFFFF"/>
        <w:spacing w:after="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vi-VN" w:eastAsia="en-AU"/>
        </w:rPr>
        <w:t>-</w:t>
      </w:r>
      <w:r w:rsidRPr="00615725">
        <w:rPr>
          <w:rFonts w:ascii="Times New Roman" w:eastAsia="Times New Roman" w:hAnsi="Times New Roman" w:cs="Times New Roman"/>
          <w:color w:val="333333"/>
          <w:sz w:val="14"/>
          <w:szCs w:val="14"/>
          <w:lang w:val="vi-VN" w:eastAsia="en-AU"/>
        </w:rPr>
        <w:t>       </w:t>
      </w:r>
      <w:r w:rsidRPr="00615725">
        <w:rPr>
          <w:rFonts w:ascii="Times New Roman" w:eastAsia="Times New Roman" w:hAnsi="Times New Roman" w:cs="Times New Roman"/>
          <w:color w:val="333333"/>
          <w:sz w:val="26"/>
          <w:szCs w:val="26"/>
          <w:lang w:val="vi-VN" w:eastAsia="en-AU"/>
        </w:rPr>
        <w:t>Khá: từ 7,00  đến cận 8</w:t>
      </w:r>
    </w:p>
    <w:p w:rsidR="00615725" w:rsidRPr="00615725" w:rsidRDefault="00615725" w:rsidP="00615725">
      <w:pPr>
        <w:shd w:val="clear" w:color="auto" w:fill="FFFFFF"/>
        <w:spacing w:after="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vi-VN" w:eastAsia="en-AU"/>
        </w:rPr>
        <w:t>-</w:t>
      </w:r>
      <w:r w:rsidRPr="00615725">
        <w:rPr>
          <w:rFonts w:ascii="Times New Roman" w:eastAsia="Times New Roman" w:hAnsi="Times New Roman" w:cs="Times New Roman"/>
          <w:color w:val="333333"/>
          <w:sz w:val="14"/>
          <w:szCs w:val="14"/>
          <w:lang w:val="vi-VN" w:eastAsia="en-AU"/>
        </w:rPr>
        <w:t>       </w:t>
      </w:r>
      <w:r w:rsidRPr="00615725">
        <w:rPr>
          <w:rFonts w:ascii="Times New Roman" w:eastAsia="Times New Roman" w:hAnsi="Times New Roman" w:cs="Times New Roman"/>
          <w:color w:val="333333"/>
          <w:sz w:val="26"/>
          <w:szCs w:val="26"/>
          <w:lang w:val="vi-VN" w:eastAsia="en-AU"/>
        </w:rPr>
        <w:t>Giỏi: từ 8,00 đến cận 9</w:t>
      </w:r>
    </w:p>
    <w:p w:rsidR="00615725" w:rsidRPr="00615725" w:rsidRDefault="00615725" w:rsidP="00615725">
      <w:pPr>
        <w:shd w:val="clear" w:color="auto" w:fill="FFFFFF"/>
        <w:spacing w:after="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vi-VN" w:eastAsia="en-AU"/>
        </w:rPr>
        <w:t>-</w:t>
      </w:r>
      <w:r w:rsidRPr="00615725">
        <w:rPr>
          <w:rFonts w:ascii="Times New Roman" w:eastAsia="Times New Roman" w:hAnsi="Times New Roman" w:cs="Times New Roman"/>
          <w:color w:val="333333"/>
          <w:sz w:val="14"/>
          <w:szCs w:val="14"/>
          <w:lang w:val="vi-VN" w:eastAsia="en-AU"/>
        </w:rPr>
        <w:t>       </w:t>
      </w:r>
      <w:r w:rsidRPr="00615725">
        <w:rPr>
          <w:rFonts w:ascii="Times New Roman" w:eastAsia="Times New Roman" w:hAnsi="Times New Roman" w:cs="Times New Roman"/>
          <w:color w:val="333333"/>
          <w:sz w:val="26"/>
          <w:szCs w:val="26"/>
          <w:lang w:val="vi-VN" w:eastAsia="en-AU"/>
        </w:rPr>
        <w:t>Xuất sắc: từ 9 đến 10</w:t>
      </w:r>
    </w:p>
    <w:p w:rsidR="00615725" w:rsidRPr="00615725" w:rsidRDefault="00615725" w:rsidP="00615725">
      <w:pPr>
        <w:shd w:val="clear" w:color="auto" w:fill="FFFFFF"/>
        <w:spacing w:after="150" w:line="270" w:lineRule="atLeast"/>
        <w:ind w:left="72"/>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vi-VN" w:eastAsia="en-AU"/>
        </w:rPr>
        <w:t>Nếu em tốt nghiệp trễ tiến độ, điểm TB tích lũy của em vẫn được xếp loại dựa theo mức trên. </w:t>
      </w:r>
    </w:p>
    <w:p w:rsidR="00615725" w:rsidRDefault="00615725" w:rsidP="00615725">
      <w:pPr>
        <w:pStyle w:val="NormalWeb"/>
        <w:shd w:val="clear" w:color="auto" w:fill="FFFFFF"/>
        <w:spacing w:before="0" w:beforeAutospacing="0" w:after="150" w:afterAutospacing="0" w:line="234" w:lineRule="atLeast"/>
        <w:jc w:val="both"/>
        <w:rPr>
          <w:color w:val="333333"/>
        </w:rPr>
      </w:pP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đươc thi tốt nghiệp bao nhiêu lần?</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Khi thi tốt nghiệp, em được xét đủ điều kiện thi tốt nghiệp thì dự thi. Nếu chưa đủ điều kiện thi vì một số điều kiện chưa đạt thì em tiếp tục hoàn thành để đến đợt thi tốt nghiệp sẽ xét tiếp. nếu thi tốt nghiệp chưa đạt , em sẽ được đăng ký thi lại ( không đạt môn nào thì đăng ký thi lại môn đó) , số lần là tùy thuộc vào hạn đào tạo (còn hạn đào tạo thì em còn được đăng ký thi lại ).</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Mỗi năm khoa có xét số tín chỉ mà sinh viên tích lũy được để cho sinh viên được làm luận văn ra trường sớm không hay sinh viên phải tự đăng kí khi chưa tới hạn ra trường?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color w:val="333333"/>
          <w:sz w:val="26"/>
          <w:szCs w:val="26"/>
        </w:rPr>
        <w:t>Nếu em  đủ điều kiện làm luận văn thì em có thể làm đơn xin làm luận văn tốt nghiệp sớm kèm bảng điểm tích luỹ nộp về Văn phòng Khoa (căn cứ theo kế hoạch chung thông báo cho từng đợt).</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Căn cứ vào tiêu chí nào để công nhận điều kiện dự thi và bảo vệ tốt nghiệp? Tiêu chí này có áp dụng chung cho toàn Trường hay không?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Căn cứ vào Quy định điều kiện thi và làm luận văn tốt nghiệp của từng Khoa nên tiêu chí này không áp dụng chung cho toàn Trường. Em có thể liên hệ với Văn phòng Khoa để được tư vấn về điều kiện thi và làm luận văn tốt nghiệp.</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Điều kiện để em được xét và công nhận tốt nghiệp là gì?</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Times New Roman" w:eastAsia="Times New Roman" w:hAnsi="Times New Roman" w:cs="Times New Roman"/>
          <w:color w:val="333333"/>
          <w:sz w:val="26"/>
          <w:szCs w:val="26"/>
          <w:lang w:eastAsia="en-AU"/>
        </w:rPr>
        <w:t>Sinh viên được công nhận và cấp bằng tốt nghiệp hệ chính quy theo một ngành hoặc chuyên ngành đào tạo tại trường nếu hội đủ các điều kiện sau đây :</w:t>
      </w:r>
    </w:p>
    <w:p w:rsidR="00615725" w:rsidRPr="00615725" w:rsidRDefault="00615725" w:rsidP="00615725">
      <w:pPr>
        <w:shd w:val="clear" w:color="auto" w:fill="FFFFFF"/>
        <w:spacing w:after="150" w:line="270" w:lineRule="atLeast"/>
        <w:ind w:hanging="360"/>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lastRenderedPageBreak/>
        <w:t>-</w:t>
      </w:r>
      <w:r w:rsidRPr="00615725">
        <w:rPr>
          <w:rFonts w:ascii="Times New Roman" w:eastAsia="Times New Roman" w:hAnsi="Times New Roman" w:cs="Times New Roman"/>
          <w:color w:val="333333"/>
          <w:sz w:val="14"/>
          <w:szCs w:val="14"/>
          <w:lang w:val="de-DE" w:eastAsia="en-AU"/>
        </w:rPr>
        <w:t>         </w:t>
      </w:r>
      <w:r w:rsidRPr="00615725">
        <w:rPr>
          <w:rFonts w:ascii="Times New Roman" w:eastAsia="Times New Roman" w:hAnsi="Times New Roman" w:cs="Times New Roman"/>
          <w:color w:val="333333"/>
          <w:sz w:val="26"/>
          <w:szCs w:val="26"/>
          <w:lang w:val="de-DE" w:eastAsia="en-AU"/>
        </w:rPr>
        <w:t>Được công nhận là sinh viên hệ  chính quy tập trung của trường theo đúng ngành cấp bằng; </w:t>
      </w:r>
    </w:p>
    <w:p w:rsidR="00615725" w:rsidRPr="00615725" w:rsidRDefault="00615725" w:rsidP="00615725">
      <w:pPr>
        <w:shd w:val="clear" w:color="auto" w:fill="FFFFFF"/>
        <w:spacing w:after="150" w:line="270" w:lineRule="atLeast"/>
        <w:ind w:hanging="360"/>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w:t>
      </w:r>
      <w:r w:rsidRPr="00615725">
        <w:rPr>
          <w:rFonts w:ascii="Times New Roman" w:eastAsia="Times New Roman" w:hAnsi="Times New Roman" w:cs="Times New Roman"/>
          <w:color w:val="333333"/>
          <w:sz w:val="14"/>
          <w:szCs w:val="14"/>
          <w:lang w:val="de-DE" w:eastAsia="en-AU"/>
        </w:rPr>
        <w:t>         </w:t>
      </w:r>
      <w:r w:rsidRPr="00615725">
        <w:rPr>
          <w:rFonts w:ascii="Times New Roman" w:eastAsia="Times New Roman" w:hAnsi="Times New Roman" w:cs="Times New Roman"/>
          <w:color w:val="333333"/>
          <w:sz w:val="26"/>
          <w:szCs w:val="26"/>
          <w:lang w:val="de-DE" w:eastAsia="en-AU"/>
        </w:rPr>
        <w:t>Cho đến thời điểm xét tốt nghiệp không bị kỷ luật đình chỉ học tập và không bị truy cứu trách nhiệm hình sự; </w:t>
      </w:r>
    </w:p>
    <w:p w:rsidR="00615725" w:rsidRPr="00615725" w:rsidRDefault="00615725" w:rsidP="00615725">
      <w:pPr>
        <w:shd w:val="clear" w:color="auto" w:fill="FFFFFF"/>
        <w:spacing w:after="150" w:line="270" w:lineRule="atLeast"/>
        <w:ind w:hanging="360"/>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w:t>
      </w:r>
      <w:r w:rsidRPr="00615725">
        <w:rPr>
          <w:rFonts w:ascii="Times New Roman" w:eastAsia="Times New Roman" w:hAnsi="Times New Roman" w:cs="Times New Roman"/>
          <w:color w:val="333333"/>
          <w:sz w:val="14"/>
          <w:szCs w:val="14"/>
          <w:lang w:val="de-DE" w:eastAsia="en-AU"/>
        </w:rPr>
        <w:t>         </w:t>
      </w:r>
      <w:r w:rsidRPr="00615725">
        <w:rPr>
          <w:rFonts w:ascii="Times New Roman" w:eastAsia="Times New Roman" w:hAnsi="Times New Roman" w:cs="Times New Roman"/>
          <w:color w:val="333333"/>
          <w:sz w:val="26"/>
          <w:szCs w:val="26"/>
          <w:lang w:val="de-DE" w:eastAsia="en-AU"/>
        </w:rPr>
        <w:t>Có các chứng chỉ giáo dục quốc phòng và chứng chỉ giáo dục thể chất; </w:t>
      </w:r>
    </w:p>
    <w:p w:rsidR="00615725" w:rsidRPr="00615725" w:rsidRDefault="00615725" w:rsidP="00615725">
      <w:pPr>
        <w:shd w:val="clear" w:color="auto" w:fill="FFFFFF"/>
        <w:spacing w:after="150" w:line="270" w:lineRule="atLeast"/>
        <w:ind w:hanging="360"/>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w:t>
      </w:r>
      <w:r w:rsidRPr="00615725">
        <w:rPr>
          <w:rFonts w:ascii="Times New Roman" w:eastAsia="Times New Roman" w:hAnsi="Times New Roman" w:cs="Times New Roman"/>
          <w:color w:val="333333"/>
          <w:sz w:val="14"/>
          <w:szCs w:val="14"/>
          <w:lang w:val="de-DE" w:eastAsia="en-AU"/>
        </w:rPr>
        <w:t>         </w:t>
      </w:r>
      <w:r w:rsidRPr="00615725">
        <w:rPr>
          <w:rFonts w:ascii="Times New Roman" w:eastAsia="Times New Roman" w:hAnsi="Times New Roman" w:cs="Times New Roman"/>
          <w:color w:val="333333"/>
          <w:sz w:val="26"/>
          <w:szCs w:val="26"/>
          <w:lang w:val="de-DE" w:eastAsia="en-AU"/>
        </w:rPr>
        <w:t>Hoàn tất toàn bộ CTĐT của ngành/chuyên ngành, có đủ số  tín chỉ  tích lũy qui định cho khóa ngành đào tạo và có ĐTBTLN không dưới 5,0. </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Mỗi học kỳ chính, Hội đồng xét tốt nghiệp trường họp 01 lần để tiến hành xem xét và thông qua danh sách những sinh viên đủ điều kiện tốt nghiệp. Dựa trên đề nghị của Hội đồng xét tốt nghiệp, Hiệu trưởng ra quyết định công nhận tốt nghiệp. Sinh viên tốt nghiệp được nhận bằng tốt nghiệp đại học chính quy và bảng điểm tốt nghiệp - học bạ. Học bạ chỉ có giá trị đi kèm văn bằng. Trong học bạ ghi chi tiết tất cả kết quả học tập của sinh viên (đạt hoặc không đạt) qua từng học kỳ  học tại trường, các thông tin về  ngành nghề  và bằng cấp của sinh viên tốt nghiệp. </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Những sinh viên có kết quả học tập và rèn luyện thỏa mãn các điều kiện quy định trên sẽ được công nhận tốt nghiệp và được cấp bằng tốt nghiệp đại học theo đúng ngành đã được đào tạo (Kỹ sư hoặc Cử nhân). </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Trên bằng có ghi rõ: ngành đào tạo, loại hình đào tạo chính quy  và hạng tốt nghiệp. Việc xếp loại thứ hạng tốt nghiệp tuân theo quy định tại điều 24 của quy chế này. </w:t>
      </w:r>
    </w:p>
    <w:p w:rsidR="00615725" w:rsidRPr="00615725" w:rsidRDefault="00615725" w:rsidP="00615725">
      <w:pPr>
        <w:shd w:val="clear" w:color="auto" w:fill="FFFFFF"/>
        <w:spacing w:before="240"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i/>
          <w:iCs/>
          <w:color w:val="333333"/>
          <w:sz w:val="26"/>
          <w:szCs w:val="26"/>
          <w:lang w:val="de-DE" w:eastAsia="en-AU"/>
        </w:rPr>
        <w:t>(Trích điều 31 Quy chế học vụ theo học chế tín chỉ được ban hành kèm theo Quyết định số 966/2011/QĐ-TĐT ngày 22 tháng 09 năm 2011)</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Em muốn tìm hiểu về các vần đề làm đồ án, luận văn tốt nghiệp và thi cuối khóa?</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Times New Roman" w:eastAsia="Times New Roman" w:hAnsi="Times New Roman" w:cs="Times New Roman"/>
          <w:color w:val="333333"/>
          <w:sz w:val="26"/>
          <w:szCs w:val="26"/>
          <w:lang w:eastAsia="en-AU"/>
        </w:rPr>
        <w:t>Năm học cuối khóa, các sinh viên không bị kỷ luật từ mức đình chỉ học tập hoặc không bị truy cứu trách nhiệm hình sự sẽ được nhà trường xét cho làm đồ án, luận văn tốt nghiệp hoặc thi cuối khóa. </w:t>
      </w:r>
    </w:p>
    <w:p w:rsidR="00615725" w:rsidRPr="00615725" w:rsidRDefault="00615725" w:rsidP="00615725">
      <w:pPr>
        <w:shd w:val="clear" w:color="auto" w:fill="FFFFFF"/>
        <w:spacing w:after="150" w:line="270" w:lineRule="atLeast"/>
        <w:ind w:hanging="360"/>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w:t>
      </w:r>
      <w:r w:rsidRPr="00615725">
        <w:rPr>
          <w:rFonts w:ascii="Times New Roman" w:eastAsia="Times New Roman" w:hAnsi="Times New Roman" w:cs="Times New Roman"/>
          <w:color w:val="333333"/>
          <w:sz w:val="14"/>
          <w:szCs w:val="14"/>
          <w:lang w:val="de-DE" w:eastAsia="en-AU"/>
        </w:rPr>
        <w:t>         </w:t>
      </w:r>
      <w:r w:rsidRPr="00615725">
        <w:rPr>
          <w:rFonts w:ascii="Times New Roman" w:eastAsia="Times New Roman" w:hAnsi="Times New Roman" w:cs="Times New Roman"/>
          <w:color w:val="333333"/>
          <w:sz w:val="26"/>
          <w:szCs w:val="26"/>
          <w:lang w:val="de-DE" w:eastAsia="en-AU"/>
        </w:rPr>
        <w:t>Tùy theo điều kiện đặc thù của từng ngành đào tạo, Hiệu trưởng sẽ quy định cụ thể các điều kiện để được làm và bảo vệ đồ án, luận văn tốt nghiệp. </w:t>
      </w:r>
    </w:p>
    <w:p w:rsidR="00615725" w:rsidRPr="00615725" w:rsidRDefault="00615725" w:rsidP="00615725">
      <w:pPr>
        <w:shd w:val="clear" w:color="auto" w:fill="FFFFFF"/>
        <w:spacing w:after="150" w:line="270" w:lineRule="atLeast"/>
        <w:ind w:left="720"/>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Đồ án, luận văn tốt nghiệp được coi là 1 môn học có khối lượng không quá 14 tín chỉ  (Hiệu trưởng sẽ  quy định khối lượng cụ  thể phù hợp với yêu cầu đào tạo của trường) </w:t>
      </w:r>
    </w:p>
    <w:p w:rsidR="00615725" w:rsidRPr="00615725" w:rsidRDefault="00615725" w:rsidP="00615725">
      <w:pPr>
        <w:shd w:val="clear" w:color="auto" w:fill="FFFFFF"/>
        <w:spacing w:after="150" w:line="270" w:lineRule="atLeast"/>
        <w:ind w:hanging="360"/>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w:t>
      </w:r>
      <w:r w:rsidRPr="00615725">
        <w:rPr>
          <w:rFonts w:ascii="Times New Roman" w:eastAsia="Times New Roman" w:hAnsi="Times New Roman" w:cs="Times New Roman"/>
          <w:color w:val="333333"/>
          <w:sz w:val="14"/>
          <w:szCs w:val="14"/>
          <w:lang w:val="de-DE" w:eastAsia="en-AU"/>
        </w:rPr>
        <w:t>         </w:t>
      </w:r>
      <w:r w:rsidRPr="00615725">
        <w:rPr>
          <w:rFonts w:ascii="Times New Roman" w:eastAsia="Times New Roman" w:hAnsi="Times New Roman" w:cs="Times New Roman"/>
          <w:color w:val="333333"/>
          <w:sz w:val="26"/>
          <w:szCs w:val="26"/>
          <w:lang w:val="de-DE" w:eastAsia="en-AU"/>
        </w:rPr>
        <w:t> Hình thức thi cuối khóa được áp dụng cho những sinh viên không được giao làm đồ án, luận văn tốt nghiệp. </w:t>
      </w:r>
    </w:p>
    <w:p w:rsidR="00615725" w:rsidRPr="00615725" w:rsidRDefault="00615725" w:rsidP="00615725">
      <w:pPr>
        <w:shd w:val="clear" w:color="auto" w:fill="FFFFFF"/>
        <w:spacing w:after="150" w:line="270" w:lineRule="atLeast"/>
        <w:ind w:left="720"/>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Nội dung thi cuối khóa gồm hai phần kiến thức: phần kiến thức cơ sở của ngành và phần kiến thức chuyên môn. Nội dung của mỗi phần kiến thức được tổng hợp từ một số môn học bắt buộc và môn học tự chọn của ngành học. Mỗi phần kiến thức cấu trúc thành ba môn học, mỗi môn học có khối lượng tương đương 3 tín chỉ . </w:t>
      </w:r>
    </w:p>
    <w:p w:rsidR="00615725" w:rsidRPr="00615725" w:rsidRDefault="00615725" w:rsidP="00615725">
      <w:pPr>
        <w:shd w:val="clear" w:color="auto" w:fill="FFFFFF"/>
        <w:spacing w:after="150" w:line="270" w:lineRule="atLeast"/>
        <w:ind w:left="720"/>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lastRenderedPageBreak/>
        <w:t>Vào đầu học kỳ cuối cùng của khóa học, Nhà trường sẽ công bố nội dung của các môn học này để sinh viên lựa chọn và đăng ký. </w:t>
      </w:r>
    </w:p>
    <w:p w:rsidR="00615725" w:rsidRPr="00615725" w:rsidRDefault="00615725" w:rsidP="00615725">
      <w:pPr>
        <w:shd w:val="clear" w:color="auto" w:fill="FFFFFF"/>
        <w:spacing w:after="150" w:line="270" w:lineRule="atLeast"/>
        <w:ind w:left="720"/>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Ở mỗi phần kiến thức, sinh viên đăng ký và thi theo một trong 3 môn học do trường quy định. </w:t>
      </w:r>
    </w:p>
    <w:p w:rsidR="00615725" w:rsidRPr="00615725" w:rsidRDefault="00615725" w:rsidP="00615725">
      <w:pPr>
        <w:shd w:val="clear" w:color="auto" w:fill="FFFFFF"/>
        <w:spacing w:after="150" w:line="270" w:lineRule="atLeast"/>
        <w:ind w:hanging="360"/>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w:t>
      </w:r>
      <w:r w:rsidRPr="00615725">
        <w:rPr>
          <w:rFonts w:ascii="Times New Roman" w:eastAsia="Times New Roman" w:hAnsi="Times New Roman" w:cs="Times New Roman"/>
          <w:color w:val="333333"/>
          <w:sz w:val="14"/>
          <w:szCs w:val="14"/>
          <w:lang w:val="de-DE" w:eastAsia="en-AU"/>
        </w:rPr>
        <w:t>         </w:t>
      </w:r>
      <w:r w:rsidRPr="00615725">
        <w:rPr>
          <w:rFonts w:ascii="Times New Roman" w:eastAsia="Times New Roman" w:hAnsi="Times New Roman" w:cs="Times New Roman"/>
          <w:color w:val="333333"/>
          <w:sz w:val="26"/>
          <w:szCs w:val="26"/>
          <w:lang w:val="de-DE" w:eastAsia="en-AU"/>
        </w:rPr>
        <w:t> Về hình thức làm đồ án, luận văn tốt nghiệp và ôn tập thi cuối khóa; về trách nhiệm của giảng viên, của Bộ môn và Khoa trong việc hướng dẫn sinh viên cũng như trong việc chấm và tổ chức bảo vệ đồ án, luận văn tốt nghiệp, chấm thi cuối khóa, … sẽ do Hiệu trưởng quy định cụ thể.</w:t>
      </w:r>
    </w:p>
    <w:p w:rsidR="00615725" w:rsidRPr="00615725" w:rsidRDefault="00615725" w:rsidP="00615725">
      <w:pPr>
        <w:shd w:val="clear" w:color="auto" w:fill="FFFFFF"/>
        <w:spacing w:before="240"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i/>
          <w:iCs/>
          <w:color w:val="333333"/>
          <w:sz w:val="26"/>
          <w:szCs w:val="26"/>
          <w:lang w:val="de-DE" w:eastAsia="en-AU"/>
        </w:rPr>
        <w:t>(Trích điều 30 Quy chế học vụ theo học chế tín chỉ được ban hành kèm theo Quyết định số 966/2011/QĐ-TĐT ngày 22 tháng 09 năm 2011)</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Muốn liên hệ với công ty/cơ quan để thực tập thì em phải làm thế nào?</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Muốn liên hệ với nơi thực tập, em phải xin Khoa giấy giới thiệu thực tập đến cơ quan/công ty đó.</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Đi thực tập tốt nghiệp em phải tự liên hệ công ty hay Khoa giới thiệu nơi thực tập cho em?</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Để chủ động và thuận tiện thì các em nên liên hệ với các công ty, cơ quan để thực tập. Nếu không liên hệ được thì em vui lòng liên hệ với Văn phòng Khoa để được hướng dẫn.</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Điều kiện gì để xét danh hiệu kĩ sư ưu tú?</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Times New Roman" w:eastAsia="Times New Roman" w:hAnsi="Times New Roman" w:cs="Times New Roman"/>
          <w:color w:val="333333"/>
          <w:sz w:val="26"/>
          <w:szCs w:val="26"/>
          <w:lang w:eastAsia="en-AU"/>
        </w:rPr>
        <w:t>Nhà trường sẽ xét cử nhân ưu tú cho sinh viên tốt nghiệp đúng tiến độ nếu thỏa mãn các yêu cầu sau:</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Điểm trung bình tích lũy &gt;= 7.0</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Điểm TOEIC quốc tế &gt;= 500</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Điểm rèn luyện &gt;= 75</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Điểm thi kỹ năng thực hành chuyên môn &gt;=8.0</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phải có những điều kiện gì mới được xét tốt nghiệp?</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color w:val="333333"/>
          <w:sz w:val="26"/>
          <w:szCs w:val="26"/>
        </w:rPr>
        <w:t>Sinh viên được công nhận và cấp bằng tốt nghiệp hệ chính quy theo một ngành hoặc chuyên ngành đào tạo tại trường nếu hội đủ các điều kiện sau đây :</w:t>
      </w:r>
    </w:p>
    <w:p w:rsidR="00615725" w:rsidRDefault="00615725" w:rsidP="00615725">
      <w:pPr>
        <w:pStyle w:val="NormalWeb"/>
        <w:shd w:val="clear" w:color="auto" w:fill="FFFFFF"/>
        <w:spacing w:before="0" w:beforeAutospacing="0" w:after="150" w:afterAutospacing="0" w:line="270" w:lineRule="atLeast"/>
        <w:ind w:left="284" w:hanging="284"/>
        <w:jc w:val="both"/>
        <w:rPr>
          <w:rFonts w:ascii="Arial" w:hAnsi="Arial" w:cs="Arial"/>
          <w:color w:val="333333"/>
          <w:sz w:val="18"/>
          <w:szCs w:val="18"/>
        </w:rPr>
      </w:pPr>
      <w:r>
        <w:rPr>
          <w:rFonts w:ascii="Arial" w:hAnsi="Arial" w:cs="Arial"/>
          <w:color w:val="333333"/>
          <w:sz w:val="26"/>
          <w:szCs w:val="26"/>
        </w:rPr>
        <w:t>-</w:t>
      </w:r>
      <w:r>
        <w:rPr>
          <w:color w:val="333333"/>
          <w:sz w:val="14"/>
          <w:szCs w:val="14"/>
        </w:rPr>
        <w:t>      </w:t>
      </w:r>
      <w:r>
        <w:rPr>
          <w:rStyle w:val="apple-converted-space"/>
          <w:color w:val="333333"/>
          <w:sz w:val="14"/>
          <w:szCs w:val="14"/>
        </w:rPr>
        <w:t> </w:t>
      </w:r>
      <w:r>
        <w:rPr>
          <w:rFonts w:ascii="Arial" w:hAnsi="Arial" w:cs="Arial"/>
          <w:color w:val="333333"/>
          <w:sz w:val="26"/>
          <w:szCs w:val="26"/>
        </w:rPr>
        <w:t>Được công nhận là sinh viên hệ chính quy tập trung của trường theo đúng ngành cấp bằng;</w:t>
      </w:r>
    </w:p>
    <w:p w:rsidR="00615725" w:rsidRDefault="00615725" w:rsidP="00615725">
      <w:pPr>
        <w:pStyle w:val="NormalWeb"/>
        <w:shd w:val="clear" w:color="auto" w:fill="FFFFFF"/>
        <w:spacing w:before="0" w:beforeAutospacing="0" w:after="150" w:afterAutospacing="0" w:line="270" w:lineRule="atLeast"/>
        <w:ind w:left="284" w:hanging="284"/>
        <w:jc w:val="both"/>
        <w:rPr>
          <w:rFonts w:ascii="Arial" w:hAnsi="Arial" w:cs="Arial"/>
          <w:color w:val="333333"/>
          <w:sz w:val="18"/>
          <w:szCs w:val="18"/>
        </w:rPr>
      </w:pPr>
      <w:r>
        <w:rPr>
          <w:rFonts w:ascii="Arial" w:hAnsi="Arial" w:cs="Arial"/>
          <w:color w:val="333333"/>
          <w:sz w:val="26"/>
          <w:szCs w:val="26"/>
        </w:rPr>
        <w:t>-</w:t>
      </w:r>
      <w:r>
        <w:rPr>
          <w:color w:val="333333"/>
          <w:sz w:val="14"/>
          <w:szCs w:val="14"/>
        </w:rPr>
        <w:t>      </w:t>
      </w:r>
      <w:r>
        <w:rPr>
          <w:rStyle w:val="apple-converted-space"/>
          <w:color w:val="333333"/>
          <w:sz w:val="14"/>
          <w:szCs w:val="14"/>
        </w:rPr>
        <w:t> </w:t>
      </w:r>
      <w:r>
        <w:rPr>
          <w:rFonts w:ascii="Arial" w:hAnsi="Arial" w:cs="Arial"/>
          <w:color w:val="333333"/>
          <w:sz w:val="26"/>
          <w:szCs w:val="26"/>
        </w:rPr>
        <w:t>Cho đến thời điểm xét tốt nghiệp không bị kỷ luật đình chỉ học tập và không bị truy cứu trách nhiệm hình sự;</w:t>
      </w:r>
    </w:p>
    <w:p w:rsidR="00615725" w:rsidRDefault="00615725" w:rsidP="00615725">
      <w:pPr>
        <w:pStyle w:val="NormalWeb"/>
        <w:shd w:val="clear" w:color="auto" w:fill="FFFFFF"/>
        <w:spacing w:before="0" w:beforeAutospacing="0" w:after="150" w:afterAutospacing="0" w:line="270" w:lineRule="atLeast"/>
        <w:ind w:left="284" w:hanging="284"/>
        <w:jc w:val="both"/>
        <w:rPr>
          <w:rFonts w:ascii="Arial" w:hAnsi="Arial" w:cs="Arial"/>
          <w:color w:val="333333"/>
          <w:sz w:val="18"/>
          <w:szCs w:val="18"/>
        </w:rPr>
      </w:pPr>
      <w:r>
        <w:rPr>
          <w:rFonts w:ascii="Arial" w:hAnsi="Arial" w:cs="Arial"/>
          <w:color w:val="333333"/>
          <w:sz w:val="26"/>
          <w:szCs w:val="26"/>
        </w:rPr>
        <w:lastRenderedPageBreak/>
        <w:t>-</w:t>
      </w:r>
      <w:r>
        <w:rPr>
          <w:color w:val="333333"/>
          <w:sz w:val="14"/>
          <w:szCs w:val="14"/>
        </w:rPr>
        <w:t>      </w:t>
      </w:r>
      <w:r>
        <w:rPr>
          <w:rStyle w:val="apple-converted-space"/>
          <w:color w:val="333333"/>
          <w:sz w:val="14"/>
          <w:szCs w:val="14"/>
        </w:rPr>
        <w:t> </w:t>
      </w:r>
      <w:r>
        <w:rPr>
          <w:rFonts w:ascii="Arial" w:hAnsi="Arial" w:cs="Arial"/>
          <w:color w:val="333333"/>
          <w:sz w:val="26"/>
          <w:szCs w:val="26"/>
        </w:rPr>
        <w:t>Có các chứng chỉ giáo dục quốc phòng và chứng chỉ giáo dục thể chất;</w:t>
      </w:r>
    </w:p>
    <w:p w:rsidR="00615725" w:rsidRDefault="00615725" w:rsidP="00615725">
      <w:pPr>
        <w:pStyle w:val="NormalWeb"/>
        <w:shd w:val="clear" w:color="auto" w:fill="FFFFFF"/>
        <w:spacing w:before="0" w:beforeAutospacing="0" w:after="150" w:afterAutospacing="0" w:line="270" w:lineRule="atLeast"/>
        <w:ind w:left="284" w:hanging="284"/>
        <w:jc w:val="both"/>
        <w:rPr>
          <w:rFonts w:ascii="Arial" w:hAnsi="Arial" w:cs="Arial"/>
          <w:color w:val="333333"/>
          <w:sz w:val="18"/>
          <w:szCs w:val="18"/>
        </w:rPr>
      </w:pPr>
      <w:r>
        <w:rPr>
          <w:rFonts w:ascii="Arial" w:hAnsi="Arial" w:cs="Arial"/>
          <w:color w:val="333333"/>
          <w:sz w:val="26"/>
          <w:szCs w:val="26"/>
        </w:rPr>
        <w:t>-</w:t>
      </w:r>
      <w:r>
        <w:rPr>
          <w:color w:val="333333"/>
          <w:sz w:val="14"/>
          <w:szCs w:val="14"/>
        </w:rPr>
        <w:t>      </w:t>
      </w:r>
      <w:r>
        <w:rPr>
          <w:rStyle w:val="apple-converted-space"/>
          <w:color w:val="333333"/>
          <w:sz w:val="14"/>
          <w:szCs w:val="14"/>
        </w:rPr>
        <w:t> </w:t>
      </w:r>
      <w:r>
        <w:rPr>
          <w:rFonts w:ascii="Arial" w:hAnsi="Arial" w:cs="Arial"/>
          <w:color w:val="333333"/>
          <w:sz w:val="26"/>
          <w:szCs w:val="26"/>
        </w:rPr>
        <w:t>Hoàn tất toàn bộ CTĐT của ngành/chuyên ngành, có đủ số tín chỉ tích lũy qui định cho khóa ngành đào tạo và có ĐTBTLN không dưới 5,0.</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color w:val="333333"/>
          <w:sz w:val="26"/>
          <w:szCs w:val="26"/>
        </w:rPr>
        <w:t> Mỗi học kỳ chính, Hội đồng xét tốt nghiệp trường họp 01 lần để tiến hành xem xét và thông qua danh sách những sinh viên đủ điều kiện tốt nghiệp. Dựa trên đề nghị của Hội đồng xét tốt nghiệp, Hiệu trưởng ra quyết định công nhận tốt nghiệp. Sinh viên tốt nghiệp được nhận bằng tốt nghiệp đại học chính quy và bảng điểm tốt nghiệp - học bạ. Học bạ chỉ có giá trị đi kèm văn bằng. Trong học bạ ghi chi tiết tất cả kết quả học tập của sinh viên (đạt hoặc không đạt) qua từng học kỳ học tại trường, các thông tin về ngành nghề và bằng cấp của sinh viên tốt nghiệp.</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color w:val="333333"/>
          <w:sz w:val="26"/>
          <w:szCs w:val="26"/>
        </w:rPr>
        <w:t> Những sinh viên có kết quả học tập và rèn luyện thỏa mãn các điều kiện quy định trên sẽ được công nhận tốt nghiệp và được cấp bằng tốt nghiệp đại học theo đúng ngành đã được đào tạo (Kỹ sư hoặc Cử nhân).</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color w:val="333333"/>
          <w:sz w:val="26"/>
          <w:szCs w:val="26"/>
        </w:rPr>
        <w:t>Trên bằng có ghi rõ: ngành đào tạo, loại hình đào tạo chính quy và hạng tốt nghiệp. Việc xếp loại thứ hạng tốt nghiệp tuân theo quy định tại điều 24 của quy chế này.</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color w:val="333333"/>
          <w:sz w:val="26"/>
          <w:szCs w:val="26"/>
        </w:rPr>
        <w:t> Thứ hạng tốt nghiệp trên đây sẽ bị giảm đi một mức nếu bị rơi vào một trong các trường hợp sau đây:</w:t>
      </w:r>
    </w:p>
    <w:p w:rsidR="00615725" w:rsidRDefault="00615725" w:rsidP="00615725">
      <w:pPr>
        <w:pStyle w:val="NormalWeb"/>
        <w:shd w:val="clear" w:color="auto" w:fill="FFFFFF"/>
        <w:spacing w:before="0" w:beforeAutospacing="0" w:after="150" w:afterAutospacing="0" w:line="270" w:lineRule="atLeast"/>
        <w:ind w:left="284" w:hanging="284"/>
        <w:jc w:val="both"/>
        <w:rPr>
          <w:rFonts w:ascii="Arial" w:hAnsi="Arial" w:cs="Arial"/>
          <w:color w:val="333333"/>
          <w:sz w:val="18"/>
          <w:szCs w:val="18"/>
        </w:rPr>
      </w:pPr>
      <w:r>
        <w:rPr>
          <w:rFonts w:ascii="Arial" w:hAnsi="Arial" w:cs="Arial"/>
          <w:color w:val="333333"/>
          <w:sz w:val="26"/>
          <w:szCs w:val="26"/>
        </w:rPr>
        <w:t>-</w:t>
      </w:r>
      <w:r>
        <w:rPr>
          <w:color w:val="333333"/>
          <w:sz w:val="14"/>
          <w:szCs w:val="14"/>
        </w:rPr>
        <w:t>      </w:t>
      </w:r>
      <w:r>
        <w:rPr>
          <w:rStyle w:val="apple-converted-space"/>
          <w:color w:val="333333"/>
          <w:sz w:val="14"/>
          <w:szCs w:val="14"/>
        </w:rPr>
        <w:t> </w:t>
      </w:r>
      <w:r>
        <w:rPr>
          <w:rFonts w:ascii="Arial" w:hAnsi="Arial" w:cs="Arial"/>
          <w:color w:val="333333"/>
          <w:sz w:val="26"/>
          <w:szCs w:val="26"/>
        </w:rPr>
        <w:t>Có số môn học phải thi lại vƣợt quá 10% so với tổng số môn học quy định cho toàn khóa học (đối với loại giỏi và xuất sắc).</w:t>
      </w:r>
    </w:p>
    <w:p w:rsidR="00615725" w:rsidRDefault="00615725" w:rsidP="00615725">
      <w:pPr>
        <w:pStyle w:val="NormalWeb"/>
        <w:shd w:val="clear" w:color="auto" w:fill="FFFFFF"/>
        <w:spacing w:before="0" w:beforeAutospacing="0" w:after="150" w:afterAutospacing="0" w:line="270" w:lineRule="atLeast"/>
        <w:ind w:left="284" w:hanging="284"/>
        <w:jc w:val="both"/>
        <w:rPr>
          <w:rFonts w:ascii="Arial" w:hAnsi="Arial" w:cs="Arial"/>
          <w:color w:val="333333"/>
          <w:sz w:val="18"/>
          <w:szCs w:val="18"/>
        </w:rPr>
      </w:pPr>
      <w:r>
        <w:rPr>
          <w:rFonts w:ascii="Arial" w:hAnsi="Arial" w:cs="Arial"/>
          <w:color w:val="333333"/>
          <w:sz w:val="26"/>
          <w:szCs w:val="26"/>
        </w:rPr>
        <w:t>-</w:t>
      </w:r>
      <w:r>
        <w:rPr>
          <w:color w:val="333333"/>
          <w:sz w:val="14"/>
          <w:szCs w:val="14"/>
        </w:rPr>
        <w:t>      </w:t>
      </w:r>
      <w:r>
        <w:rPr>
          <w:rStyle w:val="apple-converted-space"/>
          <w:color w:val="333333"/>
          <w:sz w:val="14"/>
          <w:szCs w:val="14"/>
        </w:rPr>
        <w:t> </w:t>
      </w:r>
      <w:r>
        <w:rPr>
          <w:rFonts w:ascii="Arial" w:hAnsi="Arial" w:cs="Arial"/>
          <w:color w:val="333333"/>
          <w:sz w:val="26"/>
          <w:szCs w:val="26"/>
        </w:rPr>
        <w:t>Đã bị kỷ luật trong thời gian học từ mức cảnh cáo ở cấp trường trở lên.</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muốn tìm hiểu về các vần đề làm đồ án, luận văn tốt nghiệp và thi cuối khóa ?</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26"/>
          <w:szCs w:val="26"/>
          <w:lang w:val="en-US"/>
        </w:rPr>
        <w:t> </w:t>
      </w:r>
      <w:r>
        <w:rPr>
          <w:rFonts w:ascii="Arial" w:hAnsi="Arial" w:cs="Arial"/>
          <w:color w:val="333333"/>
          <w:sz w:val="26"/>
          <w:szCs w:val="26"/>
        </w:rPr>
        <w:t>Năm học cuối khóa, các sinh viên không bị kỷ luật từ mức đình chỉ học tập hoặc không bị truy cứu trách nhiệm hình sự sẽ được nhà trường xét cho làm đồ án, luận văn tốt nghiệp hoặc thi cuối khóa. </w:t>
      </w:r>
    </w:p>
    <w:p w:rsidR="00615725" w:rsidRDefault="00615725" w:rsidP="00615725">
      <w:pPr>
        <w:pStyle w:val="NormalWeb"/>
        <w:shd w:val="clear" w:color="auto" w:fill="FFFFFF"/>
        <w:spacing w:before="0" w:beforeAutospacing="0" w:after="150" w:afterAutospacing="0" w:line="270" w:lineRule="atLeast"/>
        <w:ind w:left="284" w:hanging="284"/>
        <w:jc w:val="both"/>
        <w:rPr>
          <w:rFonts w:ascii="Arial" w:hAnsi="Arial" w:cs="Arial"/>
          <w:color w:val="333333"/>
          <w:sz w:val="18"/>
          <w:szCs w:val="18"/>
        </w:rPr>
      </w:pPr>
      <w:r>
        <w:rPr>
          <w:rFonts w:ascii="Arial" w:hAnsi="Arial" w:cs="Arial"/>
          <w:color w:val="333333"/>
          <w:sz w:val="26"/>
          <w:szCs w:val="26"/>
        </w:rPr>
        <w:t>1.</w:t>
      </w:r>
      <w:r>
        <w:rPr>
          <w:color w:val="333333"/>
          <w:sz w:val="14"/>
          <w:szCs w:val="14"/>
        </w:rPr>
        <w:t>  </w:t>
      </w:r>
      <w:r>
        <w:rPr>
          <w:rStyle w:val="apple-converted-space"/>
          <w:color w:val="333333"/>
          <w:sz w:val="14"/>
          <w:szCs w:val="14"/>
        </w:rPr>
        <w:t> </w:t>
      </w:r>
      <w:r>
        <w:rPr>
          <w:rFonts w:ascii="Arial" w:hAnsi="Arial" w:cs="Arial"/>
          <w:color w:val="333333"/>
          <w:sz w:val="26"/>
          <w:szCs w:val="26"/>
        </w:rPr>
        <w:t>Tùy theo điều kiện đặc thù của từng ngành đào tạo, Hiệu trưởng sẽ quy định cụ thể các điều kiện để được làm và bảo vệ đồ án, luận văn tốt nghiệp.</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color w:val="333333"/>
          <w:sz w:val="26"/>
          <w:szCs w:val="26"/>
        </w:rPr>
        <w:t>Đồ án, luận văn tốt nghiệp được coi là 1 môn học có khối lượng không quá 14 tín chỉ (Hiệu trưởng sẽ quy định khối lượng cụ thể phù hợp với yêu cầu đào tạo của trường)</w:t>
      </w:r>
    </w:p>
    <w:p w:rsidR="00615725" w:rsidRDefault="00615725" w:rsidP="00615725">
      <w:pPr>
        <w:pStyle w:val="NormalWeb"/>
        <w:shd w:val="clear" w:color="auto" w:fill="FFFFFF"/>
        <w:spacing w:before="0" w:beforeAutospacing="0" w:after="150" w:afterAutospacing="0" w:line="270" w:lineRule="atLeast"/>
        <w:ind w:left="284" w:hanging="284"/>
        <w:jc w:val="both"/>
        <w:rPr>
          <w:rFonts w:ascii="Arial" w:hAnsi="Arial" w:cs="Arial"/>
          <w:color w:val="333333"/>
          <w:sz w:val="18"/>
          <w:szCs w:val="18"/>
        </w:rPr>
      </w:pPr>
      <w:r>
        <w:rPr>
          <w:rFonts w:ascii="Arial" w:hAnsi="Arial" w:cs="Arial"/>
          <w:color w:val="333333"/>
          <w:sz w:val="26"/>
          <w:szCs w:val="26"/>
        </w:rPr>
        <w:t>2.</w:t>
      </w:r>
      <w:r>
        <w:rPr>
          <w:color w:val="333333"/>
          <w:sz w:val="14"/>
          <w:szCs w:val="14"/>
        </w:rPr>
        <w:t>  </w:t>
      </w:r>
      <w:r>
        <w:rPr>
          <w:rStyle w:val="apple-converted-space"/>
          <w:color w:val="333333"/>
          <w:sz w:val="14"/>
          <w:szCs w:val="14"/>
        </w:rPr>
        <w:t> </w:t>
      </w:r>
      <w:r>
        <w:rPr>
          <w:rFonts w:ascii="Arial" w:hAnsi="Arial" w:cs="Arial"/>
          <w:color w:val="333333"/>
          <w:sz w:val="26"/>
          <w:szCs w:val="26"/>
        </w:rPr>
        <w:t>Hình thức thi cuối khóa được áp dụng cho những sinh viên không được giao làm đồ án, luận văn tốt nghiệp.</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color w:val="333333"/>
          <w:sz w:val="26"/>
          <w:szCs w:val="26"/>
        </w:rPr>
        <w:t>Nội dung thi cuối khóa gồm hai phần kiến thức: phần kiến thức cơ sở của ngành và phần kiến thức chuyên môn. Nội dung của mỗi phần kiến thức được tổng hợp từ một số môn học bắt buộc và môn học tự chọn của ngành học. Mỗi phần kiến thức cấu trúc thành ba môn học, mỗi môn học có khối lượng tương đương 3 tín chỉ .</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color w:val="333333"/>
          <w:sz w:val="26"/>
          <w:szCs w:val="26"/>
        </w:rPr>
        <w:lastRenderedPageBreak/>
        <w:t>Vào đầu học kỳ cuối cùng của khóa học, Nhà trường sẽ công bố nội dung của các môn học này để sinh viên lựa chọn và đăng ký.</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color w:val="333333"/>
          <w:sz w:val="26"/>
          <w:szCs w:val="26"/>
        </w:rPr>
        <w:t>Ở mỗi phần kiến thức, sinh viên đăng ký và thi theo một trong 3 môn học do trường quy định.</w:t>
      </w:r>
    </w:p>
    <w:p w:rsidR="00615725" w:rsidRDefault="00615725" w:rsidP="00615725">
      <w:pPr>
        <w:pStyle w:val="NormalWeb"/>
        <w:shd w:val="clear" w:color="auto" w:fill="FFFFFF"/>
        <w:spacing w:before="0" w:beforeAutospacing="0" w:after="150" w:afterAutospacing="0" w:line="270" w:lineRule="atLeast"/>
        <w:ind w:left="284" w:hanging="284"/>
        <w:jc w:val="both"/>
        <w:rPr>
          <w:rFonts w:ascii="Arial" w:hAnsi="Arial" w:cs="Arial"/>
          <w:color w:val="333333"/>
          <w:sz w:val="18"/>
          <w:szCs w:val="18"/>
        </w:rPr>
      </w:pPr>
      <w:r>
        <w:rPr>
          <w:rFonts w:ascii="Arial" w:hAnsi="Arial" w:cs="Arial"/>
          <w:color w:val="333333"/>
          <w:sz w:val="26"/>
          <w:szCs w:val="26"/>
        </w:rPr>
        <w:t>-</w:t>
      </w:r>
      <w:r>
        <w:rPr>
          <w:color w:val="333333"/>
          <w:sz w:val="14"/>
          <w:szCs w:val="14"/>
        </w:rPr>
        <w:t>      </w:t>
      </w:r>
      <w:r>
        <w:rPr>
          <w:rStyle w:val="apple-converted-space"/>
          <w:color w:val="333333"/>
          <w:sz w:val="14"/>
          <w:szCs w:val="14"/>
        </w:rPr>
        <w:t> </w:t>
      </w:r>
      <w:r>
        <w:rPr>
          <w:rFonts w:ascii="Arial" w:hAnsi="Arial" w:cs="Arial"/>
          <w:color w:val="333333"/>
          <w:sz w:val="26"/>
          <w:szCs w:val="26"/>
        </w:rPr>
        <w:t>Về hình thức làm đồ án, luận văn tốt nghiệp và ôn tập thi cuối khóa; về trách nhiệm của giảng viên, của Bộ môn và Khoa trong việc hướng dẫn sinh viên cũng như trong việc chấm và tổ chức bảo vệ đồ án, luận văn tốt nghiệp, chấm thi cuối khóa, … sẽ do Hiệu trưởng quy định cụ thể.</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Điểm thực tập tốt nghiệp của em được tính như thế nào?</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Điểm thực tập tốt nghiệp là trung bình chung của điểm thi Kỹ năng thực hành chuyên môn (50%) và bài báo cáo thực tập/Đồ án (50%).</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Sinh viên khóa tuyển sinh 2015 có thể nộp chứng chỉ tiếng Anh quốc tế nào thay cho bảng điểm TOEIC?</w:t>
      </w:r>
    </w:p>
    <w:p w:rsidR="00615725" w:rsidRPr="00615725" w:rsidRDefault="00615725" w:rsidP="00615725">
      <w:pPr>
        <w:shd w:val="clear" w:color="auto" w:fill="FFFFFF"/>
        <w:spacing w:before="80" w:after="80" w:line="270" w:lineRule="atLeast"/>
        <w:ind w:left="720"/>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Sinh viên có thể nộp chứng chỉ tiếng Anh quốc tế khác để thay thế cho bảng điểm TOEIC như: TOEFL iBT, IELTS, Cambridge Exam.</w:t>
      </w:r>
    </w:p>
    <w:p w:rsidR="00615725" w:rsidRPr="00615725" w:rsidRDefault="00615725" w:rsidP="00615725">
      <w:pPr>
        <w:shd w:val="clear" w:color="auto" w:fill="FFFFFF"/>
        <w:spacing w:before="80" w:after="80" w:line="270" w:lineRule="atLeast"/>
        <w:ind w:left="720"/>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Thang điểm xét miễn các học phần tiếng Anh do nộp chứng chỉ tiếng Anh quốc tế được quy định như sau:</w:t>
      </w:r>
    </w:p>
    <w:tbl>
      <w:tblPr>
        <w:tblW w:w="0" w:type="auto"/>
        <w:tblInd w:w="720" w:type="dxa"/>
        <w:tblCellMar>
          <w:left w:w="0" w:type="dxa"/>
          <w:right w:w="0" w:type="dxa"/>
        </w:tblCellMar>
        <w:tblLook w:val="04A0" w:firstRow="1" w:lastRow="0" w:firstColumn="1" w:lastColumn="0" w:noHBand="0" w:noVBand="1"/>
      </w:tblPr>
      <w:tblGrid>
        <w:gridCol w:w="1647"/>
        <w:gridCol w:w="1661"/>
        <w:gridCol w:w="1627"/>
        <w:gridCol w:w="1779"/>
        <w:gridCol w:w="1572"/>
      </w:tblGrid>
      <w:tr w:rsidR="00615725" w:rsidRPr="00615725" w:rsidTr="00615725">
        <w:tc>
          <w:tcPr>
            <w:tcW w:w="179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80" w:line="270" w:lineRule="atLeast"/>
              <w:jc w:val="both"/>
              <w:rPr>
                <w:rFonts w:ascii="Times New Roman" w:eastAsia="Times New Roman" w:hAnsi="Times New Roman" w:cs="Times New Roman"/>
                <w:sz w:val="24"/>
                <w:szCs w:val="24"/>
                <w:lang w:eastAsia="en-AU"/>
              </w:rPr>
            </w:pPr>
            <w:r w:rsidRPr="00615725">
              <w:rPr>
                <w:rFonts w:ascii="Times New Roman" w:eastAsia="Times New Roman" w:hAnsi="Times New Roman" w:cs="Times New Roman"/>
                <w:b/>
                <w:bCs/>
                <w:sz w:val="26"/>
                <w:szCs w:val="26"/>
                <w:lang w:eastAsia="en-AU"/>
              </w:rPr>
              <w:t>TOEIC</w:t>
            </w:r>
          </w:p>
        </w:tc>
        <w:tc>
          <w:tcPr>
            <w:tcW w:w="1801"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80" w:line="270" w:lineRule="atLeast"/>
              <w:jc w:val="both"/>
              <w:rPr>
                <w:rFonts w:ascii="Times New Roman" w:eastAsia="Times New Roman" w:hAnsi="Times New Roman" w:cs="Times New Roman"/>
                <w:sz w:val="24"/>
                <w:szCs w:val="24"/>
                <w:lang w:eastAsia="en-AU"/>
              </w:rPr>
            </w:pPr>
            <w:r w:rsidRPr="00615725">
              <w:rPr>
                <w:rFonts w:ascii="Times New Roman" w:eastAsia="Times New Roman" w:hAnsi="Times New Roman" w:cs="Times New Roman"/>
                <w:b/>
                <w:bCs/>
                <w:sz w:val="26"/>
                <w:szCs w:val="26"/>
                <w:lang w:eastAsia="en-AU"/>
              </w:rPr>
              <w:t>TOEFL iBT</w:t>
            </w:r>
          </w:p>
        </w:tc>
        <w:tc>
          <w:tcPr>
            <w:tcW w:w="178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80" w:line="270" w:lineRule="atLeast"/>
              <w:jc w:val="both"/>
              <w:rPr>
                <w:rFonts w:ascii="Times New Roman" w:eastAsia="Times New Roman" w:hAnsi="Times New Roman" w:cs="Times New Roman"/>
                <w:sz w:val="24"/>
                <w:szCs w:val="24"/>
                <w:lang w:eastAsia="en-AU"/>
              </w:rPr>
            </w:pPr>
            <w:r w:rsidRPr="00615725">
              <w:rPr>
                <w:rFonts w:ascii="Times New Roman" w:eastAsia="Times New Roman" w:hAnsi="Times New Roman" w:cs="Times New Roman"/>
                <w:b/>
                <w:bCs/>
                <w:sz w:val="26"/>
                <w:szCs w:val="26"/>
                <w:lang w:eastAsia="en-AU"/>
              </w:rPr>
              <w:t>IELTS</w:t>
            </w:r>
          </w:p>
        </w:tc>
        <w:tc>
          <w:tcPr>
            <w:tcW w:w="1855"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80" w:line="270" w:lineRule="atLeast"/>
              <w:jc w:val="both"/>
              <w:rPr>
                <w:rFonts w:ascii="Times New Roman" w:eastAsia="Times New Roman" w:hAnsi="Times New Roman" w:cs="Times New Roman"/>
                <w:sz w:val="24"/>
                <w:szCs w:val="24"/>
                <w:lang w:eastAsia="en-AU"/>
              </w:rPr>
            </w:pPr>
            <w:r w:rsidRPr="00615725">
              <w:rPr>
                <w:rFonts w:ascii="Times New Roman" w:eastAsia="Times New Roman" w:hAnsi="Times New Roman" w:cs="Times New Roman"/>
                <w:b/>
                <w:bCs/>
                <w:sz w:val="26"/>
                <w:szCs w:val="26"/>
                <w:lang w:eastAsia="en-AU"/>
              </w:rPr>
              <w:t>Cambridge Exam</w:t>
            </w:r>
          </w:p>
        </w:tc>
        <w:tc>
          <w:tcPr>
            <w:tcW w:w="1758"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80" w:line="270" w:lineRule="atLeast"/>
              <w:jc w:val="both"/>
              <w:rPr>
                <w:rFonts w:ascii="Times New Roman" w:eastAsia="Times New Roman" w:hAnsi="Times New Roman" w:cs="Times New Roman"/>
                <w:sz w:val="24"/>
                <w:szCs w:val="24"/>
                <w:lang w:eastAsia="en-AU"/>
              </w:rPr>
            </w:pPr>
            <w:r w:rsidRPr="00615725">
              <w:rPr>
                <w:rFonts w:ascii="Times New Roman" w:eastAsia="Times New Roman" w:hAnsi="Times New Roman" w:cs="Times New Roman"/>
                <w:b/>
                <w:bCs/>
                <w:sz w:val="26"/>
                <w:szCs w:val="26"/>
                <w:lang w:eastAsia="en-AU"/>
              </w:rPr>
              <w:t>Học phần được xét miễn</w:t>
            </w:r>
          </w:p>
        </w:tc>
      </w:tr>
      <w:tr w:rsidR="00615725" w:rsidRPr="00615725" w:rsidTr="00615725">
        <w:tc>
          <w:tcPr>
            <w:tcW w:w="179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80" w:line="270" w:lineRule="atLeast"/>
              <w:jc w:val="both"/>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&gt;=370</w:t>
            </w:r>
          </w:p>
        </w:tc>
        <w:tc>
          <w:tcPr>
            <w:tcW w:w="1801"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80" w:line="270" w:lineRule="atLeast"/>
              <w:jc w:val="both"/>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&gt;=31</w:t>
            </w:r>
          </w:p>
        </w:tc>
        <w:tc>
          <w:tcPr>
            <w:tcW w:w="1786"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80" w:line="270" w:lineRule="atLeast"/>
              <w:jc w:val="both"/>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4.0</w:t>
            </w:r>
          </w:p>
        </w:tc>
        <w:tc>
          <w:tcPr>
            <w:tcW w:w="1855"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80" w:line="270" w:lineRule="atLeast"/>
              <w:jc w:val="both"/>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KET &gt;=70</w:t>
            </w:r>
          </w:p>
        </w:tc>
        <w:tc>
          <w:tcPr>
            <w:tcW w:w="1758"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80" w:line="270" w:lineRule="atLeast"/>
              <w:jc w:val="both"/>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Tiếng Anh 1</w:t>
            </w:r>
          </w:p>
        </w:tc>
      </w:tr>
      <w:tr w:rsidR="00615725" w:rsidRPr="00615725" w:rsidTr="00615725">
        <w:tc>
          <w:tcPr>
            <w:tcW w:w="179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80" w:line="270" w:lineRule="atLeast"/>
              <w:jc w:val="both"/>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&gt;=400</w:t>
            </w:r>
          </w:p>
        </w:tc>
        <w:tc>
          <w:tcPr>
            <w:tcW w:w="1801"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80" w:line="270" w:lineRule="atLeast"/>
              <w:jc w:val="both"/>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&gt;=34</w:t>
            </w:r>
          </w:p>
        </w:tc>
        <w:tc>
          <w:tcPr>
            <w:tcW w:w="1786"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80" w:line="270" w:lineRule="atLeast"/>
              <w:jc w:val="both"/>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4.5</w:t>
            </w:r>
          </w:p>
        </w:tc>
        <w:tc>
          <w:tcPr>
            <w:tcW w:w="1855"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0" w:line="240" w:lineRule="auto"/>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PET &gt;=60</w:t>
            </w:r>
          </w:p>
        </w:tc>
        <w:tc>
          <w:tcPr>
            <w:tcW w:w="1758"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0" w:line="240" w:lineRule="auto"/>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Tiếng Anh 1,2</w:t>
            </w:r>
          </w:p>
        </w:tc>
      </w:tr>
      <w:tr w:rsidR="00615725" w:rsidRPr="00615725" w:rsidTr="00615725">
        <w:tc>
          <w:tcPr>
            <w:tcW w:w="179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80" w:line="270" w:lineRule="atLeast"/>
              <w:jc w:val="both"/>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&gt;=500</w:t>
            </w:r>
          </w:p>
        </w:tc>
        <w:tc>
          <w:tcPr>
            <w:tcW w:w="1801"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80" w:line="270" w:lineRule="atLeast"/>
              <w:jc w:val="both"/>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&gt;=45</w:t>
            </w:r>
          </w:p>
        </w:tc>
        <w:tc>
          <w:tcPr>
            <w:tcW w:w="1786"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80" w:line="270" w:lineRule="atLeast"/>
              <w:jc w:val="both"/>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5.0</w:t>
            </w:r>
          </w:p>
        </w:tc>
        <w:tc>
          <w:tcPr>
            <w:tcW w:w="1855"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0" w:line="240" w:lineRule="auto"/>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PET &gt;=70</w:t>
            </w:r>
          </w:p>
        </w:tc>
        <w:tc>
          <w:tcPr>
            <w:tcW w:w="1758"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0" w:line="240" w:lineRule="auto"/>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Tiếng Anh 1,2,3</w:t>
            </w:r>
          </w:p>
        </w:tc>
      </w:tr>
    </w:tbl>
    <w:p w:rsidR="00615725" w:rsidRPr="00615725" w:rsidRDefault="00615725" w:rsidP="00615725">
      <w:pPr>
        <w:shd w:val="clear" w:color="auto" w:fill="FFFFFF"/>
        <w:spacing w:before="80" w:after="80" w:line="270" w:lineRule="atLeast"/>
        <w:ind w:left="720"/>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Quy định xét miễn tiếng Anh tương tự như khóa tuyển sinh 2014 trở về trước học tiếng Anh theo chuẩn TOEIC.</w:t>
      </w:r>
    </w:p>
    <w:p w:rsidR="00615725" w:rsidRPr="00615725" w:rsidRDefault="00615725" w:rsidP="00615725">
      <w:pPr>
        <w:shd w:val="clear" w:color="auto" w:fill="FFFFFF"/>
        <w:spacing w:after="80" w:line="270" w:lineRule="atLeast"/>
        <w:jc w:val="both"/>
        <w:rPr>
          <w:rFonts w:ascii="Arial" w:eastAsia="Times New Roman" w:hAnsi="Arial" w:cs="Arial"/>
          <w:color w:val="333333"/>
          <w:sz w:val="18"/>
          <w:szCs w:val="18"/>
          <w:lang w:eastAsia="en-AU"/>
        </w:rPr>
      </w:pPr>
      <w:r w:rsidRPr="00615725">
        <w:rPr>
          <w:rFonts w:ascii="Arial" w:eastAsia="Times New Roman" w:hAnsi="Arial" w:cs="Arial"/>
          <w:b/>
          <w:bCs/>
          <w:color w:val="333333"/>
          <w:sz w:val="26"/>
          <w:szCs w:val="26"/>
          <w:lang w:eastAsia="en-AU"/>
        </w:rPr>
        <w:t>Lộ trình học tiếng Anh:</w:t>
      </w:r>
    </w:p>
    <w:tbl>
      <w:tblPr>
        <w:tblW w:w="0" w:type="auto"/>
        <w:tblInd w:w="720" w:type="dxa"/>
        <w:tblCellMar>
          <w:left w:w="0" w:type="dxa"/>
          <w:right w:w="0" w:type="dxa"/>
        </w:tblCellMar>
        <w:tblLook w:val="04A0" w:firstRow="1" w:lastRow="0" w:firstColumn="1" w:lastColumn="0" w:noHBand="0" w:noVBand="1"/>
      </w:tblPr>
      <w:tblGrid>
        <w:gridCol w:w="2762"/>
        <w:gridCol w:w="2762"/>
        <w:gridCol w:w="2762"/>
      </w:tblGrid>
      <w:tr w:rsidR="00615725" w:rsidRPr="00615725" w:rsidTr="00615725">
        <w:tc>
          <w:tcPr>
            <w:tcW w:w="276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80" w:line="270" w:lineRule="atLeast"/>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b/>
                <w:bCs/>
                <w:sz w:val="26"/>
                <w:szCs w:val="26"/>
                <w:lang w:eastAsia="en-AU"/>
              </w:rPr>
              <w:t>Học kỳ 1</w:t>
            </w:r>
          </w:p>
        </w:tc>
        <w:tc>
          <w:tcPr>
            <w:tcW w:w="276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80" w:line="270" w:lineRule="atLeast"/>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b/>
                <w:bCs/>
                <w:sz w:val="26"/>
                <w:szCs w:val="26"/>
                <w:lang w:eastAsia="en-AU"/>
              </w:rPr>
              <w:t>Học kỳ 2</w:t>
            </w:r>
          </w:p>
        </w:tc>
        <w:tc>
          <w:tcPr>
            <w:tcW w:w="276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80" w:line="270" w:lineRule="atLeast"/>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b/>
                <w:bCs/>
                <w:sz w:val="26"/>
                <w:szCs w:val="26"/>
                <w:lang w:eastAsia="en-AU"/>
              </w:rPr>
              <w:t>Học kỳ 3</w:t>
            </w:r>
          </w:p>
        </w:tc>
      </w:tr>
      <w:tr w:rsidR="00615725" w:rsidRPr="00615725" w:rsidTr="00615725">
        <w:tc>
          <w:tcPr>
            <w:tcW w:w="276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80" w:line="270" w:lineRule="atLeast"/>
              <w:jc w:val="both"/>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Tiếng Anh 1</w:t>
            </w:r>
          </w:p>
        </w:tc>
        <w:tc>
          <w:tcPr>
            <w:tcW w:w="2762"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80" w:line="270" w:lineRule="atLeast"/>
              <w:jc w:val="both"/>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Tiếng Anh 2</w:t>
            </w:r>
          </w:p>
        </w:tc>
        <w:tc>
          <w:tcPr>
            <w:tcW w:w="2762"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80" w:line="270" w:lineRule="atLeast"/>
              <w:jc w:val="both"/>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Tiếng Anh 3</w:t>
            </w:r>
          </w:p>
        </w:tc>
      </w:tr>
    </w:tbl>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đã học xong Anh văn 6 nhưng chưa đủ tự tin để tham gia kỳ thi TOEIC đầu ra, em có thể làm đơn xin hoãn thi được không?</w:t>
      </w:r>
    </w:p>
    <w:p w:rsidR="00615725" w:rsidRDefault="00615725" w:rsidP="00615725">
      <w:pPr>
        <w:pStyle w:val="NormalWeb"/>
        <w:shd w:val="clear" w:color="auto" w:fill="FFFFFF"/>
        <w:spacing w:before="0" w:beforeAutospacing="0" w:after="150" w:afterAutospacing="0"/>
        <w:rPr>
          <w:color w:val="333333"/>
          <w:sz w:val="26"/>
          <w:szCs w:val="26"/>
        </w:rPr>
      </w:pPr>
      <w:r>
        <w:rPr>
          <w:rFonts w:ascii="Arial" w:hAnsi="Arial" w:cs="Arial"/>
          <w:color w:val="333333"/>
          <w:sz w:val="18"/>
          <w:szCs w:val="18"/>
        </w:rPr>
        <w:t> </w:t>
      </w:r>
      <w:r>
        <w:rPr>
          <w:color w:val="333333"/>
          <w:sz w:val="26"/>
          <w:szCs w:val="26"/>
        </w:rPr>
        <w:t xml:space="preserve">Kể từ HK1/2014-2015, các trường hợp sinh viên có nguyện vọng hoãn thi đầu ra học phần Anh văn giao tiếp cuối cùng do Nhà trường phối hợp với IIG tổ chức, sinh viên </w:t>
      </w:r>
      <w:r>
        <w:rPr>
          <w:color w:val="333333"/>
          <w:sz w:val="26"/>
          <w:szCs w:val="26"/>
        </w:rPr>
        <w:lastRenderedPageBreak/>
        <w:t>có thể làm đơn xin hoãn thi TOEIC đầu ra và được công nhận điểm K (điểm K không tham gia tính vào điểm trung bình học kỳ, điểm trung bình chung tích lũy và tổng số tín chỉ tích lũy của sinh viên. Sinh viên có học phần điểm K sẽ không được tham gia xét học bổng, khen thưởng).</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đang học AVGT 1, nếu trong kỳ thi cuối học kỳ em thi được điểm tương đương AVGT 4 thì em có được miễn học AVGT 2, 3 không?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Kỳ thi TOEIC cuối học kỳ sử dụng đề thi mô phỏng đề thi TOEIC quốc tế. Vì đây không phải là kỳ thi do IIG tổ chức nên điểm thi của sinh viên chỉ được dùng để xét lên các học phần kế tiếp, không được dùng để xét miễn các học phần căn cứ vào điểm số đạt được.</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Kết quả điểm danh của em Trung tâm TOEIC công bố không chính xác. Em phải làm sao?</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Sinh viên làm đơn nộp cho Trung tâm TOEIC chậm nhất sau</w:t>
      </w:r>
      <w:r>
        <w:rPr>
          <w:rStyle w:val="apple-converted-space"/>
          <w:color w:val="333333"/>
          <w:sz w:val="26"/>
          <w:szCs w:val="26"/>
        </w:rPr>
        <w:t> </w:t>
      </w:r>
      <w:r>
        <w:rPr>
          <w:b/>
          <w:bCs/>
          <w:color w:val="333333"/>
          <w:sz w:val="26"/>
          <w:szCs w:val="26"/>
        </w:rPr>
        <w:t>03</w:t>
      </w:r>
      <w:r>
        <w:rPr>
          <w:rStyle w:val="apple-converted-space"/>
          <w:color w:val="333333"/>
          <w:sz w:val="26"/>
          <w:szCs w:val="26"/>
        </w:rPr>
        <w:t> </w:t>
      </w:r>
      <w:r>
        <w:rPr>
          <w:color w:val="333333"/>
          <w:sz w:val="26"/>
          <w:szCs w:val="26"/>
        </w:rPr>
        <w:t>ngày kể từ ngày Trung tâm công bố kết quả điểm danh (chính khóa, ngoại khóa).</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Em muốn được miễn(học &amp; thi) các học phần TOEIC thì phải làm sao?</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Arial" w:eastAsia="Times New Roman" w:hAnsi="Arial" w:cs="Arial"/>
          <w:color w:val="333333"/>
          <w:sz w:val="26"/>
          <w:szCs w:val="26"/>
          <w:lang w:eastAsia="en-AU"/>
        </w:rPr>
        <w:t>Sinh viên nhập trường được xếp lớp dựa vào kết quả kiểm tra trình độ Tiếng Anh đầu khóa hoặc chứng chỉ TOEIC quốc tế (do sinh viên nộp vào). Sinh viên phải học theo lộ trình quy định của Nhà trường cho đến khi hoàn tất các học phần Anh văn giao tiếp được quy định trong chương trình đào tạo.</w:t>
      </w:r>
    </w:p>
    <w:p w:rsidR="00615725" w:rsidRPr="00615725" w:rsidRDefault="00615725" w:rsidP="00615725">
      <w:pPr>
        <w:shd w:val="clear" w:color="auto" w:fill="FFFFFF"/>
        <w:spacing w:before="80" w:after="80" w:line="270" w:lineRule="atLeast"/>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Sinh viên từ khóa tuyển sinh 2011 trở về sau, trong quá trình học nếu có chứng chỉ TOEIC quốc tế còn thời hạn sẽ được xem xét miễn các học phần Anh văn giao tiếp như sau:</w:t>
      </w:r>
    </w:p>
    <w:p w:rsidR="00615725" w:rsidRPr="00615725" w:rsidRDefault="00615725" w:rsidP="00615725">
      <w:pPr>
        <w:shd w:val="clear" w:color="auto" w:fill="FFFFFF"/>
        <w:spacing w:before="80" w:after="80" w:line="270" w:lineRule="atLeast"/>
        <w:jc w:val="both"/>
        <w:rPr>
          <w:rFonts w:ascii="Arial" w:eastAsia="Times New Roman" w:hAnsi="Arial" w:cs="Arial"/>
          <w:color w:val="333333"/>
          <w:sz w:val="18"/>
          <w:szCs w:val="18"/>
          <w:lang w:eastAsia="en-AU"/>
        </w:rPr>
      </w:pPr>
      <w:r w:rsidRPr="00615725">
        <w:rPr>
          <w:rFonts w:ascii="Arial" w:eastAsia="Times New Roman" w:hAnsi="Arial" w:cs="Arial"/>
          <w:b/>
          <w:bCs/>
          <w:color w:val="333333"/>
          <w:sz w:val="26"/>
          <w:szCs w:val="26"/>
          <w:u w:val="single"/>
          <w:lang w:eastAsia="en-AU"/>
        </w:rPr>
        <w:t>1. Trường hợp 1:</w:t>
      </w:r>
      <w:r w:rsidRPr="00615725">
        <w:rPr>
          <w:rFonts w:ascii="Arial" w:eastAsia="Times New Roman" w:hAnsi="Arial" w:cs="Arial"/>
          <w:color w:val="333333"/>
          <w:sz w:val="26"/>
          <w:szCs w:val="26"/>
          <w:lang w:eastAsia="en-AU"/>
        </w:rPr>
        <w:t> trong thời hạn 02 tuần trước khi học kỳ bắt đầu, sinh viên nộp chứng chỉ TOEIC quốc tế, sẽ được miễn giảm (học và thi) các học phần Anh văn giao tiếp tương ứng theo lộ trình đào tạo và thời hạn (còn giá trị) của chứng chỉ; đồng thời, sinh viên làm đơn đề nghị hủy kết quả đăng ký môn học (nếu có).</w:t>
      </w:r>
    </w:p>
    <w:p w:rsidR="00615725" w:rsidRPr="00615725" w:rsidRDefault="00615725" w:rsidP="00615725">
      <w:pPr>
        <w:shd w:val="clear" w:color="auto" w:fill="FFFFFF"/>
        <w:spacing w:before="80" w:after="80" w:line="270" w:lineRule="atLeast"/>
        <w:jc w:val="both"/>
        <w:rPr>
          <w:rFonts w:ascii="Arial" w:eastAsia="Times New Roman" w:hAnsi="Arial" w:cs="Arial"/>
          <w:color w:val="333333"/>
          <w:sz w:val="18"/>
          <w:szCs w:val="18"/>
          <w:lang w:eastAsia="en-AU"/>
        </w:rPr>
      </w:pPr>
      <w:r w:rsidRPr="00615725">
        <w:rPr>
          <w:rFonts w:ascii="Arial" w:eastAsia="Times New Roman" w:hAnsi="Arial" w:cs="Arial"/>
          <w:b/>
          <w:bCs/>
          <w:color w:val="333333"/>
          <w:sz w:val="26"/>
          <w:szCs w:val="26"/>
          <w:u w:val="single"/>
          <w:lang w:eastAsia="en-AU"/>
        </w:rPr>
        <w:t>2. Trường hợp 2:</w:t>
      </w:r>
      <w:r w:rsidRPr="00615725">
        <w:rPr>
          <w:rFonts w:ascii="Arial" w:eastAsia="Times New Roman" w:hAnsi="Arial" w:cs="Arial"/>
          <w:color w:val="333333"/>
          <w:sz w:val="26"/>
          <w:szCs w:val="26"/>
          <w:lang w:eastAsia="en-AU"/>
        </w:rPr>
        <w:t> trong quá trình học theo đúng lộ trình quy định, sinh viên nộp chứng chỉ TOEIC quốc tế (còn thời hạn), sẽ được miễn học phần tiếng Anh đang học. Điểm Miễn của học phần này sẽ được ghi nhận điểm bảo lưu, điểm R cho học kỳ hiện tại (nếu sinh viên làm đơn rút môn học).</w:t>
      </w:r>
    </w:p>
    <w:p w:rsidR="00615725" w:rsidRPr="00615725" w:rsidRDefault="00615725" w:rsidP="00615725">
      <w:pPr>
        <w:shd w:val="clear" w:color="auto" w:fill="FFFFFF"/>
        <w:spacing w:before="80" w:after="80" w:line="270" w:lineRule="atLeast"/>
        <w:jc w:val="both"/>
        <w:rPr>
          <w:rFonts w:ascii="Arial" w:eastAsia="Times New Roman" w:hAnsi="Arial" w:cs="Arial"/>
          <w:color w:val="333333"/>
          <w:sz w:val="18"/>
          <w:szCs w:val="18"/>
          <w:lang w:eastAsia="en-AU"/>
        </w:rPr>
      </w:pPr>
      <w:r w:rsidRPr="00615725">
        <w:rPr>
          <w:rFonts w:ascii="Arial" w:eastAsia="Times New Roman" w:hAnsi="Arial" w:cs="Arial"/>
          <w:b/>
          <w:bCs/>
          <w:color w:val="333333"/>
          <w:sz w:val="26"/>
          <w:szCs w:val="26"/>
          <w:lang w:eastAsia="en-AU"/>
        </w:rPr>
        <w:t>Lộ trình xét miễn (học &amp; thi) các học phần TOEIC: căn cứ vào sơ đồ đào tạo của từng ngành đối với khóa tuyển sinh 2011 - 2014</w:t>
      </w:r>
    </w:p>
    <w:tbl>
      <w:tblPr>
        <w:tblW w:w="9545" w:type="dxa"/>
        <w:tblInd w:w="108" w:type="dxa"/>
        <w:tblCellMar>
          <w:left w:w="0" w:type="dxa"/>
          <w:right w:w="0" w:type="dxa"/>
        </w:tblCellMar>
        <w:tblLook w:val="04A0" w:firstRow="1" w:lastRow="0" w:firstColumn="1" w:lastColumn="0" w:noHBand="0" w:noVBand="1"/>
      </w:tblPr>
      <w:tblGrid>
        <w:gridCol w:w="2127"/>
        <w:gridCol w:w="1275"/>
        <w:gridCol w:w="1224"/>
        <w:gridCol w:w="1229"/>
        <w:gridCol w:w="1230"/>
        <w:gridCol w:w="1230"/>
        <w:gridCol w:w="1230"/>
      </w:tblGrid>
      <w:tr w:rsidR="00615725" w:rsidRPr="00615725" w:rsidTr="00615725">
        <w:tc>
          <w:tcPr>
            <w:tcW w:w="21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5725" w:rsidRPr="00615725" w:rsidRDefault="00615725" w:rsidP="00615725">
            <w:pPr>
              <w:spacing w:after="0" w:line="270" w:lineRule="atLeast"/>
              <w:rPr>
                <w:rFonts w:ascii="Times New Roman" w:eastAsia="Times New Roman" w:hAnsi="Times New Roman" w:cs="Times New Roman"/>
                <w:sz w:val="24"/>
                <w:szCs w:val="24"/>
                <w:lang w:eastAsia="en-AU"/>
              </w:rPr>
            </w:pPr>
            <w:r w:rsidRPr="00615725">
              <w:rPr>
                <w:rFonts w:ascii="Times New Roman" w:eastAsia="Times New Roman" w:hAnsi="Times New Roman" w:cs="Times New Roman"/>
                <w:b/>
                <w:bCs/>
                <w:sz w:val="26"/>
                <w:szCs w:val="26"/>
                <w:lang w:eastAsia="en-AU"/>
              </w:rPr>
              <w:t>Cấp độ lớp</w:t>
            </w:r>
          </w:p>
        </w:tc>
        <w:tc>
          <w:tcPr>
            <w:tcW w:w="127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15725" w:rsidRPr="00615725" w:rsidRDefault="00615725" w:rsidP="00615725">
            <w:pPr>
              <w:spacing w:after="0" w:line="270" w:lineRule="atLeast"/>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AVGT 1</w:t>
            </w:r>
          </w:p>
        </w:tc>
        <w:tc>
          <w:tcPr>
            <w:tcW w:w="122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15725" w:rsidRPr="00615725" w:rsidRDefault="00615725" w:rsidP="00615725">
            <w:pPr>
              <w:spacing w:after="0" w:line="270" w:lineRule="atLeast"/>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AVGT 2</w:t>
            </w:r>
          </w:p>
        </w:tc>
        <w:tc>
          <w:tcPr>
            <w:tcW w:w="122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15725" w:rsidRPr="00615725" w:rsidRDefault="00615725" w:rsidP="00615725">
            <w:pPr>
              <w:spacing w:after="0" w:line="270" w:lineRule="atLeast"/>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AVGT 3</w:t>
            </w:r>
          </w:p>
        </w:tc>
        <w:tc>
          <w:tcPr>
            <w:tcW w:w="12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15725" w:rsidRPr="00615725" w:rsidRDefault="00615725" w:rsidP="00615725">
            <w:pPr>
              <w:spacing w:after="0" w:line="270" w:lineRule="atLeast"/>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AVGT 4</w:t>
            </w:r>
          </w:p>
        </w:tc>
        <w:tc>
          <w:tcPr>
            <w:tcW w:w="12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15725" w:rsidRPr="00615725" w:rsidRDefault="00615725" w:rsidP="00615725">
            <w:pPr>
              <w:spacing w:after="0" w:line="270" w:lineRule="atLeast"/>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AVGT 5</w:t>
            </w:r>
          </w:p>
        </w:tc>
        <w:tc>
          <w:tcPr>
            <w:tcW w:w="12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15725" w:rsidRPr="00615725" w:rsidRDefault="00615725" w:rsidP="00615725">
            <w:pPr>
              <w:spacing w:after="0" w:line="270" w:lineRule="atLeast"/>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AVGT 6</w:t>
            </w:r>
          </w:p>
        </w:tc>
      </w:tr>
      <w:tr w:rsidR="00615725" w:rsidRPr="00615725" w:rsidTr="00615725">
        <w:tc>
          <w:tcPr>
            <w:tcW w:w="212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15725" w:rsidRPr="00615725" w:rsidRDefault="00615725" w:rsidP="00615725">
            <w:pPr>
              <w:spacing w:after="0" w:line="270" w:lineRule="atLeast"/>
              <w:rPr>
                <w:rFonts w:ascii="Times New Roman" w:eastAsia="Times New Roman" w:hAnsi="Times New Roman" w:cs="Times New Roman"/>
                <w:sz w:val="24"/>
                <w:szCs w:val="24"/>
                <w:lang w:eastAsia="en-AU"/>
              </w:rPr>
            </w:pPr>
            <w:r w:rsidRPr="00615725">
              <w:rPr>
                <w:rFonts w:ascii="Times New Roman" w:eastAsia="Times New Roman" w:hAnsi="Times New Roman" w:cs="Times New Roman"/>
                <w:b/>
                <w:bCs/>
                <w:sz w:val="26"/>
                <w:szCs w:val="26"/>
                <w:lang w:eastAsia="en-AU"/>
              </w:rPr>
              <w:t>Điểm chuẩn TOEIC</w:t>
            </w:r>
          </w:p>
          <w:p w:rsidR="00615725" w:rsidRPr="00615725" w:rsidRDefault="00615725" w:rsidP="00615725">
            <w:pPr>
              <w:spacing w:after="0" w:line="270" w:lineRule="atLeast"/>
              <w:rPr>
                <w:rFonts w:ascii="Times New Roman" w:eastAsia="Times New Roman" w:hAnsi="Times New Roman" w:cs="Times New Roman"/>
                <w:sz w:val="24"/>
                <w:szCs w:val="24"/>
                <w:lang w:eastAsia="en-AU"/>
              </w:rPr>
            </w:pPr>
            <w:r w:rsidRPr="00615725">
              <w:rPr>
                <w:rFonts w:ascii="Times New Roman" w:eastAsia="Times New Roman" w:hAnsi="Times New Roman" w:cs="Times New Roman"/>
                <w:b/>
                <w:bCs/>
                <w:sz w:val="26"/>
                <w:szCs w:val="26"/>
                <w:lang w:eastAsia="en-AU"/>
              </w:rPr>
              <w:lastRenderedPageBreak/>
              <w:t>(Đầu vào – Đầu ra)</w:t>
            </w:r>
          </w:p>
        </w:tc>
        <w:tc>
          <w:tcPr>
            <w:tcW w:w="12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15725" w:rsidRPr="00615725" w:rsidRDefault="00615725" w:rsidP="00615725">
            <w:pPr>
              <w:spacing w:after="0" w:line="270" w:lineRule="atLeast"/>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lastRenderedPageBreak/>
              <w:t>200 - 260</w:t>
            </w:r>
          </w:p>
        </w:tc>
        <w:tc>
          <w:tcPr>
            <w:tcW w:w="122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15725" w:rsidRPr="00615725" w:rsidRDefault="00615725" w:rsidP="00615725">
            <w:pPr>
              <w:spacing w:after="0" w:line="270" w:lineRule="atLeast"/>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260 - 320</w:t>
            </w:r>
          </w:p>
        </w:tc>
        <w:tc>
          <w:tcPr>
            <w:tcW w:w="12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15725" w:rsidRPr="00615725" w:rsidRDefault="00615725" w:rsidP="00615725">
            <w:pPr>
              <w:spacing w:after="0" w:line="270" w:lineRule="atLeast"/>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320 – 370</w:t>
            </w:r>
          </w:p>
        </w:tc>
        <w:tc>
          <w:tcPr>
            <w:tcW w:w="12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15725" w:rsidRPr="00615725" w:rsidRDefault="00615725" w:rsidP="00615725">
            <w:pPr>
              <w:spacing w:after="0" w:line="270" w:lineRule="atLeast"/>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370 - 420</w:t>
            </w:r>
          </w:p>
        </w:tc>
        <w:tc>
          <w:tcPr>
            <w:tcW w:w="12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15725" w:rsidRPr="00615725" w:rsidRDefault="00615725" w:rsidP="00615725">
            <w:pPr>
              <w:spacing w:after="0" w:line="270" w:lineRule="atLeast"/>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420 - 460</w:t>
            </w:r>
          </w:p>
        </w:tc>
        <w:tc>
          <w:tcPr>
            <w:tcW w:w="12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615725" w:rsidRPr="00615725" w:rsidRDefault="00615725" w:rsidP="00615725">
            <w:pPr>
              <w:spacing w:after="0" w:line="270" w:lineRule="atLeast"/>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460 - 500</w:t>
            </w:r>
          </w:p>
        </w:tc>
      </w:tr>
    </w:tbl>
    <w:p w:rsidR="00615725" w:rsidRPr="00615725" w:rsidRDefault="00615725" w:rsidP="00615725">
      <w:pPr>
        <w:shd w:val="clear" w:color="auto" w:fill="FFFFFF"/>
        <w:spacing w:after="80" w:line="270" w:lineRule="atLeast"/>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Sinh viên nộp đơn xin miễn ở Văn phòng Tư vấn và Hỗ trợ.</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Nếu rớt môn Anh văn 6 có phải học lại không?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rFonts w:ascii="Arial" w:hAnsi="Arial" w:cs="Arial"/>
          <w:color w:val="333333"/>
          <w:sz w:val="26"/>
          <w:szCs w:val="26"/>
        </w:rPr>
        <w:t>Từ khóa 12 (khóa tuyển sinh năm 2008)  đến Khóa 14, SV rớt Anh văn  không nhất thiết phải đăng ký học Anh văn 6 trong trường, SV chỉ cần đạt TOEIC 500 điểm sẽ được miễn học Anh văn 6. Trường hợp này, SV làm đơn xin miễn học Anh văn 6 kèm phiếu điểm TOEIC nộp ở Văn phòng Tư vấn và Hỗ trợ.</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color w:val="333333"/>
          <w:sz w:val="26"/>
          <w:szCs w:val="26"/>
        </w:rPr>
        <w:t>Đối với sinh viên khóa tuyển sinh 2012 trở về sau, nếu đã đăng ký học Anh văn 6 và thi rớt (không thuộc trường hợp bị cấm thi) thì sinh viên có thể nộp bảng điểm TOEIC (420 đối với trình độ Cao đẳng và 500 điểm trở lên đối với trình độ Đại học) tại Văn phòng Tư vấn và Hỗ trợ để xin xét miễn.</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Đối với CĐ 9 (khóa Tuyển sinh năm 2013), học hết Anh văn 4 tại trường là hết chương trình, vậy là đã đạt được TOEIC 400 để ra trường đúng không?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Anh văn 4 chỉ là 1 môn trong chương trình học. </w:t>
      </w:r>
      <w:r>
        <w:rPr>
          <w:rStyle w:val="apple-converted-space"/>
          <w:color w:val="333333"/>
          <w:sz w:val="26"/>
          <w:szCs w:val="26"/>
        </w:rPr>
        <w:t> </w:t>
      </w:r>
      <w:r>
        <w:rPr>
          <w:color w:val="333333"/>
          <w:sz w:val="26"/>
          <w:szCs w:val="26"/>
        </w:rPr>
        <w:t>Để có chứng chỉ TOEIC 400 thì sinh viên phải thi và được cấp chứng chỉ tại các trung tâm có thẩm quyền. Sau khi kết thúc Anh văn 4, TT TOEIC sẽ phối hợp với IIG tổ chức thi TOEIC đầu ra cho sinh viên, sinh viên phải đăng ký tham gia kỳ thi này hoặc nộp bảng điểm TOEIC &gt;=400 cho Văn phòng Tư vấn và Hỗ trợ để xin xét miễn thi đầu ra.</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Em có thể nộp chứng chỉ MOS để xét miễn học Cơ sở tin học trong trường không?</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Arial" w:eastAsia="Times New Roman" w:hAnsi="Arial" w:cs="Arial"/>
          <w:color w:val="333333"/>
          <w:sz w:val="26"/>
          <w:szCs w:val="26"/>
          <w:lang w:eastAsia="en-AU"/>
        </w:rPr>
        <w:t>Sinh viên được xét miễn học phần Cơ sở tin học khi nộp cứng chỉ quốc tế MOS tương ứng vào đầu học kỳ (2 tuần đầu tiên của học kỳ) theo đúng hoặc trước tiến độ của chương trình đào tạo ngành học của sinh viên. Quá thời hạn trên, sinh viên bắt buộc phải học học phần chưa hoàn thành này.</w:t>
      </w:r>
    </w:p>
    <w:p w:rsidR="00615725" w:rsidRPr="00615725" w:rsidRDefault="00615725" w:rsidP="00615725">
      <w:pPr>
        <w:shd w:val="clear" w:color="auto" w:fill="FFFFFF"/>
        <w:spacing w:after="150" w:line="270" w:lineRule="atLeast"/>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Trường hợp sinh viên nộp chứng chỉ sau thời gian quy định, nhưng vẫn trong học kỳ sinh viên đang học học phần thì được xét miễn thi học phần này nhưng không được hoàn trả học phí (SV làm đơn xin rút môn học không hoàn học phí).</w:t>
      </w:r>
    </w:p>
    <w:p w:rsidR="00615725" w:rsidRPr="00615725" w:rsidRDefault="00615725" w:rsidP="00615725">
      <w:pPr>
        <w:shd w:val="clear" w:color="auto" w:fill="FFFFFF"/>
        <w:spacing w:after="0" w:line="270" w:lineRule="atLeast"/>
        <w:rPr>
          <w:rFonts w:ascii="Arial" w:eastAsia="Times New Roman" w:hAnsi="Arial" w:cs="Arial"/>
          <w:color w:val="333333"/>
          <w:sz w:val="18"/>
          <w:szCs w:val="18"/>
          <w:lang w:eastAsia="en-AU"/>
        </w:rPr>
      </w:pPr>
      <w:r w:rsidRPr="00615725">
        <w:rPr>
          <w:rFonts w:ascii="Arial" w:eastAsia="Times New Roman" w:hAnsi="Arial" w:cs="Arial"/>
          <w:b/>
          <w:bCs/>
          <w:color w:val="333333"/>
          <w:sz w:val="26"/>
          <w:szCs w:val="26"/>
          <w:lang w:eastAsia="en-AU"/>
        </w:rPr>
        <w:t>Thang điểm đạt MOS:</w:t>
      </w:r>
    </w:p>
    <w:tbl>
      <w:tblPr>
        <w:tblW w:w="0" w:type="auto"/>
        <w:tblCellMar>
          <w:left w:w="0" w:type="dxa"/>
          <w:right w:w="0" w:type="dxa"/>
        </w:tblCellMar>
        <w:tblLook w:val="04A0" w:firstRow="1" w:lastRow="0" w:firstColumn="1" w:lastColumn="0" w:noHBand="0" w:noVBand="1"/>
      </w:tblPr>
      <w:tblGrid>
        <w:gridCol w:w="4504"/>
        <w:gridCol w:w="4502"/>
      </w:tblGrid>
      <w:tr w:rsidR="00615725" w:rsidRPr="00615725" w:rsidTr="00615725">
        <w:tc>
          <w:tcPr>
            <w:tcW w:w="485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15725" w:rsidRPr="00615725" w:rsidRDefault="00615725" w:rsidP="00615725">
            <w:pPr>
              <w:spacing w:after="0" w:line="270" w:lineRule="atLeast"/>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b/>
                <w:bCs/>
                <w:sz w:val="26"/>
                <w:szCs w:val="26"/>
                <w:lang w:eastAsia="en-AU"/>
              </w:rPr>
              <w:t>Khóa tuyển sinh</w:t>
            </w:r>
          </w:p>
        </w:tc>
        <w:tc>
          <w:tcPr>
            <w:tcW w:w="4857"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615725" w:rsidRPr="00615725" w:rsidRDefault="00615725" w:rsidP="00615725">
            <w:pPr>
              <w:spacing w:after="0" w:line="270" w:lineRule="atLeast"/>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b/>
                <w:bCs/>
                <w:sz w:val="26"/>
                <w:szCs w:val="26"/>
                <w:lang w:eastAsia="en-AU"/>
              </w:rPr>
              <w:t>Điểm</w:t>
            </w:r>
          </w:p>
        </w:tc>
      </w:tr>
      <w:tr w:rsidR="00615725" w:rsidRPr="00615725" w:rsidTr="00615725">
        <w:tc>
          <w:tcPr>
            <w:tcW w:w="485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0" w:line="270" w:lineRule="atLeast"/>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Khóa tuyển sinh 2013</w:t>
            </w:r>
          </w:p>
        </w:tc>
        <w:tc>
          <w:tcPr>
            <w:tcW w:w="4857"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0" w:line="270" w:lineRule="atLeast"/>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400</w:t>
            </w:r>
          </w:p>
        </w:tc>
      </w:tr>
      <w:tr w:rsidR="00615725" w:rsidRPr="00615725" w:rsidTr="00615725">
        <w:tc>
          <w:tcPr>
            <w:tcW w:w="485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0" w:line="270" w:lineRule="atLeast"/>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Khóa tuyển sinh 2014</w:t>
            </w:r>
          </w:p>
        </w:tc>
        <w:tc>
          <w:tcPr>
            <w:tcW w:w="4857"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0" w:line="270" w:lineRule="atLeast"/>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500</w:t>
            </w:r>
          </w:p>
        </w:tc>
      </w:tr>
      <w:tr w:rsidR="00615725" w:rsidRPr="00615725" w:rsidTr="00615725">
        <w:tc>
          <w:tcPr>
            <w:tcW w:w="485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0" w:line="270" w:lineRule="atLeast"/>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Khóa tuyển sinh 2015 trở về sau</w:t>
            </w:r>
          </w:p>
        </w:tc>
        <w:tc>
          <w:tcPr>
            <w:tcW w:w="4857"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after="0" w:line="270" w:lineRule="atLeast"/>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700</w:t>
            </w:r>
          </w:p>
        </w:tc>
      </w:tr>
    </w:tbl>
    <w:p w:rsidR="00615725" w:rsidRPr="00615725" w:rsidRDefault="00615725" w:rsidP="00615725">
      <w:pPr>
        <w:shd w:val="clear" w:color="auto" w:fill="FFFFFF"/>
        <w:spacing w:before="120" w:after="150" w:line="270" w:lineRule="atLeast"/>
        <w:rPr>
          <w:rFonts w:ascii="Arial" w:eastAsia="Times New Roman" w:hAnsi="Arial" w:cs="Arial"/>
          <w:color w:val="333333"/>
          <w:sz w:val="18"/>
          <w:szCs w:val="18"/>
          <w:lang w:eastAsia="en-AU"/>
        </w:rPr>
      </w:pPr>
      <w:r w:rsidRPr="00615725">
        <w:rPr>
          <w:rFonts w:ascii="Arial" w:eastAsia="Times New Roman" w:hAnsi="Arial" w:cs="Arial"/>
          <w:b/>
          <w:bCs/>
          <w:color w:val="333333"/>
          <w:sz w:val="26"/>
          <w:szCs w:val="26"/>
          <w:lang w:eastAsia="en-AU"/>
        </w:rPr>
        <w:t>Các loại chứng chỉ MOS được xét:</w:t>
      </w:r>
    </w:p>
    <w:p w:rsidR="00615725" w:rsidRPr="00615725" w:rsidRDefault="00615725" w:rsidP="00615725">
      <w:pPr>
        <w:shd w:val="clear" w:color="auto" w:fill="FFFFFF"/>
        <w:spacing w:before="120" w:after="200" w:line="270" w:lineRule="atLeast"/>
        <w:ind w:left="1080" w:hanging="360"/>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w:t>
      </w:r>
      <w:r w:rsidRPr="00615725">
        <w:rPr>
          <w:rFonts w:ascii="Arial" w:eastAsia="Times New Roman" w:hAnsi="Arial" w:cs="Arial"/>
          <w:color w:val="333333"/>
          <w:sz w:val="14"/>
          <w:szCs w:val="14"/>
          <w:lang w:eastAsia="en-AU"/>
        </w:rPr>
        <w:t>         </w:t>
      </w:r>
      <w:r w:rsidRPr="00615725">
        <w:rPr>
          <w:rFonts w:ascii="Arial" w:eastAsia="Times New Roman" w:hAnsi="Arial" w:cs="Arial"/>
          <w:color w:val="333333"/>
          <w:sz w:val="26"/>
          <w:szCs w:val="26"/>
          <w:lang w:eastAsia="en-AU"/>
        </w:rPr>
        <w:t>Chứng chỉ MOS Word được xét cho học phần Cơ sở tin học 1</w:t>
      </w:r>
    </w:p>
    <w:p w:rsidR="00615725" w:rsidRPr="00615725" w:rsidRDefault="00615725" w:rsidP="00615725">
      <w:pPr>
        <w:shd w:val="clear" w:color="auto" w:fill="FFFFFF"/>
        <w:spacing w:before="120" w:after="200" w:line="270" w:lineRule="atLeast"/>
        <w:ind w:left="1080" w:hanging="360"/>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lastRenderedPageBreak/>
        <w:t>-</w:t>
      </w:r>
      <w:r w:rsidRPr="00615725">
        <w:rPr>
          <w:rFonts w:ascii="Arial" w:eastAsia="Times New Roman" w:hAnsi="Arial" w:cs="Arial"/>
          <w:color w:val="333333"/>
          <w:sz w:val="14"/>
          <w:szCs w:val="14"/>
          <w:lang w:eastAsia="en-AU"/>
        </w:rPr>
        <w:t>         </w:t>
      </w:r>
      <w:r w:rsidRPr="00615725">
        <w:rPr>
          <w:rFonts w:ascii="Arial" w:eastAsia="Times New Roman" w:hAnsi="Arial" w:cs="Arial"/>
          <w:color w:val="333333"/>
          <w:sz w:val="26"/>
          <w:szCs w:val="26"/>
          <w:lang w:eastAsia="en-AU"/>
        </w:rPr>
        <w:t>Chứng chỉ MOS Exel được xét cho học phần Cơ sở tin học 2</w:t>
      </w:r>
    </w:p>
    <w:p w:rsidR="00615725" w:rsidRPr="00615725" w:rsidRDefault="00615725" w:rsidP="00615725">
      <w:pPr>
        <w:shd w:val="clear" w:color="auto" w:fill="FFFFFF"/>
        <w:spacing w:before="120" w:after="200" w:line="270" w:lineRule="atLeast"/>
        <w:ind w:left="1080" w:hanging="360"/>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w:t>
      </w:r>
      <w:r w:rsidRPr="00615725">
        <w:rPr>
          <w:rFonts w:ascii="Arial" w:eastAsia="Times New Roman" w:hAnsi="Arial" w:cs="Arial"/>
          <w:color w:val="333333"/>
          <w:sz w:val="14"/>
          <w:szCs w:val="14"/>
          <w:lang w:eastAsia="en-AU"/>
        </w:rPr>
        <w:t>         </w:t>
      </w:r>
      <w:r w:rsidRPr="00615725">
        <w:rPr>
          <w:rFonts w:ascii="Arial" w:eastAsia="Times New Roman" w:hAnsi="Arial" w:cs="Arial"/>
          <w:color w:val="333333"/>
          <w:sz w:val="26"/>
          <w:szCs w:val="26"/>
          <w:lang w:eastAsia="en-AU"/>
        </w:rPr>
        <w:t>Chứng chỉ MOS PowerPoint được xét cho học phần Cơ sở tin học 3</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Sau khi có kết quả phúc khảo, em vẫn không hài lòng về kết quả thì em có thể phúc khảo lần 2 được không?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Trong vòng 7 ngày kể từ ngày có kết quả phúc khảo, nếu em vẫn chưa hài lòng, em có thể làm đơn xin xem lại bài thi và nộp về Văn phòng Tư vấn và Hỗ trợ (E.0001).</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Bài thi trắc nghiệm, tô sai mã đề, mã số sinh viên có được tính điểm không?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Không được tính điểm</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không hài lòng với số điểm của mình, em muốn phúc khảo điểm thi phải liên hệ ở đâu trong khoảng thời gian nào?</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Sau 15 ngày kể từ ngày thi, phòng Khảo thí và Kiểm định chất lượng sẽ thông báo cho sinh viên thời hạn nộp đơn phúc khảo. Em vui lòng download mẫu đơn phúc khảo trên website phòng Đại học (http://pdh.tdt.edu.vn/ , chọn mục Quy chế, quy định --&gt; Biểu mẫu, Quy trình giải quyết đơn), điền thông tin đầy đủ và nộp về Văn phòng Tư vấn và Hỗ trợ (E.0001) theo thời gian nộp đơn phúc khảo mà phòng Khảo thí và Kiểm định chất lượng thông báo cho sinh viên.</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Riêng đối với các môn học Anh văn thuộc trung tâm Ngoại ngữ, trung tâm TOEIC và lớp liên thông, Văn bằng 2, Vừa làm vừa học, sinh viên sẽ nộp đơn phúc khảo trong vòng 07 ngày làm việc kể từ ngày điểm thi được công bố trên website của trường.</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Số tín chỉ tích lũy và điểm trung bình tích lũy là gì? Số tín chỉ tích lũy ngành và điểm trung bình tích lũy ngành là gì, có khác biệt gì với số tín chỉ tích lũy và điểm trung bình tích lũy?</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Times New Roman" w:eastAsia="Times New Roman" w:hAnsi="Times New Roman" w:cs="Times New Roman"/>
          <w:color w:val="333333"/>
          <w:sz w:val="26"/>
          <w:szCs w:val="26"/>
          <w:lang w:eastAsia="en-AU"/>
        </w:rPr>
        <w:t>- </w:t>
      </w:r>
      <w:r w:rsidRPr="00615725">
        <w:rPr>
          <w:rFonts w:ascii="Times New Roman" w:eastAsia="Times New Roman" w:hAnsi="Times New Roman" w:cs="Times New Roman"/>
          <w:b/>
          <w:bCs/>
          <w:color w:val="333333"/>
          <w:sz w:val="26"/>
          <w:szCs w:val="26"/>
          <w:lang w:eastAsia="en-AU"/>
        </w:rPr>
        <w:t>Số  tín chỉ  tích luỹ  (STCTL)</w:t>
      </w:r>
      <w:r w:rsidRPr="00615725">
        <w:rPr>
          <w:rFonts w:ascii="Times New Roman" w:eastAsia="Times New Roman" w:hAnsi="Times New Roman" w:cs="Times New Roman"/>
          <w:color w:val="333333"/>
          <w:sz w:val="26"/>
          <w:szCs w:val="26"/>
          <w:lang w:eastAsia="en-AU"/>
        </w:rPr>
        <w:t> là tổng số  tín chỉ  của các môn học sinh viên đã đăng ký, đã học và có điểm tổng kết đạt yêu cầu (kể cả các môn học được bảo lưu, miễn học, miễn thi). STCTL được tính 01 lần cho mỗi mã số môn học có điểm đạt (cũng chỉ tính 1 lần cho các môn cải thiện điểm) và tính cả các môn được bảo lưu – điểm X.</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b/>
          <w:bCs/>
          <w:color w:val="333333"/>
          <w:sz w:val="26"/>
          <w:szCs w:val="26"/>
          <w:lang w:val="fr-FR" w:eastAsia="en-AU"/>
        </w:rPr>
        <w:t>- Điểm trung bình tích luỹ (ĐTBTL)</w:t>
      </w:r>
      <w:r w:rsidRPr="00615725">
        <w:rPr>
          <w:rFonts w:ascii="Times New Roman" w:eastAsia="Times New Roman" w:hAnsi="Times New Roman" w:cs="Times New Roman"/>
          <w:color w:val="333333"/>
          <w:sz w:val="26"/>
          <w:szCs w:val="26"/>
          <w:lang w:val="fr-FR" w:eastAsia="en-AU"/>
        </w:rPr>
        <w:t> là điểm trung bình có hệ số (số  tín chỉ của môn học) của tất cả điểm tổng kết các môn học mà sinh viên đã học kể từ khi nhập học cho đến thời điểm tính bao gồm cả các môn được bảo lưu và có điểm. Đối với môn học mà sinh viên học và có điểm tổng kết nhiều lần, trường sẽ lấy điểm cao nhất (đạt hoặc không đạt) mà sinh viên có (trong số  các lần học) để  tính ĐTBTL. ĐTBTL tính theo thang điểm 10 và được làm tròn đến 2 chữ số thập phân. Khi tính ĐTBTL thì không tính các điểm đặc biệt H, I, M, X, R, Z. </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fr-FR" w:eastAsia="en-AU"/>
        </w:rPr>
        <w:lastRenderedPageBreak/>
        <w:t>- </w:t>
      </w:r>
      <w:r w:rsidRPr="00615725">
        <w:rPr>
          <w:rFonts w:ascii="Times New Roman" w:eastAsia="Times New Roman" w:hAnsi="Times New Roman" w:cs="Times New Roman"/>
          <w:b/>
          <w:bCs/>
          <w:color w:val="333333"/>
          <w:sz w:val="26"/>
          <w:szCs w:val="26"/>
          <w:lang w:val="fr-FR" w:eastAsia="en-AU"/>
        </w:rPr>
        <w:t>Số  tín chỉ  tích lũy ngành  (STCTLN)</w:t>
      </w:r>
      <w:r w:rsidRPr="00615725">
        <w:rPr>
          <w:rFonts w:ascii="Times New Roman" w:eastAsia="Times New Roman" w:hAnsi="Times New Roman" w:cs="Times New Roman"/>
          <w:color w:val="333333"/>
          <w:sz w:val="26"/>
          <w:szCs w:val="26"/>
          <w:lang w:val="fr-FR" w:eastAsia="en-AU"/>
        </w:rPr>
        <w:t> là tổng số  tín chỉ  tích lũy của các môn học thuộc CTĐT ngành (kể  cả  các môn học tương đương hoặc thay thế cho môn học có trong CTĐT ngành). </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b/>
          <w:bCs/>
          <w:color w:val="333333"/>
          <w:sz w:val="26"/>
          <w:szCs w:val="26"/>
          <w:lang w:val="fr-FR" w:eastAsia="en-AU"/>
        </w:rPr>
        <w:t>- Điểm trung bình tích luỹ ngành (ĐTBTLN)</w:t>
      </w:r>
      <w:r w:rsidRPr="00615725">
        <w:rPr>
          <w:rFonts w:ascii="Times New Roman" w:eastAsia="Times New Roman" w:hAnsi="Times New Roman" w:cs="Times New Roman"/>
          <w:color w:val="333333"/>
          <w:sz w:val="26"/>
          <w:szCs w:val="26"/>
          <w:lang w:val="fr-FR" w:eastAsia="en-AU"/>
        </w:rPr>
        <w:t> là điểm trung bình có hệ số của các môn học có trong CTĐT ngành (kể cả các môn học tương đương hoặc thay thế cho môn học có trong CTĐT ngành).ĐTBTL và STCTL là chỉ số để đánh giá chung về tiến độ học tập và học lực của sinh viên – chỉ  số để xếp hạng kết quả học tập trong quá trình học tại trường. ĐTBTLN và STCTLN dùng để đánh giá mức độ hoàn thành CTĐT và là cơ sở để xếp hạng khi tốt nghiệp.</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là sinh viên K19. Đợt này em muốn đăng ký thi lại (do em đã làm đơn hoãn thi thì phải làm như thế nào?</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rFonts w:ascii="Arial" w:hAnsi="Arial" w:cs="Arial"/>
          <w:color w:val="333333"/>
          <w:sz w:val="26"/>
          <w:szCs w:val="26"/>
        </w:rPr>
        <w:t>Nếu em được giải quyết cho hoãn thi giữa kỳ hoặc hoãn thi cuối kỳ trong HK dự thính thì Phòng Đại học sẽ tổ chức thi lại cho sinh viên hoãn thi. Thông thường thời gian tổ chức thi lại dành cho sinh viên hoãn thi là khoảng 2-3 tuần sau khi đợt thi chính thức kết thúc. Em không cần làm bất cứ thủ tục gì, chỉ theo dõi lịch thi trên website Hệ thống thông tin sinh viên, phân hệ Thông báo và phân hệ Đăng ký môn học, mục Thông tin --&gt; Lịch thi. Đồng thời, em xem danh sách thi trên website Phòng Đại học, mục Thông báo --&gt; Danh sách thi trước ngày thi từ 2-3 ngày để phản hồi lại với phòng Đại học (nếu cần thiết).</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color w:val="333333"/>
          <w:sz w:val="26"/>
          <w:szCs w:val="26"/>
        </w:rPr>
        <w:t>Trường hợp em được giải quyết cho hoãn thi cuối kỳ thì trong thời hạn 1 năm học kế tiếp, sinh viên có quyết định điểm "H" (điểm Hoãn thi) phải theo dõi lịch học, lịch thi (tất cả các học kỳ, kể cả học kỳ dự thính) để đăng ký dự thi. Sau thời hạn 1 năm, nếu sinh viên chưa đăng ký dự thi lại thì điểm H sẽ được chuyển thành điểm F (điểm cấm thi).</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Sau khi có kết quả phúc khảo, em vẫn không hài lòng, em có thể xem lại bài thi của mình không?</w:t>
      </w:r>
    </w:p>
    <w:p w:rsidR="00615725" w:rsidRDefault="00615725" w:rsidP="00615725">
      <w:pPr>
        <w:pStyle w:val="NormalWeb"/>
        <w:shd w:val="clear" w:color="auto" w:fill="FFFFFF"/>
        <w:spacing w:before="0" w:beforeAutospacing="0" w:after="150" w:afterAutospacing="0" w:line="270" w:lineRule="atLeast"/>
        <w:rPr>
          <w:rFonts w:ascii="Arial" w:hAnsi="Arial" w:cs="Arial"/>
          <w:color w:val="333333"/>
          <w:sz w:val="18"/>
          <w:szCs w:val="18"/>
        </w:rPr>
      </w:pPr>
      <w:r>
        <w:rPr>
          <w:rFonts w:ascii="Arial" w:hAnsi="Arial" w:cs="Arial"/>
          <w:color w:val="333333"/>
          <w:sz w:val="26"/>
          <w:szCs w:val="26"/>
        </w:rPr>
        <w:t>-       Sinh viên nộp đơn xin phúc khảo theo mẫu nộp tại Văn phòng Tư vấn và Hỗ trợ theo thông báo của phòng Khảo thí và Kiểm định chất lượng. Riêng đối với các môn học Anh văn thuộc trung tâm Ngoại ngữ, trung tâm TOEIC và lớp liên thông, Văn bằng 2, Vừa làm vừa học, sinh viên sẽ nộp đơn phúc khảo trong vòng 07 ngày làm việc kể từ ngày điểm thi được công bố trên website của trường.</w:t>
      </w:r>
    </w:p>
    <w:p w:rsidR="00615725" w:rsidRDefault="00615725" w:rsidP="00615725">
      <w:pPr>
        <w:pStyle w:val="NormalWeb"/>
        <w:shd w:val="clear" w:color="auto" w:fill="FFFFFF"/>
        <w:spacing w:before="0" w:beforeAutospacing="0" w:after="150" w:afterAutospacing="0" w:line="270" w:lineRule="atLeast"/>
        <w:rPr>
          <w:rFonts w:ascii="Arial" w:hAnsi="Arial" w:cs="Arial"/>
          <w:color w:val="333333"/>
          <w:sz w:val="18"/>
          <w:szCs w:val="18"/>
        </w:rPr>
      </w:pPr>
      <w:r>
        <w:rPr>
          <w:rFonts w:ascii="Arial" w:hAnsi="Arial" w:cs="Arial"/>
          <w:color w:val="333333"/>
          <w:sz w:val="26"/>
          <w:szCs w:val="26"/>
        </w:rPr>
        <w:t>-    Sau khi có kết quả phúc khảo, nếu chưa hài lòng về kết quả phúc khảo, sinh viên có thể làm đơn xin xem lại bài thi của mình trong vòng 7 ngày kể từ ngày có kết quả phúc khảo tại Văn phòng Tư vấn và Hỗ trợ.</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Điểm trung bình tích lũy có tính các môn giáo dục quốc phòng và thể chất hay không?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Không.</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lastRenderedPageBreak/>
        <w:t>Em xin chuyển trường, vậy các môn học em đã học ở trường đó có được chuyển điểm qua không?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Em phải xin đề cương các môn em đã học ở trường cũ mà trong chương trình hiện tại của trường mới có, kèm theo bảng điểm, đưa về Khoa để Tổ trưởng bộ môn và Trưởng Khoa xem xét. Nếu đồng ý cho em chuyển điểm, Trưởng khoa sẽ ký xác nhận rồi chuyển lên phòng Đại học thông qua Văn phòng Tư vấn và Hỗ trợ.</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Em nộp đơn đề nghị thay đổi lớp thi do gia đình có việc bận, tại sao Phòng Đại học không nhận đơn của em?</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Phòng Đại học chỉ tiếp nhận các trường hợp sinh viên đề nghị thay đổi lớp thi do trùng giờ thi hoặc các trường hợp bất khả kháng (ốm đau, tai nạn,...), em nhé!</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Vì lý do cá nhân nên em muốn được hoãn thi và chuyển giờ thi cuối kỳ một số môn thì phải liên hệ ở đâu, thủ tục gồm những gì, thời gian nào?</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rFonts w:ascii="Arial" w:hAnsi="Arial" w:cs="Arial"/>
          <w:i/>
          <w:iCs/>
          <w:color w:val="333333"/>
          <w:sz w:val="26"/>
          <w:szCs w:val="26"/>
        </w:rPr>
        <w:t>Trường hợp sinh viên đề nghị thay đổi lịch thi:</w:t>
      </w:r>
    </w:p>
    <w:p w:rsidR="00615725" w:rsidRDefault="00615725" w:rsidP="00615725">
      <w:pPr>
        <w:pStyle w:val="NormalWeb"/>
        <w:shd w:val="clear" w:color="auto" w:fill="FFFFFF"/>
        <w:spacing w:before="0" w:beforeAutospacing="0" w:after="150" w:afterAutospacing="0" w:line="270" w:lineRule="atLeast"/>
        <w:ind w:left="851" w:hanging="284"/>
        <w:jc w:val="both"/>
        <w:rPr>
          <w:rFonts w:ascii="Arial" w:hAnsi="Arial" w:cs="Arial"/>
          <w:color w:val="333333"/>
          <w:sz w:val="18"/>
          <w:szCs w:val="18"/>
        </w:rPr>
      </w:pPr>
      <w:r>
        <w:rPr>
          <w:rFonts w:ascii="Arial" w:hAnsi="Arial" w:cs="Arial"/>
          <w:color w:val="333333"/>
          <w:sz w:val="26"/>
          <w:szCs w:val="26"/>
        </w:rPr>
        <w:t>-</w:t>
      </w:r>
      <w:r>
        <w:rPr>
          <w:rFonts w:ascii="Arial" w:hAnsi="Arial" w:cs="Arial"/>
          <w:color w:val="333333"/>
          <w:sz w:val="14"/>
          <w:szCs w:val="14"/>
        </w:rPr>
        <w:t>      </w:t>
      </w:r>
      <w:r>
        <w:rPr>
          <w:rStyle w:val="apple-converted-space"/>
          <w:rFonts w:ascii="Arial" w:hAnsi="Arial" w:cs="Arial"/>
          <w:color w:val="333333"/>
          <w:sz w:val="14"/>
          <w:szCs w:val="14"/>
        </w:rPr>
        <w:t> </w:t>
      </w:r>
      <w:r>
        <w:rPr>
          <w:rFonts w:ascii="Arial" w:hAnsi="Arial" w:cs="Arial"/>
          <w:b/>
          <w:bCs/>
          <w:color w:val="333333"/>
          <w:sz w:val="26"/>
          <w:szCs w:val="26"/>
        </w:rPr>
        <w:t>Nộp đơn</w:t>
      </w:r>
      <w:r>
        <w:rPr>
          <w:rStyle w:val="apple-converted-space"/>
          <w:rFonts w:ascii="Arial" w:hAnsi="Arial" w:cs="Arial"/>
          <w:color w:val="333333"/>
          <w:sz w:val="26"/>
          <w:szCs w:val="26"/>
        </w:rPr>
        <w:t> </w:t>
      </w:r>
      <w:r>
        <w:rPr>
          <w:rFonts w:ascii="Arial" w:hAnsi="Arial" w:cs="Arial"/>
          <w:color w:val="333333"/>
          <w:sz w:val="26"/>
          <w:szCs w:val="26"/>
        </w:rPr>
        <w:t>đề nghị hoãn thi</w:t>
      </w:r>
      <w:r>
        <w:rPr>
          <w:rStyle w:val="apple-converted-space"/>
          <w:rFonts w:ascii="Arial" w:hAnsi="Arial" w:cs="Arial"/>
          <w:color w:val="333333"/>
          <w:sz w:val="26"/>
          <w:szCs w:val="26"/>
        </w:rPr>
        <w:t> </w:t>
      </w:r>
      <w:r>
        <w:rPr>
          <w:rFonts w:ascii="Arial" w:hAnsi="Arial" w:cs="Arial"/>
          <w:b/>
          <w:bCs/>
          <w:color w:val="333333"/>
          <w:sz w:val="26"/>
          <w:szCs w:val="26"/>
        </w:rPr>
        <w:t>trên website Nộp đơn trực tuyến</w:t>
      </w:r>
      <w:r>
        <w:rPr>
          <w:rStyle w:val="apple-converted-space"/>
          <w:rFonts w:ascii="Arial" w:hAnsi="Arial" w:cs="Arial"/>
          <w:color w:val="333333"/>
          <w:sz w:val="26"/>
          <w:szCs w:val="26"/>
        </w:rPr>
        <w:t> </w:t>
      </w:r>
      <w:r>
        <w:rPr>
          <w:rFonts w:ascii="Arial" w:hAnsi="Arial" w:cs="Arial"/>
          <w:color w:val="333333"/>
          <w:sz w:val="26"/>
          <w:szCs w:val="26"/>
        </w:rPr>
        <w:t>theo mốc thời gian qui định của nhà trường (</w:t>
      </w:r>
      <w:r>
        <w:rPr>
          <w:rFonts w:ascii="Arial" w:hAnsi="Arial" w:cs="Arial"/>
          <w:b/>
          <w:bCs/>
          <w:color w:val="333333"/>
          <w:sz w:val="26"/>
          <w:szCs w:val="26"/>
        </w:rPr>
        <w:t>thời gian nộp đơn ghi chi tiết trên lịch thi</w:t>
      </w:r>
      <w:r>
        <w:rPr>
          <w:rFonts w:ascii="Arial" w:hAnsi="Arial" w:cs="Arial"/>
          <w:color w:val="333333"/>
          <w:sz w:val="26"/>
          <w:szCs w:val="26"/>
        </w:rPr>
        <w:t>).  Nếu vì các lý do đột xuất (ốm đau, tai nạn,...), SV phải nộp đơn hoặc nhờ người nộp đơn hoãn thi cho Văn phòng Tư vấn và Hỗ trợ kèm theo các hồ sơ minh chứng liên quan. Các trường hợp nộp đơn trễ quá 05 ngày kể từ ngày phải nghỉ thi (chỉ tính ngày làm việc) được coi là không hợp lệ.</w:t>
      </w:r>
    </w:p>
    <w:p w:rsidR="00615725" w:rsidRDefault="00615725" w:rsidP="00615725">
      <w:pPr>
        <w:pStyle w:val="NormalWeb"/>
        <w:shd w:val="clear" w:color="auto" w:fill="FFFFFF"/>
        <w:spacing w:before="0" w:beforeAutospacing="0" w:after="150" w:afterAutospacing="0" w:line="270" w:lineRule="atLeast"/>
        <w:ind w:left="851" w:hanging="284"/>
        <w:jc w:val="both"/>
        <w:rPr>
          <w:rFonts w:ascii="Arial" w:hAnsi="Arial" w:cs="Arial"/>
          <w:color w:val="333333"/>
          <w:sz w:val="18"/>
          <w:szCs w:val="18"/>
        </w:rPr>
      </w:pPr>
      <w:r>
        <w:rPr>
          <w:rFonts w:ascii="Arial" w:hAnsi="Arial" w:cs="Arial"/>
          <w:color w:val="333333"/>
          <w:sz w:val="26"/>
          <w:szCs w:val="26"/>
        </w:rPr>
        <w:t>-</w:t>
      </w:r>
      <w:r>
        <w:rPr>
          <w:rFonts w:ascii="Arial" w:hAnsi="Arial" w:cs="Arial"/>
          <w:color w:val="333333"/>
          <w:sz w:val="14"/>
          <w:szCs w:val="14"/>
        </w:rPr>
        <w:t>      </w:t>
      </w:r>
      <w:r>
        <w:rPr>
          <w:rStyle w:val="apple-converted-space"/>
          <w:rFonts w:ascii="Arial" w:hAnsi="Arial" w:cs="Arial"/>
          <w:color w:val="333333"/>
          <w:sz w:val="14"/>
          <w:szCs w:val="14"/>
        </w:rPr>
        <w:t> </w:t>
      </w:r>
      <w:r>
        <w:rPr>
          <w:rFonts w:ascii="Arial" w:hAnsi="Arial" w:cs="Arial"/>
          <w:color w:val="333333"/>
          <w:sz w:val="26"/>
          <w:szCs w:val="26"/>
        </w:rPr>
        <w:t>Trước kỳ thi 3 ngày, danh sách sinh viên được giải quyết hoãn thi sẽ được công bố trên website phòng Đại học.</w:t>
      </w:r>
    </w:p>
    <w:p w:rsidR="00615725" w:rsidRDefault="00615725" w:rsidP="00615725">
      <w:pPr>
        <w:pStyle w:val="NormalWeb"/>
        <w:shd w:val="clear" w:color="auto" w:fill="FFFFFF"/>
        <w:spacing w:before="0" w:beforeAutospacing="0" w:after="150" w:afterAutospacing="0" w:line="270" w:lineRule="atLeast"/>
        <w:ind w:left="851" w:hanging="284"/>
        <w:jc w:val="both"/>
        <w:rPr>
          <w:rFonts w:ascii="Arial" w:hAnsi="Arial" w:cs="Arial"/>
          <w:color w:val="333333"/>
          <w:sz w:val="18"/>
          <w:szCs w:val="18"/>
        </w:rPr>
      </w:pPr>
      <w:r>
        <w:rPr>
          <w:rFonts w:ascii="Arial" w:hAnsi="Arial" w:cs="Arial"/>
          <w:color w:val="333333"/>
          <w:sz w:val="26"/>
          <w:szCs w:val="26"/>
        </w:rPr>
        <w:t>-</w:t>
      </w:r>
      <w:r>
        <w:rPr>
          <w:rFonts w:ascii="Arial" w:hAnsi="Arial" w:cs="Arial"/>
          <w:color w:val="333333"/>
          <w:sz w:val="14"/>
          <w:szCs w:val="14"/>
        </w:rPr>
        <w:t>      </w:t>
      </w:r>
      <w:r>
        <w:rPr>
          <w:rStyle w:val="apple-converted-space"/>
          <w:rFonts w:ascii="Arial" w:hAnsi="Arial" w:cs="Arial"/>
          <w:color w:val="333333"/>
          <w:sz w:val="14"/>
          <w:szCs w:val="14"/>
        </w:rPr>
        <w:t> </w:t>
      </w:r>
      <w:r>
        <w:rPr>
          <w:rFonts w:ascii="Arial" w:hAnsi="Arial" w:cs="Arial"/>
          <w:color w:val="333333"/>
          <w:sz w:val="26"/>
          <w:szCs w:val="26"/>
        </w:rPr>
        <w:t>Sinh viên nếu được Phòng Đại học chấp thuận cho hoãn thi phải có trách nhiệm theo dõi thông tin các lịch thi sau đó và đăng ký thi lại ngay khi Phòng Đại học thông báo lịch thi gần nhất.</w:t>
      </w:r>
    </w:p>
    <w:p w:rsidR="00615725" w:rsidRDefault="00615725" w:rsidP="00615725">
      <w:pPr>
        <w:pStyle w:val="NormalWeb"/>
        <w:shd w:val="clear" w:color="auto" w:fill="FFFFFF"/>
        <w:spacing w:before="0" w:beforeAutospacing="0" w:after="150" w:afterAutospacing="0" w:line="270" w:lineRule="atLeast"/>
        <w:ind w:left="851" w:hanging="284"/>
        <w:jc w:val="both"/>
        <w:rPr>
          <w:rFonts w:ascii="Arial" w:hAnsi="Arial" w:cs="Arial"/>
          <w:color w:val="333333"/>
          <w:sz w:val="18"/>
          <w:szCs w:val="18"/>
        </w:rPr>
      </w:pPr>
      <w:r>
        <w:rPr>
          <w:rFonts w:ascii="Arial" w:hAnsi="Arial" w:cs="Arial"/>
          <w:color w:val="333333"/>
          <w:sz w:val="26"/>
          <w:szCs w:val="26"/>
        </w:rPr>
        <w:t>-</w:t>
      </w:r>
      <w:r>
        <w:rPr>
          <w:rFonts w:ascii="Arial" w:hAnsi="Arial" w:cs="Arial"/>
          <w:color w:val="333333"/>
          <w:sz w:val="14"/>
          <w:szCs w:val="14"/>
        </w:rPr>
        <w:t>      </w:t>
      </w:r>
      <w:r>
        <w:rPr>
          <w:rStyle w:val="apple-converted-space"/>
          <w:rFonts w:ascii="Arial" w:hAnsi="Arial" w:cs="Arial"/>
          <w:color w:val="333333"/>
          <w:sz w:val="14"/>
          <w:szCs w:val="14"/>
        </w:rPr>
        <w:t> </w:t>
      </w:r>
      <w:r>
        <w:rPr>
          <w:rFonts w:ascii="Arial" w:hAnsi="Arial" w:cs="Arial"/>
          <w:color w:val="333333"/>
          <w:sz w:val="26"/>
          <w:szCs w:val="26"/>
        </w:rPr>
        <w:t>Thời gian tối đa để sinh viên đăng ký dự thi là 1 năm học. Sau thời gian trên, kết quả môn học của sinh viên sẽ bị huỷ.</w:t>
      </w:r>
    </w:p>
    <w:p w:rsidR="00615725" w:rsidRDefault="00615725" w:rsidP="00615725">
      <w:pPr>
        <w:pStyle w:val="NormalWeb"/>
        <w:shd w:val="clear" w:color="auto" w:fill="FFFFFF"/>
        <w:spacing w:before="0" w:beforeAutospacing="0" w:after="150" w:afterAutospacing="0" w:line="270" w:lineRule="atLeast"/>
        <w:ind w:left="851" w:hanging="284"/>
        <w:jc w:val="both"/>
        <w:rPr>
          <w:rFonts w:ascii="Arial" w:hAnsi="Arial" w:cs="Arial"/>
          <w:color w:val="333333"/>
          <w:sz w:val="18"/>
          <w:szCs w:val="18"/>
        </w:rPr>
      </w:pPr>
      <w:r>
        <w:rPr>
          <w:rFonts w:ascii="Arial" w:hAnsi="Arial" w:cs="Arial"/>
          <w:color w:val="333333"/>
          <w:sz w:val="26"/>
          <w:szCs w:val="26"/>
        </w:rPr>
        <w:t>-</w:t>
      </w:r>
      <w:r>
        <w:rPr>
          <w:rFonts w:ascii="Arial" w:hAnsi="Arial" w:cs="Arial"/>
          <w:color w:val="333333"/>
          <w:sz w:val="14"/>
          <w:szCs w:val="14"/>
        </w:rPr>
        <w:t>      </w:t>
      </w:r>
      <w:r>
        <w:rPr>
          <w:rStyle w:val="apple-converted-space"/>
          <w:rFonts w:ascii="Arial" w:hAnsi="Arial" w:cs="Arial"/>
          <w:color w:val="333333"/>
          <w:sz w:val="14"/>
          <w:szCs w:val="14"/>
        </w:rPr>
        <w:t> </w:t>
      </w:r>
      <w:r>
        <w:rPr>
          <w:rFonts w:ascii="Arial" w:hAnsi="Arial" w:cs="Arial"/>
          <w:color w:val="333333"/>
          <w:sz w:val="26"/>
          <w:szCs w:val="26"/>
        </w:rPr>
        <w:t>Trong trường hợp sinh viên xin hoãn thi giữa kỳ, sinh viên theo dõi lịch thi trên website phòng Đào tạo sau đợt thi giữa kỳ chính thức khoảng từ 1 tuần.</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i/>
          <w:iCs/>
          <w:color w:val="333333"/>
          <w:sz w:val="26"/>
          <w:szCs w:val="26"/>
        </w:rPr>
        <w:t>Trường hợp sinh viên đề nghị thay đổi lịch thi:</w:t>
      </w:r>
    </w:p>
    <w:p w:rsidR="00615725" w:rsidRDefault="00615725" w:rsidP="00615725">
      <w:pPr>
        <w:pStyle w:val="NormalWeb"/>
        <w:shd w:val="clear" w:color="auto" w:fill="FFFFFF"/>
        <w:spacing w:before="0" w:beforeAutospacing="0" w:after="150" w:afterAutospacing="0" w:line="270" w:lineRule="atLeast"/>
        <w:ind w:left="1080" w:hanging="360"/>
        <w:jc w:val="both"/>
        <w:rPr>
          <w:rFonts w:ascii="Arial" w:hAnsi="Arial" w:cs="Arial"/>
          <w:color w:val="333333"/>
          <w:sz w:val="18"/>
          <w:szCs w:val="18"/>
        </w:rPr>
      </w:pPr>
      <w:r>
        <w:rPr>
          <w:rFonts w:ascii="Arial" w:hAnsi="Arial" w:cs="Arial"/>
          <w:color w:val="333333"/>
          <w:sz w:val="26"/>
          <w:szCs w:val="26"/>
        </w:rPr>
        <w:t>-</w:t>
      </w:r>
      <w:r>
        <w:rPr>
          <w:rFonts w:ascii="Arial" w:hAnsi="Arial" w:cs="Arial"/>
          <w:color w:val="333333"/>
          <w:sz w:val="14"/>
          <w:szCs w:val="14"/>
        </w:rPr>
        <w:t>        </w:t>
      </w:r>
      <w:r>
        <w:rPr>
          <w:rStyle w:val="apple-converted-space"/>
          <w:rFonts w:ascii="Arial" w:hAnsi="Arial" w:cs="Arial"/>
          <w:color w:val="333333"/>
          <w:sz w:val="14"/>
          <w:szCs w:val="14"/>
        </w:rPr>
        <w:t> </w:t>
      </w:r>
      <w:r>
        <w:rPr>
          <w:rFonts w:ascii="Arial" w:hAnsi="Arial" w:cs="Arial"/>
          <w:color w:val="333333"/>
          <w:sz w:val="26"/>
          <w:szCs w:val="26"/>
        </w:rPr>
        <w:t>Sinh viên nộp đơn đề  nghị  thay đổi nhóm thi trên website Nộp đơn trực tuyến theo mốc thời gian qui định của nhà trường. </w:t>
      </w:r>
    </w:p>
    <w:p w:rsidR="00615725" w:rsidRDefault="00615725" w:rsidP="00615725">
      <w:pPr>
        <w:pStyle w:val="NormalWeb"/>
        <w:shd w:val="clear" w:color="auto" w:fill="FFFFFF"/>
        <w:spacing w:before="0" w:beforeAutospacing="0" w:after="150" w:afterAutospacing="0" w:line="270" w:lineRule="atLeast"/>
        <w:ind w:left="1080" w:hanging="360"/>
        <w:jc w:val="both"/>
        <w:rPr>
          <w:rFonts w:ascii="Arial" w:hAnsi="Arial" w:cs="Arial"/>
          <w:color w:val="333333"/>
          <w:sz w:val="18"/>
          <w:szCs w:val="18"/>
        </w:rPr>
      </w:pPr>
      <w:r>
        <w:rPr>
          <w:rFonts w:ascii="Arial" w:hAnsi="Arial" w:cs="Arial"/>
          <w:color w:val="333333"/>
          <w:sz w:val="26"/>
          <w:szCs w:val="26"/>
        </w:rPr>
        <w:t>-</w:t>
      </w:r>
      <w:r>
        <w:rPr>
          <w:rFonts w:ascii="Arial" w:hAnsi="Arial" w:cs="Arial"/>
          <w:color w:val="333333"/>
          <w:sz w:val="14"/>
          <w:szCs w:val="14"/>
        </w:rPr>
        <w:t>        </w:t>
      </w:r>
      <w:r>
        <w:rPr>
          <w:rStyle w:val="apple-converted-space"/>
          <w:rFonts w:ascii="Arial" w:hAnsi="Arial" w:cs="Arial"/>
          <w:color w:val="333333"/>
          <w:sz w:val="14"/>
          <w:szCs w:val="14"/>
        </w:rPr>
        <w:t> </w:t>
      </w:r>
      <w:r>
        <w:rPr>
          <w:rFonts w:ascii="Arial" w:hAnsi="Arial" w:cs="Arial"/>
          <w:color w:val="333333"/>
          <w:sz w:val="26"/>
          <w:szCs w:val="26"/>
        </w:rPr>
        <w:t>Phòng Đại học chỉ  tiếp nhận các trường hợp sinh viên đề nghị  thay đổi lớp thi do trùng giờ thi.</w:t>
      </w:r>
    </w:p>
    <w:p w:rsidR="00615725" w:rsidRDefault="00615725" w:rsidP="00615725">
      <w:pPr>
        <w:pStyle w:val="NormalWeb"/>
        <w:shd w:val="clear" w:color="auto" w:fill="FFFFFF"/>
        <w:spacing w:before="0" w:beforeAutospacing="0" w:after="150" w:afterAutospacing="0" w:line="270" w:lineRule="atLeast"/>
        <w:ind w:left="1080" w:hanging="360"/>
        <w:jc w:val="both"/>
        <w:rPr>
          <w:rFonts w:ascii="Arial" w:hAnsi="Arial" w:cs="Arial"/>
          <w:color w:val="333333"/>
          <w:sz w:val="18"/>
          <w:szCs w:val="18"/>
        </w:rPr>
      </w:pPr>
      <w:r>
        <w:rPr>
          <w:rFonts w:ascii="Arial" w:hAnsi="Arial" w:cs="Arial"/>
          <w:color w:val="333333"/>
          <w:sz w:val="26"/>
          <w:szCs w:val="26"/>
        </w:rPr>
        <w:lastRenderedPageBreak/>
        <w:t>-</w:t>
      </w:r>
      <w:r>
        <w:rPr>
          <w:rFonts w:ascii="Arial" w:hAnsi="Arial" w:cs="Arial"/>
          <w:color w:val="333333"/>
          <w:sz w:val="14"/>
          <w:szCs w:val="14"/>
        </w:rPr>
        <w:t>        </w:t>
      </w:r>
      <w:r>
        <w:rPr>
          <w:rStyle w:val="apple-converted-space"/>
          <w:rFonts w:ascii="Arial" w:hAnsi="Arial" w:cs="Arial"/>
          <w:color w:val="333333"/>
          <w:sz w:val="14"/>
          <w:szCs w:val="14"/>
        </w:rPr>
        <w:t> </w:t>
      </w:r>
      <w:r>
        <w:rPr>
          <w:rFonts w:ascii="Arial" w:hAnsi="Arial" w:cs="Arial"/>
          <w:color w:val="333333"/>
          <w:sz w:val="26"/>
          <w:szCs w:val="26"/>
        </w:rPr>
        <w:t>Sinh viên xem danh sách thi chính thức ở danh sách nhóm thi mà mình xin chuyển tới trước ngày thi 3 ngày trên website phòng Đại học.</w:t>
      </w:r>
    </w:p>
    <w:p w:rsidR="00615725" w:rsidRDefault="00615725" w:rsidP="00615725">
      <w:pPr>
        <w:pStyle w:val="NormalWeb"/>
        <w:shd w:val="clear" w:color="auto" w:fill="FFFFFF"/>
        <w:spacing w:before="0" w:beforeAutospacing="0" w:after="150" w:afterAutospacing="0" w:line="270" w:lineRule="atLeast"/>
        <w:ind w:left="1080" w:hanging="360"/>
        <w:jc w:val="both"/>
        <w:rPr>
          <w:rFonts w:ascii="Arial" w:hAnsi="Arial" w:cs="Arial"/>
          <w:color w:val="333333"/>
          <w:sz w:val="18"/>
          <w:szCs w:val="18"/>
        </w:rPr>
      </w:pPr>
      <w:r>
        <w:rPr>
          <w:rFonts w:ascii="Arial" w:hAnsi="Arial" w:cs="Arial"/>
          <w:color w:val="333333"/>
          <w:sz w:val="26"/>
          <w:szCs w:val="26"/>
        </w:rPr>
        <w:t>-</w:t>
      </w:r>
      <w:r>
        <w:rPr>
          <w:rFonts w:ascii="Arial" w:hAnsi="Arial" w:cs="Arial"/>
          <w:color w:val="333333"/>
          <w:sz w:val="14"/>
          <w:szCs w:val="14"/>
        </w:rPr>
        <w:t>        </w:t>
      </w:r>
      <w:r>
        <w:rPr>
          <w:rStyle w:val="apple-converted-space"/>
          <w:rFonts w:ascii="Arial" w:hAnsi="Arial" w:cs="Arial"/>
          <w:color w:val="333333"/>
          <w:sz w:val="14"/>
          <w:szCs w:val="14"/>
        </w:rPr>
        <w:t> </w:t>
      </w:r>
      <w:r>
        <w:rPr>
          <w:rFonts w:ascii="Arial" w:hAnsi="Arial" w:cs="Arial"/>
          <w:color w:val="333333"/>
          <w:sz w:val="26"/>
          <w:szCs w:val="26"/>
        </w:rPr>
        <w:t>Sinh viên cần ghi rõ trong đơn thông tin liên hệ chính xác và nhanh nhất có thể để Phòng Đại học có thể liên hệ trực tiếp với sinh viên trong những trường hợp không thực hiện được đề nghị theo đơn.</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Em là sinh viên khoá 20, em đã biết bơi, vậy em có thể xin miễn học hoặc huyển môn GDTC - Bơi lội bắt buộc để học môn khác?</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Times New Roman" w:eastAsia="Times New Roman" w:hAnsi="Times New Roman" w:cs="Times New Roman"/>
          <w:color w:val="333333"/>
          <w:sz w:val="26"/>
          <w:szCs w:val="26"/>
          <w:lang w:val="de-DE" w:eastAsia="en-AU"/>
        </w:rPr>
        <w:t>-</w:t>
      </w:r>
      <w:r w:rsidRPr="00615725">
        <w:rPr>
          <w:rFonts w:ascii="Times New Roman" w:eastAsia="Times New Roman" w:hAnsi="Times New Roman" w:cs="Times New Roman"/>
          <w:color w:val="333333"/>
          <w:sz w:val="14"/>
          <w:szCs w:val="14"/>
          <w:lang w:val="de-DE" w:eastAsia="en-AU"/>
        </w:rPr>
        <w:t>         </w:t>
      </w:r>
      <w:r w:rsidRPr="00615725">
        <w:rPr>
          <w:rFonts w:ascii="Times New Roman" w:eastAsia="Times New Roman" w:hAnsi="Times New Roman" w:cs="Times New Roman"/>
          <w:color w:val="333333"/>
          <w:sz w:val="26"/>
          <w:szCs w:val="26"/>
          <w:lang w:val="de-DE" w:eastAsia="en-AU"/>
        </w:rPr>
        <w:t>Sinh viên bị bệnh ngoài da, bệnh lây nhiễm, bệnh không xuống nước được: nộp đơn xin chuyển môn học thay thế cho môn bơi lội bắt buộc; giấy chứng nhận bệnh lý có xác nhận của cơ sở y tế nhà nước; có chỉ định của bác sỹ bệnh viện không tiếp xúc với nước hồ bơi tại TT GDTC&amp;GDQP trong 2 tuần đầu mỗi học kỳ.</w:t>
      </w:r>
    </w:p>
    <w:p w:rsidR="00615725" w:rsidRPr="00615725" w:rsidRDefault="00615725" w:rsidP="00615725">
      <w:pPr>
        <w:shd w:val="clear" w:color="auto" w:fill="FFFFFF"/>
        <w:spacing w:after="150" w:line="270" w:lineRule="atLeast"/>
        <w:ind w:hanging="360"/>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w:t>
      </w:r>
      <w:r w:rsidRPr="00615725">
        <w:rPr>
          <w:rFonts w:ascii="Times New Roman" w:eastAsia="Times New Roman" w:hAnsi="Times New Roman" w:cs="Times New Roman"/>
          <w:color w:val="333333"/>
          <w:sz w:val="14"/>
          <w:szCs w:val="14"/>
          <w:lang w:val="de-DE" w:eastAsia="en-AU"/>
        </w:rPr>
        <w:t>        -         </w:t>
      </w:r>
      <w:r w:rsidRPr="00615725">
        <w:rPr>
          <w:rFonts w:ascii="Times New Roman" w:eastAsia="Times New Roman" w:hAnsi="Times New Roman" w:cs="Times New Roman"/>
          <w:color w:val="333333"/>
          <w:sz w:val="26"/>
          <w:szCs w:val="26"/>
          <w:lang w:val="de-DE" w:eastAsia="en-AU"/>
        </w:rPr>
        <w:t>Sinh viên đã biết bơi, muốn chuyển sang học môn khác thay thế môn bơi: Nộp đơn xin đăng ký tham dự buổi kiểm tra kỹ năng thực hành bơi lội. Trung tâm sẽ thông báo trên website thời gian và địa điểm tổ chức buổi kiểm tra; Sinh viên thực hành bơi đúng kỹ thuật 1 kiểu bơi (tự đăng ký) hết cự ly 25m sẽ được công nhận đã biết bơi  và TT GDTC&amp;GDQP đồng ý cho chuyển môn thay thế môn bơi.</w:t>
      </w:r>
    </w:p>
    <w:p w:rsidR="00615725" w:rsidRPr="00615725" w:rsidRDefault="00615725" w:rsidP="00615725">
      <w:pPr>
        <w:shd w:val="clear" w:color="auto" w:fill="FFFFFF"/>
        <w:spacing w:after="150" w:line="270" w:lineRule="atLeast"/>
        <w:ind w:left="360"/>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Tất cả các trường hợp trên đều phải học thêm 1 môn GDTC 1 thay thế cho môn Bơi lội.</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muốn xin miễn môn GDQP thì phải làm thế nào?</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Style w:val="Strong"/>
          <w:rFonts w:ascii="Arial" w:hAnsi="Arial" w:cs="Arial"/>
          <w:color w:val="333333"/>
          <w:sz w:val="18"/>
          <w:szCs w:val="18"/>
        </w:rPr>
        <w:t> </w:t>
      </w:r>
      <w:r>
        <w:rPr>
          <w:rStyle w:val="Strong"/>
          <w:rFonts w:ascii="Arial" w:hAnsi="Arial" w:cs="Arial"/>
          <w:color w:val="333333"/>
          <w:sz w:val="26"/>
          <w:szCs w:val="26"/>
        </w:rPr>
        <w:t>-</w:t>
      </w:r>
      <w:r>
        <w:rPr>
          <w:rStyle w:val="Strong"/>
          <w:rFonts w:ascii="Arial" w:hAnsi="Arial" w:cs="Arial"/>
          <w:color w:val="333333"/>
          <w:sz w:val="14"/>
          <w:szCs w:val="14"/>
        </w:rPr>
        <w:t>        </w:t>
      </w:r>
      <w:r>
        <w:rPr>
          <w:rStyle w:val="apple-converted-space"/>
          <w:rFonts w:ascii="Arial" w:hAnsi="Arial" w:cs="Arial"/>
          <w:b/>
          <w:bCs/>
          <w:color w:val="333333"/>
          <w:sz w:val="14"/>
          <w:szCs w:val="14"/>
        </w:rPr>
        <w:t> </w:t>
      </w:r>
      <w:r>
        <w:rPr>
          <w:rStyle w:val="Strong"/>
          <w:rFonts w:ascii="Arial" w:hAnsi="Arial" w:cs="Arial"/>
          <w:color w:val="333333"/>
          <w:sz w:val="26"/>
          <w:szCs w:val="26"/>
        </w:rPr>
        <w:t>Đối với sinh viên ĐH và CĐ chính quy:</w:t>
      </w:r>
      <w:r>
        <w:rPr>
          <w:rStyle w:val="apple-converted-space"/>
          <w:rFonts w:ascii="Arial" w:hAnsi="Arial" w:cs="Arial"/>
          <w:color w:val="333333"/>
          <w:sz w:val="26"/>
          <w:szCs w:val="26"/>
        </w:rPr>
        <w:t> </w:t>
      </w:r>
      <w:r>
        <w:rPr>
          <w:rFonts w:ascii="Arial" w:hAnsi="Arial" w:cs="Arial"/>
          <w:color w:val="333333"/>
          <w:sz w:val="26"/>
          <w:szCs w:val="26"/>
        </w:rPr>
        <w:t>Đã học xong chương trình GDQP hệ đại học (hoặc cao đẳng) tại Trường khác trước khi nhập học: Nộp đơn, chứng chỉ GDQP photo công chứng, bảng điểm tại trường cũ (để xác định hệ chương trình đã được đào tạo) nộp tại Trung tâm GDTC &amp; GDQP trong 3 tuần đầu mỗi học kỳ. Nếu khi nhập học sinh viên chưa nhận chứng chỉ tại trường cũ sẽ làm đơn xin hoãn học, chờ nhận chứng chỉ sẽ bổ sung hồ sơ xin miễn GDQP.</w:t>
      </w:r>
    </w:p>
    <w:p w:rsidR="00615725" w:rsidRDefault="00615725" w:rsidP="00615725">
      <w:pPr>
        <w:pStyle w:val="NormalWeb"/>
        <w:shd w:val="clear" w:color="auto" w:fill="FFFFFF"/>
        <w:spacing w:before="0" w:beforeAutospacing="0" w:after="150" w:afterAutospacing="0" w:line="270" w:lineRule="atLeast"/>
        <w:ind w:hanging="360"/>
        <w:jc w:val="both"/>
        <w:rPr>
          <w:rFonts w:ascii="Arial" w:hAnsi="Arial" w:cs="Arial"/>
          <w:color w:val="333333"/>
          <w:sz w:val="18"/>
          <w:szCs w:val="18"/>
        </w:rPr>
      </w:pPr>
      <w:r>
        <w:rPr>
          <w:rFonts w:ascii="Arial" w:hAnsi="Arial" w:cs="Arial"/>
          <w:color w:val="333333"/>
          <w:sz w:val="26"/>
          <w:szCs w:val="26"/>
        </w:rPr>
        <w:t>-</w:t>
      </w:r>
      <w:r>
        <w:rPr>
          <w:rFonts w:ascii="Arial" w:hAnsi="Arial" w:cs="Arial"/>
          <w:color w:val="333333"/>
          <w:sz w:val="14"/>
          <w:szCs w:val="14"/>
        </w:rPr>
        <w:t>   </w:t>
      </w:r>
      <w:r>
        <w:rPr>
          <w:rStyle w:val="apple-converted-space"/>
          <w:rFonts w:ascii="Arial" w:hAnsi="Arial" w:cs="Arial"/>
          <w:b/>
          <w:bCs/>
          <w:color w:val="333333"/>
          <w:sz w:val="14"/>
          <w:szCs w:val="14"/>
        </w:rPr>
        <w:t> </w:t>
      </w:r>
      <w:r>
        <w:rPr>
          <w:rStyle w:val="Strong"/>
          <w:rFonts w:ascii="Arial" w:hAnsi="Arial" w:cs="Arial"/>
          <w:color w:val="333333"/>
          <w:sz w:val="14"/>
          <w:szCs w:val="14"/>
        </w:rPr>
        <w:t>  -   </w:t>
      </w:r>
      <w:r>
        <w:rPr>
          <w:rStyle w:val="Strong"/>
          <w:rFonts w:ascii="Arial" w:hAnsi="Arial" w:cs="Arial"/>
          <w:color w:val="333333"/>
          <w:sz w:val="26"/>
          <w:szCs w:val="26"/>
        </w:rPr>
        <w:t>Hệ liên thông từ trung cấp lên đại học hoặc cao đẳng lên đại học:</w:t>
      </w:r>
      <w:r>
        <w:rPr>
          <w:rStyle w:val="apple-converted-space"/>
          <w:rFonts w:ascii="Arial" w:hAnsi="Arial" w:cs="Arial"/>
          <w:color w:val="333333"/>
          <w:sz w:val="26"/>
          <w:szCs w:val="26"/>
        </w:rPr>
        <w:t> </w:t>
      </w:r>
      <w:r>
        <w:rPr>
          <w:rFonts w:ascii="Arial" w:hAnsi="Arial" w:cs="Arial"/>
          <w:color w:val="333333"/>
          <w:sz w:val="26"/>
          <w:szCs w:val="26"/>
        </w:rPr>
        <w:t>Mặc nhiên đã được miễn các môn học tương đương khi nộp hồ sơ tuyển sinh, trong chương trình chỉ học những học phần còn thiếu. Không cần làm đơn, không được miễn thêm.</w:t>
      </w:r>
    </w:p>
    <w:p w:rsidR="00615725" w:rsidRDefault="00615725" w:rsidP="00615725">
      <w:pPr>
        <w:pStyle w:val="NormalWeb"/>
        <w:shd w:val="clear" w:color="auto" w:fill="FFFFFF"/>
        <w:spacing w:before="0" w:beforeAutospacing="0" w:after="150" w:afterAutospacing="0" w:line="270" w:lineRule="atLeast"/>
        <w:ind w:hanging="360"/>
        <w:jc w:val="both"/>
        <w:rPr>
          <w:rFonts w:ascii="Arial" w:hAnsi="Arial" w:cs="Arial"/>
          <w:color w:val="333333"/>
          <w:sz w:val="18"/>
          <w:szCs w:val="18"/>
        </w:rPr>
      </w:pPr>
      <w:r>
        <w:rPr>
          <w:rFonts w:ascii="Arial" w:hAnsi="Arial" w:cs="Arial"/>
          <w:color w:val="333333"/>
          <w:sz w:val="26"/>
          <w:szCs w:val="26"/>
        </w:rPr>
        <w:t>-</w:t>
      </w:r>
      <w:r>
        <w:rPr>
          <w:rFonts w:ascii="Arial" w:hAnsi="Arial" w:cs="Arial"/>
          <w:color w:val="333333"/>
          <w:sz w:val="14"/>
          <w:szCs w:val="14"/>
        </w:rPr>
        <w:t>        </w:t>
      </w:r>
      <w:r>
        <w:rPr>
          <w:rStyle w:val="apple-converted-space"/>
          <w:rFonts w:ascii="Arial" w:hAnsi="Arial" w:cs="Arial"/>
          <w:color w:val="333333"/>
          <w:sz w:val="14"/>
          <w:szCs w:val="14"/>
        </w:rPr>
        <w:t> </w:t>
      </w:r>
      <w:r>
        <w:rPr>
          <w:rFonts w:ascii="Arial" w:hAnsi="Arial" w:cs="Arial"/>
          <w:color w:val="333333"/>
          <w:sz w:val="26"/>
          <w:szCs w:val="26"/>
        </w:rPr>
        <w:t>Hệ liên thông cao đẳng lên đại học nhưng đã từng học xong trung cấp: Nộp đơn, Bảng điểm TCCN, bảng điểm Cao đẳng liên thông tại Trung tâm GDTC &amp; GDQP trong 3 tuần đầu mỗi học kỳ =&gt; nếu hợp lệ sẽ được miễn học phần 4.</w:t>
      </w:r>
    </w:p>
    <w:p w:rsidR="00615725" w:rsidRDefault="00615725" w:rsidP="00615725">
      <w:pPr>
        <w:pStyle w:val="NormalWeb"/>
        <w:shd w:val="clear" w:color="auto" w:fill="FFFFFF"/>
        <w:spacing w:before="0" w:beforeAutospacing="0" w:after="150" w:afterAutospacing="0" w:line="270" w:lineRule="atLeast"/>
        <w:ind w:hanging="360"/>
        <w:jc w:val="both"/>
        <w:rPr>
          <w:rFonts w:ascii="Arial" w:hAnsi="Arial" w:cs="Arial"/>
          <w:color w:val="333333"/>
          <w:sz w:val="18"/>
          <w:szCs w:val="18"/>
        </w:rPr>
      </w:pPr>
      <w:r>
        <w:rPr>
          <w:rFonts w:ascii="Arial" w:hAnsi="Arial" w:cs="Arial"/>
          <w:b/>
          <w:bCs/>
          <w:i/>
          <w:iCs/>
          <w:color w:val="333333"/>
          <w:sz w:val="26"/>
          <w:szCs w:val="26"/>
        </w:rPr>
        <w:t>1.</w:t>
      </w:r>
      <w:r>
        <w:rPr>
          <w:rFonts w:ascii="Arial" w:hAnsi="Arial" w:cs="Arial"/>
          <w:color w:val="333333"/>
          <w:sz w:val="14"/>
          <w:szCs w:val="14"/>
        </w:rPr>
        <w:t>     </w:t>
      </w:r>
      <w:r>
        <w:rPr>
          <w:rStyle w:val="apple-converted-space"/>
          <w:rFonts w:ascii="Arial" w:hAnsi="Arial" w:cs="Arial"/>
          <w:color w:val="333333"/>
          <w:sz w:val="14"/>
          <w:szCs w:val="14"/>
        </w:rPr>
        <w:t> </w:t>
      </w:r>
      <w:r>
        <w:rPr>
          <w:rFonts w:ascii="Arial" w:hAnsi="Arial" w:cs="Arial"/>
          <w:b/>
          <w:bCs/>
          <w:i/>
          <w:iCs/>
          <w:color w:val="333333"/>
          <w:sz w:val="26"/>
          <w:szCs w:val="26"/>
        </w:rPr>
        <w:t>Thủ tục xin miễn môn Giáo dục thể chất?</w:t>
      </w:r>
    </w:p>
    <w:p w:rsidR="00615725" w:rsidRDefault="00615725" w:rsidP="00615725">
      <w:pPr>
        <w:pStyle w:val="NormalWeb"/>
        <w:shd w:val="clear" w:color="auto" w:fill="FFFFFF"/>
        <w:spacing w:before="0" w:beforeAutospacing="0" w:after="150" w:afterAutospacing="0" w:line="270" w:lineRule="atLeast"/>
        <w:ind w:hanging="360"/>
        <w:jc w:val="both"/>
        <w:rPr>
          <w:rFonts w:ascii="Arial" w:hAnsi="Arial" w:cs="Arial"/>
          <w:color w:val="333333"/>
          <w:sz w:val="18"/>
          <w:szCs w:val="18"/>
        </w:rPr>
      </w:pPr>
      <w:r>
        <w:rPr>
          <w:rFonts w:ascii="Arial" w:hAnsi="Arial" w:cs="Arial"/>
          <w:color w:val="333333"/>
          <w:sz w:val="26"/>
          <w:szCs w:val="26"/>
        </w:rPr>
        <w:t>-</w:t>
      </w:r>
      <w:r>
        <w:rPr>
          <w:rFonts w:ascii="Arial" w:hAnsi="Arial" w:cs="Arial"/>
          <w:color w:val="333333"/>
          <w:sz w:val="14"/>
          <w:szCs w:val="14"/>
        </w:rPr>
        <w:t>         - </w:t>
      </w:r>
      <w:r>
        <w:rPr>
          <w:rStyle w:val="Strong"/>
          <w:rFonts w:ascii="Arial" w:hAnsi="Arial" w:cs="Arial"/>
          <w:color w:val="333333"/>
          <w:sz w:val="26"/>
          <w:szCs w:val="26"/>
        </w:rPr>
        <w:t>ĐH và CĐ chính quy:</w:t>
      </w:r>
      <w:r>
        <w:rPr>
          <w:rStyle w:val="apple-converted-space"/>
          <w:rFonts w:ascii="Arial" w:hAnsi="Arial" w:cs="Arial"/>
          <w:color w:val="333333"/>
          <w:sz w:val="26"/>
          <w:szCs w:val="26"/>
        </w:rPr>
        <w:t> </w:t>
      </w:r>
      <w:r>
        <w:rPr>
          <w:rFonts w:ascii="Arial" w:hAnsi="Arial" w:cs="Arial"/>
          <w:color w:val="333333"/>
          <w:sz w:val="26"/>
          <w:szCs w:val="26"/>
        </w:rPr>
        <w:t>Đã học xong chương trình GDTC hệ đại học (hoặc cao đẳng) tại trường khác trước khi nhập học: Nộp đơn, bảng điểm của trường cũ, chứng chỉ GDTC photo công chứng (nếu có) nộp tại Trung tâm GDTC &amp; GDQP trong 3 tuần đầu mỗi học kỳ.</w:t>
      </w:r>
    </w:p>
    <w:p w:rsidR="00615725" w:rsidRDefault="00615725" w:rsidP="00615725">
      <w:pPr>
        <w:pStyle w:val="NormalWeb"/>
        <w:shd w:val="clear" w:color="auto" w:fill="FFFFFF"/>
        <w:spacing w:before="0" w:beforeAutospacing="0" w:after="150" w:afterAutospacing="0" w:line="270" w:lineRule="atLeast"/>
        <w:ind w:hanging="360"/>
        <w:jc w:val="both"/>
        <w:rPr>
          <w:rFonts w:ascii="Arial" w:hAnsi="Arial" w:cs="Arial"/>
          <w:color w:val="333333"/>
          <w:sz w:val="18"/>
          <w:szCs w:val="18"/>
        </w:rPr>
      </w:pPr>
      <w:r>
        <w:rPr>
          <w:rFonts w:ascii="Arial" w:hAnsi="Arial" w:cs="Arial"/>
          <w:color w:val="333333"/>
          <w:sz w:val="26"/>
          <w:szCs w:val="26"/>
        </w:rPr>
        <w:lastRenderedPageBreak/>
        <w:t>-</w:t>
      </w:r>
      <w:r>
        <w:rPr>
          <w:rFonts w:ascii="Arial" w:hAnsi="Arial" w:cs="Arial"/>
          <w:color w:val="333333"/>
          <w:sz w:val="14"/>
          <w:szCs w:val="14"/>
        </w:rPr>
        <w:t>     </w:t>
      </w:r>
      <w:r>
        <w:rPr>
          <w:rStyle w:val="apple-converted-space"/>
          <w:rFonts w:ascii="Arial" w:hAnsi="Arial" w:cs="Arial"/>
          <w:color w:val="333333"/>
          <w:sz w:val="14"/>
          <w:szCs w:val="14"/>
        </w:rPr>
        <w:t> </w:t>
      </w:r>
      <w:r>
        <w:rPr>
          <w:rStyle w:val="Strong"/>
          <w:rFonts w:ascii="Arial" w:hAnsi="Arial" w:cs="Arial"/>
          <w:color w:val="333333"/>
          <w:sz w:val="14"/>
          <w:szCs w:val="14"/>
        </w:rPr>
        <w:t>   - </w:t>
      </w:r>
      <w:r>
        <w:rPr>
          <w:rStyle w:val="Strong"/>
          <w:rFonts w:ascii="Arial" w:hAnsi="Arial" w:cs="Arial"/>
          <w:color w:val="333333"/>
          <w:sz w:val="26"/>
          <w:szCs w:val="26"/>
        </w:rPr>
        <w:t>Hệ liên thông các cấp:</w:t>
      </w:r>
      <w:r>
        <w:rPr>
          <w:rStyle w:val="apple-converted-space"/>
          <w:rFonts w:ascii="Arial" w:hAnsi="Arial" w:cs="Arial"/>
          <w:color w:val="333333"/>
          <w:sz w:val="26"/>
          <w:szCs w:val="26"/>
        </w:rPr>
        <w:t> </w:t>
      </w:r>
      <w:r>
        <w:rPr>
          <w:rFonts w:ascii="Arial" w:hAnsi="Arial" w:cs="Arial"/>
          <w:color w:val="333333"/>
          <w:sz w:val="26"/>
          <w:szCs w:val="26"/>
        </w:rPr>
        <w:t>Mặc nhiên đã được miễn các môn học tương đương khi nộp hồ sơ tuyển sinh, trong chương trình chỉ học những học phần còn thiếu. Không cần làm đơn, không được miễn thêm.</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Cách xếp loại học lực của trường như thế nào?</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Times New Roman" w:eastAsia="Times New Roman" w:hAnsi="Times New Roman" w:cs="Times New Roman"/>
          <w:color w:val="333333"/>
          <w:sz w:val="26"/>
          <w:szCs w:val="26"/>
          <w:lang w:eastAsia="en-AU"/>
        </w:rPr>
        <w:t>Sau mỗi học kỳ, căn cứ vào điểm trung bình chung tích lũy, sinh viên được xếp loại học lực như sau:</w:t>
      </w:r>
    </w:p>
    <w:p w:rsidR="00615725" w:rsidRPr="00615725" w:rsidRDefault="00615725" w:rsidP="00615725">
      <w:pPr>
        <w:shd w:val="clear" w:color="auto" w:fill="FFFFFF"/>
        <w:spacing w:after="150" w:line="270" w:lineRule="atLeast"/>
        <w:ind w:hanging="360"/>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vi-VN" w:eastAsia="en-AU"/>
        </w:rPr>
        <w:t>-</w:t>
      </w:r>
      <w:r w:rsidRPr="00615725">
        <w:rPr>
          <w:rFonts w:ascii="Times New Roman" w:eastAsia="Times New Roman" w:hAnsi="Times New Roman" w:cs="Times New Roman"/>
          <w:color w:val="333333"/>
          <w:sz w:val="14"/>
          <w:szCs w:val="14"/>
          <w:lang w:val="vi-VN" w:eastAsia="en-AU"/>
        </w:rPr>
        <w:t>         </w:t>
      </w:r>
      <w:r w:rsidRPr="00615725">
        <w:rPr>
          <w:rFonts w:ascii="Times New Roman" w:eastAsia="Times New Roman" w:hAnsi="Times New Roman" w:cs="Times New Roman"/>
          <w:color w:val="333333"/>
          <w:sz w:val="26"/>
          <w:szCs w:val="26"/>
          <w:lang w:val="vi-VN" w:eastAsia="en-AU"/>
        </w:rPr>
        <w:t>Hạng bình thường: điểm trung bình chung tích lũy từ 5.00 trở lên</w:t>
      </w:r>
    </w:p>
    <w:p w:rsidR="00615725" w:rsidRPr="00615725" w:rsidRDefault="00615725" w:rsidP="00615725">
      <w:pPr>
        <w:shd w:val="clear" w:color="auto" w:fill="FFFFFF"/>
        <w:spacing w:after="150" w:line="270" w:lineRule="atLeast"/>
        <w:ind w:hanging="360"/>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vi-VN" w:eastAsia="en-AU"/>
        </w:rPr>
        <w:t>-</w:t>
      </w:r>
      <w:r w:rsidRPr="00615725">
        <w:rPr>
          <w:rFonts w:ascii="Times New Roman" w:eastAsia="Times New Roman" w:hAnsi="Times New Roman" w:cs="Times New Roman"/>
          <w:color w:val="333333"/>
          <w:sz w:val="14"/>
          <w:szCs w:val="14"/>
          <w:lang w:val="vi-VN" w:eastAsia="en-AU"/>
        </w:rPr>
        <w:t>         </w:t>
      </w:r>
      <w:r w:rsidRPr="00615725">
        <w:rPr>
          <w:rFonts w:ascii="Times New Roman" w:eastAsia="Times New Roman" w:hAnsi="Times New Roman" w:cs="Times New Roman"/>
          <w:color w:val="333333"/>
          <w:sz w:val="26"/>
          <w:szCs w:val="26"/>
          <w:lang w:val="vi-VN" w:eastAsia="en-AU"/>
        </w:rPr>
        <w:t>Hạng yếu: điểm trung bình chung tích lũy đạt dưới 5.00 nhưng chưa rơi vào trường hợp buộc thôi học</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vi-VN" w:eastAsia="en-AU"/>
        </w:rPr>
        <w:t>Kết quả học tập của học kỳ phụ (hè) được gộp vào kết quả học tập trong học kỳ chính (HK2) để xếp hạng sinh viên về học lực.</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chưa tốt nghiệp ngành thứ 2 và cũng không có dự định tốt nghiệp ngành thứ 2, vậy em có thể xin bảng điểm các môn em đã học ở ngành 2 không?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Dù không tốt nghiệp được ngành thứ 2 nhưng em vẫn có thể đề nghị phòng Đại học cấp bảng điểm ngành 2 để bổ sung vào hồ sơ xin việc của mình. Em có thể đăng ký cấp bảng điểm có đóng dấu tại Văn phòng Tư vấn và Hỗ trợ (E.0001) hoặc phòng Đại học (A.0005).</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Em là sinh viên khóa 17 Đại học, em đã có bảng điểm IELTS 5.0, em có thể nộp đơn xét miễn Anh văn trong trường không?</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Arial" w:eastAsia="Times New Roman" w:hAnsi="Arial" w:cs="Arial"/>
          <w:color w:val="333333"/>
          <w:sz w:val="26"/>
          <w:szCs w:val="26"/>
          <w:lang w:eastAsia="en-AU"/>
        </w:rPr>
        <w:t>Sinh viên nhập trường được xếp lớp dựa vào kết quả kiểm tra trình độ Tiếng Anh đầu khóa hoặc chứng chỉ TOEIC quốc tế (do sinh viên nộp vào). Sinh viên phải học theo lộ trình quy định của Nhà trường cho đến khi hoàn tất các học phần Anh văn giao tiếp được quy định trong chương trình đào tạo.</w:t>
      </w:r>
    </w:p>
    <w:p w:rsidR="00615725" w:rsidRPr="00615725" w:rsidRDefault="00615725" w:rsidP="00615725">
      <w:pPr>
        <w:shd w:val="clear" w:color="auto" w:fill="FFFFFF"/>
        <w:spacing w:after="187" w:line="337" w:lineRule="atLeast"/>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Sinh viên từ khóa tuyển sinh 2011 trở về sau, trong quá trình học nếu có chứng chỉ TOEIC quốc tế còn thời hạn sẽ được xem xét miễn các học phần Anh văn giao tiếp như sau:</w:t>
      </w:r>
    </w:p>
    <w:p w:rsidR="00615725" w:rsidRPr="00615725" w:rsidRDefault="00615725" w:rsidP="00615725">
      <w:pPr>
        <w:shd w:val="clear" w:color="auto" w:fill="FFFFFF"/>
        <w:spacing w:after="187" w:line="337" w:lineRule="atLeast"/>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1. Trường hợp 1: t</w:t>
      </w:r>
      <w:r w:rsidRPr="00615725">
        <w:rPr>
          <w:rFonts w:ascii="Arial" w:eastAsia="Times New Roman" w:hAnsi="Arial" w:cs="Arial"/>
          <w:b/>
          <w:bCs/>
          <w:color w:val="333333"/>
          <w:sz w:val="26"/>
          <w:szCs w:val="26"/>
          <w:lang w:eastAsia="en-AU"/>
        </w:rPr>
        <w:t>rong thời hạn 02 tuần </w:t>
      </w:r>
      <w:r w:rsidRPr="00615725">
        <w:rPr>
          <w:rFonts w:ascii="Arial" w:eastAsia="Times New Roman" w:hAnsi="Arial" w:cs="Arial"/>
          <w:b/>
          <w:bCs/>
          <w:color w:val="FF0000"/>
          <w:sz w:val="26"/>
          <w:szCs w:val="26"/>
          <w:u w:val="single"/>
          <w:lang w:eastAsia="en-AU"/>
        </w:rPr>
        <w:t>trước</w:t>
      </w:r>
      <w:r w:rsidRPr="00615725">
        <w:rPr>
          <w:rFonts w:ascii="Arial" w:eastAsia="Times New Roman" w:hAnsi="Arial" w:cs="Arial"/>
          <w:b/>
          <w:bCs/>
          <w:color w:val="333333"/>
          <w:sz w:val="26"/>
          <w:szCs w:val="26"/>
          <w:lang w:eastAsia="en-AU"/>
        </w:rPr>
        <w:t> khi học kỳ bắt đầu</w:t>
      </w:r>
      <w:r w:rsidRPr="00615725">
        <w:rPr>
          <w:rFonts w:ascii="Arial" w:eastAsia="Times New Roman" w:hAnsi="Arial" w:cs="Arial"/>
          <w:color w:val="333333"/>
          <w:sz w:val="26"/>
          <w:szCs w:val="26"/>
          <w:lang w:eastAsia="en-AU"/>
        </w:rPr>
        <w:t>, sinh viên nộp chứng chỉ TOEIC quốc tế, sẽ được miễn giảm (học và thi) các học phần Anh văn giao tiếp tương ứng theo lộ trình đào tạo và thời hạn (còn giá trị) của chứng chỉ; đồng thời, sinh viên làm đơn đề nghị hủy kết quả đăng ký môn học (nếu có).</w:t>
      </w:r>
    </w:p>
    <w:p w:rsidR="00615725" w:rsidRPr="00615725" w:rsidRDefault="00615725" w:rsidP="00615725">
      <w:pPr>
        <w:shd w:val="clear" w:color="auto" w:fill="FFFFFF"/>
        <w:spacing w:after="187" w:line="337" w:lineRule="atLeast"/>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2. Trường hợp 2: </w:t>
      </w:r>
      <w:r w:rsidRPr="00615725">
        <w:rPr>
          <w:rFonts w:ascii="Arial" w:eastAsia="Times New Roman" w:hAnsi="Arial" w:cs="Arial"/>
          <w:b/>
          <w:bCs/>
          <w:color w:val="333333"/>
          <w:sz w:val="26"/>
          <w:szCs w:val="26"/>
          <w:lang w:eastAsia="en-AU"/>
        </w:rPr>
        <w:t>trong quá trình học theo đúng lộ trình quy định</w:t>
      </w:r>
      <w:r w:rsidRPr="00615725">
        <w:rPr>
          <w:rFonts w:ascii="Arial" w:eastAsia="Times New Roman" w:hAnsi="Arial" w:cs="Arial"/>
          <w:color w:val="333333"/>
          <w:sz w:val="26"/>
          <w:szCs w:val="26"/>
          <w:lang w:eastAsia="en-AU"/>
        </w:rPr>
        <w:t xml:space="preserve">, sinh viên nộp chứng chỉ TOEIC quốc tế (còn thời hạn), sẽ được miễn học phần </w:t>
      </w:r>
      <w:r w:rsidRPr="00615725">
        <w:rPr>
          <w:rFonts w:ascii="Arial" w:eastAsia="Times New Roman" w:hAnsi="Arial" w:cs="Arial"/>
          <w:color w:val="333333"/>
          <w:sz w:val="26"/>
          <w:szCs w:val="26"/>
          <w:lang w:eastAsia="en-AU"/>
        </w:rPr>
        <w:lastRenderedPageBreak/>
        <w:t>tiếng Anh đang học. Điểm Miễn của học phần này sẽ được ghi nhận điểm bảo lưu, điểm R cho học kỳ hiện tại (nếu sinh viên làm đơn rút môn học).</w:t>
      </w:r>
    </w:p>
    <w:p w:rsidR="00615725" w:rsidRPr="00615725" w:rsidRDefault="00615725" w:rsidP="00615725">
      <w:pPr>
        <w:shd w:val="clear" w:color="auto" w:fill="FFFFFF"/>
        <w:spacing w:before="80" w:after="80" w:line="270" w:lineRule="atLeast"/>
        <w:ind w:left="426"/>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Việc phiên điểm các Chứng chỉ tiếng Anh quốc tế khác sang điểm TOEIC được quy định như sau:</w:t>
      </w:r>
    </w:p>
    <w:tbl>
      <w:tblPr>
        <w:tblW w:w="0" w:type="auto"/>
        <w:tblInd w:w="426" w:type="dxa"/>
        <w:tblCellMar>
          <w:left w:w="0" w:type="dxa"/>
          <w:right w:w="0" w:type="dxa"/>
        </w:tblCellMar>
        <w:tblLook w:val="04A0" w:firstRow="1" w:lastRow="0" w:firstColumn="1" w:lastColumn="0" w:noHBand="0" w:noVBand="1"/>
      </w:tblPr>
      <w:tblGrid>
        <w:gridCol w:w="2868"/>
        <w:gridCol w:w="2850"/>
        <w:gridCol w:w="2862"/>
      </w:tblGrid>
      <w:tr w:rsidR="00615725" w:rsidRPr="00615725" w:rsidTr="00615725">
        <w:tc>
          <w:tcPr>
            <w:tcW w:w="28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615725" w:rsidRPr="00615725" w:rsidRDefault="00615725" w:rsidP="00615725">
            <w:pPr>
              <w:spacing w:after="80" w:line="270" w:lineRule="atLeast"/>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b/>
                <w:bCs/>
                <w:sz w:val="26"/>
                <w:szCs w:val="26"/>
                <w:lang w:eastAsia="en-AU"/>
              </w:rPr>
              <w:t>Điểm TOEFL iBT</w:t>
            </w:r>
          </w:p>
        </w:tc>
        <w:tc>
          <w:tcPr>
            <w:tcW w:w="285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615725" w:rsidRPr="00615725" w:rsidRDefault="00615725" w:rsidP="00615725">
            <w:pPr>
              <w:spacing w:after="80" w:line="270" w:lineRule="atLeast"/>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b/>
                <w:bCs/>
                <w:sz w:val="26"/>
                <w:szCs w:val="26"/>
                <w:lang w:eastAsia="en-AU"/>
              </w:rPr>
              <w:t>Điểm IELTS</w:t>
            </w:r>
          </w:p>
        </w:tc>
        <w:tc>
          <w:tcPr>
            <w:tcW w:w="286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615725" w:rsidRPr="00615725" w:rsidRDefault="00615725" w:rsidP="00615725">
            <w:pPr>
              <w:spacing w:after="80" w:line="270" w:lineRule="atLeast"/>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b/>
                <w:bCs/>
                <w:sz w:val="26"/>
                <w:szCs w:val="26"/>
                <w:lang w:eastAsia="en-AU"/>
              </w:rPr>
              <w:t>Xét miễn học phần Anh văn TOEIC</w:t>
            </w:r>
          </w:p>
        </w:tc>
      </w:tr>
      <w:tr w:rsidR="00615725" w:rsidRPr="00615725" w:rsidTr="00615725">
        <w:tc>
          <w:tcPr>
            <w:tcW w:w="286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before="80" w:after="80" w:line="270" w:lineRule="atLeast"/>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&gt;=70</w:t>
            </w:r>
          </w:p>
        </w:tc>
        <w:tc>
          <w:tcPr>
            <w:tcW w:w="2850"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before="80" w:after="80" w:line="270" w:lineRule="atLeast"/>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&gt;=5</w:t>
            </w:r>
          </w:p>
        </w:tc>
        <w:tc>
          <w:tcPr>
            <w:tcW w:w="2862"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before="80" w:after="80" w:line="270" w:lineRule="atLeast"/>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AV6</w:t>
            </w:r>
          </w:p>
        </w:tc>
      </w:tr>
      <w:tr w:rsidR="00615725" w:rsidRPr="00615725" w:rsidTr="00615725">
        <w:tc>
          <w:tcPr>
            <w:tcW w:w="286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before="80" w:after="80" w:line="270" w:lineRule="atLeast"/>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63-69</w:t>
            </w:r>
          </w:p>
        </w:tc>
        <w:tc>
          <w:tcPr>
            <w:tcW w:w="2850"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before="80" w:after="80" w:line="270" w:lineRule="atLeast"/>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4.5</w:t>
            </w:r>
          </w:p>
        </w:tc>
        <w:tc>
          <w:tcPr>
            <w:tcW w:w="2862"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before="80" w:after="80" w:line="270" w:lineRule="atLeast"/>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AV5</w:t>
            </w:r>
          </w:p>
        </w:tc>
      </w:tr>
      <w:tr w:rsidR="00615725" w:rsidRPr="00615725" w:rsidTr="00615725">
        <w:tc>
          <w:tcPr>
            <w:tcW w:w="286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before="80" w:after="80" w:line="270" w:lineRule="atLeast"/>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55-62</w:t>
            </w:r>
          </w:p>
        </w:tc>
        <w:tc>
          <w:tcPr>
            <w:tcW w:w="2850"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before="80" w:after="80" w:line="270" w:lineRule="atLeast"/>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4.0</w:t>
            </w:r>
          </w:p>
        </w:tc>
        <w:tc>
          <w:tcPr>
            <w:tcW w:w="2862" w:type="dxa"/>
            <w:tcBorders>
              <w:top w:val="nil"/>
              <w:left w:val="nil"/>
              <w:bottom w:val="single" w:sz="8" w:space="0" w:color="000000"/>
              <w:right w:val="single" w:sz="8" w:space="0" w:color="000000"/>
            </w:tcBorders>
            <w:tcMar>
              <w:top w:w="0" w:type="dxa"/>
              <w:left w:w="108" w:type="dxa"/>
              <w:bottom w:w="0" w:type="dxa"/>
              <w:right w:w="108" w:type="dxa"/>
            </w:tcMar>
            <w:hideMark/>
          </w:tcPr>
          <w:p w:rsidR="00615725" w:rsidRPr="00615725" w:rsidRDefault="00615725" w:rsidP="00615725">
            <w:pPr>
              <w:spacing w:before="80" w:after="80" w:line="270" w:lineRule="atLeast"/>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6"/>
                <w:szCs w:val="26"/>
                <w:lang w:eastAsia="en-AU"/>
              </w:rPr>
              <w:t>AV4</w:t>
            </w:r>
          </w:p>
        </w:tc>
      </w:tr>
    </w:tbl>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Sau khi có kết quả phúc khảo, em vẫn không hài lòng về kết quả thì em có thể phúc khảo lần 2 được không?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Trong vòng 7 ngày kể từ ngày có kết quả phúc khảo, nếu em vẫn chưa hài lòng, em có thể làm đơn xin xem lại bài thi và nộp về Văn phòng Tư vấn và Hỗ trợ (E.0001).</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Cho em hỏi về quy định về việc xét miễn các học phần Anh văn giao tiếp?</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Sinh viên nhập trường được xếp lớp dựa vào kết quả kiểm tra trình độ Tiếng Anh đầu khóa hoặc chứng chỉ TOEIC quốc tế (do sinh viên nộp vào). Sinh viên phải học theo lộ trình quy định của Nhà trường cho đến khi hoàn tất các học phần Anh văn giao tiếp được quy định trong chương trình đào tạo.</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Sinh viên từ khóa tuyển sinh 2011 trở về sau, trong quá trình học nếu có chứng chỉ TOEIC quốc tế còn thời hạn sẽ được xem xét miễn các học phần Anh văn giao tiếp như sau:</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1. Trường hợp 1: trong thời hạn 02 tuần trước khi học kỳ bắt đầu, sinh viên nộp chứng chỉ TOEIC quốc tế, sẽ được miễn giảm (học và thi) các học phần Anh văn giao tiếp tương ứng theo lộ trình đào tạo và thời hạn (còn giá trị) của chứng chỉ; đồng thời, sinh viên làm đơn đề nghị hủy kết quả đăng ký môn học (nếu có).</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2. Trường hợp 2: trong quá trình học theo đúng lộ trình quy định, sinh viên nộp chứng chỉ TOEIC quốc tế (còn thời hạn), sẽ được miễn học phần tiếng Anh đang học. Điểm Miễn của học phần này sẽ được ghi nhận điểm bảo lưu, điểm R cho học kỳ hiện tại (nếu sinh viên làm đơn rút môn học).</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Em là sinh viên khóa 17 Đại học, học kỳ vừa rồi em thi môn cơ sở tin học 1 (chứng chỉ MOS) và đạt 300 điểm, vậy em có phải học lại môn này không?</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Theo quy định về việc học và thi chứng chỉ MOS, đối với sinh viên khóa 17 Đại học trở về sau được quy định như sau:</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Thang điểm đạt tính theo chuẩn quốc tế MOS:</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Arial" w:eastAsia="Times New Roman" w:hAnsi="Arial" w:cs="Arial"/>
          <w:b/>
          <w:bCs/>
          <w:color w:val="333333"/>
          <w:sz w:val="18"/>
          <w:szCs w:val="18"/>
          <w:lang w:eastAsia="en-AU"/>
        </w:rPr>
        <w:t>Bảng 1: Thang điểm đạt</w:t>
      </w:r>
    </w:p>
    <w:tbl>
      <w:tblPr>
        <w:tblW w:w="3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2"/>
        <w:gridCol w:w="628"/>
      </w:tblGrid>
      <w:tr w:rsidR="00615725" w:rsidRPr="00615725" w:rsidTr="0061572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725" w:rsidRPr="00615725" w:rsidRDefault="00615725" w:rsidP="00615725">
            <w:pPr>
              <w:spacing w:after="0" w:line="240" w:lineRule="auto"/>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b/>
                <w:bCs/>
                <w:sz w:val="24"/>
                <w:szCs w:val="24"/>
                <w:lang w:eastAsia="en-AU"/>
              </w:rPr>
              <w:t>Khóa tuyển sinh</w:t>
            </w:r>
          </w:p>
        </w:tc>
        <w:tc>
          <w:tcPr>
            <w:tcW w:w="0" w:type="auto"/>
            <w:tcBorders>
              <w:top w:val="outset" w:sz="6" w:space="0" w:color="auto"/>
              <w:left w:val="outset" w:sz="6" w:space="0" w:color="auto"/>
              <w:bottom w:val="outset" w:sz="6" w:space="0" w:color="auto"/>
              <w:right w:val="outset" w:sz="6" w:space="0" w:color="auto"/>
            </w:tcBorders>
            <w:vAlign w:val="center"/>
            <w:hideMark/>
          </w:tcPr>
          <w:p w:rsidR="00615725" w:rsidRPr="00615725" w:rsidRDefault="00615725" w:rsidP="00615725">
            <w:pPr>
              <w:spacing w:after="0" w:line="240" w:lineRule="auto"/>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b/>
                <w:bCs/>
                <w:sz w:val="24"/>
                <w:szCs w:val="24"/>
                <w:lang w:eastAsia="en-AU"/>
              </w:rPr>
              <w:t>Điểm</w:t>
            </w:r>
          </w:p>
        </w:tc>
      </w:tr>
      <w:tr w:rsidR="00615725" w:rsidRPr="00615725" w:rsidTr="0061572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725" w:rsidRPr="00615725" w:rsidRDefault="00615725" w:rsidP="00615725">
            <w:pPr>
              <w:spacing w:after="0" w:line="240" w:lineRule="auto"/>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4"/>
                <w:szCs w:val="24"/>
                <w:lang w:eastAsia="en-AU"/>
              </w:rPr>
              <w:t>Khóa tuyển sinh 2013 (K.17)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725" w:rsidRPr="00615725" w:rsidRDefault="00615725" w:rsidP="00615725">
            <w:pPr>
              <w:spacing w:after="0" w:line="240" w:lineRule="auto"/>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4"/>
                <w:szCs w:val="24"/>
                <w:lang w:eastAsia="en-AU"/>
              </w:rPr>
              <w:t>400</w:t>
            </w:r>
          </w:p>
        </w:tc>
      </w:tr>
      <w:tr w:rsidR="00615725" w:rsidRPr="00615725" w:rsidTr="0061572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725" w:rsidRPr="00615725" w:rsidRDefault="00615725" w:rsidP="00615725">
            <w:pPr>
              <w:spacing w:after="0" w:line="240" w:lineRule="auto"/>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4"/>
                <w:szCs w:val="24"/>
                <w:lang w:eastAsia="en-AU"/>
              </w:rPr>
              <w:lastRenderedPageBreak/>
              <w:t>Khóa tuyển sinh 2014 (K.18)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725" w:rsidRPr="00615725" w:rsidRDefault="00615725" w:rsidP="00615725">
            <w:pPr>
              <w:spacing w:after="150" w:line="240" w:lineRule="auto"/>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4"/>
                <w:szCs w:val="24"/>
                <w:lang w:eastAsia="en-AU"/>
              </w:rPr>
              <w:t>500   </w:t>
            </w:r>
          </w:p>
        </w:tc>
      </w:tr>
      <w:tr w:rsidR="00615725" w:rsidRPr="00615725" w:rsidTr="0061572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725" w:rsidRPr="00615725" w:rsidRDefault="00615725" w:rsidP="00615725">
            <w:pPr>
              <w:spacing w:after="0" w:line="240" w:lineRule="auto"/>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4"/>
                <w:szCs w:val="24"/>
                <w:lang w:eastAsia="en-AU"/>
              </w:rPr>
              <w:t>Khóa tuyển sinh 2015 (K.19) trở về sau</w:t>
            </w:r>
          </w:p>
        </w:tc>
        <w:tc>
          <w:tcPr>
            <w:tcW w:w="0" w:type="auto"/>
            <w:tcBorders>
              <w:top w:val="outset" w:sz="6" w:space="0" w:color="auto"/>
              <w:left w:val="outset" w:sz="6" w:space="0" w:color="auto"/>
              <w:bottom w:val="outset" w:sz="6" w:space="0" w:color="auto"/>
              <w:right w:val="outset" w:sz="6" w:space="0" w:color="auto"/>
            </w:tcBorders>
            <w:vAlign w:val="center"/>
            <w:hideMark/>
          </w:tcPr>
          <w:p w:rsidR="00615725" w:rsidRPr="00615725" w:rsidRDefault="00615725" w:rsidP="00615725">
            <w:pPr>
              <w:spacing w:after="0" w:line="240" w:lineRule="auto"/>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4"/>
                <w:szCs w:val="24"/>
                <w:lang w:eastAsia="en-AU"/>
              </w:rPr>
              <w:t>700</w:t>
            </w:r>
          </w:p>
        </w:tc>
      </w:tr>
    </w:tbl>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Nếu sinh viên có kết quả chưa đạt so với yêu cầu  của khóa tuyển sinh được quy định ở Bảng 1, khi đăng ký thi lại sẽ được giải quyết như sau:</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Trường hợp sinh viên có </w:t>
      </w:r>
      <w:r w:rsidRPr="00615725">
        <w:rPr>
          <w:rFonts w:ascii="Arial" w:eastAsia="Times New Roman" w:hAnsi="Arial" w:cs="Arial"/>
          <w:b/>
          <w:bCs/>
          <w:color w:val="333333"/>
          <w:sz w:val="18"/>
          <w:szCs w:val="18"/>
          <w:lang w:eastAsia="en-AU"/>
        </w:rPr>
        <w:t>điểm thi như trong Bảng 2</w:t>
      </w:r>
      <w:r w:rsidRPr="00615725">
        <w:rPr>
          <w:rFonts w:ascii="Arial" w:eastAsia="Times New Roman" w:hAnsi="Arial" w:cs="Arial"/>
          <w:color w:val="333333"/>
          <w:sz w:val="18"/>
          <w:szCs w:val="18"/>
          <w:lang w:eastAsia="en-AU"/>
        </w:rPr>
        <w:t> thì được  </w:t>
      </w:r>
      <w:r w:rsidRPr="00615725">
        <w:rPr>
          <w:rFonts w:ascii="Arial" w:eastAsia="Times New Roman" w:hAnsi="Arial" w:cs="Arial"/>
          <w:b/>
          <w:bCs/>
          <w:color w:val="333333"/>
          <w:sz w:val="18"/>
          <w:szCs w:val="18"/>
          <w:lang w:eastAsia="en-AU"/>
        </w:rPr>
        <w:t>thi lại chứng chỉ  quốc tế MOS với mức lệ phí nhà Trường hỗ trợ</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Trường hợp sinh viên có </w:t>
      </w:r>
      <w:r w:rsidRPr="00615725">
        <w:rPr>
          <w:rFonts w:ascii="Arial" w:eastAsia="Times New Roman" w:hAnsi="Arial" w:cs="Arial"/>
          <w:b/>
          <w:bCs/>
          <w:color w:val="333333"/>
          <w:sz w:val="18"/>
          <w:szCs w:val="18"/>
          <w:lang w:eastAsia="en-AU"/>
        </w:rPr>
        <w:t>điểm thấp hơn ở Bảng 2</w:t>
      </w:r>
      <w:r w:rsidRPr="00615725">
        <w:rPr>
          <w:rFonts w:ascii="Arial" w:eastAsia="Times New Roman" w:hAnsi="Arial" w:cs="Arial"/>
          <w:color w:val="333333"/>
          <w:sz w:val="18"/>
          <w:szCs w:val="18"/>
          <w:lang w:eastAsia="en-AU"/>
        </w:rPr>
        <w:t> thì </w:t>
      </w:r>
      <w:r w:rsidRPr="00615725">
        <w:rPr>
          <w:rFonts w:ascii="Arial" w:eastAsia="Times New Roman" w:hAnsi="Arial" w:cs="Arial"/>
          <w:b/>
          <w:bCs/>
          <w:color w:val="333333"/>
          <w:sz w:val="18"/>
          <w:szCs w:val="18"/>
          <w:lang w:eastAsia="en-AU"/>
        </w:rPr>
        <w:t>thi lại  chứng chỉ quốc tế MOS với mức  lệ phí theo đúng quy định của kỳ thi chứng chỉ quốc tế MOS</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Arial" w:eastAsia="Times New Roman" w:hAnsi="Arial" w:cs="Arial"/>
          <w:b/>
          <w:bCs/>
          <w:color w:val="333333"/>
          <w:sz w:val="18"/>
          <w:szCs w:val="18"/>
          <w:lang w:eastAsia="en-AU"/>
        </w:rPr>
        <w:t> Bảng 2: Thang điểm thi lại có trợ giá</w:t>
      </w:r>
    </w:p>
    <w:tbl>
      <w:tblPr>
        <w:tblW w:w="3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2"/>
        <w:gridCol w:w="628"/>
      </w:tblGrid>
      <w:tr w:rsidR="00615725" w:rsidRPr="00615725" w:rsidTr="0061572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725" w:rsidRPr="00615725" w:rsidRDefault="00615725" w:rsidP="00615725">
            <w:pPr>
              <w:spacing w:after="0" w:line="240" w:lineRule="auto"/>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b/>
                <w:bCs/>
                <w:sz w:val="24"/>
                <w:szCs w:val="24"/>
                <w:lang w:eastAsia="en-AU"/>
              </w:rPr>
              <w:t>Khóa tuyển sinh</w:t>
            </w:r>
          </w:p>
        </w:tc>
        <w:tc>
          <w:tcPr>
            <w:tcW w:w="0" w:type="auto"/>
            <w:tcBorders>
              <w:top w:val="outset" w:sz="6" w:space="0" w:color="auto"/>
              <w:left w:val="outset" w:sz="6" w:space="0" w:color="auto"/>
              <w:bottom w:val="outset" w:sz="6" w:space="0" w:color="auto"/>
              <w:right w:val="outset" w:sz="6" w:space="0" w:color="auto"/>
            </w:tcBorders>
            <w:vAlign w:val="center"/>
            <w:hideMark/>
          </w:tcPr>
          <w:p w:rsidR="00615725" w:rsidRPr="00615725" w:rsidRDefault="00615725" w:rsidP="00615725">
            <w:pPr>
              <w:spacing w:after="0" w:line="240" w:lineRule="auto"/>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b/>
                <w:bCs/>
                <w:sz w:val="24"/>
                <w:szCs w:val="24"/>
                <w:lang w:eastAsia="en-AU"/>
              </w:rPr>
              <w:t>Điểm</w:t>
            </w:r>
          </w:p>
        </w:tc>
      </w:tr>
      <w:tr w:rsidR="00615725" w:rsidRPr="00615725" w:rsidTr="0061572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725" w:rsidRPr="00615725" w:rsidRDefault="00615725" w:rsidP="00615725">
            <w:pPr>
              <w:spacing w:after="0" w:line="240" w:lineRule="auto"/>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4"/>
                <w:szCs w:val="24"/>
                <w:lang w:eastAsia="en-AU"/>
              </w:rPr>
              <w:t>Khóa tuyển sinh 2013 (K.17)</w:t>
            </w:r>
          </w:p>
        </w:tc>
        <w:tc>
          <w:tcPr>
            <w:tcW w:w="0" w:type="auto"/>
            <w:tcBorders>
              <w:top w:val="outset" w:sz="6" w:space="0" w:color="auto"/>
              <w:left w:val="outset" w:sz="6" w:space="0" w:color="auto"/>
              <w:bottom w:val="outset" w:sz="6" w:space="0" w:color="auto"/>
              <w:right w:val="outset" w:sz="6" w:space="0" w:color="auto"/>
            </w:tcBorders>
            <w:vAlign w:val="center"/>
            <w:hideMark/>
          </w:tcPr>
          <w:p w:rsidR="00615725" w:rsidRPr="00615725" w:rsidRDefault="00615725" w:rsidP="00615725">
            <w:pPr>
              <w:spacing w:after="0" w:line="240" w:lineRule="auto"/>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4"/>
                <w:szCs w:val="24"/>
                <w:lang w:eastAsia="en-AU"/>
              </w:rPr>
              <w:t>300</w:t>
            </w:r>
          </w:p>
        </w:tc>
      </w:tr>
      <w:tr w:rsidR="00615725" w:rsidRPr="00615725" w:rsidTr="0061572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725" w:rsidRPr="00615725" w:rsidRDefault="00615725" w:rsidP="00615725">
            <w:pPr>
              <w:spacing w:after="0" w:line="240" w:lineRule="auto"/>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4"/>
                <w:szCs w:val="24"/>
                <w:lang w:eastAsia="en-AU"/>
              </w:rPr>
              <w:t>Khóa tuyển sinh 2014 (K.18)</w:t>
            </w:r>
          </w:p>
        </w:tc>
        <w:tc>
          <w:tcPr>
            <w:tcW w:w="0" w:type="auto"/>
            <w:tcBorders>
              <w:top w:val="outset" w:sz="6" w:space="0" w:color="auto"/>
              <w:left w:val="outset" w:sz="6" w:space="0" w:color="auto"/>
              <w:bottom w:val="outset" w:sz="6" w:space="0" w:color="auto"/>
              <w:right w:val="outset" w:sz="6" w:space="0" w:color="auto"/>
            </w:tcBorders>
            <w:vAlign w:val="center"/>
            <w:hideMark/>
          </w:tcPr>
          <w:p w:rsidR="00615725" w:rsidRPr="00615725" w:rsidRDefault="00615725" w:rsidP="00615725">
            <w:pPr>
              <w:spacing w:after="150" w:line="240" w:lineRule="auto"/>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4"/>
                <w:szCs w:val="24"/>
                <w:lang w:eastAsia="en-AU"/>
              </w:rPr>
              <w:t>400   </w:t>
            </w:r>
          </w:p>
        </w:tc>
      </w:tr>
      <w:tr w:rsidR="00615725" w:rsidRPr="00615725" w:rsidTr="00615725">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15725" w:rsidRPr="00615725" w:rsidRDefault="00615725" w:rsidP="00615725">
            <w:pPr>
              <w:spacing w:after="0" w:line="240" w:lineRule="auto"/>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4"/>
                <w:szCs w:val="24"/>
                <w:lang w:eastAsia="en-AU"/>
              </w:rPr>
              <w:t>Khóa tuyển sinh 2015 (K.19) trở về sau</w:t>
            </w:r>
          </w:p>
        </w:tc>
        <w:tc>
          <w:tcPr>
            <w:tcW w:w="0" w:type="auto"/>
            <w:tcBorders>
              <w:top w:val="outset" w:sz="6" w:space="0" w:color="auto"/>
              <w:left w:val="outset" w:sz="6" w:space="0" w:color="auto"/>
              <w:bottom w:val="outset" w:sz="6" w:space="0" w:color="auto"/>
              <w:right w:val="outset" w:sz="6" w:space="0" w:color="auto"/>
            </w:tcBorders>
            <w:vAlign w:val="center"/>
            <w:hideMark/>
          </w:tcPr>
          <w:p w:rsidR="00615725" w:rsidRPr="00615725" w:rsidRDefault="00615725" w:rsidP="00615725">
            <w:pPr>
              <w:spacing w:after="0" w:line="240" w:lineRule="auto"/>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4"/>
                <w:szCs w:val="24"/>
                <w:lang w:eastAsia="en-AU"/>
              </w:rPr>
              <w:t>600</w:t>
            </w:r>
          </w:p>
        </w:tc>
      </w:tr>
    </w:tbl>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b/>
          <w:bCs/>
          <w:color w:val="333333"/>
          <w:sz w:val="18"/>
          <w:szCs w:val="18"/>
          <w:lang w:eastAsia="en-AU"/>
        </w:rPr>
        <w:t>Sinh viên chỉ đăng ký học lại khi không đủ điều kiện dự thi (bị cấm thi)</w:t>
      </w:r>
      <w:r w:rsidRPr="00615725">
        <w:rPr>
          <w:rFonts w:ascii="Arial" w:eastAsia="Times New Roman" w:hAnsi="Arial" w:cs="Arial"/>
          <w:color w:val="333333"/>
          <w:sz w:val="18"/>
          <w:szCs w:val="18"/>
          <w:lang w:eastAsia="en-AU"/>
        </w:rPr>
        <w:t>. Các trường hợp như Vắng thi, không đóng lệ phí dự thi nên không được dự thi vẫn được đăng ký thi lại. Tuy nhiên, sinh viên không được Nhà trường hỗ trợ lệ phí thi MOS.</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mới trúng tuyển Đại học, em đã học môn Giáo dục Quốc phòng ở trường cũ, vậy em có thể làm đơn xin xét miễn học Giáo dục Quốc phòng không?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Sinh viên có thể làm đơn xin xét miễn các học phần Giáo dục Quốc phòng (in mẫu đơn trên website phòng Đào tạo, mục Quy trình giải quyết đơn), đính kèm bảng điểm có đóng mộc của trường sinh viên đã học và bản sao chứng chỉ Giáo dục Quốc phòng, sau đó, nộp về TT Giáo dục Thể chất &amp; Quốc phòng để được xem xét. Sau khi hoàn tất các thủ tục, sinh viên nộp hồ sơ về cho tổ Tư vấn học đường (thời hạn: 2 tuần đầu tiên của học kỳ).</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color w:val="333333"/>
          <w:sz w:val="26"/>
          <w:szCs w:val="26"/>
        </w:rPr>
        <w:t>Trong trường hợp sinh viên chưa được cấp chứng chỉ Giáo dục Quốc phòng thì sinh viên có thể làm đơn xin hủy kết quả đăng ký môn học đối với các học phần Giáo dục Quốc phòng, đính kèm bảng điểm có đóng mộc của trường đã học và nộp tại tổ Tư vấn học đường (thời hạn: 2 tuần đầu tiên của học kỳ).</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đã học ở trường khác và có điểm một số môn thuộc chương trình đại cương. Em có thể làm đơn xin miễn học các môn này được không?</w:t>
      </w:r>
    </w:p>
    <w:p w:rsidR="00615725" w:rsidRDefault="00615725" w:rsidP="00615725">
      <w:pPr>
        <w:pStyle w:val="NormalWeb"/>
        <w:shd w:val="clear" w:color="auto" w:fill="FFFFFF"/>
        <w:spacing w:before="0" w:beforeAutospacing="0" w:after="150" w:afterAutospacing="0" w:line="234" w:lineRule="atLeast"/>
        <w:jc w:val="both"/>
        <w:rPr>
          <w:rFonts w:ascii="Arial" w:hAnsi="Arial" w:cs="Arial"/>
          <w:color w:val="333333"/>
          <w:sz w:val="18"/>
          <w:szCs w:val="18"/>
        </w:rPr>
      </w:pPr>
      <w:r>
        <w:rPr>
          <w:rStyle w:val="Strong"/>
          <w:rFonts w:ascii="Arial" w:hAnsi="Arial" w:cs="Arial"/>
          <w:b w:val="0"/>
          <w:bCs w:val="0"/>
          <w:color w:val="333333"/>
          <w:sz w:val="18"/>
          <w:szCs w:val="18"/>
        </w:rPr>
        <w:t>Do tính độc lập của việc xây dựng giáo trình ở mỗi trường đại học, Trường Đại học Tôn Đức Thắng chỉ xét miễn môn học cho các học phần Triết học Mác – Lênin, Kinh tế chính trị Mác – Lênin, Chủ nghĩa xã hội khoa học, Lịch sử Đảng, Tư tưởng Hồ Chí Minh, Giáo dục quốc phòng, Giáo dục thể chất.</w:t>
      </w:r>
    </w:p>
    <w:p w:rsidR="00615725" w:rsidRDefault="00615725" w:rsidP="00615725">
      <w:pPr>
        <w:pStyle w:val="NormalWeb"/>
        <w:shd w:val="clear" w:color="auto" w:fill="FFFFFF"/>
        <w:spacing w:before="0" w:beforeAutospacing="0" w:after="150" w:afterAutospacing="0" w:line="234" w:lineRule="atLeast"/>
        <w:jc w:val="both"/>
        <w:rPr>
          <w:rFonts w:ascii="Arial" w:hAnsi="Arial" w:cs="Arial"/>
          <w:color w:val="333333"/>
          <w:sz w:val="18"/>
          <w:szCs w:val="18"/>
        </w:rPr>
      </w:pPr>
      <w:r>
        <w:rPr>
          <w:rStyle w:val="Strong"/>
          <w:rFonts w:ascii="Arial" w:hAnsi="Arial" w:cs="Arial"/>
          <w:b w:val="0"/>
          <w:bCs w:val="0"/>
          <w:color w:val="333333"/>
          <w:sz w:val="18"/>
          <w:szCs w:val="18"/>
        </w:rPr>
        <w:t>Đối với các môn học khác, Hiệu trưởng sẽ xem xét và có quyết định căn cứ theo kết quả kiểm tra (thời lượng và kiến thức của sinh viên) của Bộ môn quản lý môn học.</w:t>
      </w:r>
    </w:p>
    <w:p w:rsidR="00615725" w:rsidRDefault="00615725" w:rsidP="00615725">
      <w:pPr>
        <w:pStyle w:val="NormalWeb"/>
        <w:shd w:val="clear" w:color="auto" w:fill="FFFFFF"/>
        <w:spacing w:before="0" w:beforeAutospacing="0" w:after="150" w:afterAutospacing="0" w:line="234" w:lineRule="atLeast"/>
        <w:jc w:val="both"/>
        <w:rPr>
          <w:rFonts w:ascii="Arial" w:hAnsi="Arial" w:cs="Arial"/>
          <w:color w:val="333333"/>
          <w:sz w:val="18"/>
          <w:szCs w:val="18"/>
        </w:rPr>
      </w:pPr>
      <w:r>
        <w:rPr>
          <w:rStyle w:val="Strong"/>
          <w:rFonts w:ascii="Arial" w:hAnsi="Arial" w:cs="Arial"/>
          <w:b w:val="0"/>
          <w:bCs w:val="0"/>
          <w:color w:val="333333"/>
          <w:sz w:val="18"/>
          <w:szCs w:val="18"/>
        </w:rPr>
        <w:lastRenderedPageBreak/>
        <w:t>Sinh viên nộp đơn xin miễn môn học theo mẫu trên website phòng Đại học --&gt; mục Quy chế, quy định --&gt; Biểu mẫu, quy trình giải quyết đơn</w:t>
      </w:r>
      <w:r>
        <w:rPr>
          <w:rStyle w:val="apple-converted-space"/>
          <w:rFonts w:ascii="Arial" w:hAnsi="Arial" w:cs="Arial"/>
          <w:color w:val="333333"/>
          <w:sz w:val="18"/>
          <w:szCs w:val="18"/>
        </w:rPr>
        <w:t> </w:t>
      </w:r>
      <w:r>
        <w:rPr>
          <w:rFonts w:ascii="Arial" w:hAnsi="Arial" w:cs="Arial"/>
          <w:color w:val="333333"/>
          <w:sz w:val="18"/>
          <w:szCs w:val="18"/>
        </w:rPr>
        <w:t>trong vòng 2 tuần đầu của học kỳ</w:t>
      </w:r>
      <w:r>
        <w:rPr>
          <w:rStyle w:val="Strong"/>
          <w:rFonts w:ascii="Arial" w:hAnsi="Arial" w:cs="Arial"/>
          <w:b w:val="0"/>
          <w:bCs w:val="0"/>
          <w:color w:val="333333"/>
          <w:sz w:val="18"/>
          <w:szCs w:val="18"/>
        </w:rPr>
        <w:t>.</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rớt môn học tự chọn nhưng em đã tích luỹ đủ số tín chỉ của nhóm tự chọn đó. Vậy, em có phải đăng ký học lại đúng môn học mà em bị rớt không?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26"/>
          <w:szCs w:val="26"/>
        </w:rPr>
        <w:t>-  Đối với</w:t>
      </w:r>
      <w:r>
        <w:rPr>
          <w:rStyle w:val="apple-converted-space"/>
          <w:rFonts w:ascii="Arial" w:hAnsi="Arial" w:cs="Arial"/>
          <w:color w:val="333333"/>
          <w:sz w:val="26"/>
          <w:szCs w:val="26"/>
        </w:rPr>
        <w:t> </w:t>
      </w:r>
      <w:r>
        <w:rPr>
          <w:rStyle w:val="Strong"/>
          <w:rFonts w:ascii="Arial" w:hAnsi="Arial" w:cs="Arial"/>
          <w:color w:val="333333"/>
          <w:sz w:val="26"/>
          <w:szCs w:val="26"/>
        </w:rPr>
        <w:t>môn học bắt buộc hoặc môn học lựa chọn bắt buộc theo ngành/chuyên ngành</w:t>
      </w:r>
      <w:r>
        <w:rPr>
          <w:rFonts w:ascii="Arial" w:hAnsi="Arial" w:cs="Arial"/>
          <w:color w:val="333333"/>
          <w:sz w:val="26"/>
          <w:szCs w:val="26"/>
        </w:rPr>
        <w:t>, nếu sinh viên có điểm tổng kết môn học</w:t>
      </w:r>
      <w:r>
        <w:rPr>
          <w:rStyle w:val="apple-converted-space"/>
          <w:rFonts w:ascii="Arial" w:hAnsi="Arial" w:cs="Arial"/>
          <w:color w:val="333333"/>
          <w:sz w:val="26"/>
          <w:szCs w:val="26"/>
        </w:rPr>
        <w:t> </w:t>
      </w:r>
      <w:r>
        <w:rPr>
          <w:rStyle w:val="Strong"/>
          <w:rFonts w:ascii="Arial" w:hAnsi="Arial" w:cs="Arial"/>
          <w:color w:val="333333"/>
          <w:sz w:val="26"/>
          <w:szCs w:val="26"/>
        </w:rPr>
        <w:t>không đạt</w:t>
      </w:r>
      <w:r>
        <w:rPr>
          <w:rStyle w:val="apple-converted-space"/>
          <w:rFonts w:ascii="Arial" w:hAnsi="Arial" w:cs="Arial"/>
          <w:color w:val="333333"/>
          <w:sz w:val="26"/>
          <w:szCs w:val="26"/>
        </w:rPr>
        <w:t> </w:t>
      </w:r>
      <w:r>
        <w:rPr>
          <w:rFonts w:ascii="Arial" w:hAnsi="Arial" w:cs="Arial"/>
          <w:color w:val="333333"/>
          <w:sz w:val="26"/>
          <w:szCs w:val="26"/>
        </w:rPr>
        <w:t>thì</w:t>
      </w:r>
      <w:r>
        <w:rPr>
          <w:rStyle w:val="Strong"/>
          <w:rFonts w:ascii="Arial" w:hAnsi="Arial" w:cs="Arial"/>
          <w:color w:val="333333"/>
          <w:sz w:val="26"/>
          <w:szCs w:val="26"/>
        </w:rPr>
        <w:t>bắt buộc phải đăng ký học lại</w:t>
      </w:r>
      <w:r>
        <w:rPr>
          <w:rStyle w:val="apple-converted-space"/>
          <w:rFonts w:ascii="Arial" w:hAnsi="Arial" w:cs="Arial"/>
          <w:b/>
          <w:bCs/>
          <w:color w:val="333333"/>
          <w:sz w:val="26"/>
          <w:szCs w:val="26"/>
        </w:rPr>
        <w:t> </w:t>
      </w:r>
      <w:r>
        <w:rPr>
          <w:rFonts w:ascii="Arial" w:hAnsi="Arial" w:cs="Arial"/>
          <w:color w:val="333333"/>
          <w:sz w:val="26"/>
          <w:szCs w:val="26"/>
        </w:rPr>
        <w:t>khi</w:t>
      </w:r>
      <w:r>
        <w:rPr>
          <w:rStyle w:val="apple-converted-space"/>
          <w:rFonts w:ascii="Arial" w:hAnsi="Arial" w:cs="Arial"/>
          <w:b/>
          <w:bCs/>
          <w:color w:val="333333"/>
          <w:sz w:val="26"/>
          <w:szCs w:val="26"/>
        </w:rPr>
        <w:t> </w:t>
      </w:r>
      <w:r>
        <w:rPr>
          <w:rStyle w:val="Strong"/>
          <w:rFonts w:ascii="Arial" w:hAnsi="Arial" w:cs="Arial"/>
          <w:color w:val="333333"/>
          <w:sz w:val="26"/>
          <w:szCs w:val="26"/>
        </w:rPr>
        <w:t>môn học đó</w:t>
      </w:r>
      <w:r>
        <w:rPr>
          <w:rStyle w:val="apple-converted-space"/>
          <w:rFonts w:ascii="Arial" w:hAnsi="Arial" w:cs="Arial"/>
          <w:color w:val="333333"/>
          <w:sz w:val="26"/>
          <w:szCs w:val="26"/>
        </w:rPr>
        <w:t> </w:t>
      </w:r>
      <w:r>
        <w:rPr>
          <w:rFonts w:ascii="Arial" w:hAnsi="Arial" w:cs="Arial"/>
          <w:color w:val="333333"/>
          <w:sz w:val="26"/>
          <w:szCs w:val="26"/>
        </w:rPr>
        <w:t>được tổ chức giảng.</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color w:val="333333"/>
          <w:sz w:val="26"/>
          <w:szCs w:val="26"/>
        </w:rPr>
        <w:t>- Đối với</w:t>
      </w:r>
      <w:r>
        <w:rPr>
          <w:rStyle w:val="apple-converted-space"/>
          <w:rFonts w:ascii="Arial" w:hAnsi="Arial" w:cs="Arial"/>
          <w:color w:val="333333"/>
          <w:sz w:val="26"/>
          <w:szCs w:val="26"/>
        </w:rPr>
        <w:t> </w:t>
      </w:r>
      <w:r>
        <w:rPr>
          <w:rStyle w:val="Strong"/>
          <w:rFonts w:ascii="Arial" w:hAnsi="Arial" w:cs="Arial"/>
          <w:color w:val="333333"/>
          <w:sz w:val="26"/>
          <w:szCs w:val="26"/>
        </w:rPr>
        <w:t>môn học tự chọn</w:t>
      </w:r>
      <w:r>
        <w:rPr>
          <w:rStyle w:val="apple-converted-space"/>
          <w:rFonts w:ascii="Arial" w:hAnsi="Arial" w:cs="Arial"/>
          <w:color w:val="333333"/>
          <w:sz w:val="26"/>
          <w:szCs w:val="26"/>
        </w:rPr>
        <w:t> </w:t>
      </w:r>
      <w:r>
        <w:rPr>
          <w:rStyle w:val="Strong"/>
          <w:rFonts w:ascii="Arial" w:hAnsi="Arial" w:cs="Arial"/>
          <w:color w:val="333333"/>
          <w:sz w:val="26"/>
          <w:szCs w:val="26"/>
        </w:rPr>
        <w:t>nếu không đạt</w:t>
      </w:r>
      <w:r>
        <w:rPr>
          <w:rStyle w:val="apple-converted-space"/>
          <w:rFonts w:ascii="Arial" w:hAnsi="Arial" w:cs="Arial"/>
          <w:color w:val="333333"/>
          <w:sz w:val="26"/>
          <w:szCs w:val="26"/>
        </w:rPr>
        <w:t> </w:t>
      </w:r>
      <w:r>
        <w:rPr>
          <w:rFonts w:ascii="Arial" w:hAnsi="Arial" w:cs="Arial"/>
          <w:color w:val="333333"/>
          <w:sz w:val="26"/>
          <w:szCs w:val="26"/>
        </w:rPr>
        <w:t>sinh viên</w:t>
      </w:r>
      <w:r>
        <w:rPr>
          <w:rStyle w:val="apple-converted-space"/>
          <w:rFonts w:ascii="Arial" w:hAnsi="Arial" w:cs="Arial"/>
          <w:color w:val="333333"/>
          <w:sz w:val="26"/>
          <w:szCs w:val="26"/>
        </w:rPr>
        <w:t> </w:t>
      </w:r>
      <w:r>
        <w:rPr>
          <w:rStyle w:val="Strong"/>
          <w:rFonts w:ascii="Arial" w:hAnsi="Arial" w:cs="Arial"/>
          <w:color w:val="333333"/>
          <w:sz w:val="26"/>
          <w:szCs w:val="26"/>
        </w:rPr>
        <w:t>có quyền chọn đăng ký học lại chính môn học đó hoặc lựa chọn học các môn tự chọn khác cùng nhóm</w:t>
      </w:r>
      <w:r>
        <w:rPr>
          <w:rStyle w:val="apple-converted-space"/>
          <w:rFonts w:ascii="Arial" w:hAnsi="Arial" w:cs="Arial"/>
          <w:color w:val="333333"/>
          <w:sz w:val="26"/>
          <w:szCs w:val="26"/>
        </w:rPr>
        <w:t> </w:t>
      </w:r>
      <w:r>
        <w:rPr>
          <w:rFonts w:ascii="Arial" w:hAnsi="Arial" w:cs="Arial"/>
          <w:color w:val="333333"/>
          <w:sz w:val="26"/>
          <w:szCs w:val="26"/>
        </w:rPr>
        <w:t>để đảm bảo tích lũy đủ số tín chỉ. </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Style w:val="Strong"/>
          <w:rFonts w:ascii="Arial" w:hAnsi="Arial" w:cs="Arial"/>
          <w:color w:val="333333"/>
          <w:sz w:val="26"/>
          <w:szCs w:val="26"/>
        </w:rPr>
        <w:t>Sinh viên không nhất thiết phải học lại môn học tự chọn chưa đạt nếu đã tích lũy đủ số tín chỉ của nhóm tương ứng</w:t>
      </w:r>
      <w:r>
        <w:rPr>
          <w:rFonts w:ascii="Arial" w:hAnsi="Arial" w:cs="Arial"/>
          <w:color w:val="333333"/>
          <w:sz w:val="26"/>
          <w:szCs w:val="26"/>
        </w:rPr>
        <w:t>. </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color w:val="333333"/>
          <w:sz w:val="26"/>
          <w:szCs w:val="26"/>
        </w:rPr>
        <w:t>Tuy nhiên, </w:t>
      </w:r>
      <w:r>
        <w:rPr>
          <w:rStyle w:val="Strong"/>
          <w:rFonts w:ascii="Arial" w:hAnsi="Arial" w:cs="Arial"/>
          <w:color w:val="333333"/>
          <w:sz w:val="26"/>
          <w:szCs w:val="26"/>
        </w:rPr>
        <w:t>điểm của môn học tự chọn không đạt vẫn tham gia tính điểm trung bình chung tích lũy</w:t>
      </w:r>
      <w:r>
        <w:rPr>
          <w:rFonts w:ascii="Arial" w:hAnsi="Arial" w:cs="Arial"/>
          <w:color w:val="333333"/>
          <w:sz w:val="26"/>
          <w:szCs w:val="26"/>
        </w:rPr>
        <w:t>. Do đó, ở </w:t>
      </w:r>
      <w:r>
        <w:rPr>
          <w:rStyle w:val="Strong"/>
          <w:rFonts w:ascii="Arial" w:hAnsi="Arial" w:cs="Arial"/>
          <w:color w:val="333333"/>
          <w:sz w:val="26"/>
          <w:szCs w:val="26"/>
        </w:rPr>
        <w:t>học kỳ</w:t>
      </w:r>
      <w:r>
        <w:rPr>
          <w:rStyle w:val="apple-converted-space"/>
          <w:rFonts w:ascii="Arial" w:hAnsi="Arial" w:cs="Arial"/>
          <w:b/>
          <w:bCs/>
          <w:color w:val="333333"/>
          <w:sz w:val="26"/>
          <w:szCs w:val="26"/>
        </w:rPr>
        <w:t> </w:t>
      </w:r>
      <w:r>
        <w:rPr>
          <w:rStyle w:val="Strong"/>
          <w:rFonts w:ascii="Arial" w:hAnsi="Arial" w:cs="Arial"/>
          <w:color w:val="333333"/>
          <w:sz w:val="26"/>
          <w:szCs w:val="26"/>
        </w:rPr>
        <w:t>cuối cùng của khóa học</w:t>
      </w:r>
      <w:r>
        <w:rPr>
          <w:rFonts w:ascii="Arial" w:hAnsi="Arial" w:cs="Arial"/>
          <w:color w:val="333333"/>
          <w:sz w:val="26"/>
          <w:szCs w:val="26"/>
        </w:rPr>
        <w:t>, sinh viên nên l</w:t>
      </w:r>
      <w:r>
        <w:rPr>
          <w:rStyle w:val="Strong"/>
          <w:rFonts w:ascii="Arial" w:hAnsi="Arial" w:cs="Arial"/>
          <w:color w:val="333333"/>
          <w:sz w:val="26"/>
          <w:szCs w:val="26"/>
        </w:rPr>
        <w:t>àm đơn đề nghị không tính điểm môn tự chọn không đạt</w:t>
      </w:r>
      <w:r>
        <w:rPr>
          <w:rFonts w:ascii="Arial" w:hAnsi="Arial" w:cs="Arial"/>
          <w:color w:val="333333"/>
          <w:sz w:val="26"/>
          <w:szCs w:val="26"/>
        </w:rPr>
        <w:t> nộp cho Văn phòng</w:t>
      </w:r>
      <w:r>
        <w:rPr>
          <w:rStyle w:val="apple-converted-space"/>
          <w:rFonts w:ascii="Arial" w:hAnsi="Arial" w:cs="Arial"/>
          <w:color w:val="333333"/>
          <w:sz w:val="26"/>
          <w:szCs w:val="26"/>
        </w:rPr>
        <w:t> </w:t>
      </w:r>
      <w:r>
        <w:rPr>
          <w:rFonts w:ascii="Arial" w:hAnsi="Arial" w:cs="Arial"/>
          <w:color w:val="333333"/>
          <w:sz w:val="26"/>
          <w:szCs w:val="26"/>
        </w:rPr>
        <w:t>Tư vấn và Hỗ trợ để tránh ảnh hưởng đến điểm trung bình tích lũy khi xét tốt nghiệp.</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color w:val="333333"/>
          <w:sz w:val="26"/>
          <w:szCs w:val="26"/>
        </w:rPr>
        <w:t>- Đối với</w:t>
      </w:r>
      <w:r>
        <w:rPr>
          <w:rStyle w:val="apple-converted-space"/>
          <w:rFonts w:ascii="Arial" w:hAnsi="Arial" w:cs="Arial"/>
          <w:color w:val="333333"/>
          <w:sz w:val="26"/>
          <w:szCs w:val="26"/>
        </w:rPr>
        <w:t> </w:t>
      </w:r>
      <w:r>
        <w:rPr>
          <w:rStyle w:val="Strong"/>
          <w:rFonts w:ascii="Arial" w:hAnsi="Arial" w:cs="Arial"/>
          <w:color w:val="333333"/>
          <w:sz w:val="26"/>
          <w:szCs w:val="26"/>
        </w:rPr>
        <w:t>môn học bất kỳ đã có kết quả đạt,</w:t>
      </w:r>
      <w:r>
        <w:rPr>
          <w:rStyle w:val="apple-converted-space"/>
          <w:rFonts w:ascii="Arial" w:hAnsi="Arial" w:cs="Arial"/>
          <w:color w:val="333333"/>
          <w:sz w:val="26"/>
          <w:szCs w:val="26"/>
        </w:rPr>
        <w:t> </w:t>
      </w:r>
      <w:r>
        <w:rPr>
          <w:rStyle w:val="Strong"/>
          <w:rFonts w:ascii="Arial" w:hAnsi="Arial" w:cs="Arial"/>
          <w:color w:val="333333"/>
          <w:sz w:val="26"/>
          <w:szCs w:val="26"/>
        </w:rPr>
        <w:t>sinh viên được phép đăng ký học lại để cải thiện điểm</w:t>
      </w:r>
      <w:r>
        <w:rPr>
          <w:rFonts w:ascii="Arial" w:hAnsi="Arial" w:cs="Arial"/>
          <w:color w:val="333333"/>
          <w:sz w:val="26"/>
          <w:szCs w:val="26"/>
        </w:rPr>
        <w:t>. Điểm của tất cả các lần học được ghi trong bảng điểm các học kỳ và trong bảng điểm tốt nghiệp. Kết quả cao nhất trong các lần học sẽ được chọn để tính vào điểm trung bình tích lũy.</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Style w:val="Strong"/>
          <w:rFonts w:ascii="Arial" w:hAnsi="Arial" w:cs="Arial"/>
          <w:color w:val="333333"/>
          <w:sz w:val="26"/>
          <w:szCs w:val="26"/>
        </w:rPr>
        <w:t>Thủ tục đăng ký học lại hoặc đăng ký học cải thiện điểm hoàn toàn giống như thủ tục đăng ký môn học lần đầu</w:t>
      </w:r>
      <w:r>
        <w:rPr>
          <w:rFonts w:ascii="Arial" w:hAnsi="Arial" w:cs="Arial"/>
          <w:color w:val="333333"/>
          <w:sz w:val="26"/>
          <w:szCs w:val="26"/>
        </w:rPr>
        <w:t>. Sinh viên có thể đăng ký vào bất kỳ học kỳ nào mà môn học có mở lớp.</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không hài lòng với số điểm của mình, em muốn phúc khảo điểm thi phải liên hệ ở đâu? trong khoảng thời gian nào?</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Sau 15 ngày kể từ ngày thi, phòng Khảo thí và Kiểm định chất lượng sẽ thông báo cho sinh viên thời hạn nộp đơn phúc khảo. Em vui lòng download mẫu đơn phúc khảo trên website phòng Đại học (http://pdh.tdt.edu.vn/ , chọn mục Quy chế, quy định --&gt; Biểu mẫu, Quy trình giải quyết đơn), điền thông tin đầy đủ và nộp về Văn phòng Tư vấn và Hỗ trợ (E.0001) theo thời gian phúc khảo mà phòng Khảo thí và Kiểm định chất lượng đã thông báo.</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lỡ quên chưa đăng ký môn học cho HK2/2016-2017, giờ em muốn đăng ký thêm môn học thì phải làm sao?</w:t>
      </w:r>
    </w:p>
    <w:p w:rsidR="00615725" w:rsidRDefault="00615725" w:rsidP="00615725">
      <w:pPr>
        <w:pStyle w:val="NormalWeb"/>
        <w:shd w:val="clear" w:color="auto" w:fill="FDFDFD"/>
        <w:spacing w:before="0" w:beforeAutospacing="0" w:after="0" w:afterAutospacing="0"/>
        <w:rPr>
          <w:rFonts w:ascii="Arial" w:hAnsi="Arial" w:cs="Arial"/>
          <w:color w:val="333333"/>
          <w:sz w:val="18"/>
          <w:szCs w:val="18"/>
        </w:rPr>
      </w:pPr>
      <w:r>
        <w:rPr>
          <w:rFonts w:ascii="Arial" w:hAnsi="Arial" w:cs="Arial"/>
          <w:color w:val="333333"/>
          <w:sz w:val="18"/>
          <w:szCs w:val="18"/>
        </w:rPr>
        <w:t>Chào em,</w:t>
      </w:r>
    </w:p>
    <w:p w:rsidR="00615725" w:rsidRDefault="00615725" w:rsidP="00615725">
      <w:pPr>
        <w:pStyle w:val="NormalWeb"/>
        <w:shd w:val="clear" w:color="auto" w:fill="FDFDFD"/>
        <w:spacing w:before="0" w:beforeAutospacing="0" w:after="0" w:afterAutospacing="0"/>
        <w:rPr>
          <w:rFonts w:ascii="Arial" w:hAnsi="Arial" w:cs="Arial"/>
          <w:color w:val="333333"/>
          <w:sz w:val="18"/>
          <w:szCs w:val="18"/>
        </w:rPr>
      </w:pPr>
      <w:r>
        <w:rPr>
          <w:rFonts w:ascii="Arial" w:hAnsi="Arial" w:cs="Arial"/>
          <w:color w:val="333333"/>
          <w:sz w:val="18"/>
          <w:szCs w:val="18"/>
        </w:rPr>
        <w:t> </w:t>
      </w:r>
    </w:p>
    <w:p w:rsidR="00615725" w:rsidRDefault="00615725" w:rsidP="00615725">
      <w:pPr>
        <w:pStyle w:val="NormalWeb"/>
        <w:shd w:val="clear" w:color="auto" w:fill="FDFDFD"/>
        <w:spacing w:before="0" w:beforeAutospacing="0" w:after="0" w:afterAutospacing="0"/>
        <w:rPr>
          <w:rFonts w:ascii="Arial" w:hAnsi="Arial" w:cs="Arial"/>
          <w:color w:val="333333"/>
          <w:sz w:val="18"/>
          <w:szCs w:val="18"/>
        </w:rPr>
      </w:pPr>
      <w:r>
        <w:rPr>
          <w:rFonts w:ascii="Arial" w:hAnsi="Arial" w:cs="Arial"/>
          <w:color w:val="333333"/>
          <w:sz w:val="18"/>
          <w:szCs w:val="18"/>
        </w:rPr>
        <w:t>Em có thể</w:t>
      </w:r>
      <w:r>
        <w:rPr>
          <w:rStyle w:val="apple-converted-space"/>
          <w:rFonts w:ascii="Arial" w:hAnsi="Arial" w:cs="Arial"/>
          <w:color w:val="333333"/>
          <w:sz w:val="18"/>
          <w:szCs w:val="18"/>
        </w:rPr>
        <w:t> </w:t>
      </w:r>
      <w:r>
        <w:rPr>
          <w:rFonts w:ascii="Arial" w:hAnsi="Arial" w:cs="Arial"/>
          <w:color w:val="333333"/>
          <w:sz w:val="18"/>
          <w:szCs w:val="18"/>
        </w:rPr>
        <w:t>đăng ký môn học HK2/16-17 vào đợt đăng ký dành cho sinh viên đăng ký lại môn học do bị</w:t>
      </w:r>
      <w:r>
        <w:rPr>
          <w:rStyle w:val="apple-converted-space"/>
          <w:rFonts w:ascii="Arial" w:hAnsi="Arial" w:cs="Arial"/>
          <w:color w:val="333333"/>
          <w:sz w:val="18"/>
          <w:szCs w:val="18"/>
        </w:rPr>
        <w:t> </w:t>
      </w:r>
      <w:r>
        <w:rPr>
          <w:rFonts w:ascii="Arial" w:hAnsi="Arial" w:cs="Arial"/>
          <w:color w:val="333333"/>
          <w:sz w:val="18"/>
          <w:szCs w:val="18"/>
        </w:rPr>
        <w:t>hủy nhóm từ</w:t>
      </w:r>
      <w:r>
        <w:rPr>
          <w:rStyle w:val="apple-converted-space"/>
          <w:rFonts w:ascii="Arial" w:hAnsi="Arial" w:cs="Arial"/>
          <w:b/>
          <w:bCs/>
          <w:color w:val="333333"/>
          <w:sz w:val="18"/>
          <w:szCs w:val="18"/>
        </w:rPr>
        <w:t> </w:t>
      </w:r>
      <w:r>
        <w:rPr>
          <w:rStyle w:val="Strong"/>
          <w:rFonts w:ascii="Arial" w:hAnsi="Arial" w:cs="Arial"/>
          <w:color w:val="333333"/>
          <w:sz w:val="18"/>
          <w:szCs w:val="18"/>
        </w:rPr>
        <w:t>10h ngày 15/11 - 08h ngày 18/11/2016</w:t>
      </w:r>
      <w:r>
        <w:rPr>
          <w:rFonts w:ascii="Arial" w:hAnsi="Arial" w:cs="Arial"/>
          <w:color w:val="333333"/>
          <w:sz w:val="18"/>
          <w:szCs w:val="18"/>
        </w:rPr>
        <w:t>, nếu nhóm môn học em đăng ký còn trống sĩ</w:t>
      </w:r>
      <w:r>
        <w:rPr>
          <w:rStyle w:val="apple-converted-space"/>
          <w:rFonts w:ascii="Arial" w:hAnsi="Arial" w:cs="Arial"/>
          <w:color w:val="333333"/>
          <w:sz w:val="18"/>
          <w:szCs w:val="18"/>
        </w:rPr>
        <w:t> </w:t>
      </w:r>
      <w:r>
        <w:rPr>
          <w:rFonts w:ascii="Arial" w:hAnsi="Arial" w:cs="Arial"/>
          <w:color w:val="333333"/>
          <w:sz w:val="18"/>
          <w:szCs w:val="18"/>
        </w:rPr>
        <w:t>số. </w:t>
      </w:r>
    </w:p>
    <w:p w:rsidR="00615725" w:rsidRDefault="00615725" w:rsidP="00615725">
      <w:pPr>
        <w:pStyle w:val="NormalWeb"/>
        <w:shd w:val="clear" w:color="auto" w:fill="FDFDFD"/>
        <w:spacing w:before="0" w:beforeAutospacing="0" w:after="0" w:afterAutospacing="0"/>
        <w:rPr>
          <w:rFonts w:ascii="Arial" w:hAnsi="Arial" w:cs="Arial"/>
          <w:color w:val="333333"/>
          <w:sz w:val="18"/>
          <w:szCs w:val="18"/>
        </w:rPr>
      </w:pPr>
      <w:r>
        <w:rPr>
          <w:rFonts w:ascii="Arial" w:hAnsi="Arial" w:cs="Arial"/>
          <w:color w:val="333333"/>
          <w:sz w:val="18"/>
          <w:szCs w:val="18"/>
        </w:rPr>
        <w:lastRenderedPageBreak/>
        <w:br/>
        <w:t>Trong quá trình đăng ký, nếu có vấn đề</w:t>
      </w:r>
      <w:r>
        <w:rPr>
          <w:rStyle w:val="apple-converted-space"/>
          <w:rFonts w:ascii="Arial" w:hAnsi="Arial" w:cs="Arial"/>
          <w:color w:val="333333"/>
          <w:sz w:val="18"/>
          <w:szCs w:val="18"/>
        </w:rPr>
        <w:t> </w:t>
      </w:r>
      <w:r>
        <w:rPr>
          <w:rFonts w:ascii="Arial" w:hAnsi="Arial" w:cs="Arial"/>
          <w:color w:val="333333"/>
          <w:sz w:val="18"/>
          <w:szCs w:val="18"/>
        </w:rPr>
        <w:t>gì khó khăn, cần hồ</w:t>
      </w:r>
      <w:r>
        <w:rPr>
          <w:rStyle w:val="apple-converted-space"/>
          <w:rFonts w:ascii="Arial" w:hAnsi="Arial" w:cs="Arial"/>
          <w:color w:val="333333"/>
          <w:sz w:val="18"/>
          <w:szCs w:val="18"/>
        </w:rPr>
        <w:t> </w:t>
      </w:r>
      <w:r>
        <w:rPr>
          <w:rFonts w:ascii="Arial" w:hAnsi="Arial" w:cs="Arial"/>
          <w:color w:val="333333"/>
          <w:sz w:val="18"/>
          <w:szCs w:val="18"/>
        </w:rPr>
        <w:t>trợ, em vui lòng liên hệ</w:t>
      </w:r>
      <w:r>
        <w:rPr>
          <w:rStyle w:val="apple-converted-space"/>
          <w:rFonts w:ascii="Arial" w:hAnsi="Arial" w:cs="Arial"/>
          <w:color w:val="333333"/>
          <w:sz w:val="18"/>
          <w:szCs w:val="18"/>
        </w:rPr>
        <w:t> </w:t>
      </w:r>
      <w:r>
        <w:rPr>
          <w:rFonts w:ascii="Arial" w:hAnsi="Arial" w:cs="Arial"/>
          <w:color w:val="333333"/>
          <w:sz w:val="18"/>
          <w:szCs w:val="18"/>
        </w:rPr>
        <w:t>trực tiếp với Văn phòng Tư</w:t>
      </w:r>
      <w:r>
        <w:rPr>
          <w:rStyle w:val="apple-converted-space"/>
          <w:rFonts w:ascii="Arial" w:hAnsi="Arial" w:cs="Arial"/>
          <w:color w:val="333333"/>
          <w:sz w:val="18"/>
          <w:szCs w:val="18"/>
        </w:rPr>
        <w:t> </w:t>
      </w:r>
      <w:r>
        <w:rPr>
          <w:rFonts w:ascii="Arial" w:hAnsi="Arial" w:cs="Arial"/>
          <w:color w:val="333333"/>
          <w:sz w:val="18"/>
          <w:szCs w:val="18"/>
        </w:rPr>
        <w:t>vấn và Hỗ</w:t>
      </w:r>
      <w:r>
        <w:rPr>
          <w:rStyle w:val="apple-converted-space"/>
          <w:rFonts w:ascii="Arial" w:hAnsi="Arial" w:cs="Arial"/>
          <w:color w:val="333333"/>
          <w:sz w:val="18"/>
          <w:szCs w:val="18"/>
        </w:rPr>
        <w:t> </w:t>
      </w:r>
      <w:r>
        <w:rPr>
          <w:rFonts w:ascii="Arial" w:hAnsi="Arial" w:cs="Arial"/>
          <w:color w:val="333333"/>
          <w:sz w:val="18"/>
          <w:szCs w:val="18"/>
        </w:rPr>
        <w:t>trợ</w:t>
      </w:r>
      <w:r>
        <w:rPr>
          <w:rStyle w:val="apple-converted-space"/>
          <w:rFonts w:ascii="Arial" w:hAnsi="Arial" w:cs="Arial"/>
          <w:color w:val="333333"/>
          <w:sz w:val="18"/>
          <w:szCs w:val="18"/>
        </w:rPr>
        <w:t> </w:t>
      </w:r>
      <w:r>
        <w:rPr>
          <w:rFonts w:ascii="Arial" w:hAnsi="Arial" w:cs="Arial"/>
          <w:color w:val="333333"/>
          <w:sz w:val="18"/>
          <w:szCs w:val="18"/>
        </w:rPr>
        <w:t>(E.0001) nha em! </w:t>
      </w:r>
    </w:p>
    <w:p w:rsidR="00615725" w:rsidRDefault="00615725" w:rsidP="00615725">
      <w:pPr>
        <w:pStyle w:val="NormalWeb"/>
        <w:shd w:val="clear" w:color="auto" w:fill="FDFDFD"/>
        <w:spacing w:before="0" w:beforeAutospacing="0" w:after="0" w:afterAutospacing="0"/>
        <w:rPr>
          <w:rFonts w:ascii="Arial" w:hAnsi="Arial" w:cs="Arial"/>
          <w:color w:val="333333"/>
          <w:sz w:val="18"/>
          <w:szCs w:val="18"/>
        </w:rPr>
      </w:pPr>
      <w:r>
        <w:rPr>
          <w:rFonts w:ascii="Arial" w:hAnsi="Arial" w:cs="Arial"/>
          <w:color w:val="333333"/>
          <w:sz w:val="18"/>
          <w:szCs w:val="18"/>
        </w:rPr>
        <w:t> </w:t>
      </w:r>
    </w:p>
    <w:p w:rsidR="00615725" w:rsidRDefault="00615725" w:rsidP="00615725">
      <w:pPr>
        <w:pStyle w:val="NormalWeb"/>
        <w:shd w:val="clear" w:color="auto" w:fill="FDFDFD"/>
        <w:spacing w:before="0" w:beforeAutospacing="0" w:after="0" w:afterAutospacing="0"/>
        <w:rPr>
          <w:rFonts w:ascii="Arial" w:hAnsi="Arial" w:cs="Arial"/>
          <w:color w:val="333333"/>
          <w:sz w:val="18"/>
          <w:szCs w:val="18"/>
        </w:rPr>
      </w:pPr>
      <w:r>
        <w:rPr>
          <w:rFonts w:ascii="Arial" w:hAnsi="Arial" w:cs="Arial"/>
          <w:color w:val="333333"/>
          <w:sz w:val="18"/>
          <w:szCs w:val="18"/>
        </w:rPr>
        <w:t>Chúc em sức khỏe và học tập tốt. </w:t>
      </w:r>
    </w:p>
    <w:p w:rsidR="00615725" w:rsidRDefault="00615725" w:rsidP="00615725">
      <w:pPr>
        <w:pStyle w:val="NormalWeb"/>
        <w:shd w:val="clear" w:color="auto" w:fill="FDFDFD"/>
        <w:spacing w:before="0" w:beforeAutospacing="0" w:after="0" w:afterAutospacing="0"/>
        <w:rPr>
          <w:rFonts w:ascii="Arial" w:hAnsi="Arial" w:cs="Arial"/>
          <w:color w:val="333333"/>
          <w:sz w:val="18"/>
          <w:szCs w:val="18"/>
        </w:rPr>
      </w:pPr>
      <w:r>
        <w:rPr>
          <w:rFonts w:ascii="Arial" w:hAnsi="Arial" w:cs="Arial"/>
          <w:color w:val="333333"/>
          <w:sz w:val="18"/>
          <w:szCs w:val="18"/>
        </w:rPr>
        <w:t> </w:t>
      </w:r>
    </w:p>
    <w:p w:rsidR="00615725" w:rsidRDefault="00615725" w:rsidP="00615725">
      <w:pPr>
        <w:pStyle w:val="NormalWeb"/>
        <w:shd w:val="clear" w:color="auto" w:fill="FEFEFC"/>
        <w:spacing w:before="0" w:beforeAutospacing="0" w:after="0" w:afterAutospacing="0"/>
        <w:rPr>
          <w:rFonts w:ascii="Arial" w:hAnsi="Arial" w:cs="Arial"/>
          <w:color w:val="333333"/>
          <w:sz w:val="18"/>
          <w:szCs w:val="18"/>
        </w:rPr>
      </w:pPr>
      <w:r>
        <w:rPr>
          <w:rFonts w:ascii="Arial" w:hAnsi="Arial" w:cs="Arial"/>
          <w:color w:val="333333"/>
          <w:sz w:val="18"/>
          <w:szCs w:val="18"/>
          <w:shd w:val="clear" w:color="auto" w:fill="FDFDFD"/>
        </w:rPr>
        <w:t>Thân. </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Em có nguyện vọng đăng ký học thêm ngành thứ 2 song song với ngành thứ nhất thì em cần phải làm gì?</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1. Sinh viên học cùng lúc hai chương trình là sinh viên có nhu cầu đăng ký học thêm một  chương trình thứ  hai  để  khi tốt nghiệp được cấp hai văn bằng. </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2. Điều kiện để học cùng lúc hai chương trình: </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Ngành đào tạo chính ở chương trình thứ hai phải </w:t>
      </w:r>
      <w:r w:rsidRPr="00615725">
        <w:rPr>
          <w:rFonts w:ascii="Times New Roman" w:eastAsia="Times New Roman" w:hAnsi="Times New Roman" w:cs="Times New Roman"/>
          <w:b/>
          <w:bCs/>
          <w:color w:val="333333"/>
          <w:sz w:val="26"/>
          <w:szCs w:val="26"/>
          <w:lang w:val="de-DE" w:eastAsia="en-AU"/>
        </w:rPr>
        <w:t>khác</w:t>
      </w:r>
      <w:r w:rsidRPr="00615725">
        <w:rPr>
          <w:rFonts w:ascii="Times New Roman" w:eastAsia="Times New Roman" w:hAnsi="Times New Roman" w:cs="Times New Roman"/>
          <w:color w:val="333333"/>
          <w:sz w:val="26"/>
          <w:szCs w:val="26"/>
          <w:lang w:val="de-DE" w:eastAsia="en-AU"/>
        </w:rPr>
        <w:t> ngành đào tạo chính ở chương trình thứ nhất; </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w:t>
      </w:r>
      <w:r w:rsidRPr="00615725">
        <w:rPr>
          <w:rFonts w:ascii="Times New Roman" w:eastAsia="Times New Roman" w:hAnsi="Times New Roman" w:cs="Times New Roman"/>
          <w:b/>
          <w:bCs/>
          <w:color w:val="333333"/>
          <w:sz w:val="26"/>
          <w:szCs w:val="26"/>
          <w:lang w:val="de-DE" w:eastAsia="en-AU"/>
        </w:rPr>
        <w:t>Khối thi tuyển sinh đầu vào</w:t>
      </w:r>
      <w:r w:rsidRPr="00615725">
        <w:rPr>
          <w:rFonts w:ascii="Times New Roman" w:eastAsia="Times New Roman" w:hAnsi="Times New Roman" w:cs="Times New Roman"/>
          <w:color w:val="333333"/>
          <w:sz w:val="26"/>
          <w:szCs w:val="26"/>
          <w:lang w:val="de-DE" w:eastAsia="en-AU"/>
        </w:rPr>
        <w:t> của sinh viên </w:t>
      </w:r>
      <w:r w:rsidRPr="00615725">
        <w:rPr>
          <w:rFonts w:ascii="Times New Roman" w:eastAsia="Times New Roman" w:hAnsi="Times New Roman" w:cs="Times New Roman"/>
          <w:b/>
          <w:bCs/>
          <w:color w:val="333333"/>
          <w:sz w:val="26"/>
          <w:szCs w:val="26"/>
          <w:lang w:val="de-DE" w:eastAsia="en-AU"/>
        </w:rPr>
        <w:t>phải đáp ứng yêu cầu khối tuyển sinh của ngành đào tạo chính ở chương trình thứ hai</w:t>
      </w:r>
      <w:r w:rsidRPr="00615725">
        <w:rPr>
          <w:rFonts w:ascii="Times New Roman" w:eastAsia="Times New Roman" w:hAnsi="Times New Roman" w:cs="Times New Roman"/>
          <w:color w:val="333333"/>
          <w:sz w:val="26"/>
          <w:szCs w:val="26"/>
          <w:lang w:val="de-DE" w:eastAsia="en-AU"/>
        </w:rPr>
        <w:t>. </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Sinh viên </w:t>
      </w:r>
      <w:r w:rsidRPr="00615725">
        <w:rPr>
          <w:rFonts w:ascii="Times New Roman" w:eastAsia="Times New Roman" w:hAnsi="Times New Roman" w:cs="Times New Roman"/>
          <w:b/>
          <w:bCs/>
          <w:color w:val="333333"/>
          <w:sz w:val="26"/>
          <w:szCs w:val="26"/>
          <w:lang w:val="de-DE" w:eastAsia="en-AU"/>
        </w:rPr>
        <w:t>đã kết thúc học kỳ thứ nhất năm học đầu tiên của chương trình thứ nhất; </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Sinh viên </w:t>
      </w:r>
      <w:r w:rsidRPr="00615725">
        <w:rPr>
          <w:rFonts w:ascii="Times New Roman" w:eastAsia="Times New Roman" w:hAnsi="Times New Roman" w:cs="Times New Roman"/>
          <w:b/>
          <w:bCs/>
          <w:color w:val="333333"/>
          <w:sz w:val="26"/>
          <w:szCs w:val="26"/>
          <w:lang w:val="de-DE" w:eastAsia="en-AU"/>
        </w:rPr>
        <w:t>không</w:t>
      </w:r>
      <w:r w:rsidRPr="00615725">
        <w:rPr>
          <w:rFonts w:ascii="Times New Roman" w:eastAsia="Times New Roman" w:hAnsi="Times New Roman" w:cs="Times New Roman"/>
          <w:color w:val="333333"/>
          <w:sz w:val="26"/>
          <w:szCs w:val="26"/>
          <w:lang w:val="de-DE" w:eastAsia="en-AU"/>
        </w:rPr>
        <w:t> thuộc diện </w:t>
      </w:r>
      <w:r w:rsidRPr="00615725">
        <w:rPr>
          <w:rFonts w:ascii="Times New Roman" w:eastAsia="Times New Roman" w:hAnsi="Times New Roman" w:cs="Times New Roman"/>
          <w:b/>
          <w:bCs/>
          <w:color w:val="333333"/>
          <w:sz w:val="26"/>
          <w:szCs w:val="26"/>
          <w:lang w:val="de-DE" w:eastAsia="en-AU"/>
        </w:rPr>
        <w:t>xếp hạng học lực yếu ở chương trình thứ nhất</w:t>
      </w:r>
      <w:r w:rsidRPr="00615725">
        <w:rPr>
          <w:rFonts w:ascii="Times New Roman" w:eastAsia="Times New Roman" w:hAnsi="Times New Roman" w:cs="Times New Roman"/>
          <w:color w:val="333333"/>
          <w:sz w:val="26"/>
          <w:szCs w:val="26"/>
          <w:lang w:val="de-DE" w:eastAsia="en-AU"/>
        </w:rPr>
        <w:t>; </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Sinh viên đang học thêm chương trình thứ hai, </w:t>
      </w:r>
      <w:r w:rsidRPr="00615725">
        <w:rPr>
          <w:rFonts w:ascii="Times New Roman" w:eastAsia="Times New Roman" w:hAnsi="Times New Roman" w:cs="Times New Roman"/>
          <w:b/>
          <w:bCs/>
          <w:color w:val="333333"/>
          <w:sz w:val="26"/>
          <w:szCs w:val="26"/>
          <w:lang w:val="de-DE" w:eastAsia="en-AU"/>
        </w:rPr>
        <w:t>nếu</w:t>
      </w:r>
      <w:r w:rsidRPr="00615725">
        <w:rPr>
          <w:rFonts w:ascii="Times New Roman" w:eastAsia="Times New Roman" w:hAnsi="Times New Roman" w:cs="Times New Roman"/>
          <w:color w:val="333333"/>
          <w:sz w:val="26"/>
          <w:szCs w:val="26"/>
          <w:lang w:val="de-DE" w:eastAsia="en-AU"/>
        </w:rPr>
        <w:t> rơi vào diện bị </w:t>
      </w:r>
      <w:r w:rsidRPr="00615725">
        <w:rPr>
          <w:rFonts w:ascii="Times New Roman" w:eastAsia="Times New Roman" w:hAnsi="Times New Roman" w:cs="Times New Roman"/>
          <w:b/>
          <w:bCs/>
          <w:color w:val="333333"/>
          <w:sz w:val="26"/>
          <w:szCs w:val="26"/>
          <w:lang w:val="de-DE" w:eastAsia="en-AU"/>
        </w:rPr>
        <w:t>xếp hạng học lực yếu của chương trình thứ hai</w:t>
      </w:r>
      <w:r w:rsidRPr="00615725">
        <w:rPr>
          <w:rFonts w:ascii="Times New Roman" w:eastAsia="Times New Roman" w:hAnsi="Times New Roman" w:cs="Times New Roman"/>
          <w:color w:val="333333"/>
          <w:sz w:val="26"/>
          <w:szCs w:val="26"/>
          <w:lang w:val="de-DE" w:eastAsia="en-AU"/>
        </w:rPr>
        <w:t>, </w:t>
      </w:r>
      <w:r w:rsidRPr="00615725">
        <w:rPr>
          <w:rFonts w:ascii="Times New Roman" w:eastAsia="Times New Roman" w:hAnsi="Times New Roman" w:cs="Times New Roman"/>
          <w:b/>
          <w:bCs/>
          <w:color w:val="333333"/>
          <w:sz w:val="26"/>
          <w:szCs w:val="26"/>
          <w:lang w:val="de-DE" w:eastAsia="en-AU"/>
        </w:rPr>
        <w:t>phải dừng học thêm chương trình thứ hai ở học kỳ tiếp theo.</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b/>
          <w:bCs/>
          <w:color w:val="333333"/>
          <w:sz w:val="26"/>
          <w:szCs w:val="26"/>
          <w:lang w:val="de-DE" w:eastAsia="en-AU"/>
        </w:rPr>
        <w:t>Thời gian tối đa được phép học</w:t>
      </w:r>
      <w:r w:rsidRPr="00615725">
        <w:rPr>
          <w:rFonts w:ascii="Times New Roman" w:eastAsia="Times New Roman" w:hAnsi="Times New Roman" w:cs="Times New Roman"/>
          <w:color w:val="333333"/>
          <w:sz w:val="26"/>
          <w:szCs w:val="26"/>
          <w:lang w:val="de-DE" w:eastAsia="en-AU"/>
        </w:rPr>
        <w:t> đối với sinh viên học cùng lúc hai chương trình </w:t>
      </w:r>
      <w:r w:rsidRPr="00615725">
        <w:rPr>
          <w:rFonts w:ascii="Times New Roman" w:eastAsia="Times New Roman" w:hAnsi="Times New Roman" w:cs="Times New Roman"/>
          <w:b/>
          <w:bCs/>
          <w:color w:val="333333"/>
          <w:sz w:val="26"/>
          <w:szCs w:val="26"/>
          <w:lang w:val="de-DE" w:eastAsia="en-AU"/>
        </w:rPr>
        <w:t>là thời gian tối đa quy định cho chương trình thứ nhất</w:t>
      </w:r>
      <w:r w:rsidRPr="00615725">
        <w:rPr>
          <w:rFonts w:ascii="Times New Roman" w:eastAsia="Times New Roman" w:hAnsi="Times New Roman" w:cs="Times New Roman"/>
          <w:color w:val="333333"/>
          <w:sz w:val="26"/>
          <w:szCs w:val="26"/>
          <w:lang w:val="de-DE" w:eastAsia="en-AU"/>
        </w:rPr>
        <w:t>. Khi học chương trình thứ hai, sinh viên được bảo lưu điểm của những học phần có nội dung và khối lượng kiến thức tương đương có trong chương trình thứ nhất. </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b/>
          <w:bCs/>
          <w:color w:val="333333"/>
          <w:sz w:val="26"/>
          <w:szCs w:val="26"/>
          <w:lang w:val="de-DE" w:eastAsia="en-AU"/>
        </w:rPr>
        <w:t>Sinh viên chỉ được xét tốt nghiệp chương trình thứ hai, nếu có đủ điều kiện tốt nghiệp ở chương trình thứ nhất.</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Sinh viên </w:t>
      </w:r>
      <w:r w:rsidRPr="00615725">
        <w:rPr>
          <w:rFonts w:ascii="Times New Roman" w:eastAsia="Times New Roman" w:hAnsi="Times New Roman" w:cs="Times New Roman"/>
          <w:b/>
          <w:bCs/>
          <w:color w:val="333333"/>
          <w:sz w:val="26"/>
          <w:szCs w:val="26"/>
          <w:lang w:val="de-DE" w:eastAsia="en-AU"/>
        </w:rPr>
        <w:t>chỉ được xét học cùng lúc hai chương trình 01 (một) lần trong suốt khóa học. </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3. Thủ tục đăng ký học thêm chương trình thứ hai:</w:t>
      </w:r>
    </w:p>
    <w:p w:rsidR="00615725" w:rsidRPr="00615725" w:rsidRDefault="00615725" w:rsidP="00615725">
      <w:pPr>
        <w:shd w:val="clear" w:color="auto" w:fill="FFFFFF"/>
        <w:spacing w:after="0" w:line="337" w:lineRule="atLeast"/>
        <w:rPr>
          <w:rFonts w:ascii="Arial" w:eastAsia="Times New Roman" w:hAnsi="Arial" w:cs="Arial"/>
          <w:color w:val="333333"/>
          <w:sz w:val="18"/>
          <w:szCs w:val="18"/>
          <w:lang w:eastAsia="en-AU"/>
        </w:rPr>
      </w:pPr>
      <w:r w:rsidRPr="00615725">
        <w:rPr>
          <w:rFonts w:ascii="Times New Roman" w:eastAsia="Times New Roman" w:hAnsi="Times New Roman" w:cs="Times New Roman"/>
          <w:b/>
          <w:bCs/>
          <w:color w:val="333333"/>
          <w:sz w:val="36"/>
          <w:szCs w:val="36"/>
          <w:lang w:eastAsia="en-AU"/>
        </w:rPr>
        <w:t>Cách thức đăng ký:</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18"/>
          <w:szCs w:val="18"/>
          <w:lang w:eastAsia="en-AU"/>
        </w:rPr>
        <w:t> </w:t>
      </w:r>
      <w:r w:rsidRPr="00615725">
        <w:rPr>
          <w:rFonts w:ascii="Times New Roman" w:eastAsia="Times New Roman" w:hAnsi="Times New Roman" w:cs="Times New Roman"/>
          <w:color w:val="333333"/>
          <w:sz w:val="26"/>
          <w:szCs w:val="26"/>
          <w:lang w:val="de-DE" w:eastAsia="en-AU"/>
        </w:rPr>
        <w:t>- Bướ</w:t>
      </w:r>
      <w:r w:rsidRPr="00615725">
        <w:rPr>
          <w:rFonts w:ascii="Times New Roman" w:eastAsia="Times New Roman" w:hAnsi="Times New Roman" w:cs="Times New Roman"/>
          <w:color w:val="333333"/>
          <w:sz w:val="26"/>
          <w:szCs w:val="26"/>
          <w:lang w:val="de-DE" w:eastAsia="en-AU"/>
        </w:rPr>
        <w:softHyphen/>
        <w:t>c 1: Sinh viên đăng nhập vào website Hệ thống thông tin sinh viên, chọn phân hệ nộp đơn trực tuyến.</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Bướ</w:t>
      </w:r>
      <w:r w:rsidRPr="00615725">
        <w:rPr>
          <w:rFonts w:ascii="Times New Roman" w:eastAsia="Times New Roman" w:hAnsi="Times New Roman" w:cs="Times New Roman"/>
          <w:color w:val="333333"/>
          <w:sz w:val="26"/>
          <w:szCs w:val="26"/>
          <w:lang w:val="de-DE" w:eastAsia="en-AU"/>
        </w:rPr>
        <w:softHyphen/>
        <w:t>c  2: Chọn học kỳ cần đăng ký, chọn loại đơn "Đăng ký chuyên ngành 2”. </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Thời gian đăng ký: Theo thông báo từ phòng Đại học </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b/>
          <w:bCs/>
          <w:color w:val="333333"/>
          <w:sz w:val="26"/>
          <w:szCs w:val="26"/>
          <w:lang w:val="de-DE" w:eastAsia="en-AU"/>
        </w:rPr>
        <w:t>Lưu ý:</w:t>
      </w:r>
      <w:r w:rsidRPr="00615725">
        <w:rPr>
          <w:rFonts w:ascii="Times New Roman" w:eastAsia="Times New Roman" w:hAnsi="Times New Roman" w:cs="Times New Roman"/>
          <w:color w:val="333333"/>
          <w:sz w:val="26"/>
          <w:szCs w:val="26"/>
          <w:lang w:val="de-DE" w:eastAsia="en-AU"/>
        </w:rPr>
        <w:t xml:space="preserve"> trường hợp sinh viên không nộp đơn trực tuyến trên hệ thống thông tin sinh viên được, sinh viên làm đơn có ý kiến của GVCV, ý kiến Khoa quản lý </w:t>
      </w:r>
      <w:r w:rsidRPr="00615725">
        <w:rPr>
          <w:rFonts w:ascii="Times New Roman" w:eastAsia="Times New Roman" w:hAnsi="Times New Roman" w:cs="Times New Roman"/>
          <w:color w:val="333333"/>
          <w:sz w:val="26"/>
          <w:szCs w:val="26"/>
          <w:lang w:val="de-DE" w:eastAsia="en-AU"/>
        </w:rPr>
        <w:lastRenderedPageBreak/>
        <w:t>chuyên ngành thứ hai và nộp tại Văn phòng Tư vấn &amp; Hỗ trợ để phòng Đại học xem xét.</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Nếu được chấp nhận, SV căn cứ vào KHHT chương trình thứ hai để đăng ký môn học theo chương trình chung của Trường. </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Sau khi tốt nghiệp chương trình thứ  nhất, SV mang hồ sơ đã được chấp nhận chương trình thứ hai đến Văn phòng Tư vấn và Hỗ trợ để làm thủ tục chuyển chương trình đào tạo. </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4. SV học hai chương trình chỉ được hưởng các chế độ quyền lợi đối với chương trình thứ nhất. </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5. Sinh viên đang học thêm chương trình thứ hai, nếu rơi vào diện bị xếp hạng học lực yếu của chương trình thứ hai, phải dừng học thêm chương trình thứ hai ở học kỳ tiếp theo. </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6. Thời gian tối đa được phép học đối với sinh viên học cùng lúc hai chương trình là thời gian tối đa quy định cho chương trình thứ nhất, quy định tại khoản 3 Điều 9 của Quy chế này. Khi học chương trình thứ hai, sinh viên được bảo lưu điểm của những học phần có nội dung và khối lượng kiến thức tương đương có trong chương trình thứ nhất. </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7. Sinh viên chỉ được xét tốt nghiệp chương trình thứ hai, nếu có đủ điều kiện tốt nghiệp ở chương trình thứ nhất.</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Em là sinh viên khóa 20, em có thể xem thời khóa biểu học bằng cách nào ạ?</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4"/>
          <w:szCs w:val="24"/>
          <w:shd w:val="clear" w:color="auto" w:fill="FDFDFD"/>
          <w:lang w:eastAsia="en-AU"/>
        </w:rPr>
        <w:t>Chào em,</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4"/>
          <w:szCs w:val="24"/>
          <w:shd w:val="clear" w:color="auto" w:fill="FDFDFD"/>
          <w:lang w:eastAsia="en-AU"/>
        </w:rPr>
        <w:t>Để kiểm tra thời khóa biểu, em vui lòng đăng nhập vào Cổng thông tin sinh viên --&gt; phân hệ Đăng ký môn học --&gt; chọn menu Thông tin --&gt; môn đã đăng ký và chọn HK1/16-17.</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Ngoài ra, em cũng có thể vào Cổng thông tin sinh viên --&gt; phân hệ Thời khóa biểu --&gt; chọn HK1/16-17 và chọn Thời khóa biểu tổng quát để kiểm tra lịch học nha em!</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Chúc em sức khỏe và có một năm học nhiều thành công.</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Thân.</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Em muốn đăng ký học chung với khóa 20 trong HK1/16-17, nhưng khi em nộp đơn trực tuyến,chỗ chọn loại đơn,em không biết là chọn mục nào để em có thể đăng kí môn học.Mong thầy(cô) có thể hướng dẫn em. Em chân thành cảm ơn!</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Times New Roman" w:eastAsia="Times New Roman" w:hAnsi="Times New Roman" w:cs="Times New Roman"/>
          <w:color w:val="333333"/>
          <w:sz w:val="24"/>
          <w:szCs w:val="24"/>
          <w:shd w:val="clear" w:color="auto" w:fill="FDFDFD"/>
          <w:lang w:eastAsia="en-AU"/>
        </w:rPr>
        <w:t>Chào em,</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lastRenderedPageBreak/>
        <w:t>Để nộp đơn đăng ký môn học chung với khóa tuyển sinh 2016 (khóa 20), em vui lòng làm theo các bước sau:</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Đăng nhập vào Cổng thông tin sinh viên</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Chọn phân hệ Nộp đơn trực tuyến</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Chọn HK1/16-17</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Chọn loại đơn Xin xem xét kết quả đăng ký môn học.</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Nhập mã môn học và nhóm học mà em có nguyện vọng đăng ký</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Nếu em có nguyện vọng đăng ký nhiều môn, em có thể click chuột vào nút "Thêm môn" trong giao diện nộp đơn để điền thêm thông tin.</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Riêng thời khóa biểu, em vui lòng xem trên website phòng Đại học --&gt; mục Thông báo --&gt; Thời khóa biểu.</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Em vui lòng kiểm tra kỹ thời khóa biểu trước khi đăng ký, tránh trường hợp đăng ký trùng lịch học nhé!</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Chúc em sức khỏe và có một năm học mới nhiều thành công.</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Thân.</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Em muốn đăng ký học lại và đăng ký học cải thiện điểm thì cần phải làm gì?</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Times New Roman" w:eastAsia="Times New Roman" w:hAnsi="Times New Roman" w:cs="Times New Roman"/>
          <w:color w:val="333333"/>
          <w:sz w:val="26"/>
          <w:szCs w:val="26"/>
          <w:lang w:eastAsia="en-AU"/>
        </w:rPr>
        <w:t>-Thủ tục đăng ký học lại hoặc đăng ký học cải thiện điểm hoàn toàn giống như thủ  tục đăng ký môn học lần đầu. Sinh viên có thể đăng ký vào bất kỳ học kỳ nào mà môn học có mở lớp.</w:t>
      </w:r>
    </w:p>
    <w:p w:rsidR="00615725" w:rsidRPr="00615725" w:rsidRDefault="00615725" w:rsidP="00615725">
      <w:pPr>
        <w:shd w:val="clear" w:color="auto" w:fill="FFFFFF"/>
        <w:spacing w:after="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Đối với môn học bất kỳ đã có kết quả đạt, sinh viên được phép đăng ký  học lại để  cải thiện điểm. Điểm của tất cả  các lần học được ghi trong bảng điểm các học kỳ và trong bảng điểm tốt nghiệp. Kết quả cao nhất trong các lần học sẽ được chọn để tính vào điểm trung bình tích lũy.  </w:t>
      </w:r>
    </w:p>
    <w:p w:rsidR="00615725" w:rsidRPr="00615725" w:rsidRDefault="00615725" w:rsidP="00615725">
      <w:pPr>
        <w:shd w:val="clear" w:color="auto" w:fill="FFFFFF"/>
        <w:spacing w:after="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Đối với môn học bắt buộc hoặc môn học lựa chọn bắt buộc theo ngành/chuyên ngành, nếu sinh viên có điểm tổng kết môn học không đạt thì bắt buộc phải đăng ký học lại khi - môn học đó được tổ chức giảng.</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Đối với môn học tự chọn nếu không đạt sinh viên có quyền chọn đăng ký học lại chính môn học đó hoặc lựa chọn học các môn tự chọn khác cùng nhóm để đảm bảo tích lũy đủ số tín chỉ.  Sinh viên không nhất thiết phải học lại môn học tự chọn chưa đạt nếu đã tích lũy đủ số tín chỉ của nhóm tương ứng.  </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Hiện nay điểm trung bình tích lũy vẫn tính cả những môn tự chọn nhưng chưa đạt, em nên liên hệ với giảng viên cố vấn để được tư vấn cách chọn môn học hợp lý. Nếu sinh viên chọn học môn khác, ở học kỳ cuối cùng của khóa học, sinh viên có thể nộp đơn xin không tính điểm môn học tự chọn không đạt.</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 xml:space="preserve">Sinh viên hệ chính quy có được phép trả nợ với hệ vừa làm vừa học, hệ liên thông, VB2 được không ? </w:t>
      </w:r>
      <w:r>
        <w:rPr>
          <w:rFonts w:ascii="Arial" w:hAnsi="Arial" w:cs="Arial"/>
          <w:color w:val="BA0808"/>
        </w:rPr>
        <w:lastRenderedPageBreak/>
        <w:t>Sinh viên bậc đại học có được phép trả nợ với bậc cao đẳng không?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lang w:val="de-DE"/>
        </w:rPr>
        <w:t>-</w:t>
      </w:r>
      <w:r>
        <w:rPr>
          <w:color w:val="333333"/>
          <w:sz w:val="14"/>
          <w:szCs w:val="14"/>
          <w:lang w:val="de-DE"/>
        </w:rPr>
        <w:t>      </w:t>
      </w:r>
      <w:r>
        <w:rPr>
          <w:rStyle w:val="apple-converted-space"/>
          <w:color w:val="333333"/>
          <w:sz w:val="14"/>
          <w:szCs w:val="14"/>
          <w:lang w:val="de-DE"/>
        </w:rPr>
        <w:t> </w:t>
      </w:r>
      <w:r>
        <w:rPr>
          <w:color w:val="333333"/>
          <w:sz w:val="26"/>
          <w:szCs w:val="26"/>
          <w:lang w:val="de-DE"/>
        </w:rPr>
        <w:t>Sinh viên hệ chính quy không được trả nợ với hệ vừa làm vừa học, hệ liên thông, VB2.</w:t>
      </w:r>
    </w:p>
    <w:p w:rsidR="00615725" w:rsidRDefault="00615725" w:rsidP="00615725">
      <w:pPr>
        <w:pStyle w:val="ListParagraph"/>
        <w:shd w:val="clear" w:color="auto" w:fill="FFFFFF"/>
        <w:spacing w:before="0" w:beforeAutospacing="0" w:after="150" w:afterAutospacing="0" w:line="270" w:lineRule="atLeast"/>
        <w:ind w:left="284" w:hanging="284"/>
        <w:jc w:val="both"/>
        <w:rPr>
          <w:rFonts w:ascii="Arial" w:hAnsi="Arial" w:cs="Arial"/>
          <w:color w:val="333333"/>
          <w:sz w:val="18"/>
          <w:szCs w:val="18"/>
        </w:rPr>
      </w:pPr>
      <w:r>
        <w:rPr>
          <w:color w:val="333333"/>
          <w:sz w:val="26"/>
          <w:szCs w:val="26"/>
          <w:lang w:val="de-DE"/>
        </w:rPr>
        <w:t>-</w:t>
      </w:r>
      <w:r>
        <w:rPr>
          <w:color w:val="333333"/>
          <w:sz w:val="14"/>
          <w:szCs w:val="14"/>
          <w:lang w:val="de-DE"/>
        </w:rPr>
        <w:t>      </w:t>
      </w:r>
      <w:r>
        <w:rPr>
          <w:rStyle w:val="apple-converted-space"/>
          <w:color w:val="333333"/>
          <w:sz w:val="14"/>
          <w:szCs w:val="14"/>
          <w:lang w:val="de-DE"/>
        </w:rPr>
        <w:t> </w:t>
      </w:r>
      <w:r>
        <w:rPr>
          <w:color w:val="333333"/>
          <w:sz w:val="26"/>
          <w:szCs w:val="26"/>
          <w:lang w:val="de-DE"/>
        </w:rPr>
        <w:t>Sinh viên bậc Đại học được trả nợ với bậc cao đẳng, nếu môn học đó có cùng mã môn. </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Xin chào thầy, cô. Thầy cô cho em hỏi về việc rút môn học ạ.Hiện giờ có đợt rút môn chưa ạ? và em phải làm đơn như thế nào? mong thầy cô tư vấn giúp. Em xin chân thành cảm ơn</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Times New Roman" w:eastAsia="Times New Roman" w:hAnsi="Times New Roman" w:cs="Times New Roman"/>
          <w:color w:val="333333"/>
          <w:sz w:val="26"/>
          <w:szCs w:val="26"/>
          <w:lang w:eastAsia="en-AU"/>
        </w:rPr>
        <w:t>Em có thể nộp đơn rút môn học trên website Cổng thông tin sinh viên, phân hệ Nộp đơn trực tuyến trong 8 tuần đầu của HK chính và 2 tuần đầu của HK hè. Tuy nhiên, việc rút môn học sẽ không được hoàn lại học phí. Điểm môn học em xin rút bớt sẽ được ghi nhận là điểm R và không ảnh hưởng đến điểm trung bình học kỳ và điểm trung bình tích lũy. Khi nộp đơn, hệ thống sẽ thông báo kết quả nộp và thời gian kiểm tra lại kết quả giải quyết đơn.</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Em nên cân nhắc kỹ trước khi nộp đơn, tránh rút các môn học trước và môn tiên quyết vì việc rút các môn học này sẽ ảnh hưởng đến tiến độ đăng ký môn học sau này của em.</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Nếu môn học tự chọn không đạt thì em có thể học môn tự chọn khác được không?học tiên quyết, làm ảnh hưởng đến việc không đăng ký được các môn học tiếp theo, vậy em có bị trễ thêm nửa năm hoặc 1 năm hay không?</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Times New Roman" w:eastAsia="Times New Roman" w:hAnsi="Times New Roman" w:cs="Times New Roman"/>
          <w:color w:val="333333"/>
          <w:sz w:val="26"/>
          <w:szCs w:val="26"/>
          <w:lang w:eastAsia="en-AU"/>
        </w:rPr>
        <w:t>Đối với môn tự chọn chưa đạt sinh viên có thể chọn lại chính môn học đó hoặc môn tự chọn khác cùng nhóm để cho đủ tín chỉ. Không nhất thiết phải học lại môn tự chọn chưa đạt nếu đã tích lũy đủ tín chỉ cần thiết.</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000000"/>
          <w:sz w:val="26"/>
          <w:szCs w:val="26"/>
          <w:lang w:val="de-DE" w:eastAsia="en-AU"/>
        </w:rPr>
        <w:t>Hiện nay, điểm trung bình tích lũy vẫn tính cả những môn tự chọn nhưng chưa đạt, nên sinh viên cần liên hệ với Giảng viên cố vấn để được tư vấn cách chọn môn học hợp lý. Nếu sinh viên chọn học môn khác để học thay thế thì ở học kỳ cuối cùng của khóa học, sinh viên có thể nộp đơn xin không tính điểm môn học tự chọn không đạt tại Văn phòng Tư vấn và Hỗ trợ. Riêng đối với các môn Giáo dục Thể chất, SV không cần làm đơn xin không tính điểm môn tự chọn không đạt do điểm của môn học này không ảnh hưởng đến điểm trung bình tích lũy và phòng Đại học sẽ loại bỏ điểm rớt trong bảng điểm tốt nghiệp của sinh viên.</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đăng ký môn học trễ, em làm sao để đăng ký lại?</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lastRenderedPageBreak/>
        <w:t> </w:t>
      </w:r>
      <w:r>
        <w:rPr>
          <w:color w:val="333333"/>
          <w:sz w:val="26"/>
          <w:szCs w:val="26"/>
          <w:lang w:val="vi-VN"/>
        </w:rPr>
        <w:t>Trước mỗi học kỳ, phòng Đại học sẽ thông báo đến sinh viên về việc đăng ký đăng ký kế họach học tập và đăng ký môn học qua website Đăng ký môn học và website Hệ thống thông tin sinh viên, phân hệ Thông báo. Sinh viên có trách nhiệm theo dõi và thực hiện đúng tiến độ.</w:t>
      </w:r>
      <w:r>
        <w:rPr>
          <w:rStyle w:val="apple-converted-space"/>
          <w:color w:val="333333"/>
          <w:sz w:val="26"/>
          <w:szCs w:val="26"/>
          <w:lang w:val="vi-VN"/>
        </w:rPr>
        <w:t> </w:t>
      </w:r>
      <w:r>
        <w:rPr>
          <w:color w:val="333333"/>
          <w:sz w:val="26"/>
          <w:szCs w:val="26"/>
          <w:lang w:val="de-DE"/>
        </w:rPr>
        <w:t>Sau thời hạn đăng ký môn học, nhà trường sẽ không giải quyết bất kỳ trường hợp nào cho sinh viên do không theo dõi thông báo.</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còn nợ môn, mà môn đó hiện nay không được tổ chức giảng dạy nữa, em có thể đăng ký xin mở lớp môn học hoặc đăng ký môn khác thay thế được không?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Nếu môn đó không được tổ chức giảng dạy nữa thì em phải học môn học khác để thay thế đang còn tổ chức giảng dạy. Môn học này do Khoa quản lý môn đề xuất.SV liên hệ Khoa để biết thông tin môn thay thế. (Nếu Khoa xác nhận môn tương đương nhưng chưa có công văn gửi Phòng Đại học thì sinh viên làm đơn và có ý kiến của Khoa).</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là sinh viên hệ liên thông, em còn nợ 1 môn chuyên ngành, nhưng môn đó hiện nay khóa mới không học, vậy em có thể đăng ký trả nợ với lớp chính quy ban ngày được không?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Nếu môn này có khối lượng kiến thức và tín chỉ tương đương nhau thì em có thể đăng ký trả nợ với lớp chính quy ban ngày.</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Khi đăng ký kế hoạch học tập và đăng ký môn học, mạng báo là đã đăng ký thành công, nhưng sau đó mở lại thì một môn học nào đó không có trong danh sách hoặc thừa. Vậy em phải làm sao?</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Sinh viên làm đơn xin xem xét lại kết quả đăng ký môn học và gửi về Văn phòng Tư vấn và Hỗ trợ kèm theo minh chứng (nếu có).</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Sau khi đăng ký kế hoạch học tập muốn tăng hay giảm thêm môn học sinh viên phải làm thế nào?</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Trong thời gian GVCV phê duyệt KHHT, SV có thể làm đơn xin GVCV để đăng ký thêm hoặc hủy bớt môn học. Hoặc: sau thời gian phê duyệt KHHT của GVCV, sinh viên có thể chỉnh sửa, bổ sung KHHT </w:t>
      </w:r>
      <w:r>
        <w:rPr>
          <w:rStyle w:val="apple-converted-space"/>
          <w:color w:val="333333"/>
          <w:sz w:val="26"/>
          <w:szCs w:val="26"/>
        </w:rPr>
        <w:t> </w:t>
      </w:r>
      <w:r>
        <w:rPr>
          <w:color w:val="333333"/>
          <w:sz w:val="26"/>
          <w:szCs w:val="26"/>
        </w:rPr>
        <w:t>trong thời gian SV kiểm tra lại kết quả đăng ký KHHT đã được GVCV phê duyệt (thời gian này thể hiện rõ trong thông báo đăng ký KHHT và đăng ký môn học của các học kỳ chính).</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Đăng ký môn học có thể huỷ một số môn trong đăng ký kế hoạch học tập không ?</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lastRenderedPageBreak/>
        <w:t> </w:t>
      </w:r>
      <w:r>
        <w:rPr>
          <w:color w:val="333333"/>
          <w:sz w:val="26"/>
          <w:szCs w:val="26"/>
        </w:rPr>
        <w:t>Về nguyên tắc, khi ĐKMH thì không được phép hủy môn đã ĐK trong kế hoạch học tập. SV chỉ được quyền hủy môn trong thời gian GVCV phê duyệt KHHT và phải làm đơn trình bày rõ lí do xin hủy. Hoặc trong các trường hợp: trùng thời khóa biểu, vướng điều kiện môn học trước, môn học tiên quyết, lớp đầy…Do đó, SV cần cân nhắc, suy nghĩ kỹ khi đăng ký KHHT.</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Tại sao em đăng ký môn học nhưng nhà trường lại hủy môn học mà em đã đăng ký?</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Vì nhóm mà em đăng ký không đủ số lượng tối thiểu nên nhà trường không mở lớp. Em có thể lựa chọn những nhóm học khác hoặc môn học khác để đăng ký vào đợt đăng ký môn học dành cho sinh viên đăng ký lại các nhóm môn học bị hủy do không đủ số lượng. Thời gian chi tiết, em vui lòng xem trong thông báo đăng ký môn học.</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đã đăng ký lịch học cho một môn học, bây giờ em muốn rút môn học đó được hay không?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rStyle w:val="Strong"/>
          <w:rFonts w:ascii="Arial" w:hAnsi="Arial" w:cs="Arial"/>
          <w:color w:val="333333"/>
          <w:sz w:val="26"/>
          <w:szCs w:val="26"/>
        </w:rPr>
        <w:t>Chậm nhất là tuần thứ 8 của học kỳ chính, tuần lễ thứ 2 của học kỳ hè,</w:t>
      </w:r>
      <w:r>
        <w:rPr>
          <w:rFonts w:ascii="Arial" w:hAnsi="Arial" w:cs="Arial"/>
          <w:color w:val="333333"/>
          <w:sz w:val="26"/>
          <w:szCs w:val="26"/>
        </w:rPr>
        <w:t>nếu thấy khó khăn có thể dẫn đến kết quả kém, sinh viên có thể nộp đơn xin rút môn học đã đăng ký nhưng</w:t>
      </w:r>
      <w:r>
        <w:rPr>
          <w:rStyle w:val="apple-converted-space"/>
          <w:rFonts w:ascii="Arial" w:hAnsi="Arial" w:cs="Arial"/>
          <w:color w:val="333333"/>
          <w:sz w:val="26"/>
          <w:szCs w:val="26"/>
        </w:rPr>
        <w:t> </w:t>
      </w:r>
      <w:r>
        <w:rPr>
          <w:rStyle w:val="Strong"/>
          <w:rFonts w:ascii="Arial" w:hAnsi="Arial" w:cs="Arial"/>
          <w:color w:val="333333"/>
          <w:sz w:val="26"/>
          <w:szCs w:val="26"/>
        </w:rPr>
        <w:t>không được hoàn lại học phí</w:t>
      </w:r>
      <w:r>
        <w:rPr>
          <w:rFonts w:ascii="Arial" w:hAnsi="Arial" w:cs="Arial"/>
          <w:color w:val="333333"/>
          <w:sz w:val="26"/>
          <w:szCs w:val="26"/>
        </w:rPr>
        <w:t>. Ngoài thời gian trên, kết quả đăng ký môn học của sinh viên sẽ được cố định và nếu SV không đi học sẽ được xem như tự ý bỏ học và phải nhận điểm F.</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color w:val="333333"/>
          <w:sz w:val="26"/>
          <w:szCs w:val="26"/>
        </w:rPr>
        <w:t>Muốn được rút môn học, sinh viên có thể nộp đơn trực tuyến trên website Hệ thống thông tin sinh viên, phân hệ Nộp đơn trực tuyến.</w:t>
      </w:r>
      <w:r>
        <w:rPr>
          <w:rStyle w:val="apple-converted-space"/>
          <w:rFonts w:ascii="Arial" w:hAnsi="Arial" w:cs="Arial"/>
          <w:color w:val="333333"/>
          <w:sz w:val="26"/>
          <w:szCs w:val="26"/>
        </w:rPr>
        <w:t> </w:t>
      </w:r>
      <w:r>
        <w:rPr>
          <w:rStyle w:val="Strong"/>
          <w:rFonts w:ascii="Arial" w:hAnsi="Arial" w:cs="Arial"/>
          <w:color w:val="333333"/>
          <w:sz w:val="26"/>
          <w:szCs w:val="26"/>
        </w:rPr>
        <w:t>Những môn học xin rút bớt được nhận điểm R trong bảng điểm học kỳ</w:t>
      </w:r>
      <w:r>
        <w:rPr>
          <w:rFonts w:ascii="Arial" w:hAnsi="Arial" w:cs="Arial"/>
          <w:color w:val="333333"/>
          <w:sz w:val="26"/>
          <w:szCs w:val="26"/>
        </w:rPr>
        <w:t>.</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Khi đã đăng ký môn học, nhưng vì nhiều lý do em xin rút môn học đó, vậy em có được hoàn lại học phí của môn học đó hay không?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Khi sinh viên đã đăng ký môn học và đóng học phí, muốn xin rút môn học thì nhà trường không hoàn lại học phí của môn đó.</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Em chưa đăng ký kế hoạch học tập, vậy em có thể đăng ký lịch học được không?</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Times New Roman" w:eastAsia="Times New Roman" w:hAnsi="Times New Roman" w:cs="Times New Roman"/>
          <w:color w:val="333333"/>
          <w:sz w:val="26"/>
          <w:szCs w:val="26"/>
          <w:lang w:eastAsia="en-AU"/>
        </w:rPr>
        <w:t>SV phải có nghĩa vụ ĐK KHHT đúng thời gian quy định. Trường hợp chưa ĐKKHHT trong thời gian quy định nhưng có lý do chính đáng, SV phải  làm đơn nêu rõ lí do kèm minh chứng trình GVCV, Ban chủ nhiệm khoa và Phòng Đại học xem xét.</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i/>
          <w:iCs/>
          <w:color w:val="333333"/>
          <w:sz w:val="26"/>
          <w:szCs w:val="26"/>
          <w:lang w:val="vi-VN" w:eastAsia="en-AU"/>
        </w:rPr>
        <w:t>(Nếu có thông báo cho đăng ký môn học bổ sung dành cho những bạn chưa đăng ký KHHT thì SV có thể vào đăng ký. Ngoài ra, sinh viên có thể đăng ký thêm môn học vào đợt đăng ký dành cho sinh viên đăng ký các môn học bị hủy do không đủ số lượng hoặc đợt đăng ký môn học dành cho sinh viên đăng ký bổ sung các môn học có điều kiện tiên quyết phải chờ kết quả của học kỳ trước. Tuy nhiên, SV chỉ đăng ký đăng ký được vào những nhóm còn trống chỗ).</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lastRenderedPageBreak/>
        <w:t>Trong quá trình đăng ký môn học và kế hoạch học tập luôn luôn mạng bị kẹt cứng không thể đăng ký được. Đến khi đăng ký được thì các lớp đã đủ sĩ số. Em phải làm sao để có thể học cùng tiến độ với các bạn ?</w:t>
      </w:r>
    </w:p>
    <w:p w:rsidR="00615725" w:rsidRPr="00615725" w:rsidRDefault="00615725" w:rsidP="00615725">
      <w:pPr>
        <w:shd w:val="clear" w:color="auto" w:fill="FFFFFF"/>
        <w:spacing w:before="60" w:after="6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vi-VN" w:eastAsia="en-AU"/>
        </w:rPr>
        <w:t>Khoảng thời gian để SV ĐK KHHT và ĐKMH là tương đối dài (khoảng 4-5 ngày)</w:t>
      </w:r>
      <w:r w:rsidRPr="00615725">
        <w:rPr>
          <w:rFonts w:ascii="Times New Roman" w:eastAsia="Times New Roman" w:hAnsi="Times New Roman" w:cs="Times New Roman"/>
          <w:color w:val="FF0000"/>
          <w:sz w:val="26"/>
          <w:szCs w:val="26"/>
          <w:lang w:val="vi-VN" w:eastAsia="en-AU"/>
        </w:rPr>
        <w:t> </w:t>
      </w:r>
      <w:r w:rsidRPr="00615725">
        <w:rPr>
          <w:rFonts w:ascii="Times New Roman" w:eastAsia="Times New Roman" w:hAnsi="Times New Roman" w:cs="Times New Roman"/>
          <w:color w:val="333333"/>
          <w:sz w:val="26"/>
          <w:szCs w:val="26"/>
          <w:lang w:val="vi-VN" w:eastAsia="en-AU"/>
        </w:rPr>
        <w:t>và đã được công bố ngay từ đầu năm trong Kế hoạch thời gian năm học. Hơn nữa, không phải lúc nào cũng mạng kẹt. SV phải nắm được thời gian cho phép đăng kí và thu xếp để vào mạng đăng kí. Nếu trong thời gian đó có việc đột xuất, chính đáng không thể đăng kí được thì SV phải làm đơn xin phép Phòng Đại học và nộp về Văn phòng Tư vấn và Hỗ trợ.</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p>
    <w:p w:rsidR="00615725" w:rsidRPr="00615725" w:rsidRDefault="00615725" w:rsidP="00615725">
      <w:pPr>
        <w:shd w:val="clear" w:color="auto" w:fill="FFFFFF"/>
        <w:spacing w:before="60" w:after="6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vi-VN" w:eastAsia="en-AU"/>
        </w:rPr>
        <w:t>Trường hợp nhóm đăng kí đủ sĩ số thì SV phải chọn nhóm mới và thay đổi KHHT cho phù hợp.</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Khi nào thì em có thể đăng ký môn học? Em phải làm thế nào để đăng ký môn học? Em có thể hủy môn học đã đăng ký không?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rFonts w:ascii="Arial" w:hAnsi="Arial" w:cs="Arial"/>
          <w:b/>
          <w:bCs/>
          <w:color w:val="333333"/>
          <w:sz w:val="26"/>
          <w:szCs w:val="26"/>
        </w:rPr>
        <w:t>Quy trình đăng ký môn học</w:t>
      </w:r>
    </w:p>
    <w:p w:rsidR="00615725" w:rsidRDefault="00615725" w:rsidP="00615725">
      <w:pPr>
        <w:pStyle w:val="NormalWeb"/>
        <w:shd w:val="clear" w:color="auto" w:fill="FFFFFF"/>
        <w:spacing w:before="0" w:beforeAutospacing="0" w:after="150" w:afterAutospacing="0" w:line="270" w:lineRule="atLeast"/>
        <w:ind w:firstLine="720"/>
        <w:jc w:val="both"/>
        <w:rPr>
          <w:rFonts w:ascii="Arial" w:hAnsi="Arial" w:cs="Arial"/>
          <w:color w:val="333333"/>
          <w:sz w:val="18"/>
          <w:szCs w:val="18"/>
        </w:rPr>
      </w:pPr>
      <w:r>
        <w:rPr>
          <w:rFonts w:ascii="Arial" w:hAnsi="Arial" w:cs="Arial"/>
          <w:i/>
          <w:iCs/>
          <w:color w:val="333333"/>
          <w:sz w:val="26"/>
          <w:szCs w:val="26"/>
        </w:rPr>
        <w:t>Bước 1</w:t>
      </w:r>
      <w:r>
        <w:rPr>
          <w:rFonts w:ascii="Arial" w:hAnsi="Arial" w:cs="Arial"/>
          <w:color w:val="333333"/>
          <w:sz w:val="26"/>
          <w:szCs w:val="26"/>
        </w:rPr>
        <w:t>: SV xây dựng KHHT của mỗi HK bằng cách liệt kê các môn học cần phải học trong HK đó dựa trên CTĐT, danh sách các môn học dự  kiến được giảng dạy và tham khảo ý kiến của GVCV. KHHT phải được GVCV phê duyệt.</w:t>
      </w:r>
    </w:p>
    <w:p w:rsidR="00615725" w:rsidRDefault="00615725" w:rsidP="00615725">
      <w:pPr>
        <w:pStyle w:val="NormalWeb"/>
        <w:shd w:val="clear" w:color="auto" w:fill="FFFFFF"/>
        <w:spacing w:before="0" w:beforeAutospacing="0" w:after="150" w:afterAutospacing="0" w:line="270" w:lineRule="atLeast"/>
        <w:ind w:firstLine="720"/>
        <w:jc w:val="both"/>
        <w:rPr>
          <w:rFonts w:ascii="Arial" w:hAnsi="Arial" w:cs="Arial"/>
          <w:color w:val="333333"/>
          <w:sz w:val="18"/>
          <w:szCs w:val="18"/>
        </w:rPr>
      </w:pPr>
      <w:r>
        <w:rPr>
          <w:rFonts w:ascii="Arial" w:hAnsi="Arial" w:cs="Arial"/>
          <w:i/>
          <w:iCs/>
          <w:color w:val="333333"/>
          <w:sz w:val="26"/>
          <w:szCs w:val="26"/>
        </w:rPr>
        <w:t>Bước 2</w:t>
      </w:r>
      <w:r>
        <w:rPr>
          <w:rFonts w:ascii="Arial" w:hAnsi="Arial" w:cs="Arial"/>
          <w:color w:val="333333"/>
          <w:sz w:val="26"/>
          <w:szCs w:val="26"/>
        </w:rPr>
        <w:t>: SV dựa vào KHHT và thời khóa biểu trong HK do trường công bố để đăng ký môn học qua mạng theo kế hoạch chung. Kết quả đăng ký KHHT của sinh viên là cơ sở cho nhà trường lên kế hoạch xếp thời khóa biểu, tổ chức lớp mời giảng. Sinh viên bắt buộc phải ĐKMH đúng những môn học đã đăng ký trong KHHT (ngoại trừ những trường hợp trùng TKB, trùng với lịch sinh hoạt chủ nhiệm).</w:t>
      </w:r>
    </w:p>
    <w:p w:rsidR="00615725" w:rsidRDefault="00615725" w:rsidP="00615725">
      <w:pPr>
        <w:pStyle w:val="NormalWeb"/>
        <w:shd w:val="clear" w:color="auto" w:fill="FFFFFF"/>
        <w:spacing w:before="0" w:beforeAutospacing="0" w:after="150" w:afterAutospacing="0" w:line="270" w:lineRule="atLeast"/>
        <w:ind w:firstLine="720"/>
        <w:jc w:val="both"/>
        <w:rPr>
          <w:rFonts w:ascii="Arial" w:hAnsi="Arial" w:cs="Arial"/>
          <w:color w:val="333333"/>
          <w:sz w:val="18"/>
          <w:szCs w:val="18"/>
        </w:rPr>
      </w:pPr>
      <w:r>
        <w:rPr>
          <w:rFonts w:ascii="Arial" w:hAnsi="Arial" w:cs="Arial"/>
          <w:i/>
          <w:iCs/>
          <w:color w:val="333333"/>
          <w:sz w:val="26"/>
          <w:szCs w:val="26"/>
        </w:rPr>
        <w:t>Bước 3</w:t>
      </w:r>
      <w:r>
        <w:rPr>
          <w:rFonts w:ascii="Arial" w:hAnsi="Arial" w:cs="Arial"/>
          <w:color w:val="333333"/>
          <w:sz w:val="26"/>
          <w:szCs w:val="26"/>
        </w:rPr>
        <w:t>: Trường xử lý kết quả SV đã đăng ký và công bố cho SV kiểm tra, điều chỉnh nếu cần.</w:t>
      </w:r>
    </w:p>
    <w:p w:rsidR="00615725" w:rsidRDefault="00615725" w:rsidP="00615725">
      <w:pPr>
        <w:pStyle w:val="NormalWeb"/>
        <w:shd w:val="clear" w:color="auto" w:fill="FFFFFF"/>
        <w:spacing w:before="0" w:beforeAutospacing="0" w:after="150" w:afterAutospacing="0" w:line="270" w:lineRule="atLeast"/>
        <w:ind w:firstLine="720"/>
        <w:jc w:val="both"/>
        <w:rPr>
          <w:rFonts w:ascii="Arial" w:hAnsi="Arial" w:cs="Arial"/>
          <w:color w:val="333333"/>
          <w:sz w:val="18"/>
          <w:szCs w:val="18"/>
        </w:rPr>
      </w:pPr>
      <w:r>
        <w:rPr>
          <w:rFonts w:ascii="Arial" w:hAnsi="Arial" w:cs="Arial"/>
          <w:i/>
          <w:iCs/>
          <w:color w:val="333333"/>
          <w:sz w:val="26"/>
          <w:szCs w:val="26"/>
        </w:rPr>
        <w:t>Bước 4</w:t>
      </w:r>
      <w:r>
        <w:rPr>
          <w:rFonts w:ascii="Arial" w:hAnsi="Arial" w:cs="Arial"/>
          <w:color w:val="333333"/>
          <w:sz w:val="26"/>
          <w:szCs w:val="26"/>
        </w:rPr>
        <w:t>: SV nhận kết quả đăng ký môn học và đóng học phí theo đúng thời gian quy định.</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b/>
          <w:bCs/>
          <w:color w:val="333333"/>
          <w:sz w:val="26"/>
          <w:szCs w:val="26"/>
        </w:rPr>
        <w:t>Lưu ý:</w:t>
      </w:r>
    </w:p>
    <w:p w:rsidR="00615725" w:rsidRDefault="00615725" w:rsidP="00615725">
      <w:pPr>
        <w:pStyle w:val="NormalWeb"/>
        <w:shd w:val="clear" w:color="auto" w:fill="FFFFFF"/>
        <w:spacing w:before="0" w:beforeAutospacing="0" w:after="150" w:afterAutospacing="0" w:line="270" w:lineRule="atLeast"/>
        <w:ind w:left="851" w:hanging="284"/>
        <w:jc w:val="both"/>
        <w:rPr>
          <w:rFonts w:ascii="Arial" w:hAnsi="Arial" w:cs="Arial"/>
          <w:color w:val="333333"/>
          <w:sz w:val="18"/>
          <w:szCs w:val="18"/>
        </w:rPr>
      </w:pPr>
      <w:r>
        <w:rPr>
          <w:rFonts w:ascii="Arial" w:hAnsi="Arial" w:cs="Arial"/>
          <w:color w:val="333333"/>
          <w:sz w:val="26"/>
          <w:szCs w:val="26"/>
        </w:rPr>
        <w:t>-  Trong khoảng thời gian đăng ký môn học theo kế hoạch chung của nhà trường, SV có thể rút bớt, đăng ký bổ sung những môn học mới thay cho những môn học mà Trường không thể mở được. Sau thời gian trên, kết quả đăng ký môn học của SV sẽ được cố định.</w:t>
      </w:r>
    </w:p>
    <w:p w:rsidR="00615725" w:rsidRDefault="00615725" w:rsidP="00615725">
      <w:pPr>
        <w:pStyle w:val="NormalWeb"/>
        <w:shd w:val="clear" w:color="auto" w:fill="FFFFFF"/>
        <w:spacing w:before="0" w:beforeAutospacing="0" w:after="150" w:afterAutospacing="0" w:line="270" w:lineRule="atLeast"/>
        <w:ind w:left="851" w:hanging="284"/>
        <w:jc w:val="both"/>
        <w:rPr>
          <w:rFonts w:ascii="Arial" w:hAnsi="Arial" w:cs="Arial"/>
          <w:color w:val="333333"/>
          <w:sz w:val="18"/>
          <w:szCs w:val="18"/>
        </w:rPr>
      </w:pPr>
      <w:r>
        <w:rPr>
          <w:rFonts w:ascii="Arial" w:hAnsi="Arial" w:cs="Arial"/>
          <w:color w:val="333333"/>
          <w:sz w:val="26"/>
          <w:szCs w:val="26"/>
        </w:rPr>
        <w:lastRenderedPageBreak/>
        <w:t>- </w:t>
      </w:r>
      <w:r>
        <w:rPr>
          <w:rStyle w:val="apple-converted-space"/>
          <w:rFonts w:ascii="Arial" w:hAnsi="Arial" w:cs="Arial"/>
          <w:color w:val="333333"/>
          <w:sz w:val="26"/>
          <w:szCs w:val="26"/>
        </w:rPr>
        <w:t> </w:t>
      </w:r>
      <w:r>
        <w:rPr>
          <w:rFonts w:ascii="Arial" w:hAnsi="Arial" w:cs="Arial"/>
          <w:b/>
          <w:bCs/>
          <w:color w:val="333333"/>
          <w:sz w:val="26"/>
          <w:szCs w:val="26"/>
        </w:rPr>
        <w:t>Chậm nhất là tuần lễ  thứ 8 của HK chính</w:t>
      </w:r>
      <w:r>
        <w:rPr>
          <w:rStyle w:val="apple-converted-space"/>
          <w:rFonts w:ascii="Arial" w:hAnsi="Arial" w:cs="Arial"/>
          <w:color w:val="333333"/>
          <w:sz w:val="26"/>
          <w:szCs w:val="26"/>
        </w:rPr>
        <w:t> </w:t>
      </w:r>
      <w:r>
        <w:rPr>
          <w:rFonts w:ascii="Arial" w:hAnsi="Arial" w:cs="Arial"/>
          <w:color w:val="333333"/>
          <w:sz w:val="26"/>
          <w:szCs w:val="26"/>
        </w:rPr>
        <w:t>và</w:t>
      </w:r>
      <w:r>
        <w:rPr>
          <w:rStyle w:val="apple-converted-space"/>
          <w:rFonts w:ascii="Arial" w:hAnsi="Arial" w:cs="Arial"/>
          <w:color w:val="333333"/>
          <w:sz w:val="26"/>
          <w:szCs w:val="26"/>
        </w:rPr>
        <w:t> </w:t>
      </w:r>
      <w:r>
        <w:rPr>
          <w:rFonts w:ascii="Arial" w:hAnsi="Arial" w:cs="Arial"/>
          <w:b/>
          <w:bCs/>
          <w:color w:val="333333"/>
          <w:sz w:val="26"/>
          <w:szCs w:val="26"/>
        </w:rPr>
        <w:t>tuần lễ  thứ 2 của HK hè</w:t>
      </w:r>
      <w:r>
        <w:rPr>
          <w:rStyle w:val="apple-converted-space"/>
          <w:rFonts w:ascii="Arial" w:hAnsi="Arial" w:cs="Arial"/>
          <w:b/>
          <w:bCs/>
          <w:color w:val="333333"/>
          <w:sz w:val="26"/>
          <w:szCs w:val="26"/>
        </w:rPr>
        <w:t> </w:t>
      </w:r>
      <w:r>
        <w:rPr>
          <w:rFonts w:ascii="Arial" w:hAnsi="Arial" w:cs="Arial"/>
          <w:color w:val="333333"/>
          <w:sz w:val="26"/>
          <w:szCs w:val="26"/>
        </w:rPr>
        <w:t>nếu thấy khó khăn có thể dẫn đến kết quả kém, SV</w:t>
      </w:r>
      <w:r>
        <w:rPr>
          <w:rStyle w:val="apple-converted-space"/>
          <w:rFonts w:ascii="Arial" w:hAnsi="Arial" w:cs="Arial"/>
          <w:color w:val="333333"/>
          <w:sz w:val="26"/>
          <w:szCs w:val="26"/>
        </w:rPr>
        <w:t> </w:t>
      </w:r>
      <w:r>
        <w:rPr>
          <w:rFonts w:ascii="Arial" w:hAnsi="Arial" w:cs="Arial"/>
          <w:b/>
          <w:bCs/>
          <w:color w:val="333333"/>
          <w:sz w:val="26"/>
          <w:szCs w:val="26"/>
        </w:rPr>
        <w:t>có thể xin phép rút môn học</w:t>
      </w:r>
      <w:r>
        <w:rPr>
          <w:rStyle w:val="apple-converted-space"/>
          <w:rFonts w:ascii="Arial" w:hAnsi="Arial" w:cs="Arial"/>
          <w:color w:val="333333"/>
          <w:sz w:val="26"/>
          <w:szCs w:val="26"/>
        </w:rPr>
        <w:t> </w:t>
      </w:r>
      <w:r>
        <w:rPr>
          <w:rFonts w:ascii="Arial" w:hAnsi="Arial" w:cs="Arial"/>
          <w:color w:val="333333"/>
          <w:sz w:val="26"/>
          <w:szCs w:val="26"/>
        </w:rPr>
        <w:t>đã đăng ký</w:t>
      </w:r>
      <w:r>
        <w:rPr>
          <w:rStyle w:val="apple-converted-space"/>
          <w:rFonts w:ascii="Arial" w:hAnsi="Arial" w:cs="Arial"/>
          <w:color w:val="333333"/>
          <w:sz w:val="26"/>
          <w:szCs w:val="26"/>
        </w:rPr>
        <w:t> </w:t>
      </w:r>
      <w:r>
        <w:rPr>
          <w:rFonts w:ascii="Arial" w:hAnsi="Arial" w:cs="Arial"/>
          <w:b/>
          <w:bCs/>
          <w:color w:val="333333"/>
          <w:sz w:val="26"/>
          <w:szCs w:val="26"/>
        </w:rPr>
        <w:t>nhưng không được trả lại học phí</w:t>
      </w:r>
      <w:r>
        <w:rPr>
          <w:rFonts w:ascii="Arial" w:hAnsi="Arial" w:cs="Arial"/>
          <w:color w:val="333333"/>
          <w:sz w:val="26"/>
          <w:szCs w:val="26"/>
        </w:rPr>
        <w:t>. </w:t>
      </w:r>
    </w:p>
    <w:p w:rsidR="00615725" w:rsidRDefault="00615725" w:rsidP="00615725">
      <w:pPr>
        <w:pStyle w:val="NormalWeb"/>
        <w:shd w:val="clear" w:color="auto" w:fill="FFFFFF"/>
        <w:spacing w:before="0" w:beforeAutospacing="0" w:after="150" w:afterAutospacing="0" w:line="270" w:lineRule="atLeast"/>
        <w:ind w:left="851" w:hanging="284"/>
        <w:jc w:val="both"/>
        <w:rPr>
          <w:rFonts w:ascii="Arial" w:hAnsi="Arial" w:cs="Arial"/>
          <w:color w:val="333333"/>
          <w:sz w:val="18"/>
          <w:szCs w:val="18"/>
        </w:rPr>
      </w:pPr>
      <w:r>
        <w:rPr>
          <w:rFonts w:ascii="Arial" w:hAnsi="Arial" w:cs="Arial"/>
          <w:color w:val="333333"/>
          <w:sz w:val="26"/>
          <w:szCs w:val="26"/>
        </w:rPr>
        <w:t>-    Trong các</w:t>
      </w:r>
      <w:r>
        <w:rPr>
          <w:rStyle w:val="apple-converted-space"/>
          <w:rFonts w:ascii="Arial" w:hAnsi="Arial" w:cs="Arial"/>
          <w:color w:val="333333"/>
          <w:sz w:val="26"/>
          <w:szCs w:val="26"/>
        </w:rPr>
        <w:t> </w:t>
      </w:r>
      <w:r>
        <w:rPr>
          <w:rFonts w:ascii="Arial" w:hAnsi="Arial" w:cs="Arial"/>
          <w:b/>
          <w:bCs/>
          <w:color w:val="333333"/>
          <w:sz w:val="26"/>
          <w:szCs w:val="26"/>
        </w:rPr>
        <w:t>HK chính</w:t>
      </w:r>
      <w:r>
        <w:rPr>
          <w:rFonts w:ascii="Arial" w:hAnsi="Arial" w:cs="Arial"/>
          <w:color w:val="333333"/>
          <w:sz w:val="26"/>
          <w:szCs w:val="26"/>
        </w:rPr>
        <w:t>,</w:t>
      </w:r>
      <w:r>
        <w:rPr>
          <w:rStyle w:val="apple-converted-space"/>
          <w:rFonts w:ascii="Arial" w:hAnsi="Arial" w:cs="Arial"/>
          <w:color w:val="333333"/>
          <w:sz w:val="26"/>
          <w:szCs w:val="26"/>
        </w:rPr>
        <w:t> </w:t>
      </w:r>
      <w:r>
        <w:rPr>
          <w:rFonts w:ascii="Arial" w:hAnsi="Arial" w:cs="Arial"/>
          <w:b/>
          <w:bCs/>
          <w:color w:val="333333"/>
          <w:sz w:val="26"/>
          <w:szCs w:val="26"/>
        </w:rPr>
        <w:t>số môn học còn lại</w:t>
      </w:r>
      <w:r>
        <w:rPr>
          <w:rStyle w:val="apple-converted-space"/>
          <w:rFonts w:ascii="Arial" w:hAnsi="Arial" w:cs="Arial"/>
          <w:color w:val="333333"/>
          <w:sz w:val="26"/>
          <w:szCs w:val="26"/>
        </w:rPr>
        <w:t> </w:t>
      </w:r>
      <w:r>
        <w:rPr>
          <w:rFonts w:ascii="Arial" w:hAnsi="Arial" w:cs="Arial"/>
          <w:color w:val="333333"/>
          <w:sz w:val="26"/>
          <w:szCs w:val="26"/>
        </w:rPr>
        <w:t>sau khi rút bớt không được dưới 14 tín chỉ. </w:t>
      </w:r>
    </w:p>
    <w:p w:rsidR="00615725" w:rsidRDefault="00615725" w:rsidP="00615725">
      <w:pPr>
        <w:pStyle w:val="NormalWeb"/>
        <w:shd w:val="clear" w:color="auto" w:fill="FFFFFF"/>
        <w:spacing w:before="0" w:beforeAutospacing="0" w:after="150" w:afterAutospacing="0" w:line="270" w:lineRule="atLeast"/>
        <w:ind w:left="851" w:hanging="284"/>
        <w:jc w:val="both"/>
        <w:rPr>
          <w:rFonts w:ascii="Arial" w:hAnsi="Arial" w:cs="Arial"/>
          <w:color w:val="333333"/>
          <w:sz w:val="18"/>
          <w:szCs w:val="18"/>
        </w:rPr>
      </w:pPr>
      <w:r>
        <w:rPr>
          <w:rFonts w:ascii="Arial" w:hAnsi="Arial" w:cs="Arial"/>
          <w:color w:val="333333"/>
          <w:sz w:val="26"/>
          <w:szCs w:val="26"/>
        </w:rPr>
        <w:t>-   Muốn được rút môn học, SV nộp đơn được GVCV chấp thuận và có xác nhận của cán bộ giảng dạy (CBGD) lớp môn học cho Văn phòng Tư vấn và Hỗ trợ. Những môn học xin rút bớt được nhận điểm rút môn học (R) trong bảng điểm học kỳ.</w:t>
      </w:r>
    </w:p>
    <w:p w:rsidR="00615725" w:rsidRDefault="00615725" w:rsidP="00615725">
      <w:pPr>
        <w:pStyle w:val="NormalWeb"/>
        <w:shd w:val="clear" w:color="auto" w:fill="FFFFFF"/>
        <w:spacing w:before="0" w:beforeAutospacing="0" w:after="150" w:afterAutospacing="0" w:line="270" w:lineRule="atLeast"/>
        <w:ind w:left="851" w:hanging="284"/>
        <w:jc w:val="both"/>
        <w:rPr>
          <w:rFonts w:ascii="Arial" w:hAnsi="Arial" w:cs="Arial"/>
          <w:color w:val="333333"/>
          <w:sz w:val="18"/>
          <w:szCs w:val="18"/>
        </w:rPr>
      </w:pPr>
      <w:r>
        <w:rPr>
          <w:rFonts w:ascii="Arial" w:hAnsi="Arial" w:cs="Arial"/>
          <w:color w:val="333333"/>
          <w:sz w:val="26"/>
          <w:szCs w:val="26"/>
        </w:rPr>
        <w:t>-  SV đã đăng ký môn học nhưng không đi học hoặc không dự thi kết thúc môn học sẽ bị điểm F của môn học đó.</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không biết phải xây dựng kế hoạch học tập như thế nào, em phải gặp ai để được tư vấn?</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SV phải </w:t>
      </w:r>
      <w:r>
        <w:rPr>
          <w:rStyle w:val="apple-converted-space"/>
          <w:color w:val="333333"/>
          <w:sz w:val="26"/>
          <w:szCs w:val="26"/>
        </w:rPr>
        <w:t> </w:t>
      </w:r>
      <w:r>
        <w:rPr>
          <w:color w:val="333333"/>
          <w:sz w:val="26"/>
          <w:szCs w:val="26"/>
        </w:rPr>
        <w:t>xây dựng kế </w:t>
      </w:r>
      <w:r>
        <w:rPr>
          <w:rStyle w:val="apple-converted-space"/>
          <w:color w:val="333333"/>
          <w:sz w:val="26"/>
          <w:szCs w:val="26"/>
        </w:rPr>
        <w:t> </w:t>
      </w:r>
      <w:r>
        <w:rPr>
          <w:color w:val="333333"/>
          <w:sz w:val="26"/>
          <w:szCs w:val="26"/>
        </w:rPr>
        <w:t>hoạch học tập (KHHT) toàn khóa bằng cách liệt kê các môn học cần phải học trong từng học kỳ </w:t>
      </w:r>
      <w:r>
        <w:rPr>
          <w:rStyle w:val="apple-converted-space"/>
          <w:color w:val="333333"/>
          <w:sz w:val="26"/>
          <w:szCs w:val="26"/>
        </w:rPr>
        <w:t> </w:t>
      </w:r>
      <w:r>
        <w:rPr>
          <w:color w:val="333333"/>
          <w:sz w:val="26"/>
          <w:szCs w:val="26"/>
        </w:rPr>
        <w:t>(HK) của khóa học. KHHT phải được Giảng viên cố vấn (GVCV) duyệt. KHHT là cơ sở để SV có thể đăng ký môn học trong mỗi HK.</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Môn học trước và môn học tiên quyết khác nhau như thế nào?</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Môn học tiên quyết là môn học mà em phải học xong và thi qua trước khi đăng ký học môn sau. Còn môn học trước là môn em chỉ cần đăng ký và xác nhận học xong môn (có thể chưa đạt) trước khi đăng ký môn học sau.</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Em muốn hỏi là bây giờ em muốn rút môn học vì lý do thời gian học không phù hợp với em. Vậy ở thời điểm này em có được làm đơn xin rút môn học không? Và nếu được thì cách làm đơn như thế nào ạ? Em mong văn phòng hỗ trợ em. Em cám ơn</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Times New Roman" w:eastAsia="Times New Roman" w:hAnsi="Times New Roman" w:cs="Times New Roman"/>
          <w:color w:val="333333"/>
          <w:sz w:val="24"/>
          <w:szCs w:val="24"/>
          <w:shd w:val="clear" w:color="auto" w:fill="FDFDFD"/>
          <w:lang w:eastAsia="en-AU"/>
        </w:rPr>
        <w:t>Chào Minh,</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Em có thể nộp đơn </w:t>
      </w:r>
      <w:r w:rsidRPr="00615725">
        <w:rPr>
          <w:rFonts w:ascii="Times New Roman" w:eastAsia="Times New Roman" w:hAnsi="Times New Roman" w:cs="Times New Roman"/>
          <w:color w:val="333333"/>
          <w:sz w:val="24"/>
          <w:szCs w:val="24"/>
          <w:shd w:val="clear" w:color="auto" w:fill="FFFEC4"/>
          <w:lang w:eastAsia="en-AU"/>
        </w:rPr>
        <w:t>rút</w:t>
      </w:r>
      <w:r w:rsidRPr="00615725">
        <w:rPr>
          <w:rFonts w:ascii="Times New Roman" w:eastAsia="Times New Roman" w:hAnsi="Times New Roman" w:cs="Times New Roman"/>
          <w:color w:val="333333"/>
          <w:sz w:val="24"/>
          <w:szCs w:val="24"/>
          <w:lang w:eastAsia="en-AU"/>
        </w:rPr>
        <w:t> </w:t>
      </w:r>
      <w:r w:rsidRPr="00615725">
        <w:rPr>
          <w:rFonts w:ascii="Times New Roman" w:eastAsia="Times New Roman" w:hAnsi="Times New Roman" w:cs="Times New Roman"/>
          <w:color w:val="333333"/>
          <w:sz w:val="24"/>
          <w:szCs w:val="24"/>
          <w:shd w:val="clear" w:color="auto" w:fill="FFFEC4"/>
          <w:lang w:eastAsia="en-AU"/>
        </w:rPr>
        <w:t>môn</w:t>
      </w:r>
      <w:r w:rsidRPr="00615725">
        <w:rPr>
          <w:rFonts w:ascii="Times New Roman" w:eastAsia="Times New Roman" w:hAnsi="Times New Roman" w:cs="Times New Roman"/>
          <w:color w:val="333333"/>
          <w:sz w:val="24"/>
          <w:szCs w:val="24"/>
          <w:lang w:eastAsia="en-AU"/>
        </w:rPr>
        <w:t> </w:t>
      </w:r>
      <w:r w:rsidRPr="00615725">
        <w:rPr>
          <w:rFonts w:ascii="Times New Roman" w:eastAsia="Times New Roman" w:hAnsi="Times New Roman" w:cs="Times New Roman"/>
          <w:color w:val="333333"/>
          <w:sz w:val="24"/>
          <w:szCs w:val="24"/>
          <w:shd w:val="clear" w:color="auto" w:fill="FFFEC4"/>
          <w:lang w:eastAsia="en-AU"/>
        </w:rPr>
        <w:t>học</w:t>
      </w:r>
      <w:r w:rsidRPr="00615725">
        <w:rPr>
          <w:rFonts w:ascii="Times New Roman" w:eastAsia="Times New Roman" w:hAnsi="Times New Roman" w:cs="Times New Roman"/>
          <w:color w:val="333333"/>
          <w:sz w:val="24"/>
          <w:szCs w:val="24"/>
          <w:lang w:eastAsia="en-AU"/>
        </w:rPr>
        <w:t> trên website Cổng thông tin sinh viên, phân hệ Nộp đơn trực tuyến trong 8 tuần đầu của HK chính và 2 tuần đầu của HK hè. Tuy nhiên, việc </w:t>
      </w:r>
      <w:r w:rsidRPr="00615725">
        <w:rPr>
          <w:rFonts w:ascii="Times New Roman" w:eastAsia="Times New Roman" w:hAnsi="Times New Roman" w:cs="Times New Roman"/>
          <w:color w:val="333333"/>
          <w:sz w:val="24"/>
          <w:szCs w:val="24"/>
          <w:shd w:val="clear" w:color="auto" w:fill="FFFEC4"/>
          <w:lang w:eastAsia="en-AU"/>
        </w:rPr>
        <w:t>rút</w:t>
      </w:r>
      <w:r w:rsidRPr="00615725">
        <w:rPr>
          <w:rFonts w:ascii="Times New Roman" w:eastAsia="Times New Roman" w:hAnsi="Times New Roman" w:cs="Times New Roman"/>
          <w:color w:val="333333"/>
          <w:sz w:val="24"/>
          <w:szCs w:val="24"/>
          <w:lang w:eastAsia="en-AU"/>
        </w:rPr>
        <w:t> </w:t>
      </w:r>
      <w:r w:rsidRPr="00615725">
        <w:rPr>
          <w:rFonts w:ascii="Times New Roman" w:eastAsia="Times New Roman" w:hAnsi="Times New Roman" w:cs="Times New Roman"/>
          <w:color w:val="333333"/>
          <w:sz w:val="24"/>
          <w:szCs w:val="24"/>
          <w:shd w:val="clear" w:color="auto" w:fill="FFFEC4"/>
          <w:lang w:eastAsia="en-AU"/>
        </w:rPr>
        <w:t>môn</w:t>
      </w:r>
      <w:r w:rsidRPr="00615725">
        <w:rPr>
          <w:rFonts w:ascii="Times New Roman" w:eastAsia="Times New Roman" w:hAnsi="Times New Roman" w:cs="Times New Roman"/>
          <w:color w:val="333333"/>
          <w:sz w:val="24"/>
          <w:szCs w:val="24"/>
          <w:lang w:eastAsia="en-AU"/>
        </w:rPr>
        <w:t> </w:t>
      </w:r>
      <w:r w:rsidRPr="00615725">
        <w:rPr>
          <w:rFonts w:ascii="Times New Roman" w:eastAsia="Times New Roman" w:hAnsi="Times New Roman" w:cs="Times New Roman"/>
          <w:color w:val="333333"/>
          <w:sz w:val="24"/>
          <w:szCs w:val="24"/>
          <w:shd w:val="clear" w:color="auto" w:fill="FFFEC4"/>
          <w:lang w:eastAsia="en-AU"/>
        </w:rPr>
        <w:t>học</w:t>
      </w:r>
      <w:r w:rsidRPr="00615725">
        <w:rPr>
          <w:rFonts w:ascii="Times New Roman" w:eastAsia="Times New Roman" w:hAnsi="Times New Roman" w:cs="Times New Roman"/>
          <w:color w:val="333333"/>
          <w:sz w:val="24"/>
          <w:szCs w:val="24"/>
          <w:lang w:eastAsia="en-AU"/>
        </w:rPr>
        <w:t> sẽ không được hoàn lại </w:t>
      </w:r>
      <w:r w:rsidRPr="00615725">
        <w:rPr>
          <w:rFonts w:ascii="Times New Roman" w:eastAsia="Times New Roman" w:hAnsi="Times New Roman" w:cs="Times New Roman"/>
          <w:color w:val="333333"/>
          <w:sz w:val="24"/>
          <w:szCs w:val="24"/>
          <w:shd w:val="clear" w:color="auto" w:fill="FFFEC4"/>
          <w:lang w:eastAsia="en-AU"/>
        </w:rPr>
        <w:t>học</w:t>
      </w:r>
      <w:r w:rsidRPr="00615725">
        <w:rPr>
          <w:rFonts w:ascii="Times New Roman" w:eastAsia="Times New Roman" w:hAnsi="Times New Roman" w:cs="Times New Roman"/>
          <w:color w:val="333333"/>
          <w:sz w:val="24"/>
          <w:szCs w:val="24"/>
          <w:lang w:eastAsia="en-AU"/>
        </w:rPr>
        <w:t> phí. Điểm </w:t>
      </w:r>
      <w:r w:rsidRPr="00615725">
        <w:rPr>
          <w:rFonts w:ascii="Times New Roman" w:eastAsia="Times New Roman" w:hAnsi="Times New Roman" w:cs="Times New Roman"/>
          <w:color w:val="333333"/>
          <w:sz w:val="24"/>
          <w:szCs w:val="24"/>
          <w:shd w:val="clear" w:color="auto" w:fill="FFFEC4"/>
          <w:lang w:eastAsia="en-AU"/>
        </w:rPr>
        <w:t>môn</w:t>
      </w:r>
      <w:r w:rsidRPr="00615725">
        <w:rPr>
          <w:rFonts w:ascii="Times New Roman" w:eastAsia="Times New Roman" w:hAnsi="Times New Roman" w:cs="Times New Roman"/>
          <w:color w:val="333333"/>
          <w:sz w:val="24"/>
          <w:szCs w:val="24"/>
          <w:lang w:eastAsia="en-AU"/>
        </w:rPr>
        <w:t> </w:t>
      </w:r>
      <w:r w:rsidRPr="00615725">
        <w:rPr>
          <w:rFonts w:ascii="Times New Roman" w:eastAsia="Times New Roman" w:hAnsi="Times New Roman" w:cs="Times New Roman"/>
          <w:color w:val="333333"/>
          <w:sz w:val="24"/>
          <w:szCs w:val="24"/>
          <w:shd w:val="clear" w:color="auto" w:fill="FFFEC4"/>
          <w:lang w:eastAsia="en-AU"/>
        </w:rPr>
        <w:t>học</w:t>
      </w:r>
      <w:r w:rsidRPr="00615725">
        <w:rPr>
          <w:rFonts w:ascii="Times New Roman" w:eastAsia="Times New Roman" w:hAnsi="Times New Roman" w:cs="Times New Roman"/>
          <w:color w:val="333333"/>
          <w:sz w:val="24"/>
          <w:szCs w:val="24"/>
          <w:lang w:eastAsia="en-AU"/>
        </w:rPr>
        <w:t> em xin </w:t>
      </w:r>
      <w:r w:rsidRPr="00615725">
        <w:rPr>
          <w:rFonts w:ascii="Times New Roman" w:eastAsia="Times New Roman" w:hAnsi="Times New Roman" w:cs="Times New Roman"/>
          <w:color w:val="333333"/>
          <w:sz w:val="24"/>
          <w:szCs w:val="24"/>
          <w:shd w:val="clear" w:color="auto" w:fill="FFFEC4"/>
          <w:lang w:eastAsia="en-AU"/>
        </w:rPr>
        <w:t>rút</w:t>
      </w:r>
      <w:r w:rsidRPr="00615725">
        <w:rPr>
          <w:rFonts w:ascii="Times New Roman" w:eastAsia="Times New Roman" w:hAnsi="Times New Roman" w:cs="Times New Roman"/>
          <w:color w:val="333333"/>
          <w:sz w:val="24"/>
          <w:szCs w:val="24"/>
          <w:lang w:eastAsia="en-AU"/>
        </w:rPr>
        <w:t> bớt sẽ được ghi nhận là điểm R và không ảnh hưởng đến điểm trung bình </w:t>
      </w:r>
      <w:r w:rsidRPr="00615725">
        <w:rPr>
          <w:rFonts w:ascii="Times New Roman" w:eastAsia="Times New Roman" w:hAnsi="Times New Roman" w:cs="Times New Roman"/>
          <w:color w:val="333333"/>
          <w:sz w:val="24"/>
          <w:szCs w:val="24"/>
          <w:shd w:val="clear" w:color="auto" w:fill="FFFEC4"/>
          <w:lang w:eastAsia="en-AU"/>
        </w:rPr>
        <w:t>học</w:t>
      </w:r>
      <w:r w:rsidRPr="00615725">
        <w:rPr>
          <w:rFonts w:ascii="Times New Roman" w:eastAsia="Times New Roman" w:hAnsi="Times New Roman" w:cs="Times New Roman"/>
          <w:color w:val="333333"/>
          <w:sz w:val="24"/>
          <w:szCs w:val="24"/>
          <w:lang w:eastAsia="en-AU"/>
        </w:rPr>
        <w:t> kỳ và điểm trung bình tích lũy. Khi nộp đơn, hệ thống sẽ thông báo kết quả nộp và thời gian kiểm tra lại kết quả giải quyết đơn, em nhé!</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Em nên cân nhắc kỹ trước khi nộp đơn, tránh </w:t>
      </w:r>
      <w:r w:rsidRPr="00615725">
        <w:rPr>
          <w:rFonts w:ascii="Times New Roman" w:eastAsia="Times New Roman" w:hAnsi="Times New Roman" w:cs="Times New Roman"/>
          <w:color w:val="333333"/>
          <w:sz w:val="24"/>
          <w:szCs w:val="24"/>
          <w:shd w:val="clear" w:color="auto" w:fill="FFFEC4"/>
          <w:lang w:eastAsia="en-AU"/>
        </w:rPr>
        <w:t>rút</w:t>
      </w:r>
      <w:r w:rsidRPr="00615725">
        <w:rPr>
          <w:rFonts w:ascii="Times New Roman" w:eastAsia="Times New Roman" w:hAnsi="Times New Roman" w:cs="Times New Roman"/>
          <w:color w:val="333333"/>
          <w:sz w:val="24"/>
          <w:szCs w:val="24"/>
          <w:lang w:eastAsia="en-AU"/>
        </w:rPr>
        <w:t> các </w:t>
      </w:r>
      <w:r w:rsidRPr="00615725">
        <w:rPr>
          <w:rFonts w:ascii="Times New Roman" w:eastAsia="Times New Roman" w:hAnsi="Times New Roman" w:cs="Times New Roman"/>
          <w:color w:val="333333"/>
          <w:sz w:val="24"/>
          <w:szCs w:val="24"/>
          <w:shd w:val="clear" w:color="auto" w:fill="FFFEC4"/>
          <w:lang w:eastAsia="en-AU"/>
        </w:rPr>
        <w:t>môn</w:t>
      </w:r>
      <w:r w:rsidRPr="00615725">
        <w:rPr>
          <w:rFonts w:ascii="Times New Roman" w:eastAsia="Times New Roman" w:hAnsi="Times New Roman" w:cs="Times New Roman"/>
          <w:color w:val="333333"/>
          <w:sz w:val="24"/>
          <w:szCs w:val="24"/>
          <w:lang w:eastAsia="en-AU"/>
        </w:rPr>
        <w:t> </w:t>
      </w:r>
      <w:r w:rsidRPr="00615725">
        <w:rPr>
          <w:rFonts w:ascii="Times New Roman" w:eastAsia="Times New Roman" w:hAnsi="Times New Roman" w:cs="Times New Roman"/>
          <w:color w:val="333333"/>
          <w:sz w:val="24"/>
          <w:szCs w:val="24"/>
          <w:shd w:val="clear" w:color="auto" w:fill="FFFEC4"/>
          <w:lang w:eastAsia="en-AU"/>
        </w:rPr>
        <w:t>học</w:t>
      </w:r>
      <w:r w:rsidRPr="00615725">
        <w:rPr>
          <w:rFonts w:ascii="Times New Roman" w:eastAsia="Times New Roman" w:hAnsi="Times New Roman" w:cs="Times New Roman"/>
          <w:color w:val="333333"/>
          <w:sz w:val="24"/>
          <w:szCs w:val="24"/>
          <w:lang w:eastAsia="en-AU"/>
        </w:rPr>
        <w:t> trước và </w:t>
      </w:r>
      <w:r w:rsidRPr="00615725">
        <w:rPr>
          <w:rFonts w:ascii="Times New Roman" w:eastAsia="Times New Roman" w:hAnsi="Times New Roman" w:cs="Times New Roman"/>
          <w:color w:val="333333"/>
          <w:sz w:val="24"/>
          <w:szCs w:val="24"/>
          <w:shd w:val="clear" w:color="auto" w:fill="FFFEC4"/>
          <w:lang w:eastAsia="en-AU"/>
        </w:rPr>
        <w:t>môn</w:t>
      </w:r>
      <w:r w:rsidRPr="00615725">
        <w:rPr>
          <w:rFonts w:ascii="Times New Roman" w:eastAsia="Times New Roman" w:hAnsi="Times New Roman" w:cs="Times New Roman"/>
          <w:color w:val="333333"/>
          <w:sz w:val="24"/>
          <w:szCs w:val="24"/>
          <w:lang w:eastAsia="en-AU"/>
        </w:rPr>
        <w:t> tiên quyết vì việc </w:t>
      </w:r>
      <w:r w:rsidRPr="00615725">
        <w:rPr>
          <w:rFonts w:ascii="Times New Roman" w:eastAsia="Times New Roman" w:hAnsi="Times New Roman" w:cs="Times New Roman"/>
          <w:color w:val="333333"/>
          <w:sz w:val="24"/>
          <w:szCs w:val="24"/>
          <w:shd w:val="clear" w:color="auto" w:fill="FFFEC4"/>
          <w:lang w:eastAsia="en-AU"/>
        </w:rPr>
        <w:t>rút</w:t>
      </w:r>
      <w:r w:rsidRPr="00615725">
        <w:rPr>
          <w:rFonts w:ascii="Times New Roman" w:eastAsia="Times New Roman" w:hAnsi="Times New Roman" w:cs="Times New Roman"/>
          <w:color w:val="333333"/>
          <w:sz w:val="24"/>
          <w:szCs w:val="24"/>
          <w:lang w:eastAsia="en-AU"/>
        </w:rPr>
        <w:t> các</w:t>
      </w:r>
      <w:r w:rsidRPr="00615725">
        <w:rPr>
          <w:rFonts w:ascii="Times New Roman" w:eastAsia="Times New Roman" w:hAnsi="Times New Roman" w:cs="Times New Roman"/>
          <w:color w:val="333333"/>
          <w:sz w:val="24"/>
          <w:szCs w:val="24"/>
          <w:shd w:val="clear" w:color="auto" w:fill="FFFEC4"/>
          <w:lang w:eastAsia="en-AU"/>
        </w:rPr>
        <w:t>môn</w:t>
      </w:r>
      <w:r w:rsidRPr="00615725">
        <w:rPr>
          <w:rFonts w:ascii="Times New Roman" w:eastAsia="Times New Roman" w:hAnsi="Times New Roman" w:cs="Times New Roman"/>
          <w:color w:val="333333"/>
          <w:sz w:val="24"/>
          <w:szCs w:val="24"/>
          <w:lang w:eastAsia="en-AU"/>
        </w:rPr>
        <w:t> </w:t>
      </w:r>
      <w:r w:rsidRPr="00615725">
        <w:rPr>
          <w:rFonts w:ascii="Times New Roman" w:eastAsia="Times New Roman" w:hAnsi="Times New Roman" w:cs="Times New Roman"/>
          <w:color w:val="333333"/>
          <w:sz w:val="24"/>
          <w:szCs w:val="24"/>
          <w:shd w:val="clear" w:color="auto" w:fill="FFFEC4"/>
          <w:lang w:eastAsia="en-AU"/>
        </w:rPr>
        <w:t>học</w:t>
      </w:r>
      <w:r w:rsidRPr="00615725">
        <w:rPr>
          <w:rFonts w:ascii="Times New Roman" w:eastAsia="Times New Roman" w:hAnsi="Times New Roman" w:cs="Times New Roman"/>
          <w:color w:val="333333"/>
          <w:sz w:val="24"/>
          <w:szCs w:val="24"/>
          <w:lang w:eastAsia="en-AU"/>
        </w:rPr>
        <w:t> này sẽ ảnh hưởng đến tiến độ đăng ký </w:t>
      </w:r>
      <w:r w:rsidRPr="00615725">
        <w:rPr>
          <w:rFonts w:ascii="Times New Roman" w:eastAsia="Times New Roman" w:hAnsi="Times New Roman" w:cs="Times New Roman"/>
          <w:color w:val="333333"/>
          <w:sz w:val="24"/>
          <w:szCs w:val="24"/>
          <w:shd w:val="clear" w:color="auto" w:fill="FFFEC4"/>
          <w:lang w:eastAsia="en-AU"/>
        </w:rPr>
        <w:t>môn</w:t>
      </w:r>
      <w:r w:rsidRPr="00615725">
        <w:rPr>
          <w:rFonts w:ascii="Times New Roman" w:eastAsia="Times New Roman" w:hAnsi="Times New Roman" w:cs="Times New Roman"/>
          <w:color w:val="333333"/>
          <w:sz w:val="24"/>
          <w:szCs w:val="24"/>
          <w:lang w:eastAsia="en-AU"/>
        </w:rPr>
        <w:t> </w:t>
      </w:r>
      <w:r w:rsidRPr="00615725">
        <w:rPr>
          <w:rFonts w:ascii="Times New Roman" w:eastAsia="Times New Roman" w:hAnsi="Times New Roman" w:cs="Times New Roman"/>
          <w:color w:val="333333"/>
          <w:sz w:val="24"/>
          <w:szCs w:val="24"/>
          <w:shd w:val="clear" w:color="auto" w:fill="FFFEC4"/>
          <w:lang w:eastAsia="en-AU"/>
        </w:rPr>
        <w:t>học</w:t>
      </w:r>
      <w:r w:rsidRPr="00615725">
        <w:rPr>
          <w:rFonts w:ascii="Times New Roman" w:eastAsia="Times New Roman" w:hAnsi="Times New Roman" w:cs="Times New Roman"/>
          <w:color w:val="333333"/>
          <w:sz w:val="24"/>
          <w:szCs w:val="24"/>
          <w:lang w:eastAsia="en-AU"/>
        </w:rPr>
        <w:t> sau này của em.</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Nếu có vấn đề gì cần trao đổi rõ hơn, Văn phòng rất mong nhận được phản hồi từ em.</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lastRenderedPageBreak/>
        <w:t> </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Chúc em sức khỏe và học tập tốt.</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Thân.</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Xin chào thầy,cô.Thầy cô cho em hỏi về việc rút môn học ạ.Hiện giờ có đợt rút môn chưa ạ? và em phải làm đơn như thế nào? mong thầy cô tư vấn giúp. Em xin chân thành cảm ơn</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Times New Roman" w:eastAsia="Times New Roman" w:hAnsi="Times New Roman" w:cs="Times New Roman"/>
          <w:color w:val="333333"/>
          <w:sz w:val="24"/>
          <w:szCs w:val="24"/>
          <w:shd w:val="clear" w:color="auto" w:fill="FDFDFD"/>
          <w:lang w:eastAsia="en-AU"/>
        </w:rPr>
        <w:t>Chào em,</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Em có thể nộp đơn </w:t>
      </w:r>
      <w:r w:rsidRPr="00615725">
        <w:rPr>
          <w:rFonts w:ascii="Times New Roman" w:eastAsia="Times New Roman" w:hAnsi="Times New Roman" w:cs="Times New Roman"/>
          <w:color w:val="333333"/>
          <w:sz w:val="24"/>
          <w:szCs w:val="24"/>
          <w:shd w:val="clear" w:color="auto" w:fill="FFFEC4"/>
          <w:lang w:eastAsia="en-AU"/>
        </w:rPr>
        <w:t>rút</w:t>
      </w:r>
      <w:r w:rsidRPr="00615725">
        <w:rPr>
          <w:rFonts w:ascii="Times New Roman" w:eastAsia="Times New Roman" w:hAnsi="Times New Roman" w:cs="Times New Roman"/>
          <w:color w:val="333333"/>
          <w:sz w:val="24"/>
          <w:szCs w:val="24"/>
          <w:lang w:eastAsia="en-AU"/>
        </w:rPr>
        <w:t> </w:t>
      </w:r>
      <w:r w:rsidRPr="00615725">
        <w:rPr>
          <w:rFonts w:ascii="Times New Roman" w:eastAsia="Times New Roman" w:hAnsi="Times New Roman" w:cs="Times New Roman"/>
          <w:color w:val="333333"/>
          <w:sz w:val="24"/>
          <w:szCs w:val="24"/>
          <w:shd w:val="clear" w:color="auto" w:fill="FFFEC4"/>
          <w:lang w:eastAsia="en-AU"/>
        </w:rPr>
        <w:t>môn</w:t>
      </w:r>
      <w:r w:rsidRPr="00615725">
        <w:rPr>
          <w:rFonts w:ascii="Times New Roman" w:eastAsia="Times New Roman" w:hAnsi="Times New Roman" w:cs="Times New Roman"/>
          <w:color w:val="333333"/>
          <w:sz w:val="24"/>
          <w:szCs w:val="24"/>
          <w:lang w:eastAsia="en-AU"/>
        </w:rPr>
        <w:t> </w:t>
      </w:r>
      <w:r w:rsidRPr="00615725">
        <w:rPr>
          <w:rFonts w:ascii="Times New Roman" w:eastAsia="Times New Roman" w:hAnsi="Times New Roman" w:cs="Times New Roman"/>
          <w:color w:val="333333"/>
          <w:sz w:val="24"/>
          <w:szCs w:val="24"/>
          <w:shd w:val="clear" w:color="auto" w:fill="FFFEC4"/>
          <w:lang w:eastAsia="en-AU"/>
        </w:rPr>
        <w:t>học</w:t>
      </w:r>
      <w:r w:rsidRPr="00615725">
        <w:rPr>
          <w:rFonts w:ascii="Times New Roman" w:eastAsia="Times New Roman" w:hAnsi="Times New Roman" w:cs="Times New Roman"/>
          <w:color w:val="333333"/>
          <w:sz w:val="24"/>
          <w:szCs w:val="24"/>
          <w:lang w:eastAsia="en-AU"/>
        </w:rPr>
        <w:t> trên website Cổng thông tin sinh viên, phân hệ Nộp đơn trực tuyến trong 8 tuần đầu của HK chính và 2 tuần đầu của HK hè. Tuy nhiên, việc </w:t>
      </w:r>
      <w:r w:rsidRPr="00615725">
        <w:rPr>
          <w:rFonts w:ascii="Times New Roman" w:eastAsia="Times New Roman" w:hAnsi="Times New Roman" w:cs="Times New Roman"/>
          <w:color w:val="333333"/>
          <w:sz w:val="24"/>
          <w:szCs w:val="24"/>
          <w:shd w:val="clear" w:color="auto" w:fill="FFFEC4"/>
          <w:lang w:eastAsia="en-AU"/>
        </w:rPr>
        <w:t>rút</w:t>
      </w:r>
      <w:r w:rsidRPr="00615725">
        <w:rPr>
          <w:rFonts w:ascii="Times New Roman" w:eastAsia="Times New Roman" w:hAnsi="Times New Roman" w:cs="Times New Roman"/>
          <w:color w:val="333333"/>
          <w:sz w:val="24"/>
          <w:szCs w:val="24"/>
          <w:lang w:eastAsia="en-AU"/>
        </w:rPr>
        <w:t> </w:t>
      </w:r>
      <w:r w:rsidRPr="00615725">
        <w:rPr>
          <w:rFonts w:ascii="Times New Roman" w:eastAsia="Times New Roman" w:hAnsi="Times New Roman" w:cs="Times New Roman"/>
          <w:color w:val="333333"/>
          <w:sz w:val="24"/>
          <w:szCs w:val="24"/>
          <w:shd w:val="clear" w:color="auto" w:fill="FFFEC4"/>
          <w:lang w:eastAsia="en-AU"/>
        </w:rPr>
        <w:t>môn</w:t>
      </w:r>
      <w:r w:rsidRPr="00615725">
        <w:rPr>
          <w:rFonts w:ascii="Times New Roman" w:eastAsia="Times New Roman" w:hAnsi="Times New Roman" w:cs="Times New Roman"/>
          <w:color w:val="333333"/>
          <w:sz w:val="24"/>
          <w:szCs w:val="24"/>
          <w:lang w:eastAsia="en-AU"/>
        </w:rPr>
        <w:t> </w:t>
      </w:r>
      <w:r w:rsidRPr="00615725">
        <w:rPr>
          <w:rFonts w:ascii="Times New Roman" w:eastAsia="Times New Roman" w:hAnsi="Times New Roman" w:cs="Times New Roman"/>
          <w:color w:val="333333"/>
          <w:sz w:val="24"/>
          <w:szCs w:val="24"/>
          <w:shd w:val="clear" w:color="auto" w:fill="FFFEC4"/>
          <w:lang w:eastAsia="en-AU"/>
        </w:rPr>
        <w:t>học</w:t>
      </w:r>
      <w:r w:rsidRPr="00615725">
        <w:rPr>
          <w:rFonts w:ascii="Times New Roman" w:eastAsia="Times New Roman" w:hAnsi="Times New Roman" w:cs="Times New Roman"/>
          <w:color w:val="333333"/>
          <w:sz w:val="24"/>
          <w:szCs w:val="24"/>
          <w:lang w:eastAsia="en-AU"/>
        </w:rPr>
        <w:t> sẽ không được hoàn lại </w:t>
      </w:r>
      <w:r w:rsidRPr="00615725">
        <w:rPr>
          <w:rFonts w:ascii="Times New Roman" w:eastAsia="Times New Roman" w:hAnsi="Times New Roman" w:cs="Times New Roman"/>
          <w:color w:val="333333"/>
          <w:sz w:val="24"/>
          <w:szCs w:val="24"/>
          <w:shd w:val="clear" w:color="auto" w:fill="FFFEC4"/>
          <w:lang w:eastAsia="en-AU"/>
        </w:rPr>
        <w:t>học</w:t>
      </w:r>
      <w:r w:rsidRPr="00615725">
        <w:rPr>
          <w:rFonts w:ascii="Times New Roman" w:eastAsia="Times New Roman" w:hAnsi="Times New Roman" w:cs="Times New Roman"/>
          <w:color w:val="333333"/>
          <w:sz w:val="24"/>
          <w:szCs w:val="24"/>
          <w:lang w:eastAsia="en-AU"/>
        </w:rPr>
        <w:t> phí. Điểm </w:t>
      </w:r>
      <w:r w:rsidRPr="00615725">
        <w:rPr>
          <w:rFonts w:ascii="Times New Roman" w:eastAsia="Times New Roman" w:hAnsi="Times New Roman" w:cs="Times New Roman"/>
          <w:color w:val="333333"/>
          <w:sz w:val="24"/>
          <w:szCs w:val="24"/>
          <w:shd w:val="clear" w:color="auto" w:fill="FFFEC4"/>
          <w:lang w:eastAsia="en-AU"/>
        </w:rPr>
        <w:t>môn</w:t>
      </w:r>
      <w:r w:rsidRPr="00615725">
        <w:rPr>
          <w:rFonts w:ascii="Times New Roman" w:eastAsia="Times New Roman" w:hAnsi="Times New Roman" w:cs="Times New Roman"/>
          <w:color w:val="333333"/>
          <w:sz w:val="24"/>
          <w:szCs w:val="24"/>
          <w:lang w:eastAsia="en-AU"/>
        </w:rPr>
        <w:t> </w:t>
      </w:r>
      <w:r w:rsidRPr="00615725">
        <w:rPr>
          <w:rFonts w:ascii="Times New Roman" w:eastAsia="Times New Roman" w:hAnsi="Times New Roman" w:cs="Times New Roman"/>
          <w:color w:val="333333"/>
          <w:sz w:val="24"/>
          <w:szCs w:val="24"/>
          <w:shd w:val="clear" w:color="auto" w:fill="FFFEC4"/>
          <w:lang w:eastAsia="en-AU"/>
        </w:rPr>
        <w:t>học</w:t>
      </w:r>
      <w:r w:rsidRPr="00615725">
        <w:rPr>
          <w:rFonts w:ascii="Times New Roman" w:eastAsia="Times New Roman" w:hAnsi="Times New Roman" w:cs="Times New Roman"/>
          <w:color w:val="333333"/>
          <w:sz w:val="24"/>
          <w:szCs w:val="24"/>
          <w:lang w:eastAsia="en-AU"/>
        </w:rPr>
        <w:t> em xin </w:t>
      </w:r>
      <w:r w:rsidRPr="00615725">
        <w:rPr>
          <w:rFonts w:ascii="Times New Roman" w:eastAsia="Times New Roman" w:hAnsi="Times New Roman" w:cs="Times New Roman"/>
          <w:color w:val="333333"/>
          <w:sz w:val="24"/>
          <w:szCs w:val="24"/>
          <w:shd w:val="clear" w:color="auto" w:fill="FFFEC4"/>
          <w:lang w:eastAsia="en-AU"/>
        </w:rPr>
        <w:t>rút</w:t>
      </w:r>
      <w:r w:rsidRPr="00615725">
        <w:rPr>
          <w:rFonts w:ascii="Times New Roman" w:eastAsia="Times New Roman" w:hAnsi="Times New Roman" w:cs="Times New Roman"/>
          <w:color w:val="333333"/>
          <w:sz w:val="24"/>
          <w:szCs w:val="24"/>
          <w:lang w:eastAsia="en-AU"/>
        </w:rPr>
        <w:t> bớt sẽ được ghi nhận là điểm R và không ảnh hưởng đến điểm trung bình </w:t>
      </w:r>
      <w:r w:rsidRPr="00615725">
        <w:rPr>
          <w:rFonts w:ascii="Times New Roman" w:eastAsia="Times New Roman" w:hAnsi="Times New Roman" w:cs="Times New Roman"/>
          <w:color w:val="333333"/>
          <w:sz w:val="24"/>
          <w:szCs w:val="24"/>
          <w:shd w:val="clear" w:color="auto" w:fill="FFFEC4"/>
          <w:lang w:eastAsia="en-AU"/>
        </w:rPr>
        <w:t>học</w:t>
      </w:r>
      <w:r w:rsidRPr="00615725">
        <w:rPr>
          <w:rFonts w:ascii="Times New Roman" w:eastAsia="Times New Roman" w:hAnsi="Times New Roman" w:cs="Times New Roman"/>
          <w:color w:val="333333"/>
          <w:sz w:val="24"/>
          <w:szCs w:val="24"/>
          <w:lang w:eastAsia="en-AU"/>
        </w:rPr>
        <w:t> kỳ và điểm trung bình tích lũy. Khi nộp đơn, hệ thống sẽ thông báo kết quả nộp và thời gian kiểm tra lại kết quả giải quyết đơn, em nhé!</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Em nên cân nhắc kỹ trước khi nộp đơn, tránh </w:t>
      </w:r>
      <w:r w:rsidRPr="00615725">
        <w:rPr>
          <w:rFonts w:ascii="Times New Roman" w:eastAsia="Times New Roman" w:hAnsi="Times New Roman" w:cs="Times New Roman"/>
          <w:color w:val="333333"/>
          <w:sz w:val="24"/>
          <w:szCs w:val="24"/>
          <w:shd w:val="clear" w:color="auto" w:fill="FFFEC4"/>
          <w:lang w:eastAsia="en-AU"/>
        </w:rPr>
        <w:t>rút</w:t>
      </w:r>
      <w:r w:rsidRPr="00615725">
        <w:rPr>
          <w:rFonts w:ascii="Times New Roman" w:eastAsia="Times New Roman" w:hAnsi="Times New Roman" w:cs="Times New Roman"/>
          <w:color w:val="333333"/>
          <w:sz w:val="24"/>
          <w:szCs w:val="24"/>
          <w:lang w:eastAsia="en-AU"/>
        </w:rPr>
        <w:t> các </w:t>
      </w:r>
      <w:r w:rsidRPr="00615725">
        <w:rPr>
          <w:rFonts w:ascii="Times New Roman" w:eastAsia="Times New Roman" w:hAnsi="Times New Roman" w:cs="Times New Roman"/>
          <w:color w:val="333333"/>
          <w:sz w:val="24"/>
          <w:szCs w:val="24"/>
          <w:shd w:val="clear" w:color="auto" w:fill="FFFEC4"/>
          <w:lang w:eastAsia="en-AU"/>
        </w:rPr>
        <w:t>môn</w:t>
      </w:r>
      <w:r w:rsidRPr="00615725">
        <w:rPr>
          <w:rFonts w:ascii="Times New Roman" w:eastAsia="Times New Roman" w:hAnsi="Times New Roman" w:cs="Times New Roman"/>
          <w:color w:val="333333"/>
          <w:sz w:val="24"/>
          <w:szCs w:val="24"/>
          <w:lang w:eastAsia="en-AU"/>
        </w:rPr>
        <w:t> </w:t>
      </w:r>
      <w:r w:rsidRPr="00615725">
        <w:rPr>
          <w:rFonts w:ascii="Times New Roman" w:eastAsia="Times New Roman" w:hAnsi="Times New Roman" w:cs="Times New Roman"/>
          <w:color w:val="333333"/>
          <w:sz w:val="24"/>
          <w:szCs w:val="24"/>
          <w:shd w:val="clear" w:color="auto" w:fill="FFFEC4"/>
          <w:lang w:eastAsia="en-AU"/>
        </w:rPr>
        <w:t>học</w:t>
      </w:r>
      <w:r w:rsidRPr="00615725">
        <w:rPr>
          <w:rFonts w:ascii="Times New Roman" w:eastAsia="Times New Roman" w:hAnsi="Times New Roman" w:cs="Times New Roman"/>
          <w:color w:val="333333"/>
          <w:sz w:val="24"/>
          <w:szCs w:val="24"/>
          <w:lang w:eastAsia="en-AU"/>
        </w:rPr>
        <w:t> trước và </w:t>
      </w:r>
      <w:r w:rsidRPr="00615725">
        <w:rPr>
          <w:rFonts w:ascii="Times New Roman" w:eastAsia="Times New Roman" w:hAnsi="Times New Roman" w:cs="Times New Roman"/>
          <w:color w:val="333333"/>
          <w:sz w:val="24"/>
          <w:szCs w:val="24"/>
          <w:shd w:val="clear" w:color="auto" w:fill="FFFEC4"/>
          <w:lang w:eastAsia="en-AU"/>
        </w:rPr>
        <w:t>môn</w:t>
      </w:r>
      <w:r w:rsidRPr="00615725">
        <w:rPr>
          <w:rFonts w:ascii="Times New Roman" w:eastAsia="Times New Roman" w:hAnsi="Times New Roman" w:cs="Times New Roman"/>
          <w:color w:val="333333"/>
          <w:sz w:val="24"/>
          <w:szCs w:val="24"/>
          <w:lang w:eastAsia="en-AU"/>
        </w:rPr>
        <w:t> tiên quyết vì việc </w:t>
      </w:r>
      <w:r w:rsidRPr="00615725">
        <w:rPr>
          <w:rFonts w:ascii="Times New Roman" w:eastAsia="Times New Roman" w:hAnsi="Times New Roman" w:cs="Times New Roman"/>
          <w:color w:val="333333"/>
          <w:sz w:val="24"/>
          <w:szCs w:val="24"/>
          <w:shd w:val="clear" w:color="auto" w:fill="FFFEC4"/>
          <w:lang w:eastAsia="en-AU"/>
        </w:rPr>
        <w:t>rút</w:t>
      </w:r>
      <w:r w:rsidRPr="00615725">
        <w:rPr>
          <w:rFonts w:ascii="Times New Roman" w:eastAsia="Times New Roman" w:hAnsi="Times New Roman" w:cs="Times New Roman"/>
          <w:color w:val="333333"/>
          <w:sz w:val="24"/>
          <w:szCs w:val="24"/>
          <w:lang w:eastAsia="en-AU"/>
        </w:rPr>
        <w:t> các</w:t>
      </w:r>
      <w:r w:rsidRPr="00615725">
        <w:rPr>
          <w:rFonts w:ascii="Times New Roman" w:eastAsia="Times New Roman" w:hAnsi="Times New Roman" w:cs="Times New Roman"/>
          <w:color w:val="333333"/>
          <w:sz w:val="24"/>
          <w:szCs w:val="24"/>
          <w:shd w:val="clear" w:color="auto" w:fill="FFFEC4"/>
          <w:lang w:eastAsia="en-AU"/>
        </w:rPr>
        <w:t>môn</w:t>
      </w:r>
      <w:r w:rsidRPr="00615725">
        <w:rPr>
          <w:rFonts w:ascii="Times New Roman" w:eastAsia="Times New Roman" w:hAnsi="Times New Roman" w:cs="Times New Roman"/>
          <w:color w:val="333333"/>
          <w:sz w:val="24"/>
          <w:szCs w:val="24"/>
          <w:lang w:eastAsia="en-AU"/>
        </w:rPr>
        <w:t> </w:t>
      </w:r>
      <w:r w:rsidRPr="00615725">
        <w:rPr>
          <w:rFonts w:ascii="Times New Roman" w:eastAsia="Times New Roman" w:hAnsi="Times New Roman" w:cs="Times New Roman"/>
          <w:color w:val="333333"/>
          <w:sz w:val="24"/>
          <w:szCs w:val="24"/>
          <w:shd w:val="clear" w:color="auto" w:fill="FFFEC4"/>
          <w:lang w:eastAsia="en-AU"/>
        </w:rPr>
        <w:t>học</w:t>
      </w:r>
      <w:r w:rsidRPr="00615725">
        <w:rPr>
          <w:rFonts w:ascii="Times New Roman" w:eastAsia="Times New Roman" w:hAnsi="Times New Roman" w:cs="Times New Roman"/>
          <w:color w:val="333333"/>
          <w:sz w:val="24"/>
          <w:szCs w:val="24"/>
          <w:lang w:eastAsia="en-AU"/>
        </w:rPr>
        <w:t> này sẽ ảnh hưởng đến tiến độ đăng ký </w:t>
      </w:r>
      <w:r w:rsidRPr="00615725">
        <w:rPr>
          <w:rFonts w:ascii="Times New Roman" w:eastAsia="Times New Roman" w:hAnsi="Times New Roman" w:cs="Times New Roman"/>
          <w:color w:val="333333"/>
          <w:sz w:val="24"/>
          <w:szCs w:val="24"/>
          <w:shd w:val="clear" w:color="auto" w:fill="FFFEC4"/>
          <w:lang w:eastAsia="en-AU"/>
        </w:rPr>
        <w:t>môn</w:t>
      </w:r>
      <w:r w:rsidRPr="00615725">
        <w:rPr>
          <w:rFonts w:ascii="Times New Roman" w:eastAsia="Times New Roman" w:hAnsi="Times New Roman" w:cs="Times New Roman"/>
          <w:color w:val="333333"/>
          <w:sz w:val="24"/>
          <w:szCs w:val="24"/>
          <w:lang w:eastAsia="en-AU"/>
        </w:rPr>
        <w:t> </w:t>
      </w:r>
      <w:r w:rsidRPr="00615725">
        <w:rPr>
          <w:rFonts w:ascii="Times New Roman" w:eastAsia="Times New Roman" w:hAnsi="Times New Roman" w:cs="Times New Roman"/>
          <w:color w:val="333333"/>
          <w:sz w:val="24"/>
          <w:szCs w:val="24"/>
          <w:shd w:val="clear" w:color="auto" w:fill="FFFEC4"/>
          <w:lang w:eastAsia="en-AU"/>
        </w:rPr>
        <w:t>học</w:t>
      </w:r>
      <w:r w:rsidRPr="00615725">
        <w:rPr>
          <w:rFonts w:ascii="Times New Roman" w:eastAsia="Times New Roman" w:hAnsi="Times New Roman" w:cs="Times New Roman"/>
          <w:color w:val="333333"/>
          <w:sz w:val="24"/>
          <w:szCs w:val="24"/>
          <w:lang w:eastAsia="en-AU"/>
        </w:rPr>
        <w:t> sau này của em.</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Hiện website Nộp đơn trực tuyến chưa hỗ trợ nộp đơn qua điện thoại nên em vui lòng sử dụng máy tính để nộp đơn nha em!</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Thân.</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Em rớt môn GDTC1- Thể dục thì em có thể học môn học khác thay thế không ạ?</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Times New Roman" w:eastAsia="Times New Roman" w:hAnsi="Times New Roman" w:cs="Times New Roman"/>
          <w:color w:val="333333"/>
          <w:sz w:val="24"/>
          <w:szCs w:val="24"/>
          <w:lang w:eastAsia="en-AU"/>
        </w:rPr>
        <w:t>Chào em,</w:t>
      </w:r>
    </w:p>
    <w:p w:rsidR="00615725" w:rsidRPr="00615725" w:rsidRDefault="00615725" w:rsidP="00615725">
      <w:pPr>
        <w:shd w:val="clear" w:color="auto" w:fill="FFFFFF"/>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FFFFF"/>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Nếu em rớt môn GDTC1- Thể dục thì em có thể học thay thế bằng 1 trong 6 môn học sau (không nhất thiết phải học lại môn Thể dục):</w:t>
      </w:r>
    </w:p>
    <w:p w:rsidR="00615725" w:rsidRPr="00615725" w:rsidRDefault="00615725" w:rsidP="00615725">
      <w:pPr>
        <w:shd w:val="clear" w:color="auto" w:fill="FFFFFF"/>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br/>
        <w:t>1. GDTC 1 – Bóng đá (D01101)</w:t>
      </w:r>
      <w:r w:rsidRPr="00615725">
        <w:rPr>
          <w:rFonts w:ascii="Times New Roman" w:eastAsia="Times New Roman" w:hAnsi="Times New Roman" w:cs="Times New Roman"/>
          <w:color w:val="333333"/>
          <w:sz w:val="24"/>
          <w:szCs w:val="24"/>
          <w:lang w:eastAsia="en-AU"/>
        </w:rPr>
        <w:br/>
        <w:t>2. GDTC 1 – Taekwondo (D01102)</w:t>
      </w:r>
      <w:r w:rsidRPr="00615725">
        <w:rPr>
          <w:rFonts w:ascii="Times New Roman" w:eastAsia="Times New Roman" w:hAnsi="Times New Roman" w:cs="Times New Roman"/>
          <w:color w:val="333333"/>
          <w:sz w:val="24"/>
          <w:szCs w:val="24"/>
          <w:lang w:eastAsia="en-AU"/>
        </w:rPr>
        <w:br/>
        <w:t>3. GDTC 1 – Bóng chuyền (D01103)</w:t>
      </w:r>
      <w:r w:rsidRPr="00615725">
        <w:rPr>
          <w:rFonts w:ascii="Times New Roman" w:eastAsia="Times New Roman" w:hAnsi="Times New Roman" w:cs="Times New Roman"/>
          <w:color w:val="333333"/>
          <w:sz w:val="24"/>
          <w:szCs w:val="24"/>
          <w:lang w:eastAsia="en-AU"/>
        </w:rPr>
        <w:br/>
        <w:t>4. GDTC 1 – Cầu lông (D01104)</w:t>
      </w:r>
      <w:r w:rsidRPr="00615725">
        <w:rPr>
          <w:rFonts w:ascii="Times New Roman" w:eastAsia="Times New Roman" w:hAnsi="Times New Roman" w:cs="Times New Roman"/>
          <w:color w:val="333333"/>
          <w:sz w:val="24"/>
          <w:szCs w:val="24"/>
          <w:lang w:eastAsia="en-AU"/>
        </w:rPr>
        <w:br/>
        <w:t>5. GDTC 1 – Thể dụ</w:t>
      </w:r>
      <w:r w:rsidRPr="00615725">
        <w:rPr>
          <w:rFonts w:ascii="Times New Roman" w:eastAsia="Times New Roman" w:hAnsi="Times New Roman" w:cs="Times New Roman"/>
          <w:color w:val="333333"/>
          <w:sz w:val="24"/>
          <w:szCs w:val="24"/>
          <w:lang w:eastAsia="en-AU"/>
        </w:rPr>
        <w:br w:type="column"/>
      </w:r>
      <w:r w:rsidRPr="00615725">
        <w:rPr>
          <w:rFonts w:ascii="Times New Roman" w:eastAsia="Times New Roman" w:hAnsi="Times New Roman" w:cs="Times New Roman"/>
          <w:color w:val="333333"/>
          <w:sz w:val="24"/>
          <w:szCs w:val="24"/>
          <w:lang w:eastAsia="en-AU"/>
        </w:rPr>
        <w:lastRenderedPageBreak/>
        <w:t>c (D01105)</w:t>
      </w:r>
      <w:r w:rsidRPr="00615725">
        <w:rPr>
          <w:rFonts w:ascii="Times New Roman" w:eastAsia="Times New Roman" w:hAnsi="Times New Roman" w:cs="Times New Roman"/>
          <w:color w:val="333333"/>
          <w:sz w:val="24"/>
          <w:szCs w:val="24"/>
          <w:lang w:eastAsia="en-AU"/>
        </w:rPr>
        <w:br/>
        <w:t>6. GDTC 1 – Quần vợt (D01106)</w:t>
      </w:r>
    </w:p>
    <w:p w:rsidR="00615725" w:rsidRPr="00615725" w:rsidRDefault="00615725" w:rsidP="00615725">
      <w:pPr>
        <w:shd w:val="clear" w:color="auto" w:fill="FFFFFF"/>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FFFFF"/>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Thân.</w:t>
      </w:r>
    </w:p>
    <w:p w:rsidR="00615725" w:rsidRPr="00615725" w:rsidRDefault="00615725" w:rsidP="00615725">
      <w:pPr>
        <w:shd w:val="clear" w:color="auto" w:fill="FFFFFF"/>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Em nhận được thông báo hủy nhóm môn Anh văn và được yêu cầu nộp đơn đăng ký bổ sung nhưng em không hiểu rõ cách điền thông tin trên website Nộp đơn trực tuyến. Thầy cô vui lòng hướng dẫn giúp em. Em cảm ơn ạ.</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Times New Roman" w:eastAsia="Times New Roman" w:hAnsi="Times New Roman" w:cs="Times New Roman"/>
          <w:color w:val="333333"/>
          <w:sz w:val="24"/>
          <w:szCs w:val="24"/>
          <w:shd w:val="clear" w:color="auto" w:fill="FDFDFD"/>
          <w:lang w:eastAsia="en-AU"/>
        </w:rPr>
        <w:t>Chào em,</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Cảm ơn em đã đặt câu hỏi. Thầy cô trả lời em như sau:</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Mục "Học phần Anh văn đã học": em ghi môn Tiếng Anh em đăng ký nhưng bị hủy hoặc môn tiếng Anh em học ở HK2/15-16. Ví dụ: Tiếng Anh 1, Tiếng Anh 2.</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DFDFD"/>
        <w:spacing w:after="15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Em chỉ điển thông tin vào mục </w:t>
      </w:r>
      <w:r w:rsidRPr="00615725">
        <w:rPr>
          <w:rFonts w:ascii="Times New Roman" w:eastAsia="Times New Roman" w:hAnsi="Times New Roman" w:cs="Times New Roman"/>
          <w:b/>
          <w:bCs/>
          <w:color w:val="333333"/>
          <w:sz w:val="24"/>
          <w:szCs w:val="24"/>
          <w:lang w:eastAsia="en-AU"/>
        </w:rPr>
        <w:t>"Lịch học giao tiếp hoặc Tổng quát"</w:t>
      </w:r>
      <w:r w:rsidRPr="00615725">
        <w:rPr>
          <w:rFonts w:ascii="Times New Roman" w:eastAsia="Times New Roman" w:hAnsi="Times New Roman" w:cs="Times New Roman"/>
          <w:color w:val="333333"/>
          <w:sz w:val="24"/>
          <w:szCs w:val="24"/>
          <w:lang w:eastAsia="en-AU"/>
        </w:rPr>
        <w:t>.</w:t>
      </w:r>
      <w:r w:rsidRPr="00615725">
        <w:rPr>
          <w:rFonts w:ascii="Times New Roman" w:eastAsia="Times New Roman" w:hAnsi="Times New Roman" w:cs="Times New Roman"/>
          <w:color w:val="FF0000"/>
          <w:sz w:val="24"/>
          <w:szCs w:val="24"/>
          <w:u w:val="single"/>
          <w:lang w:eastAsia="en-AU"/>
        </w:rPr>
        <w:t> KHÔNG</w:t>
      </w:r>
      <w:r w:rsidRPr="00615725">
        <w:rPr>
          <w:rFonts w:ascii="Times New Roman" w:eastAsia="Times New Roman" w:hAnsi="Times New Roman" w:cs="Times New Roman"/>
          <w:color w:val="333333"/>
          <w:sz w:val="24"/>
          <w:szCs w:val="24"/>
          <w:lang w:eastAsia="en-AU"/>
        </w:rPr>
        <w:t> điền thông tin vào mục</w:t>
      </w:r>
      <w:r w:rsidRPr="00615725">
        <w:rPr>
          <w:rFonts w:ascii="Times New Roman" w:eastAsia="Times New Roman" w:hAnsi="Times New Roman" w:cs="Times New Roman"/>
          <w:b/>
          <w:bCs/>
          <w:color w:val="333333"/>
          <w:sz w:val="24"/>
          <w:szCs w:val="24"/>
          <w:lang w:eastAsia="en-AU"/>
        </w:rPr>
        <w:t> "Lịch Speaking"</w:t>
      </w:r>
      <w:r w:rsidRPr="00615725">
        <w:rPr>
          <w:rFonts w:ascii="Times New Roman" w:eastAsia="Times New Roman" w:hAnsi="Times New Roman" w:cs="Times New Roman"/>
          <w:color w:val="333333"/>
          <w:sz w:val="24"/>
          <w:szCs w:val="24"/>
          <w:lang w:eastAsia="en-AU"/>
        </w:rPr>
        <w:t> Khi ghi thông tin, em </w:t>
      </w:r>
      <w:r w:rsidRPr="00615725">
        <w:rPr>
          <w:rFonts w:ascii="Times New Roman" w:eastAsia="Times New Roman" w:hAnsi="Times New Roman" w:cs="Times New Roman"/>
          <w:b/>
          <w:bCs/>
          <w:color w:val="333333"/>
          <w:sz w:val="24"/>
          <w:szCs w:val="24"/>
          <w:lang w:eastAsia="en-AU"/>
        </w:rPr>
        <w:t>không chèn thêm bất kỳ ký hiệu nào ngoài dấu "-".</w:t>
      </w:r>
    </w:p>
    <w:p w:rsidR="00615725" w:rsidRPr="00615725" w:rsidRDefault="00615725" w:rsidP="00615725">
      <w:pPr>
        <w:shd w:val="clear" w:color="auto" w:fill="FDFDFD"/>
        <w:spacing w:after="15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Ví dụ: em đăng ký học thứ 2, thứ 4 ca 3 thì em ghi các thông tin như sau:</w:t>
      </w:r>
    </w:p>
    <w:tbl>
      <w:tblPr>
        <w:tblW w:w="9045" w:type="dxa"/>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041"/>
        <w:gridCol w:w="2480"/>
        <w:gridCol w:w="3524"/>
      </w:tblGrid>
      <w:tr w:rsidR="00615725" w:rsidRPr="00615725" w:rsidTr="0061572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15725" w:rsidRPr="00615725" w:rsidRDefault="00615725" w:rsidP="00615725">
            <w:pPr>
              <w:spacing w:after="0" w:line="240" w:lineRule="auto"/>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4"/>
                <w:szCs w:val="24"/>
                <w:lang w:eastAsia="en-AU"/>
              </w:rPr>
              <w:t>Thứ</w:t>
            </w:r>
          </w:p>
        </w:tc>
        <w:tc>
          <w:tcPr>
            <w:tcW w:w="0" w:type="auto"/>
            <w:tcBorders>
              <w:top w:val="outset" w:sz="6" w:space="0" w:color="auto"/>
              <w:left w:val="outset" w:sz="6" w:space="0" w:color="auto"/>
              <w:bottom w:val="outset" w:sz="6" w:space="0" w:color="auto"/>
              <w:right w:val="outset" w:sz="6" w:space="0" w:color="auto"/>
            </w:tcBorders>
            <w:vAlign w:val="center"/>
            <w:hideMark/>
          </w:tcPr>
          <w:p w:rsidR="00615725" w:rsidRPr="00615725" w:rsidRDefault="00615725" w:rsidP="00615725">
            <w:pPr>
              <w:spacing w:after="0" w:line="240" w:lineRule="auto"/>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4"/>
                <w:szCs w:val="24"/>
                <w:lang w:eastAsia="en-AU"/>
              </w:rPr>
              <w:t>Tiết</w:t>
            </w:r>
          </w:p>
        </w:tc>
        <w:tc>
          <w:tcPr>
            <w:tcW w:w="0" w:type="auto"/>
            <w:tcBorders>
              <w:top w:val="outset" w:sz="6" w:space="0" w:color="auto"/>
              <w:left w:val="outset" w:sz="6" w:space="0" w:color="auto"/>
              <w:bottom w:val="outset" w:sz="6" w:space="0" w:color="auto"/>
              <w:right w:val="outset" w:sz="6" w:space="0" w:color="auto"/>
            </w:tcBorders>
            <w:vAlign w:val="center"/>
            <w:hideMark/>
          </w:tcPr>
          <w:p w:rsidR="00615725" w:rsidRPr="00615725" w:rsidRDefault="00615725" w:rsidP="00615725">
            <w:pPr>
              <w:spacing w:after="0" w:line="240" w:lineRule="auto"/>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4"/>
                <w:szCs w:val="24"/>
                <w:lang w:eastAsia="en-AU"/>
              </w:rPr>
              <w:t>Nhóm</w:t>
            </w:r>
          </w:p>
        </w:tc>
      </w:tr>
      <w:tr w:rsidR="00615725" w:rsidRPr="00615725" w:rsidTr="0061572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15725" w:rsidRPr="00615725" w:rsidRDefault="00615725" w:rsidP="00615725">
            <w:pPr>
              <w:spacing w:after="0" w:line="240" w:lineRule="auto"/>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4"/>
                <w:szCs w:val="24"/>
                <w:lang w:eastAsia="en-AU"/>
              </w:rPr>
              <w:t>2-4   </w:t>
            </w:r>
          </w:p>
        </w:tc>
        <w:tc>
          <w:tcPr>
            <w:tcW w:w="0" w:type="auto"/>
            <w:tcBorders>
              <w:top w:val="outset" w:sz="6" w:space="0" w:color="auto"/>
              <w:left w:val="outset" w:sz="6" w:space="0" w:color="auto"/>
              <w:bottom w:val="outset" w:sz="6" w:space="0" w:color="auto"/>
              <w:right w:val="outset" w:sz="6" w:space="0" w:color="auto"/>
            </w:tcBorders>
            <w:vAlign w:val="center"/>
            <w:hideMark/>
          </w:tcPr>
          <w:p w:rsidR="00615725" w:rsidRPr="00615725" w:rsidRDefault="00615725" w:rsidP="00615725">
            <w:pPr>
              <w:spacing w:after="0" w:line="240" w:lineRule="auto"/>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4"/>
                <w:szCs w:val="24"/>
                <w:lang w:eastAsia="en-AU"/>
              </w:rPr>
              <w:t>789</w:t>
            </w:r>
          </w:p>
        </w:tc>
        <w:tc>
          <w:tcPr>
            <w:tcW w:w="0" w:type="auto"/>
            <w:tcBorders>
              <w:top w:val="outset" w:sz="6" w:space="0" w:color="auto"/>
              <w:left w:val="outset" w:sz="6" w:space="0" w:color="auto"/>
              <w:bottom w:val="outset" w:sz="6" w:space="0" w:color="auto"/>
              <w:right w:val="outset" w:sz="6" w:space="0" w:color="auto"/>
            </w:tcBorders>
            <w:vAlign w:val="center"/>
            <w:hideMark/>
          </w:tcPr>
          <w:p w:rsidR="00615725" w:rsidRPr="00615725" w:rsidRDefault="00615725" w:rsidP="00615725">
            <w:pPr>
              <w:spacing w:after="0" w:line="240" w:lineRule="auto"/>
              <w:jc w:val="center"/>
              <w:rPr>
                <w:rFonts w:ascii="Times New Roman" w:eastAsia="Times New Roman" w:hAnsi="Times New Roman" w:cs="Times New Roman"/>
                <w:sz w:val="24"/>
                <w:szCs w:val="24"/>
                <w:lang w:eastAsia="en-AU"/>
              </w:rPr>
            </w:pPr>
            <w:r w:rsidRPr="00615725">
              <w:rPr>
                <w:rFonts w:ascii="Times New Roman" w:eastAsia="Times New Roman" w:hAnsi="Times New Roman" w:cs="Times New Roman"/>
                <w:sz w:val="24"/>
                <w:szCs w:val="24"/>
                <w:lang w:eastAsia="en-AU"/>
              </w:rPr>
              <w:t>12</w:t>
            </w:r>
          </w:p>
        </w:tc>
      </w:tr>
    </w:tbl>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Em có thể click chuột vào nút "Thêm lịch học" (nút màu xanh) để chọn thêm lịch ưu tiên. Ví dụ: em có thể đăng ký được  3 nhóm 12, 22 và 34 thì em có thể xếp thứ tự ưu tiên và đăng ký cả 3 lịch trên để tăng xác suất được xếp lịch học. Trong trường hợp thầy cô không xếp được lịch ưu tiên 1 của em thì thầy cô sẽ xếp ưu tiên 2, ưu tiên 3,...</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Chúc em sức khỏe và có một năm học mới nhiều thành công.</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 </w:t>
      </w:r>
    </w:p>
    <w:p w:rsidR="00615725" w:rsidRPr="00615725" w:rsidRDefault="00615725" w:rsidP="00615725">
      <w:pPr>
        <w:shd w:val="clear" w:color="auto" w:fill="FDFDFD"/>
        <w:spacing w:after="0" w:line="240" w:lineRule="auto"/>
        <w:rPr>
          <w:rFonts w:ascii="Times New Roman" w:eastAsia="Times New Roman" w:hAnsi="Times New Roman" w:cs="Times New Roman"/>
          <w:color w:val="333333"/>
          <w:sz w:val="24"/>
          <w:szCs w:val="24"/>
          <w:lang w:eastAsia="en-AU"/>
        </w:rPr>
      </w:pPr>
      <w:r w:rsidRPr="00615725">
        <w:rPr>
          <w:rFonts w:ascii="Times New Roman" w:eastAsia="Times New Roman" w:hAnsi="Times New Roman" w:cs="Times New Roman"/>
          <w:color w:val="333333"/>
          <w:sz w:val="24"/>
          <w:szCs w:val="24"/>
          <w:lang w:eastAsia="en-AU"/>
        </w:rPr>
        <w:t>Thân.</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Em có nguyện vọng học thêm 1 ngành khác (ngành thứ 2) thì điều kiện phải có là gì?</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Times New Roman" w:eastAsia="Times New Roman" w:hAnsi="Times New Roman" w:cs="Times New Roman"/>
          <w:color w:val="333333"/>
          <w:sz w:val="26"/>
          <w:szCs w:val="26"/>
          <w:lang w:eastAsia="en-AU"/>
        </w:rPr>
        <w:t>1. Sinh viên học cùng lúc hai chương trình là sinh viên có nhu cầu đăng ký học thêm một  chương trình thứ  hai  để  khi tốt nghiệp được cấp hai văn bằng.</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2. Điều kiện để học cùng lúc hai chương trình: </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Ngành đào tạo chính ở chương trình thứ hai phải </w:t>
      </w:r>
      <w:r w:rsidRPr="00615725">
        <w:rPr>
          <w:rFonts w:ascii="Times New Roman" w:eastAsia="Times New Roman" w:hAnsi="Times New Roman" w:cs="Times New Roman"/>
          <w:b/>
          <w:bCs/>
          <w:color w:val="333333"/>
          <w:sz w:val="26"/>
          <w:szCs w:val="26"/>
          <w:lang w:val="de-DE" w:eastAsia="en-AU"/>
        </w:rPr>
        <w:t>khác</w:t>
      </w:r>
      <w:r w:rsidRPr="00615725">
        <w:rPr>
          <w:rFonts w:ascii="Times New Roman" w:eastAsia="Times New Roman" w:hAnsi="Times New Roman" w:cs="Times New Roman"/>
          <w:color w:val="333333"/>
          <w:sz w:val="26"/>
          <w:szCs w:val="26"/>
          <w:lang w:val="de-DE" w:eastAsia="en-AU"/>
        </w:rPr>
        <w:t> ngành đào tạo chính ở chương trình thứ nhất; </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lastRenderedPageBreak/>
        <w:t>- </w:t>
      </w:r>
      <w:r w:rsidRPr="00615725">
        <w:rPr>
          <w:rFonts w:ascii="Times New Roman" w:eastAsia="Times New Roman" w:hAnsi="Times New Roman" w:cs="Times New Roman"/>
          <w:b/>
          <w:bCs/>
          <w:color w:val="333333"/>
          <w:sz w:val="26"/>
          <w:szCs w:val="26"/>
          <w:lang w:val="de-DE" w:eastAsia="en-AU"/>
        </w:rPr>
        <w:t>Khối thi tuyển sinh đầu vào</w:t>
      </w:r>
      <w:r w:rsidRPr="00615725">
        <w:rPr>
          <w:rFonts w:ascii="Times New Roman" w:eastAsia="Times New Roman" w:hAnsi="Times New Roman" w:cs="Times New Roman"/>
          <w:color w:val="333333"/>
          <w:sz w:val="26"/>
          <w:szCs w:val="26"/>
          <w:lang w:val="de-DE" w:eastAsia="en-AU"/>
        </w:rPr>
        <w:t> của sinh viên </w:t>
      </w:r>
      <w:r w:rsidRPr="00615725">
        <w:rPr>
          <w:rFonts w:ascii="Times New Roman" w:eastAsia="Times New Roman" w:hAnsi="Times New Roman" w:cs="Times New Roman"/>
          <w:b/>
          <w:bCs/>
          <w:color w:val="333333"/>
          <w:sz w:val="26"/>
          <w:szCs w:val="26"/>
          <w:lang w:val="de-DE" w:eastAsia="en-AU"/>
        </w:rPr>
        <w:t>phải đáp ứng yêu cầu khối tuyển sinh của ngành đào tạo chính ở chương trình thứ hai</w:t>
      </w:r>
      <w:r w:rsidRPr="00615725">
        <w:rPr>
          <w:rFonts w:ascii="Times New Roman" w:eastAsia="Times New Roman" w:hAnsi="Times New Roman" w:cs="Times New Roman"/>
          <w:color w:val="333333"/>
          <w:sz w:val="26"/>
          <w:szCs w:val="26"/>
          <w:lang w:val="de-DE" w:eastAsia="en-AU"/>
        </w:rPr>
        <w:t>. </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Sinh viên </w:t>
      </w:r>
      <w:r w:rsidRPr="00615725">
        <w:rPr>
          <w:rFonts w:ascii="Times New Roman" w:eastAsia="Times New Roman" w:hAnsi="Times New Roman" w:cs="Times New Roman"/>
          <w:b/>
          <w:bCs/>
          <w:color w:val="333333"/>
          <w:sz w:val="26"/>
          <w:szCs w:val="26"/>
          <w:lang w:val="de-DE" w:eastAsia="en-AU"/>
        </w:rPr>
        <w:t>đã kết thúc học kỳ thứ nhất năm học đầu tiên của chương trình thứ nhất; </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Sinh viên </w:t>
      </w:r>
      <w:r w:rsidRPr="00615725">
        <w:rPr>
          <w:rFonts w:ascii="Times New Roman" w:eastAsia="Times New Roman" w:hAnsi="Times New Roman" w:cs="Times New Roman"/>
          <w:b/>
          <w:bCs/>
          <w:color w:val="333333"/>
          <w:sz w:val="26"/>
          <w:szCs w:val="26"/>
          <w:lang w:val="de-DE" w:eastAsia="en-AU"/>
        </w:rPr>
        <w:t>không</w:t>
      </w:r>
      <w:r w:rsidRPr="00615725">
        <w:rPr>
          <w:rFonts w:ascii="Times New Roman" w:eastAsia="Times New Roman" w:hAnsi="Times New Roman" w:cs="Times New Roman"/>
          <w:color w:val="333333"/>
          <w:sz w:val="26"/>
          <w:szCs w:val="26"/>
          <w:lang w:val="de-DE" w:eastAsia="en-AU"/>
        </w:rPr>
        <w:t> thuộc diện </w:t>
      </w:r>
      <w:r w:rsidRPr="00615725">
        <w:rPr>
          <w:rFonts w:ascii="Times New Roman" w:eastAsia="Times New Roman" w:hAnsi="Times New Roman" w:cs="Times New Roman"/>
          <w:b/>
          <w:bCs/>
          <w:color w:val="333333"/>
          <w:sz w:val="26"/>
          <w:szCs w:val="26"/>
          <w:lang w:val="de-DE" w:eastAsia="en-AU"/>
        </w:rPr>
        <w:t>xếp hạng học lực yếu ở chương trình thứ nhất</w:t>
      </w:r>
      <w:r w:rsidRPr="00615725">
        <w:rPr>
          <w:rFonts w:ascii="Times New Roman" w:eastAsia="Times New Roman" w:hAnsi="Times New Roman" w:cs="Times New Roman"/>
          <w:color w:val="333333"/>
          <w:sz w:val="26"/>
          <w:szCs w:val="26"/>
          <w:lang w:val="de-DE" w:eastAsia="en-AU"/>
        </w:rPr>
        <w:t>; </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Sinh viên đang học thêm chương trình thứ hai, </w:t>
      </w:r>
      <w:r w:rsidRPr="00615725">
        <w:rPr>
          <w:rFonts w:ascii="Times New Roman" w:eastAsia="Times New Roman" w:hAnsi="Times New Roman" w:cs="Times New Roman"/>
          <w:b/>
          <w:bCs/>
          <w:color w:val="333333"/>
          <w:sz w:val="26"/>
          <w:szCs w:val="26"/>
          <w:lang w:val="de-DE" w:eastAsia="en-AU"/>
        </w:rPr>
        <w:t>nếu</w:t>
      </w:r>
      <w:r w:rsidRPr="00615725">
        <w:rPr>
          <w:rFonts w:ascii="Times New Roman" w:eastAsia="Times New Roman" w:hAnsi="Times New Roman" w:cs="Times New Roman"/>
          <w:color w:val="333333"/>
          <w:sz w:val="26"/>
          <w:szCs w:val="26"/>
          <w:lang w:val="de-DE" w:eastAsia="en-AU"/>
        </w:rPr>
        <w:t> rơi vào diện bị </w:t>
      </w:r>
      <w:r w:rsidRPr="00615725">
        <w:rPr>
          <w:rFonts w:ascii="Times New Roman" w:eastAsia="Times New Roman" w:hAnsi="Times New Roman" w:cs="Times New Roman"/>
          <w:b/>
          <w:bCs/>
          <w:color w:val="333333"/>
          <w:sz w:val="26"/>
          <w:szCs w:val="26"/>
          <w:lang w:val="de-DE" w:eastAsia="en-AU"/>
        </w:rPr>
        <w:t>xếp hạng học lực yếu của chương trình thứ hai</w:t>
      </w:r>
      <w:r w:rsidRPr="00615725">
        <w:rPr>
          <w:rFonts w:ascii="Times New Roman" w:eastAsia="Times New Roman" w:hAnsi="Times New Roman" w:cs="Times New Roman"/>
          <w:color w:val="333333"/>
          <w:sz w:val="26"/>
          <w:szCs w:val="26"/>
          <w:lang w:val="de-DE" w:eastAsia="en-AU"/>
        </w:rPr>
        <w:t>, </w:t>
      </w:r>
      <w:r w:rsidRPr="00615725">
        <w:rPr>
          <w:rFonts w:ascii="Times New Roman" w:eastAsia="Times New Roman" w:hAnsi="Times New Roman" w:cs="Times New Roman"/>
          <w:b/>
          <w:bCs/>
          <w:color w:val="333333"/>
          <w:sz w:val="26"/>
          <w:szCs w:val="26"/>
          <w:lang w:val="de-DE" w:eastAsia="en-AU"/>
        </w:rPr>
        <w:t>phải dừng học thêm chương trình thứ hai ở học kỳ tiếp theo.</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b/>
          <w:bCs/>
          <w:color w:val="333333"/>
          <w:sz w:val="26"/>
          <w:szCs w:val="26"/>
          <w:lang w:val="de-DE" w:eastAsia="en-AU"/>
        </w:rPr>
        <w:t>Thời gian tối đa được phép học</w:t>
      </w:r>
      <w:r w:rsidRPr="00615725">
        <w:rPr>
          <w:rFonts w:ascii="Times New Roman" w:eastAsia="Times New Roman" w:hAnsi="Times New Roman" w:cs="Times New Roman"/>
          <w:color w:val="333333"/>
          <w:sz w:val="26"/>
          <w:szCs w:val="26"/>
          <w:lang w:val="de-DE" w:eastAsia="en-AU"/>
        </w:rPr>
        <w:t> đối với sinh viên học cùng lúc hai chương trình </w:t>
      </w:r>
      <w:r w:rsidRPr="00615725">
        <w:rPr>
          <w:rFonts w:ascii="Times New Roman" w:eastAsia="Times New Roman" w:hAnsi="Times New Roman" w:cs="Times New Roman"/>
          <w:b/>
          <w:bCs/>
          <w:color w:val="333333"/>
          <w:sz w:val="26"/>
          <w:szCs w:val="26"/>
          <w:lang w:val="de-DE" w:eastAsia="en-AU"/>
        </w:rPr>
        <w:t>là thời gian tối đa quy định cho chương trình thứ nhất</w:t>
      </w:r>
      <w:r w:rsidRPr="00615725">
        <w:rPr>
          <w:rFonts w:ascii="Times New Roman" w:eastAsia="Times New Roman" w:hAnsi="Times New Roman" w:cs="Times New Roman"/>
          <w:color w:val="333333"/>
          <w:sz w:val="26"/>
          <w:szCs w:val="26"/>
          <w:lang w:val="de-DE" w:eastAsia="en-AU"/>
        </w:rPr>
        <w:t>. Khi học chương trình thứ hai, sinh viên được bảo lưu điểm của những học phần có nội dung và khối lượng kiến thức tương đương có trong chương trình thứ nhất. </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b/>
          <w:bCs/>
          <w:color w:val="333333"/>
          <w:sz w:val="26"/>
          <w:szCs w:val="26"/>
          <w:lang w:val="de-DE" w:eastAsia="en-AU"/>
        </w:rPr>
        <w:t>Sinh viên chỉ được xét tốt nghiệp chương trình thứ hai, nếu có đủ điều kiện tốt nghiệp ở chương trình thứ nhất.</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Sinh viên </w:t>
      </w:r>
      <w:r w:rsidRPr="00615725">
        <w:rPr>
          <w:rFonts w:ascii="Times New Roman" w:eastAsia="Times New Roman" w:hAnsi="Times New Roman" w:cs="Times New Roman"/>
          <w:b/>
          <w:bCs/>
          <w:color w:val="333333"/>
          <w:sz w:val="26"/>
          <w:szCs w:val="26"/>
          <w:lang w:val="de-DE" w:eastAsia="en-AU"/>
        </w:rPr>
        <w:t>chỉ được xét học cùng lúc hai chương trình 01 (một) lần trong suốt khóa học. </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3. Thủ tục đăng ký học thêm chương trình thứ hai:</w:t>
      </w:r>
    </w:p>
    <w:p w:rsidR="00615725" w:rsidRPr="00615725" w:rsidRDefault="00615725" w:rsidP="00615725">
      <w:pPr>
        <w:shd w:val="clear" w:color="auto" w:fill="FFFFFF"/>
        <w:spacing w:after="0" w:line="337" w:lineRule="atLeast"/>
        <w:rPr>
          <w:rFonts w:ascii="Arial" w:eastAsia="Times New Roman" w:hAnsi="Arial" w:cs="Arial"/>
          <w:color w:val="333333"/>
          <w:sz w:val="18"/>
          <w:szCs w:val="18"/>
          <w:lang w:eastAsia="en-AU"/>
        </w:rPr>
      </w:pPr>
      <w:r w:rsidRPr="00615725">
        <w:rPr>
          <w:rFonts w:ascii="Arial" w:eastAsia="Times New Roman" w:hAnsi="Arial" w:cs="Arial"/>
          <w:b/>
          <w:bCs/>
          <w:color w:val="333333"/>
          <w:sz w:val="27"/>
          <w:szCs w:val="27"/>
          <w:lang w:eastAsia="en-AU"/>
        </w:rPr>
        <w:t>Cách thức đăng ký:</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Times New Roman" w:eastAsia="Times New Roman" w:hAnsi="Times New Roman" w:cs="Times New Roman"/>
          <w:color w:val="333333"/>
          <w:sz w:val="26"/>
          <w:szCs w:val="26"/>
          <w:lang w:val="de-DE" w:eastAsia="en-AU"/>
        </w:rPr>
        <w:t>- Bướ</w:t>
      </w:r>
      <w:r w:rsidRPr="00615725">
        <w:rPr>
          <w:rFonts w:ascii="Times New Roman" w:eastAsia="Times New Roman" w:hAnsi="Times New Roman" w:cs="Times New Roman"/>
          <w:color w:val="333333"/>
          <w:sz w:val="26"/>
          <w:szCs w:val="26"/>
          <w:lang w:val="de-DE" w:eastAsia="en-AU"/>
        </w:rPr>
        <w:softHyphen/>
        <w:t>c 1: Sinh viên đăng nhập vào website Hệ thống thông tin sinh viên, chọn phân hệ nộp đơn trực tuyến.</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Bướ</w:t>
      </w:r>
      <w:r w:rsidRPr="00615725">
        <w:rPr>
          <w:rFonts w:ascii="Times New Roman" w:eastAsia="Times New Roman" w:hAnsi="Times New Roman" w:cs="Times New Roman"/>
          <w:color w:val="333333"/>
          <w:sz w:val="26"/>
          <w:szCs w:val="26"/>
          <w:lang w:val="de-DE" w:eastAsia="en-AU"/>
        </w:rPr>
        <w:softHyphen/>
        <w:t>c  2: Chọn học kỳ cần đăng ký, chọn loại đơn "Đăng ký chuyên ngành 2”. </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Thời gian đăng ký: Theo thông báo từ phòng Đại học </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b/>
          <w:bCs/>
          <w:color w:val="333333"/>
          <w:sz w:val="26"/>
          <w:szCs w:val="26"/>
          <w:lang w:val="de-DE" w:eastAsia="en-AU"/>
        </w:rPr>
        <w:t>Lưu ý:</w:t>
      </w:r>
      <w:r w:rsidRPr="00615725">
        <w:rPr>
          <w:rFonts w:ascii="Times New Roman" w:eastAsia="Times New Roman" w:hAnsi="Times New Roman" w:cs="Times New Roman"/>
          <w:color w:val="333333"/>
          <w:sz w:val="26"/>
          <w:szCs w:val="26"/>
          <w:lang w:val="de-DE" w:eastAsia="en-AU"/>
        </w:rPr>
        <w:t> trường hợp sinh viên không nộp đơn trực tuyến trên hệ thống thông tin sinh viên được, sinh viên làm đơn có ý kiến của GVCV, ý kiến Khoa quản lý chuyên ngành thứ hai và nộp tại Văn phòng Tư vấn &amp; Hỗ trợ để phòng Đại học xem xét.</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Nếu được chấp nhận, SV căn cứ vào KHHT chương trình thứ hai để đăng ký môn học theo chương trình chung của Trường. </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Sau khi tốt nghiệp chương trình thứ  nhất, SV mang hồ sơ đã được chấp nhận chương trình thứ hai đến Văn phòng Tư vấn và Hỗ trợ để làm thủ tục chuyển chương trình đào tạo. </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4. SV học hai chương trình chỉ được hưởng các chế độ quyền lợi đối với chương trình thứ nhất. </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5. Sinh viên đang học thêm chương trình thứ hai, nếu rơi vào diện bị xếp hạng học lực yếu của chương trình thứ hai, phải dừng học thêm chương trình thứ hai ở học kỳ tiếp theo. </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 xml:space="preserve">6. Thời gian tối đa được phép học đối với sinh viên học cùng lúc hai chương trình là thời gian tối đa quy định cho chương trình thứ nhất, quy định tại khoản 3 Điều 9 của </w:t>
      </w:r>
      <w:r w:rsidRPr="00615725">
        <w:rPr>
          <w:rFonts w:ascii="Times New Roman" w:eastAsia="Times New Roman" w:hAnsi="Times New Roman" w:cs="Times New Roman"/>
          <w:color w:val="333333"/>
          <w:sz w:val="26"/>
          <w:szCs w:val="26"/>
          <w:lang w:val="de-DE" w:eastAsia="en-AU"/>
        </w:rPr>
        <w:lastRenderedPageBreak/>
        <w:t>Quy chế này. Khi học chương trình thứ hai, sinh viên được bảo lưu điểm của những học phần có nội dung và khối lượng kiến thức tương đương có trong chương trình thứ nhất. </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Times New Roman" w:eastAsia="Times New Roman" w:hAnsi="Times New Roman" w:cs="Times New Roman"/>
          <w:color w:val="333333"/>
          <w:sz w:val="26"/>
          <w:szCs w:val="26"/>
          <w:lang w:val="de-DE" w:eastAsia="en-AU"/>
        </w:rPr>
        <w:t>7. Sinh viên chỉ được xét tốt nghiệp chương trình thứ hai, nếu có đủ điều kiện tốt nghiệp ở chương trình thứ nhất.</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là sinh viên khoá 19, em đã biết bơi, vậy em có thể xin miễn học hoặc huyển môn GDTC - Bơi lội bắt buộc để học môn khác?</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color w:val="333333"/>
          <w:sz w:val="26"/>
          <w:szCs w:val="26"/>
          <w:lang w:val="de-DE"/>
        </w:rPr>
        <w:t>Sinh viên được nộp đơn xem xét thay thế môn Bơi lội bằng môn Giáo dục thể chất khác trong các trường hợp:</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color w:val="333333"/>
          <w:sz w:val="26"/>
          <w:szCs w:val="26"/>
          <w:lang w:val="de-DE"/>
        </w:rPr>
        <w:t>- Sinh viên bị bệnh ngoài da, bệnh lây nhiễm, bệnh không xuống nước được: nộp đơn xin chuyển môn học thay thế cho môn bơi lội bắt buộc; giấy chứng nhận bệnh lý có xác nhận của cơ sở y tế nhà nước; có chỉ định của bác sỹ bệnh viện không tiếp xúc với nước hồ bơi tại TT GDTC&amp;GDQP trong 2 tuần đầu mỗi học kỳ.</w:t>
      </w:r>
    </w:p>
    <w:p w:rsidR="00615725" w:rsidRDefault="00615725" w:rsidP="00615725">
      <w:pPr>
        <w:pStyle w:val="ListParagraph"/>
        <w:shd w:val="clear" w:color="auto" w:fill="FFFFFF"/>
        <w:spacing w:before="0" w:beforeAutospacing="0" w:after="150" w:afterAutospacing="0" w:line="270" w:lineRule="atLeast"/>
        <w:ind w:hanging="360"/>
        <w:jc w:val="both"/>
        <w:rPr>
          <w:rFonts w:ascii="Arial" w:hAnsi="Arial" w:cs="Arial"/>
          <w:color w:val="333333"/>
          <w:sz w:val="18"/>
          <w:szCs w:val="18"/>
        </w:rPr>
      </w:pPr>
      <w:r>
        <w:rPr>
          <w:color w:val="333333"/>
          <w:sz w:val="26"/>
          <w:szCs w:val="26"/>
          <w:lang w:val="de-DE"/>
        </w:rPr>
        <w:t>-</w:t>
      </w:r>
      <w:r>
        <w:rPr>
          <w:color w:val="333333"/>
          <w:sz w:val="14"/>
          <w:szCs w:val="14"/>
          <w:lang w:val="de-DE"/>
        </w:rPr>
        <w:t>        -  </w:t>
      </w:r>
      <w:r>
        <w:rPr>
          <w:color w:val="333333"/>
          <w:sz w:val="26"/>
          <w:szCs w:val="26"/>
          <w:lang w:val="de-DE"/>
        </w:rPr>
        <w:t>Sinh viên đã biết bơi, muốn chuyển sang học môn khác thay thế môn bơi: Nộp đơn xin đăng ký tham dự buổi kiểm tra kỹ năng thực hành bơi lội. Trung tâm sẽ thông báo trên website thời gian và địa điểm tổ chức buổi kiểm tra; Sinh viên thực hành bơi đúng kỹ thuật 1 kiểu bơi (tự đăng ký) hết cự ly 25m sẽ được công nhận đã biết bơi  và TT GDTC&amp;GDQP đồng ý cho chuyển môn thay thế môn bơi.</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Style w:val="Strong"/>
          <w:color w:val="333333"/>
          <w:sz w:val="26"/>
          <w:szCs w:val="26"/>
          <w:lang w:val="de-DE"/>
        </w:rPr>
        <w:t>Tất cả các trường hợp trên đều phải học thêm 1 môn GDTC 1 thay thế cho môn Bơi. </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đang học ngành 2, không gặp vấn đề học lực nhưng em cảm thấy không muốn học nữa do không phù hợp, em có thể ngưng không học nữa được không?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rFonts w:ascii="Arial" w:hAnsi="Arial" w:cs="Arial"/>
          <w:color w:val="333333"/>
          <w:sz w:val="26"/>
          <w:szCs w:val="26"/>
        </w:rPr>
        <w:t>Được, em làm đơn đề nghị ngưng học Chuyên ngành 2 nộp Văn phòng Tư vấn và Hỗ trợ. Tuy nhiên, em nên cân nhắc kỹ trước khi quyết định vì sinh viên chỉ được xét học cùng lúc hai chương trình 01 lần trong suốt khóa học. </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Em có nguyện vọng học thêm 1 ngành khác thì điều kiện phải có là gì?</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Arial" w:eastAsia="Times New Roman" w:hAnsi="Arial" w:cs="Arial"/>
          <w:color w:val="333333"/>
          <w:sz w:val="26"/>
          <w:szCs w:val="26"/>
          <w:lang w:eastAsia="en-AU"/>
        </w:rPr>
        <w:t>1. Sinh viên học cùng lúc hai chương trình là sinh viên có nhu cầu đăng ký học thêm một  chương trình thứ  hai  để  khi tốt nghiệp được cấp hai văn bằng.</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2. Điều kiện để học cùng lúc hai chương trình:</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  Ngành đào tạo chính ở chương trình thứ hai phải </w:t>
      </w:r>
      <w:r w:rsidRPr="00615725">
        <w:rPr>
          <w:rFonts w:ascii="Arial" w:eastAsia="Times New Roman" w:hAnsi="Arial" w:cs="Arial"/>
          <w:b/>
          <w:bCs/>
          <w:color w:val="333333"/>
          <w:sz w:val="26"/>
          <w:szCs w:val="26"/>
          <w:lang w:eastAsia="en-AU"/>
        </w:rPr>
        <w:t>khác</w:t>
      </w:r>
      <w:r w:rsidRPr="00615725">
        <w:rPr>
          <w:rFonts w:ascii="Arial" w:eastAsia="Times New Roman" w:hAnsi="Arial" w:cs="Arial"/>
          <w:color w:val="333333"/>
          <w:sz w:val="26"/>
          <w:szCs w:val="26"/>
          <w:lang w:eastAsia="en-AU"/>
        </w:rPr>
        <w:t> ngành đào tạo chính ở chương trình thứ nhất;</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lastRenderedPageBreak/>
        <w:t>- </w:t>
      </w:r>
      <w:r w:rsidRPr="00615725">
        <w:rPr>
          <w:rFonts w:ascii="Arial" w:eastAsia="Times New Roman" w:hAnsi="Arial" w:cs="Arial"/>
          <w:b/>
          <w:bCs/>
          <w:color w:val="333333"/>
          <w:sz w:val="26"/>
          <w:szCs w:val="26"/>
          <w:lang w:eastAsia="en-AU"/>
        </w:rPr>
        <w:t>Khối thi tuyển sinh đầu vào</w:t>
      </w:r>
      <w:r w:rsidRPr="00615725">
        <w:rPr>
          <w:rFonts w:ascii="Arial" w:eastAsia="Times New Roman" w:hAnsi="Arial" w:cs="Arial"/>
          <w:color w:val="333333"/>
          <w:sz w:val="26"/>
          <w:szCs w:val="26"/>
          <w:lang w:eastAsia="en-AU"/>
        </w:rPr>
        <w:t> của sinh viên </w:t>
      </w:r>
      <w:r w:rsidRPr="00615725">
        <w:rPr>
          <w:rFonts w:ascii="Arial" w:eastAsia="Times New Roman" w:hAnsi="Arial" w:cs="Arial"/>
          <w:b/>
          <w:bCs/>
          <w:color w:val="333333"/>
          <w:sz w:val="26"/>
          <w:szCs w:val="26"/>
          <w:lang w:eastAsia="en-AU"/>
        </w:rPr>
        <w:t>phải đáp ứng yêu cầu khối tuyển sinh của ngành đào tạo chính ở chương trình thứ hai</w:t>
      </w:r>
      <w:r w:rsidRPr="00615725">
        <w:rPr>
          <w:rFonts w:ascii="Arial" w:eastAsia="Times New Roman" w:hAnsi="Arial" w:cs="Arial"/>
          <w:color w:val="333333"/>
          <w:sz w:val="26"/>
          <w:szCs w:val="26"/>
          <w:lang w:eastAsia="en-AU"/>
        </w:rPr>
        <w:t>.</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  Sinh viên </w:t>
      </w:r>
      <w:r w:rsidRPr="00615725">
        <w:rPr>
          <w:rFonts w:ascii="Arial" w:eastAsia="Times New Roman" w:hAnsi="Arial" w:cs="Arial"/>
          <w:b/>
          <w:bCs/>
          <w:color w:val="333333"/>
          <w:sz w:val="26"/>
          <w:szCs w:val="26"/>
          <w:lang w:eastAsia="en-AU"/>
        </w:rPr>
        <w:t>đã kết thúc học kỳ thứ nhất năm học đầu tiên của chương trình thứ nhất;</w:t>
      </w:r>
    </w:p>
    <w:p w:rsidR="00615725" w:rsidRPr="00615725" w:rsidRDefault="00615725" w:rsidP="00615725">
      <w:pPr>
        <w:shd w:val="clear" w:color="auto" w:fill="FFFFFF"/>
        <w:spacing w:after="0" w:line="270" w:lineRule="atLeast"/>
        <w:ind w:hanging="284"/>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  Sinh viên </w:t>
      </w:r>
      <w:r w:rsidRPr="00615725">
        <w:rPr>
          <w:rFonts w:ascii="Arial" w:eastAsia="Times New Roman" w:hAnsi="Arial" w:cs="Arial"/>
          <w:b/>
          <w:bCs/>
          <w:color w:val="333333"/>
          <w:sz w:val="26"/>
          <w:szCs w:val="26"/>
          <w:lang w:eastAsia="en-AU"/>
        </w:rPr>
        <w:t>không</w:t>
      </w:r>
      <w:r w:rsidRPr="00615725">
        <w:rPr>
          <w:rFonts w:ascii="Arial" w:eastAsia="Times New Roman" w:hAnsi="Arial" w:cs="Arial"/>
          <w:color w:val="333333"/>
          <w:sz w:val="26"/>
          <w:szCs w:val="26"/>
          <w:lang w:eastAsia="en-AU"/>
        </w:rPr>
        <w:t> thuộc diện </w:t>
      </w:r>
      <w:r w:rsidRPr="00615725">
        <w:rPr>
          <w:rFonts w:ascii="Arial" w:eastAsia="Times New Roman" w:hAnsi="Arial" w:cs="Arial"/>
          <w:b/>
          <w:bCs/>
          <w:color w:val="333333"/>
          <w:sz w:val="26"/>
          <w:szCs w:val="26"/>
          <w:lang w:eastAsia="en-AU"/>
        </w:rPr>
        <w:t>xếp hạng học lực yếu ở chương trình thứ nhất</w:t>
      </w:r>
      <w:r w:rsidRPr="00615725">
        <w:rPr>
          <w:rFonts w:ascii="Arial" w:eastAsia="Times New Roman" w:hAnsi="Arial" w:cs="Arial"/>
          <w:color w:val="333333"/>
          <w:sz w:val="26"/>
          <w:szCs w:val="26"/>
          <w:lang w:eastAsia="en-AU"/>
        </w:rPr>
        <w:t>;</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Sinh viên đang học thêm chương trình thứ hai, </w:t>
      </w:r>
      <w:r w:rsidRPr="00615725">
        <w:rPr>
          <w:rFonts w:ascii="Arial" w:eastAsia="Times New Roman" w:hAnsi="Arial" w:cs="Arial"/>
          <w:b/>
          <w:bCs/>
          <w:color w:val="333333"/>
          <w:sz w:val="26"/>
          <w:szCs w:val="26"/>
          <w:lang w:eastAsia="en-AU"/>
        </w:rPr>
        <w:t>nếu</w:t>
      </w:r>
      <w:r w:rsidRPr="00615725">
        <w:rPr>
          <w:rFonts w:ascii="Arial" w:eastAsia="Times New Roman" w:hAnsi="Arial" w:cs="Arial"/>
          <w:color w:val="333333"/>
          <w:sz w:val="26"/>
          <w:szCs w:val="26"/>
          <w:lang w:eastAsia="en-AU"/>
        </w:rPr>
        <w:t> rơi vào diện bị </w:t>
      </w:r>
      <w:r w:rsidRPr="00615725">
        <w:rPr>
          <w:rFonts w:ascii="Arial" w:eastAsia="Times New Roman" w:hAnsi="Arial" w:cs="Arial"/>
          <w:b/>
          <w:bCs/>
          <w:color w:val="333333"/>
          <w:sz w:val="26"/>
          <w:szCs w:val="26"/>
          <w:lang w:eastAsia="en-AU"/>
        </w:rPr>
        <w:t>xếp hạng học lực yếu của chương trình thứ hai</w:t>
      </w:r>
      <w:r w:rsidRPr="00615725">
        <w:rPr>
          <w:rFonts w:ascii="Arial" w:eastAsia="Times New Roman" w:hAnsi="Arial" w:cs="Arial"/>
          <w:color w:val="333333"/>
          <w:sz w:val="26"/>
          <w:szCs w:val="26"/>
          <w:lang w:eastAsia="en-AU"/>
        </w:rPr>
        <w:t>, </w:t>
      </w:r>
      <w:r w:rsidRPr="00615725">
        <w:rPr>
          <w:rFonts w:ascii="Arial" w:eastAsia="Times New Roman" w:hAnsi="Arial" w:cs="Arial"/>
          <w:b/>
          <w:bCs/>
          <w:color w:val="333333"/>
          <w:sz w:val="26"/>
          <w:szCs w:val="26"/>
          <w:lang w:eastAsia="en-AU"/>
        </w:rPr>
        <w:t>phải dừng học thêm chương trình thứ hai ở học kỳ tiếp theo.</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Arial" w:eastAsia="Times New Roman" w:hAnsi="Arial" w:cs="Arial"/>
          <w:b/>
          <w:bCs/>
          <w:color w:val="333333"/>
          <w:sz w:val="26"/>
          <w:szCs w:val="26"/>
          <w:lang w:eastAsia="en-AU"/>
        </w:rPr>
        <w:t>Thời gian tối đa được phép học</w:t>
      </w:r>
      <w:r w:rsidRPr="00615725">
        <w:rPr>
          <w:rFonts w:ascii="Arial" w:eastAsia="Times New Roman" w:hAnsi="Arial" w:cs="Arial"/>
          <w:color w:val="333333"/>
          <w:sz w:val="26"/>
          <w:szCs w:val="26"/>
          <w:lang w:eastAsia="en-AU"/>
        </w:rPr>
        <w:t> đối với sinh viên học cùng lúc hai chương trình </w:t>
      </w:r>
      <w:r w:rsidRPr="00615725">
        <w:rPr>
          <w:rFonts w:ascii="Arial" w:eastAsia="Times New Roman" w:hAnsi="Arial" w:cs="Arial"/>
          <w:b/>
          <w:bCs/>
          <w:color w:val="333333"/>
          <w:sz w:val="26"/>
          <w:szCs w:val="26"/>
          <w:lang w:eastAsia="en-AU"/>
        </w:rPr>
        <w:t>là thời gian tối đa quy định cho chương trình thứ nhất</w:t>
      </w:r>
      <w:r w:rsidRPr="00615725">
        <w:rPr>
          <w:rFonts w:ascii="Arial" w:eastAsia="Times New Roman" w:hAnsi="Arial" w:cs="Arial"/>
          <w:color w:val="333333"/>
          <w:sz w:val="26"/>
          <w:szCs w:val="26"/>
          <w:lang w:eastAsia="en-AU"/>
        </w:rPr>
        <w:t>. Khi học chương trình thứ hai, sinh viên được bảo lưu điểm của những học phần có nội dung và khối lượng kiến thức tương đương có trong chương trình thứ nhất.</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Arial" w:eastAsia="Times New Roman" w:hAnsi="Arial" w:cs="Arial"/>
          <w:b/>
          <w:bCs/>
          <w:color w:val="333333"/>
          <w:sz w:val="26"/>
          <w:szCs w:val="26"/>
          <w:lang w:eastAsia="en-AU"/>
        </w:rPr>
        <w:t>Sinh viên chỉ được xét tốt nghiệp chương trình thứ hai, nếu có đủ điều kiện tốt nghiệp ở chương trình thứ nhất.</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Sinh viên </w:t>
      </w:r>
      <w:r w:rsidRPr="00615725">
        <w:rPr>
          <w:rFonts w:ascii="Arial" w:eastAsia="Times New Roman" w:hAnsi="Arial" w:cs="Arial"/>
          <w:b/>
          <w:bCs/>
          <w:color w:val="333333"/>
          <w:sz w:val="26"/>
          <w:szCs w:val="26"/>
          <w:lang w:eastAsia="en-AU"/>
        </w:rPr>
        <w:t>chỉ được xét học cùng lúc hai chương trình 01 (một) lần trong suốt khóa học.</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3. Thủ tục đăng ký học thêm chương trình thứ hai:</w:t>
      </w:r>
    </w:p>
    <w:p w:rsidR="00615725" w:rsidRPr="00615725" w:rsidRDefault="00615725" w:rsidP="00615725">
      <w:pPr>
        <w:shd w:val="clear" w:color="auto" w:fill="FFFFFF"/>
        <w:spacing w:after="0" w:line="337" w:lineRule="atLeast"/>
        <w:rPr>
          <w:rFonts w:ascii="Arial" w:eastAsia="Times New Roman" w:hAnsi="Arial" w:cs="Arial"/>
          <w:color w:val="333333"/>
          <w:sz w:val="18"/>
          <w:szCs w:val="18"/>
          <w:lang w:eastAsia="en-AU"/>
        </w:rPr>
      </w:pPr>
      <w:r w:rsidRPr="00615725">
        <w:rPr>
          <w:rFonts w:ascii="Arial" w:eastAsia="Times New Roman" w:hAnsi="Arial" w:cs="Arial"/>
          <w:b/>
          <w:bCs/>
          <w:color w:val="333333"/>
          <w:sz w:val="18"/>
          <w:szCs w:val="18"/>
          <w:lang w:eastAsia="en-AU"/>
        </w:rPr>
        <w:t>Cách thức đăng ký:</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Arial" w:eastAsia="Times New Roman" w:hAnsi="Arial" w:cs="Arial"/>
          <w:color w:val="333333"/>
          <w:sz w:val="26"/>
          <w:szCs w:val="26"/>
          <w:lang w:eastAsia="en-AU"/>
        </w:rPr>
        <w:t>- Bướ</w:t>
      </w:r>
      <w:r w:rsidRPr="00615725">
        <w:rPr>
          <w:rFonts w:ascii="Arial" w:eastAsia="Times New Roman" w:hAnsi="Arial" w:cs="Arial"/>
          <w:color w:val="333333"/>
          <w:sz w:val="26"/>
          <w:szCs w:val="26"/>
          <w:lang w:eastAsia="en-AU"/>
        </w:rPr>
        <w:softHyphen/>
        <w:t>c 1: Sinh viên đăng nhập vào website Hệ thống thông tin sinh viên, chọn phân hệ nộp đơn trực tuyến.</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 Bướ</w:t>
      </w:r>
      <w:r w:rsidRPr="00615725">
        <w:rPr>
          <w:rFonts w:ascii="Arial" w:eastAsia="Times New Roman" w:hAnsi="Arial" w:cs="Arial"/>
          <w:color w:val="333333"/>
          <w:sz w:val="26"/>
          <w:szCs w:val="26"/>
          <w:lang w:eastAsia="en-AU"/>
        </w:rPr>
        <w:softHyphen/>
        <w:t>c  2: Chọn học kỳ cần đăng ký, chọn loại đơn "Đăng ký chuyên ngành 2”. </w:t>
      </w:r>
    </w:p>
    <w:p w:rsidR="00615725" w:rsidRPr="00615725" w:rsidRDefault="00615725" w:rsidP="00615725">
      <w:pPr>
        <w:shd w:val="clear" w:color="auto" w:fill="FFFFFF"/>
        <w:spacing w:after="0" w:line="270" w:lineRule="atLeast"/>
        <w:ind w:hanging="284"/>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Thời gian đăng ký: Theo thông báo từ phòng Đại học </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Arial" w:eastAsia="Times New Roman" w:hAnsi="Arial" w:cs="Arial"/>
          <w:b/>
          <w:bCs/>
          <w:color w:val="333333"/>
          <w:sz w:val="26"/>
          <w:szCs w:val="26"/>
          <w:lang w:eastAsia="en-AU"/>
        </w:rPr>
        <w:t>Lưu ý:</w:t>
      </w:r>
      <w:r w:rsidRPr="00615725">
        <w:rPr>
          <w:rFonts w:ascii="Arial" w:eastAsia="Times New Roman" w:hAnsi="Arial" w:cs="Arial"/>
          <w:color w:val="333333"/>
          <w:sz w:val="26"/>
          <w:szCs w:val="26"/>
          <w:lang w:eastAsia="en-AU"/>
        </w:rPr>
        <w:t> trường hợp sinh viên không nộp đơn trực tuyến trên hệ thống thông tin sinh viên được, sinh viên làm đơn có ý kiến của GVCV, ý kiến Khoa quản lý chuyên ngành thứ hai và nộp tại Văn phòng Tư vấn &amp; Hỗ trợđể phòng Đại học xem xét.</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  Nếu được chấp nhận, SV căn cứ vào KHHT chương trình thứ hai để đăng ký môn học theo chương trình chung của Trường.</w:t>
      </w:r>
    </w:p>
    <w:p w:rsidR="00615725" w:rsidRPr="00615725" w:rsidRDefault="00615725" w:rsidP="00615725">
      <w:pPr>
        <w:shd w:val="clear" w:color="auto" w:fill="FFFFFF"/>
        <w:spacing w:after="150" w:line="270" w:lineRule="atLeast"/>
        <w:ind w:left="851" w:hanging="284"/>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  Sau khi tốt nghiệp chương trình thứ  nhất, SV mang hồ sơ đã được chấp nhận chương trình thứ hai đến Văn phòng Tư vấn và Hỗ trợ để làm thủ tục chuyển chương trình đào tạo.</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4. SV học hai chương trình chỉ được hưởng các chế độ quyền lợi đối với chương trình thứ nhất.</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5. Sinh viên đang học thêm chương trình thứ hai, nếu rơi vào diện bị xếp hạng học lực yếu của chương trình thứ hai, phải dừng học thêm chương trình thứ hai ở học kỳ tiếp theo.</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 xml:space="preserve">6. Thời gian tối đa được phép học đối với sinh viên học cùng lúc hai chương trình là thời gian tối đa quy định cho chương trình thứ nhất, quy định tại khoản </w:t>
      </w:r>
      <w:r w:rsidRPr="00615725">
        <w:rPr>
          <w:rFonts w:ascii="Arial" w:eastAsia="Times New Roman" w:hAnsi="Arial" w:cs="Arial"/>
          <w:color w:val="333333"/>
          <w:sz w:val="26"/>
          <w:szCs w:val="26"/>
          <w:lang w:eastAsia="en-AU"/>
        </w:rPr>
        <w:lastRenderedPageBreak/>
        <w:t>3 Điều 9 của Quy chế này. Khi học chương trình thứ hai, sinh viên được bảo lưu điểm của những học phần có nội dung và khối lượng kiến thức tương đương có trong chương trình thứ nhất.</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7. Sinh viên chỉ được xét tốt nghiệp chương trình thứ hai, nếu có đủ điều kiện tốt nghiệp ở chương trình thứ nhất.</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27"/>
          <w:szCs w:val="27"/>
          <w:lang w:eastAsia="en-AU"/>
        </w:rPr>
      </w:pPr>
      <w:r w:rsidRPr="00615725">
        <w:rPr>
          <w:rFonts w:ascii="Arial" w:eastAsia="Times New Roman" w:hAnsi="Arial" w:cs="Arial"/>
          <w:b/>
          <w:bCs/>
          <w:color w:val="BA0808"/>
          <w:sz w:val="27"/>
          <w:szCs w:val="27"/>
          <w:lang w:eastAsia="en-AU"/>
        </w:rPr>
        <w:t>Thủ tục xin miễn môn Giáo dục thể chất?</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Arial" w:eastAsia="Times New Roman" w:hAnsi="Arial" w:cs="Arial"/>
          <w:color w:val="333333"/>
          <w:sz w:val="26"/>
          <w:szCs w:val="26"/>
          <w:lang w:eastAsia="en-AU"/>
        </w:rPr>
        <w:t>-</w:t>
      </w:r>
      <w:r w:rsidRPr="00615725">
        <w:rPr>
          <w:rFonts w:ascii="Arial" w:eastAsia="Times New Roman" w:hAnsi="Arial" w:cs="Arial"/>
          <w:color w:val="333333"/>
          <w:sz w:val="14"/>
          <w:szCs w:val="14"/>
          <w:lang w:eastAsia="en-AU"/>
        </w:rPr>
        <w:t>         </w:t>
      </w:r>
      <w:r w:rsidRPr="00615725">
        <w:rPr>
          <w:rFonts w:ascii="Arial" w:eastAsia="Times New Roman" w:hAnsi="Arial" w:cs="Arial"/>
          <w:color w:val="333333"/>
          <w:sz w:val="26"/>
          <w:szCs w:val="26"/>
          <w:lang w:eastAsia="en-AU"/>
        </w:rPr>
        <w:t>ĐH và CĐ chính quy: Đã học xong chương trình GDTC hệ đại học (hoặc cao đẳng) tại trường khác trước khi nhập học: Nộp đơn, bảng điểm của trường cũ, chứng chỉ GDTC photo công chứng (nếu có) nộp tại Trung tâm GDTC &amp; GDQP, sau đó nộp về Văn phòng Tư vấn và Hỗ trợ trong 2 tuần đầu mỗi học kỳ.</w:t>
      </w:r>
    </w:p>
    <w:p w:rsidR="00615725" w:rsidRPr="00615725" w:rsidRDefault="00615725" w:rsidP="00615725">
      <w:pPr>
        <w:shd w:val="clear" w:color="auto" w:fill="FFFFFF"/>
        <w:spacing w:after="150" w:line="270" w:lineRule="atLeast"/>
        <w:ind w:hanging="360"/>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w:t>
      </w:r>
      <w:r w:rsidRPr="00615725">
        <w:rPr>
          <w:rFonts w:ascii="Arial" w:eastAsia="Times New Roman" w:hAnsi="Arial" w:cs="Arial"/>
          <w:color w:val="333333"/>
          <w:sz w:val="14"/>
          <w:szCs w:val="14"/>
          <w:lang w:eastAsia="en-AU"/>
        </w:rPr>
        <w:t>         </w:t>
      </w:r>
      <w:r w:rsidRPr="00615725">
        <w:rPr>
          <w:rFonts w:ascii="Arial" w:eastAsia="Times New Roman" w:hAnsi="Arial" w:cs="Arial"/>
          <w:color w:val="333333"/>
          <w:sz w:val="26"/>
          <w:szCs w:val="26"/>
          <w:lang w:eastAsia="en-AU"/>
        </w:rPr>
        <w:t>Hệ liên thông các cấp: Mặc nhiên đã được miễn các môn học tương đương khi nộp hồ sơ tuyển sinh, trong chương trình chỉ học những học phần còn thiếu. Không cần làm đơn, không được miễn thêm.</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muốn xin miễn môn GDQP thì phải làm thế nào?</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rFonts w:ascii="Arial" w:hAnsi="Arial" w:cs="Arial"/>
          <w:color w:val="333333"/>
          <w:sz w:val="26"/>
          <w:szCs w:val="26"/>
        </w:rPr>
        <w:t>-</w:t>
      </w:r>
      <w:r>
        <w:rPr>
          <w:rFonts w:ascii="Arial" w:hAnsi="Arial" w:cs="Arial"/>
          <w:color w:val="333333"/>
          <w:sz w:val="14"/>
          <w:szCs w:val="14"/>
        </w:rPr>
        <w:t>        </w:t>
      </w:r>
      <w:r>
        <w:rPr>
          <w:rStyle w:val="apple-converted-space"/>
          <w:rFonts w:ascii="Arial" w:hAnsi="Arial" w:cs="Arial"/>
          <w:color w:val="333333"/>
          <w:sz w:val="14"/>
          <w:szCs w:val="14"/>
        </w:rPr>
        <w:t> </w:t>
      </w:r>
      <w:r>
        <w:rPr>
          <w:rFonts w:ascii="Arial" w:hAnsi="Arial" w:cs="Arial"/>
          <w:color w:val="333333"/>
          <w:sz w:val="26"/>
          <w:szCs w:val="26"/>
        </w:rPr>
        <w:t>Đối với sinh viên ĐH và CĐ chính quy: Đã học xong chương trình GDQP hệ đại học (hoặc cao đẳng) tại Trường khác trước khi nhập học: Nộp đơn, chứng chỉ GDQP photo công chứng, bảng điểm tại trường cũ (để xác định hệ chương trình đã được đào tạo) nộp tại Trung tâm GDTC &amp; GDQP, sau đó, nộp hồ sơ về Văn phòng Tư vấn và Hỗ trợ trong 2 tuần đầu mỗi học kỳ. Nếu khi nhập học sinh viên chưa nhận chứng chỉ tại trường cũ sẽ làm đơn xin hoãn học tại Văn phòng Tư vấn và Hỗ trợ, chờ nhận chứng chỉ sẽ bổ sung hồ sơ xin miễn GDQP ở những học kỳ sau.</w:t>
      </w:r>
    </w:p>
    <w:p w:rsidR="00615725" w:rsidRDefault="00615725" w:rsidP="00615725">
      <w:pPr>
        <w:pStyle w:val="NormalWeb"/>
        <w:shd w:val="clear" w:color="auto" w:fill="FFFFFF"/>
        <w:spacing w:before="0" w:beforeAutospacing="0" w:after="150" w:afterAutospacing="0" w:line="270" w:lineRule="atLeast"/>
        <w:ind w:hanging="360"/>
        <w:jc w:val="both"/>
        <w:rPr>
          <w:rFonts w:ascii="Arial" w:hAnsi="Arial" w:cs="Arial"/>
          <w:color w:val="333333"/>
          <w:sz w:val="18"/>
          <w:szCs w:val="18"/>
        </w:rPr>
      </w:pPr>
      <w:r>
        <w:rPr>
          <w:rFonts w:ascii="Arial" w:hAnsi="Arial" w:cs="Arial"/>
          <w:color w:val="333333"/>
          <w:sz w:val="26"/>
          <w:szCs w:val="26"/>
        </w:rPr>
        <w:t>-</w:t>
      </w:r>
      <w:r>
        <w:rPr>
          <w:rFonts w:ascii="Arial" w:hAnsi="Arial" w:cs="Arial"/>
          <w:color w:val="333333"/>
          <w:sz w:val="14"/>
          <w:szCs w:val="14"/>
        </w:rPr>
        <w:t>        </w:t>
      </w:r>
      <w:r>
        <w:rPr>
          <w:rStyle w:val="apple-converted-space"/>
          <w:rFonts w:ascii="Arial" w:hAnsi="Arial" w:cs="Arial"/>
          <w:color w:val="333333"/>
          <w:sz w:val="14"/>
          <w:szCs w:val="14"/>
        </w:rPr>
        <w:t> </w:t>
      </w:r>
      <w:r>
        <w:rPr>
          <w:rFonts w:ascii="Arial" w:hAnsi="Arial" w:cs="Arial"/>
          <w:color w:val="333333"/>
          <w:sz w:val="26"/>
          <w:szCs w:val="26"/>
        </w:rPr>
        <w:t>Hệ liên thông từ trung cấp lên đại học hoặc cao đẳng lên đại học: Mặc nhiên đã được miễn các môn học tương đương khi nộp hồ sơ tuyển sinh, trong chương trình chỉ học những học phần còn thiếu. Không cần làm đơn, không được miễn thêm.</w:t>
      </w:r>
    </w:p>
    <w:p w:rsidR="00615725" w:rsidRDefault="00615725" w:rsidP="00615725">
      <w:pPr>
        <w:pStyle w:val="NormalWeb"/>
        <w:shd w:val="clear" w:color="auto" w:fill="FFFFFF"/>
        <w:spacing w:before="0" w:beforeAutospacing="0" w:after="150" w:afterAutospacing="0" w:line="270" w:lineRule="atLeast"/>
        <w:ind w:hanging="360"/>
        <w:jc w:val="both"/>
        <w:rPr>
          <w:rFonts w:ascii="Arial" w:hAnsi="Arial" w:cs="Arial"/>
          <w:color w:val="333333"/>
          <w:sz w:val="18"/>
          <w:szCs w:val="18"/>
        </w:rPr>
      </w:pPr>
      <w:r>
        <w:rPr>
          <w:rFonts w:ascii="Arial" w:hAnsi="Arial" w:cs="Arial"/>
          <w:color w:val="333333"/>
          <w:sz w:val="26"/>
          <w:szCs w:val="26"/>
        </w:rPr>
        <w:t>-</w:t>
      </w:r>
      <w:r>
        <w:rPr>
          <w:rFonts w:ascii="Arial" w:hAnsi="Arial" w:cs="Arial"/>
          <w:color w:val="333333"/>
          <w:sz w:val="14"/>
          <w:szCs w:val="14"/>
        </w:rPr>
        <w:t>        </w:t>
      </w:r>
      <w:r>
        <w:rPr>
          <w:rStyle w:val="apple-converted-space"/>
          <w:rFonts w:ascii="Arial" w:hAnsi="Arial" w:cs="Arial"/>
          <w:color w:val="333333"/>
          <w:sz w:val="14"/>
          <w:szCs w:val="14"/>
        </w:rPr>
        <w:t> </w:t>
      </w:r>
      <w:r>
        <w:rPr>
          <w:rFonts w:ascii="Arial" w:hAnsi="Arial" w:cs="Arial"/>
          <w:color w:val="333333"/>
          <w:sz w:val="26"/>
          <w:szCs w:val="26"/>
        </w:rPr>
        <w:t>Hệ liên thông cao đẳng lên đại học nhưng đã từng học xong trung cấp: Nộp đơn, Bảng điểm TCCN, bảng điểm Cao đẳng liên thông tại Trung tâm GDTC &amp; GDQP, sau đó, nộp hồ sơ về Văn phòng Tư vấn và Hỗ trợ trong 2 tuần đầu mỗi học kỳ =&gt; nếu hợp lệ sẽ được miễn học phần 4.</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Em rớt môn trong nhóm tự chọn, vậy em có cần đăng ký học lại môn đó không hay có thể đăng ký môn học khác để thay thế?</w:t>
      </w:r>
    </w:p>
    <w:p w:rsidR="00615725" w:rsidRPr="00615725" w:rsidRDefault="00615725" w:rsidP="00615725">
      <w:pPr>
        <w:shd w:val="clear" w:color="auto" w:fill="FFFFFF"/>
        <w:spacing w:after="15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18"/>
          <w:szCs w:val="18"/>
          <w:lang w:eastAsia="en-AU"/>
        </w:rPr>
        <w:t> </w:t>
      </w:r>
      <w:r w:rsidRPr="00615725">
        <w:rPr>
          <w:rFonts w:ascii="Arial" w:eastAsia="Times New Roman" w:hAnsi="Arial" w:cs="Arial"/>
          <w:color w:val="333333"/>
          <w:sz w:val="26"/>
          <w:szCs w:val="26"/>
          <w:lang w:eastAsia="en-AU"/>
        </w:rPr>
        <w:t>Đối với môn tự chọn chưa đạt sinh viên có thể chọn lại chính môn học đó hoặc môn tự chọn khác cùng nhóm để cho đủ tín chỉ. Không nhất thiết phải học lại môn tự chọn chưa đạt nếu đã tích lũy đủ tín chỉ cần thiết.</w:t>
      </w:r>
    </w:p>
    <w:p w:rsidR="00615725" w:rsidRPr="00615725" w:rsidRDefault="00615725" w:rsidP="00615725">
      <w:pPr>
        <w:shd w:val="clear" w:color="auto" w:fill="FFFFFF"/>
        <w:spacing w:after="0" w:line="240" w:lineRule="auto"/>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 xml:space="preserve">Tuy nhiên, điểm môn tự chọn không đạt vẫn tham gia tính điểm trung bình chung tích lũy. Nếu sinh viên có nhu cầu xin không tính điểm môn tự chọn </w:t>
      </w:r>
      <w:r w:rsidRPr="00615725">
        <w:rPr>
          <w:rFonts w:ascii="Arial" w:eastAsia="Times New Roman" w:hAnsi="Arial" w:cs="Arial"/>
          <w:color w:val="333333"/>
          <w:sz w:val="26"/>
          <w:szCs w:val="26"/>
          <w:lang w:eastAsia="en-AU"/>
        </w:rPr>
        <w:lastRenderedPageBreak/>
        <w:t>(không đạt) thì có thể nộp đơn tại Văn phòng Tư vấn và Hỗ trợ để phòng Đại học xem xét vào học kỳ cuối của khóa học. </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Nếu vì một lý do nào đó khiến em không thể đăng ký một môn học tiên quyết, làm ảnh hưởng đến việc không đăng ký được các môn học tiếp theo, vậy em có bị trễ thêm nửa năm hoặc 1 năm hay không?</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Sinh viên vẫn có thể đăng ký những môn học khác để bù vào thời biểu còn trống, hoặc đăng ký bù vào học kỳ tiếp theo có lớp.</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Sau khi đăng ký kế hoạch học tập muốn tăng hay giảm thêm môn học sinh viên phải làm thế nào?</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 </w:t>
      </w:r>
      <w:r>
        <w:rPr>
          <w:color w:val="333333"/>
          <w:sz w:val="26"/>
          <w:szCs w:val="26"/>
        </w:rPr>
        <w:t>Trong thời gian GVCV phê duyệt KHHT, SV có thể làm đơn xin GVCV để đăng ký thêm hoặc hủy bớt môn học.</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Khi đăng ký kế hoạch học tập và đăng ký môn học, mạng báo là đã đăng ký thành công, nhưng sau đó mở lại thì một môn học nào đó không có trong danh sách hoặc thừa. Vậy em phải làm sao?</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color w:val="333333"/>
          <w:sz w:val="26"/>
          <w:szCs w:val="26"/>
        </w:rPr>
        <w:t>Sinh viên vui lòng làm đơn xin xem xét lại kết quả đăng ký môn học và gửi về Tổ Tư vấn học đường kèm theo minh chứng (nếu có).</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Đăng ký môn học có thể huỷ một số môn trong đăng ký kế hoạch học tập không ?</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color w:val="333333"/>
          <w:sz w:val="26"/>
          <w:szCs w:val="26"/>
        </w:rPr>
        <w:t>Về nguyên tắc, khi ĐKMH thì không được phép hủy môn đã ĐK trong kế hoạch học tập. SV chỉ được quyền hủy môn trong thời gian GVCV phê duyệt KHHT và phải làm đơn trình bày rõ lí do xin hủy. Hoặc trong các trường hợp: trùng thời khóa biểu, vướng điều kiện môn học trước, môn học tiên quyết, lớp đầy…Do đó, SV cần cân nhắc, suy nghĩ kỹ khi đăng ký KHHT.</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đã đăng ký kế hoạch học tập cho một môn học, bây giờ em không muốn đăng ký lịch học cho môn đó được không?</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color w:val="333333"/>
          <w:sz w:val="26"/>
          <w:szCs w:val="26"/>
        </w:rPr>
        <w:t>Kế hoạch học tập của sinh viên là cơ sở để nhà trường sắp xếp thời khóa biểu và lên lịch học cho sinh viên đăng ký. Sinh viên có thể bổ sung hoặc điều chỉnh KHHT trong thời gian ĐK KHHT chính thức. Sau thời gian trên, KHHT của sinh viên được cố định. Do đó, sinh viên cần cân nhắc kỹ trước khi đăng ký KHHT của mình.</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Môn học trước và môn học tiên quyết khác nhau như thế nào?</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color w:val="333333"/>
          <w:sz w:val="26"/>
          <w:szCs w:val="26"/>
        </w:rPr>
        <w:lastRenderedPageBreak/>
        <w:t>Môn học tiên quyết là môn học mà em phải học xong và thi qua trước khi đăng ký học môn sau. Còn môn học trước là môn em chỉ cần đăng ký và xác nhận học xong môn (có thể chưa đạt) trước khi đăng ký môn học sau.</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Lợi ích của việc học chuyên ngành 2 ?</w:t>
      </w:r>
    </w:p>
    <w:p w:rsidR="00615725" w:rsidRDefault="00615725" w:rsidP="00615725">
      <w:pPr>
        <w:pStyle w:val="NormalWeb"/>
        <w:shd w:val="clear" w:color="auto" w:fill="FFFFFF"/>
        <w:spacing w:before="60" w:beforeAutospacing="0" w:after="60" w:afterAutospacing="0" w:line="270" w:lineRule="atLeast"/>
        <w:jc w:val="both"/>
        <w:rPr>
          <w:rFonts w:ascii="Arial" w:hAnsi="Arial" w:cs="Arial"/>
          <w:color w:val="333333"/>
          <w:sz w:val="18"/>
          <w:szCs w:val="18"/>
        </w:rPr>
      </w:pPr>
      <w:r>
        <w:rPr>
          <w:rFonts w:ascii="Arial" w:hAnsi="Arial" w:cs="Arial"/>
          <w:color w:val="333333"/>
          <w:sz w:val="26"/>
          <w:szCs w:val="26"/>
        </w:rPr>
        <w:t>Xã hội ngày càng phát triển và đặt ra những yêu cầu cao đối với người lao động, những người có kiến thức chuyên môn của nhiều lĩnh vực sẽ có nhiều lợi thế hơn. Với việc học 2 chương trình (hay chuyên ngành 2) thì trong cùng 1 khoảng thời gian, SV có thể học cùng lúc 2 chương trình và khi tốt nghiệp được cấp 2 văn bằng, có 2 chuyên môn khác nhau, thuận lợi hơn khi xin việc cũng như trong quá trình làm việc.</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Học học kỳ dự thính có gì lợi vì học phí lại cao hơn?</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color w:val="333333"/>
          <w:sz w:val="26"/>
          <w:szCs w:val="26"/>
        </w:rPr>
        <w:t>Học phí học kỳ dự thính có nhân hệ số ngoài giờ do học vào buổi tối ( giảng viên giảng dạy sẽ có hệ số ngoài giờ trong thù lao giảng). Tuy nhiên học kỳ dự thính sẽ bao gồm những môn chuyên ngành thuộc HK chẵn hoặc lẻ (tuỳ thuộc vào học kỳ dự thính 1 hoặc 2) trong lộ trình đào tạo chuẩn nên đây là cơ hội để SV học trả nợ, học vượt, học chuyên ngành 2 . Ngoài ra do kết quả điểm của HK dự thính sẽ không tính vào kết quả của học kỳ chính (không làm ảnh hưởng đến kết quả điểm tích lũy của học kỳ cũng như kết quả xử lý học vụ của SV), nhưng điểm các môn đạt sẽ được đưa vào điểm bảo lưu và được tính vào điểm TB tích lũy toàn khóa.</w:t>
      </w:r>
    </w:p>
    <w:p w:rsidR="00615725" w:rsidRPr="00615725" w:rsidRDefault="00615725" w:rsidP="00615725">
      <w:pPr>
        <w:shd w:val="clear" w:color="auto" w:fill="FFFFFF"/>
        <w:spacing w:after="150" w:line="360" w:lineRule="atLeast"/>
        <w:outlineLvl w:val="1"/>
        <w:rPr>
          <w:rFonts w:ascii="Arial" w:eastAsia="Times New Roman" w:hAnsi="Arial" w:cs="Arial"/>
          <w:b/>
          <w:bCs/>
          <w:color w:val="BA0808"/>
          <w:sz w:val="36"/>
          <w:szCs w:val="36"/>
          <w:lang w:eastAsia="en-AU"/>
        </w:rPr>
      </w:pPr>
      <w:r w:rsidRPr="00615725">
        <w:rPr>
          <w:rFonts w:ascii="Arial" w:eastAsia="Times New Roman" w:hAnsi="Arial" w:cs="Arial"/>
          <w:b/>
          <w:bCs/>
          <w:color w:val="BA0808"/>
          <w:sz w:val="36"/>
          <w:szCs w:val="36"/>
          <w:lang w:eastAsia="en-AU"/>
        </w:rPr>
        <w:t>Học kỳ dự thính là gì? Học vào buổi nào? Học phí một tín chỉ là bao nhiêu?</w:t>
      </w:r>
    </w:p>
    <w:p w:rsidR="00615725" w:rsidRPr="00615725" w:rsidRDefault="00615725" w:rsidP="00615725">
      <w:pPr>
        <w:shd w:val="clear" w:color="auto" w:fill="FFFFFF"/>
        <w:spacing w:after="150" w:line="270" w:lineRule="atLeast"/>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Học kỳ dự thính là học kỳ phụ, được mở song song với 2 học kỳ chính là HK1 và HK2, gọi là HK dự thính 1, HK dự thính 2 nhằm tạo điều kiện cho SV học vượt, học cải thiện hoặc học trả nợ môn, học thêm chuyên ngành 2. Học kỳ dự thính </w:t>
      </w:r>
      <w:r w:rsidRPr="00615725">
        <w:rPr>
          <w:rFonts w:ascii="Arial" w:eastAsia="Times New Roman" w:hAnsi="Arial" w:cs="Arial"/>
          <w:b/>
          <w:bCs/>
          <w:color w:val="333333"/>
          <w:sz w:val="26"/>
          <w:szCs w:val="26"/>
          <w:lang w:eastAsia="en-AU"/>
        </w:rPr>
        <w:t>học vào buổi tối</w:t>
      </w:r>
      <w:r w:rsidRPr="00615725">
        <w:rPr>
          <w:rFonts w:ascii="Arial" w:eastAsia="Times New Roman" w:hAnsi="Arial" w:cs="Arial"/>
          <w:color w:val="333333"/>
          <w:sz w:val="26"/>
          <w:szCs w:val="26"/>
          <w:lang w:eastAsia="en-AU"/>
        </w:rPr>
        <w:t>. </w:t>
      </w:r>
      <w:r w:rsidRPr="00615725">
        <w:rPr>
          <w:rFonts w:ascii="Arial" w:eastAsia="Times New Roman" w:hAnsi="Arial" w:cs="Arial"/>
          <w:b/>
          <w:bCs/>
          <w:color w:val="333333"/>
          <w:sz w:val="26"/>
          <w:szCs w:val="26"/>
          <w:lang w:eastAsia="en-AU"/>
        </w:rPr>
        <w:t>Học phí </w:t>
      </w:r>
      <w:r w:rsidRPr="00615725">
        <w:rPr>
          <w:rFonts w:ascii="Arial" w:eastAsia="Times New Roman" w:hAnsi="Arial" w:cs="Arial"/>
          <w:color w:val="333333"/>
          <w:sz w:val="26"/>
          <w:szCs w:val="26"/>
          <w:lang w:eastAsia="en-AU"/>
        </w:rPr>
        <w:t>học kỳ dự thính buổi tối sẽ áp dụng</w:t>
      </w:r>
      <w:r w:rsidRPr="00615725">
        <w:rPr>
          <w:rFonts w:ascii="Arial" w:eastAsia="Times New Roman" w:hAnsi="Arial" w:cs="Arial"/>
          <w:b/>
          <w:bCs/>
          <w:color w:val="333333"/>
          <w:sz w:val="26"/>
          <w:szCs w:val="26"/>
          <w:lang w:eastAsia="en-AU"/>
        </w:rPr>
        <w:t> mức học phí tại thời điểm đăng ký học nhân với hệ số ngoài giờ 1,2.</w:t>
      </w:r>
    </w:p>
    <w:p w:rsidR="00615725" w:rsidRPr="00615725" w:rsidRDefault="00615725" w:rsidP="00615725">
      <w:pPr>
        <w:shd w:val="clear" w:color="auto" w:fill="FFFFFF"/>
        <w:spacing w:after="120" w:line="216" w:lineRule="atLeast"/>
        <w:jc w:val="both"/>
        <w:rPr>
          <w:rFonts w:ascii="Arial" w:eastAsia="Times New Roman" w:hAnsi="Arial" w:cs="Arial"/>
          <w:color w:val="333333"/>
          <w:sz w:val="18"/>
          <w:szCs w:val="18"/>
          <w:lang w:eastAsia="en-AU"/>
        </w:rPr>
      </w:pPr>
      <w:r w:rsidRPr="00615725">
        <w:rPr>
          <w:rFonts w:ascii="Arial" w:eastAsia="Times New Roman" w:hAnsi="Arial" w:cs="Arial"/>
          <w:color w:val="333333"/>
          <w:sz w:val="26"/>
          <w:szCs w:val="26"/>
          <w:lang w:eastAsia="en-AU"/>
        </w:rPr>
        <w:t>Sinh viên không được đăng ký quá</w:t>
      </w:r>
      <w:r w:rsidRPr="00615725">
        <w:rPr>
          <w:rFonts w:ascii="Arial" w:eastAsia="Times New Roman" w:hAnsi="Arial" w:cs="Arial"/>
          <w:b/>
          <w:bCs/>
          <w:color w:val="333333"/>
          <w:sz w:val="26"/>
          <w:szCs w:val="26"/>
          <w:lang w:eastAsia="en-AU"/>
        </w:rPr>
        <w:t> 09 tín chỉ </w:t>
      </w:r>
      <w:r w:rsidRPr="00615725">
        <w:rPr>
          <w:rFonts w:ascii="Arial" w:eastAsia="Times New Roman" w:hAnsi="Arial" w:cs="Arial"/>
          <w:color w:val="333333"/>
          <w:sz w:val="26"/>
          <w:szCs w:val="26"/>
          <w:lang w:eastAsia="en-AU"/>
        </w:rPr>
        <w:t>để đảm bảo chất lượng học tập.</w:t>
      </w:r>
    </w:p>
    <w:p w:rsidR="00615725" w:rsidRPr="00615725" w:rsidRDefault="00615725" w:rsidP="00615725">
      <w:pPr>
        <w:shd w:val="clear" w:color="auto" w:fill="FFFFFF"/>
        <w:spacing w:before="120" w:after="120" w:line="216" w:lineRule="atLeast"/>
        <w:jc w:val="both"/>
        <w:rPr>
          <w:rFonts w:ascii="Arial" w:eastAsia="Times New Roman" w:hAnsi="Arial" w:cs="Arial"/>
          <w:color w:val="333333"/>
          <w:sz w:val="18"/>
          <w:szCs w:val="18"/>
          <w:lang w:eastAsia="en-AU"/>
        </w:rPr>
      </w:pPr>
      <w:r w:rsidRPr="00615725">
        <w:rPr>
          <w:rFonts w:ascii="Arial" w:eastAsia="Times New Roman" w:hAnsi="Arial" w:cs="Arial"/>
          <w:b/>
          <w:bCs/>
          <w:color w:val="333333"/>
          <w:sz w:val="26"/>
          <w:szCs w:val="26"/>
          <w:lang w:eastAsia="en-AU"/>
        </w:rPr>
        <w:t>Kết quả học tập học kỳ dự thính không được tính gộp vào kết quả học tập trong HK chính</w:t>
      </w:r>
      <w:r w:rsidRPr="00615725">
        <w:rPr>
          <w:rFonts w:ascii="Arial" w:eastAsia="Times New Roman" w:hAnsi="Arial" w:cs="Arial"/>
          <w:color w:val="333333"/>
          <w:sz w:val="26"/>
          <w:szCs w:val="26"/>
          <w:lang w:eastAsia="en-AU"/>
        </w:rPr>
        <w:t> để tính điểm trung bình chung học kỳ nhằm mục đích xét học bổng, khen thưởng và xử lý học vụ. Kết quả các môn học trong HK dự thính </w:t>
      </w:r>
      <w:r w:rsidRPr="00615725">
        <w:rPr>
          <w:rFonts w:ascii="Arial" w:eastAsia="Times New Roman" w:hAnsi="Arial" w:cs="Arial"/>
          <w:b/>
          <w:bCs/>
          <w:color w:val="333333"/>
          <w:sz w:val="26"/>
          <w:szCs w:val="26"/>
          <w:lang w:eastAsia="en-AU"/>
        </w:rPr>
        <w:t>nếu đạt sẽ được tính vào điểm trung bình chung tích lũy của sinh viên.</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muốn học để cải thiện điểm thì cần làm những thủ tục gì?</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Đối với các môn học đã tích luỹ, sinh viên có thể đăng ký học lại để cải thiện điểm. Sinh viên học theo</w:t>
      </w:r>
      <w:r>
        <w:rPr>
          <w:rStyle w:val="apple-converted-space"/>
          <w:rFonts w:ascii="Arial" w:hAnsi="Arial" w:cs="Arial"/>
          <w:color w:val="333333"/>
          <w:sz w:val="18"/>
          <w:szCs w:val="18"/>
        </w:rPr>
        <w:t> </w:t>
      </w:r>
      <w:r>
        <w:rPr>
          <w:rStyle w:val="Strong"/>
          <w:rFonts w:ascii="Arial" w:hAnsi="Arial" w:cs="Arial"/>
          <w:color w:val="333333"/>
          <w:sz w:val="18"/>
          <w:szCs w:val="18"/>
        </w:rPr>
        <w:t>học chế tín chỉ</w:t>
      </w:r>
      <w:r>
        <w:rPr>
          <w:rStyle w:val="apple-converted-space"/>
          <w:rFonts w:ascii="Arial" w:hAnsi="Arial" w:cs="Arial"/>
          <w:b/>
          <w:bCs/>
          <w:color w:val="333333"/>
          <w:sz w:val="18"/>
          <w:szCs w:val="18"/>
        </w:rPr>
        <w:t> </w:t>
      </w:r>
      <w:r>
        <w:rPr>
          <w:rFonts w:ascii="Arial" w:hAnsi="Arial" w:cs="Arial"/>
          <w:color w:val="333333"/>
          <w:sz w:val="18"/>
          <w:szCs w:val="18"/>
        </w:rPr>
        <w:t>thì</w:t>
      </w:r>
      <w:r>
        <w:rPr>
          <w:rStyle w:val="apple-converted-space"/>
          <w:rFonts w:ascii="Arial" w:hAnsi="Arial" w:cs="Arial"/>
          <w:color w:val="333333"/>
          <w:sz w:val="18"/>
          <w:szCs w:val="18"/>
        </w:rPr>
        <w:t> </w:t>
      </w:r>
      <w:r>
        <w:rPr>
          <w:rStyle w:val="Strong"/>
          <w:rFonts w:ascii="Arial" w:hAnsi="Arial" w:cs="Arial"/>
          <w:color w:val="333333"/>
          <w:sz w:val="18"/>
          <w:szCs w:val="18"/>
        </w:rPr>
        <w:t>điểm cao nhất</w:t>
      </w:r>
      <w:r>
        <w:rPr>
          <w:rStyle w:val="apple-converted-space"/>
          <w:rFonts w:ascii="Arial" w:hAnsi="Arial" w:cs="Arial"/>
          <w:color w:val="333333"/>
          <w:sz w:val="18"/>
          <w:szCs w:val="18"/>
        </w:rPr>
        <w:t> </w:t>
      </w:r>
      <w:r>
        <w:rPr>
          <w:rFonts w:ascii="Arial" w:hAnsi="Arial" w:cs="Arial"/>
          <w:color w:val="333333"/>
          <w:sz w:val="18"/>
          <w:szCs w:val="18"/>
        </w:rPr>
        <w:t>trong các lần học sẽ</w:t>
      </w:r>
      <w:r>
        <w:rPr>
          <w:rStyle w:val="apple-converted-space"/>
          <w:rFonts w:ascii="Arial" w:hAnsi="Arial" w:cs="Arial"/>
          <w:color w:val="333333"/>
          <w:sz w:val="18"/>
          <w:szCs w:val="18"/>
        </w:rPr>
        <w:t> </w:t>
      </w:r>
      <w:r>
        <w:rPr>
          <w:rStyle w:val="Strong"/>
          <w:rFonts w:ascii="Arial" w:hAnsi="Arial" w:cs="Arial"/>
          <w:color w:val="333333"/>
          <w:sz w:val="18"/>
          <w:szCs w:val="18"/>
        </w:rPr>
        <w:t>là kết quả cuối cùng của môn học đó</w:t>
      </w:r>
      <w:r>
        <w:rPr>
          <w:rFonts w:ascii="Arial" w:hAnsi="Arial" w:cs="Arial"/>
          <w:color w:val="333333"/>
          <w:sz w:val="18"/>
          <w:szCs w:val="18"/>
        </w:rPr>
        <w:t>.</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18"/>
          <w:szCs w:val="18"/>
        </w:rPr>
        <w:t>Việc đăng ký môn học để cải thiện điểm giống như việc em đăng ký các môn học khác trong học kỳ, em nhé!</w:t>
      </w:r>
    </w:p>
    <w:p w:rsidR="00615725" w:rsidRDefault="00615725" w:rsidP="00615725">
      <w:pPr>
        <w:pStyle w:val="Heading2"/>
        <w:shd w:val="clear" w:color="auto" w:fill="FFFFFF"/>
        <w:spacing w:before="0" w:beforeAutospacing="0" w:after="150" w:afterAutospacing="0" w:line="360" w:lineRule="atLeast"/>
        <w:rPr>
          <w:rFonts w:ascii="Arial" w:hAnsi="Arial" w:cs="Arial"/>
          <w:color w:val="BA0808"/>
        </w:rPr>
      </w:pPr>
      <w:r>
        <w:rPr>
          <w:rFonts w:ascii="Arial" w:hAnsi="Arial" w:cs="Arial"/>
          <w:color w:val="BA0808"/>
        </w:rPr>
        <w:t>Em muốn đăng ký môn học cho học kỳ tới. Vậy, em cần làm những gì?</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color w:val="333333"/>
          <w:sz w:val="26"/>
          <w:szCs w:val="26"/>
        </w:rPr>
        <w:lastRenderedPageBreak/>
        <w:t>Muốn đăng ký môn học, em phải làm theo các bước sau:</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i/>
          <w:iCs/>
          <w:color w:val="333333"/>
          <w:sz w:val="26"/>
          <w:szCs w:val="26"/>
        </w:rPr>
        <w:t>Bước 1</w:t>
      </w:r>
      <w:r>
        <w:rPr>
          <w:rFonts w:ascii="Arial" w:hAnsi="Arial" w:cs="Arial"/>
          <w:color w:val="333333"/>
          <w:sz w:val="26"/>
          <w:szCs w:val="26"/>
        </w:rPr>
        <w:t>: SV xây dựng KHHT của mỗi HK bằng cách liệt kê các môn học cần phải học trong HK đó dựa trên CTĐT, danh sách các môn học dự kiến được giảng dạy và tham khảo ý kiến của GVCV. KHHT phải được GVCV phê duyệt.</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i/>
          <w:iCs/>
          <w:color w:val="333333"/>
          <w:sz w:val="26"/>
          <w:szCs w:val="26"/>
        </w:rPr>
        <w:t>Bước 2</w:t>
      </w:r>
      <w:r>
        <w:rPr>
          <w:rFonts w:ascii="Arial" w:hAnsi="Arial" w:cs="Arial"/>
          <w:color w:val="333333"/>
          <w:sz w:val="26"/>
          <w:szCs w:val="26"/>
        </w:rPr>
        <w:t>: SV dựa vào KHHT và thời khóa biểu trong HK do trường công bố để đăng ký môn học qua mạng theo kế hoạch chung.</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i/>
          <w:iCs/>
          <w:color w:val="333333"/>
          <w:sz w:val="26"/>
          <w:szCs w:val="26"/>
        </w:rPr>
        <w:t>Bước 3</w:t>
      </w:r>
      <w:r>
        <w:rPr>
          <w:rFonts w:ascii="Arial" w:hAnsi="Arial" w:cs="Arial"/>
          <w:color w:val="333333"/>
          <w:sz w:val="26"/>
          <w:szCs w:val="26"/>
        </w:rPr>
        <w:t>: Trường xử lý kết quả SV đã đăng ký và công bố cho SV kiểm tra, điều chỉnh nếu cần.</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i/>
          <w:iCs/>
          <w:color w:val="333333"/>
          <w:sz w:val="26"/>
          <w:szCs w:val="26"/>
        </w:rPr>
        <w:t>Bước 4</w:t>
      </w:r>
      <w:r>
        <w:rPr>
          <w:rFonts w:ascii="Arial" w:hAnsi="Arial" w:cs="Arial"/>
          <w:color w:val="333333"/>
          <w:sz w:val="26"/>
          <w:szCs w:val="26"/>
        </w:rPr>
        <w:t>: SV nhận kết quả đăng ký môn học và đóng học phí theo đúng thời gian quy định.</w:t>
      </w:r>
    </w:p>
    <w:p w:rsidR="00615725" w:rsidRDefault="00615725" w:rsidP="00615725">
      <w:pPr>
        <w:pStyle w:val="NormalWeb"/>
        <w:shd w:val="clear" w:color="auto" w:fill="FFFFFF"/>
        <w:spacing w:before="0" w:beforeAutospacing="0" w:after="150" w:afterAutospacing="0" w:line="270" w:lineRule="atLeast"/>
        <w:jc w:val="both"/>
        <w:rPr>
          <w:rFonts w:ascii="Arial" w:hAnsi="Arial" w:cs="Arial"/>
          <w:color w:val="333333"/>
          <w:sz w:val="18"/>
          <w:szCs w:val="18"/>
        </w:rPr>
      </w:pPr>
      <w:r>
        <w:rPr>
          <w:rFonts w:ascii="Arial" w:hAnsi="Arial" w:cs="Arial"/>
          <w:b/>
          <w:bCs/>
          <w:color w:val="333333"/>
          <w:sz w:val="26"/>
          <w:szCs w:val="26"/>
          <w:u w:val="single"/>
        </w:rPr>
        <w:t>Lưu ý:</w:t>
      </w:r>
    </w:p>
    <w:p w:rsidR="00615725" w:rsidRDefault="00615725" w:rsidP="00615725">
      <w:pPr>
        <w:pStyle w:val="NormalWeb"/>
        <w:shd w:val="clear" w:color="auto" w:fill="FFFFFF"/>
        <w:spacing w:before="0" w:beforeAutospacing="0" w:after="150" w:afterAutospacing="0" w:line="270" w:lineRule="atLeast"/>
        <w:ind w:firstLine="720"/>
        <w:jc w:val="both"/>
        <w:rPr>
          <w:rFonts w:ascii="Arial" w:hAnsi="Arial" w:cs="Arial"/>
          <w:color w:val="333333"/>
          <w:sz w:val="18"/>
          <w:szCs w:val="18"/>
        </w:rPr>
      </w:pPr>
      <w:r>
        <w:rPr>
          <w:rFonts w:ascii="Arial" w:hAnsi="Arial" w:cs="Arial"/>
          <w:color w:val="333333"/>
          <w:sz w:val="26"/>
          <w:szCs w:val="26"/>
        </w:rPr>
        <w:t>- Trong khoảng thời gian đăng ký môn học theo kế hoạch chung của nhà trường, SV có thể rút bớt, đăng ký bổ sung những môn học mới thay cho những môn học mà Trường không thể mở được. Sau thời gian trên, kết quả đăng ký môn học của SV sẽ được cố định.</w:t>
      </w:r>
    </w:p>
    <w:p w:rsidR="00615725" w:rsidRDefault="00615725" w:rsidP="00615725">
      <w:pPr>
        <w:pStyle w:val="NormalWeb"/>
        <w:shd w:val="clear" w:color="auto" w:fill="FFFFFF"/>
        <w:spacing w:before="0" w:beforeAutospacing="0" w:after="150" w:afterAutospacing="0" w:line="270" w:lineRule="atLeast"/>
        <w:ind w:firstLine="720"/>
        <w:jc w:val="both"/>
        <w:rPr>
          <w:rFonts w:ascii="Arial" w:hAnsi="Arial" w:cs="Arial"/>
          <w:color w:val="333333"/>
          <w:sz w:val="18"/>
          <w:szCs w:val="18"/>
        </w:rPr>
      </w:pPr>
      <w:r>
        <w:rPr>
          <w:rFonts w:ascii="Arial" w:hAnsi="Arial" w:cs="Arial"/>
          <w:color w:val="333333"/>
          <w:sz w:val="26"/>
          <w:szCs w:val="26"/>
        </w:rPr>
        <w:t>- </w:t>
      </w:r>
      <w:r>
        <w:rPr>
          <w:rFonts w:ascii="Arial" w:hAnsi="Arial" w:cs="Arial"/>
          <w:b/>
          <w:bCs/>
          <w:color w:val="333333"/>
          <w:sz w:val="26"/>
          <w:szCs w:val="26"/>
        </w:rPr>
        <w:t>Chậm nhất là tuần lễ thứ 8 của HK chính</w:t>
      </w:r>
      <w:r>
        <w:rPr>
          <w:rStyle w:val="apple-converted-space"/>
          <w:rFonts w:ascii="Arial" w:hAnsi="Arial" w:cs="Arial"/>
          <w:color w:val="333333"/>
          <w:sz w:val="26"/>
          <w:szCs w:val="26"/>
        </w:rPr>
        <w:t> </w:t>
      </w:r>
      <w:r>
        <w:rPr>
          <w:rFonts w:ascii="Arial" w:hAnsi="Arial" w:cs="Arial"/>
          <w:color w:val="333333"/>
          <w:sz w:val="26"/>
          <w:szCs w:val="26"/>
        </w:rPr>
        <w:t>và</w:t>
      </w:r>
      <w:r>
        <w:rPr>
          <w:rStyle w:val="apple-converted-space"/>
          <w:rFonts w:ascii="Arial" w:hAnsi="Arial" w:cs="Arial"/>
          <w:color w:val="333333"/>
          <w:sz w:val="26"/>
          <w:szCs w:val="26"/>
        </w:rPr>
        <w:t> </w:t>
      </w:r>
      <w:r>
        <w:rPr>
          <w:rFonts w:ascii="Arial" w:hAnsi="Arial" w:cs="Arial"/>
          <w:b/>
          <w:bCs/>
          <w:color w:val="333333"/>
          <w:sz w:val="26"/>
          <w:szCs w:val="26"/>
        </w:rPr>
        <w:t>tuần lễ thứ 2 của HK hè</w:t>
      </w:r>
      <w:r>
        <w:rPr>
          <w:rStyle w:val="apple-converted-space"/>
          <w:rFonts w:ascii="Arial" w:hAnsi="Arial" w:cs="Arial"/>
          <w:color w:val="333333"/>
          <w:sz w:val="26"/>
          <w:szCs w:val="26"/>
        </w:rPr>
        <w:t> </w:t>
      </w:r>
      <w:r>
        <w:rPr>
          <w:rFonts w:ascii="Arial" w:hAnsi="Arial" w:cs="Arial"/>
          <w:color w:val="333333"/>
          <w:sz w:val="26"/>
          <w:szCs w:val="26"/>
        </w:rPr>
        <w:t>nếu thấy khó khăn có thể dẫn đến kết quả kém, SV</w:t>
      </w:r>
      <w:r>
        <w:rPr>
          <w:rStyle w:val="apple-converted-space"/>
          <w:rFonts w:ascii="Arial" w:hAnsi="Arial" w:cs="Arial"/>
          <w:color w:val="333333"/>
          <w:sz w:val="26"/>
          <w:szCs w:val="26"/>
        </w:rPr>
        <w:t> </w:t>
      </w:r>
      <w:r>
        <w:rPr>
          <w:rFonts w:ascii="Arial" w:hAnsi="Arial" w:cs="Arial"/>
          <w:b/>
          <w:bCs/>
          <w:color w:val="333333"/>
          <w:sz w:val="26"/>
          <w:szCs w:val="26"/>
        </w:rPr>
        <w:t>có thể xin phép rút môn học</w:t>
      </w:r>
      <w:r>
        <w:rPr>
          <w:rStyle w:val="apple-converted-space"/>
          <w:rFonts w:ascii="Arial" w:hAnsi="Arial" w:cs="Arial"/>
          <w:color w:val="333333"/>
          <w:sz w:val="26"/>
          <w:szCs w:val="26"/>
        </w:rPr>
        <w:t> </w:t>
      </w:r>
      <w:r>
        <w:rPr>
          <w:rFonts w:ascii="Arial" w:hAnsi="Arial" w:cs="Arial"/>
          <w:color w:val="333333"/>
          <w:sz w:val="26"/>
          <w:szCs w:val="26"/>
        </w:rPr>
        <w:t>đã đăng ký</w:t>
      </w:r>
      <w:r>
        <w:rPr>
          <w:rStyle w:val="apple-converted-space"/>
          <w:rFonts w:ascii="Arial" w:hAnsi="Arial" w:cs="Arial"/>
          <w:color w:val="333333"/>
          <w:sz w:val="26"/>
          <w:szCs w:val="26"/>
        </w:rPr>
        <w:t> </w:t>
      </w:r>
      <w:r>
        <w:rPr>
          <w:rFonts w:ascii="Arial" w:hAnsi="Arial" w:cs="Arial"/>
          <w:b/>
          <w:bCs/>
          <w:color w:val="333333"/>
          <w:sz w:val="26"/>
          <w:szCs w:val="26"/>
        </w:rPr>
        <w:t>nhưng không được trả lại học phí</w:t>
      </w:r>
      <w:r>
        <w:rPr>
          <w:rFonts w:ascii="Arial" w:hAnsi="Arial" w:cs="Arial"/>
          <w:color w:val="333333"/>
          <w:sz w:val="26"/>
          <w:szCs w:val="26"/>
        </w:rPr>
        <w:t>. </w:t>
      </w:r>
    </w:p>
    <w:p w:rsidR="00615725" w:rsidRDefault="00615725" w:rsidP="00615725">
      <w:pPr>
        <w:pStyle w:val="NormalWeb"/>
        <w:shd w:val="clear" w:color="auto" w:fill="FFFFFF"/>
        <w:spacing w:before="0" w:beforeAutospacing="0" w:after="150" w:afterAutospacing="0" w:line="270" w:lineRule="atLeast"/>
        <w:ind w:firstLine="720"/>
        <w:jc w:val="both"/>
        <w:rPr>
          <w:rFonts w:ascii="Arial" w:hAnsi="Arial" w:cs="Arial"/>
          <w:color w:val="333333"/>
          <w:sz w:val="18"/>
          <w:szCs w:val="18"/>
        </w:rPr>
      </w:pPr>
      <w:r>
        <w:rPr>
          <w:rFonts w:ascii="Arial" w:hAnsi="Arial" w:cs="Arial"/>
          <w:color w:val="333333"/>
          <w:sz w:val="26"/>
          <w:szCs w:val="26"/>
        </w:rPr>
        <w:t>- Trong các</w:t>
      </w:r>
      <w:r>
        <w:rPr>
          <w:rStyle w:val="apple-converted-space"/>
          <w:rFonts w:ascii="Arial" w:hAnsi="Arial" w:cs="Arial"/>
          <w:color w:val="333333"/>
          <w:sz w:val="26"/>
          <w:szCs w:val="26"/>
        </w:rPr>
        <w:t> </w:t>
      </w:r>
      <w:r>
        <w:rPr>
          <w:rFonts w:ascii="Arial" w:hAnsi="Arial" w:cs="Arial"/>
          <w:b/>
          <w:bCs/>
          <w:color w:val="333333"/>
          <w:sz w:val="26"/>
          <w:szCs w:val="26"/>
        </w:rPr>
        <w:t>HK chính</w:t>
      </w:r>
      <w:r>
        <w:rPr>
          <w:rFonts w:ascii="Arial" w:hAnsi="Arial" w:cs="Arial"/>
          <w:color w:val="333333"/>
          <w:sz w:val="26"/>
          <w:szCs w:val="26"/>
        </w:rPr>
        <w:t>,</w:t>
      </w:r>
      <w:r>
        <w:rPr>
          <w:rStyle w:val="apple-converted-space"/>
          <w:rFonts w:ascii="Arial" w:hAnsi="Arial" w:cs="Arial"/>
          <w:color w:val="333333"/>
          <w:sz w:val="26"/>
          <w:szCs w:val="26"/>
        </w:rPr>
        <w:t> </w:t>
      </w:r>
      <w:r>
        <w:rPr>
          <w:rFonts w:ascii="Arial" w:hAnsi="Arial" w:cs="Arial"/>
          <w:b/>
          <w:bCs/>
          <w:color w:val="333333"/>
          <w:sz w:val="26"/>
          <w:szCs w:val="26"/>
        </w:rPr>
        <w:t>số môn học còn lại</w:t>
      </w:r>
      <w:r>
        <w:rPr>
          <w:rStyle w:val="apple-converted-space"/>
          <w:rFonts w:ascii="Arial" w:hAnsi="Arial" w:cs="Arial"/>
          <w:color w:val="333333"/>
          <w:sz w:val="26"/>
          <w:szCs w:val="26"/>
        </w:rPr>
        <w:t> </w:t>
      </w:r>
      <w:r>
        <w:rPr>
          <w:rFonts w:ascii="Arial" w:hAnsi="Arial" w:cs="Arial"/>
          <w:color w:val="333333"/>
          <w:sz w:val="26"/>
          <w:szCs w:val="26"/>
        </w:rPr>
        <w:t>sau khi rút bớt không được dưới 14 TC. </w:t>
      </w:r>
    </w:p>
    <w:p w:rsidR="00615725" w:rsidRDefault="00615725" w:rsidP="00615725">
      <w:pPr>
        <w:pStyle w:val="NormalWeb"/>
        <w:shd w:val="clear" w:color="auto" w:fill="FFFFFF"/>
        <w:spacing w:before="0" w:beforeAutospacing="0" w:after="150" w:afterAutospacing="0" w:line="270" w:lineRule="atLeast"/>
        <w:ind w:firstLine="720"/>
        <w:jc w:val="both"/>
        <w:rPr>
          <w:rFonts w:ascii="Arial" w:hAnsi="Arial" w:cs="Arial"/>
          <w:color w:val="333333"/>
          <w:sz w:val="18"/>
          <w:szCs w:val="18"/>
        </w:rPr>
      </w:pPr>
      <w:r>
        <w:rPr>
          <w:rFonts w:ascii="Arial" w:hAnsi="Arial" w:cs="Arial"/>
          <w:color w:val="333333"/>
          <w:sz w:val="26"/>
          <w:szCs w:val="26"/>
        </w:rPr>
        <w:t>- Muốn được rút môn học, SV nộp đơn được GVCV chấp thuận và có xác nhận của cán bộ giảng dạy (CBGD) lớp môn học cho Phòng đào tạo. Những môn học xin rút bớt được nhận điểm rút môn học (R) trong bảng điểm học kỳ.</w:t>
      </w:r>
    </w:p>
    <w:p w:rsidR="00615725" w:rsidRDefault="00615725" w:rsidP="00615725">
      <w:pPr>
        <w:pStyle w:val="NormalWeb"/>
        <w:shd w:val="clear" w:color="auto" w:fill="FFFFFF"/>
        <w:spacing w:before="0" w:beforeAutospacing="0" w:after="150" w:afterAutospacing="0" w:line="270" w:lineRule="atLeast"/>
        <w:ind w:firstLine="720"/>
        <w:jc w:val="both"/>
        <w:rPr>
          <w:rFonts w:ascii="Arial" w:hAnsi="Arial" w:cs="Arial"/>
          <w:color w:val="333333"/>
          <w:sz w:val="18"/>
          <w:szCs w:val="18"/>
        </w:rPr>
      </w:pPr>
      <w:r>
        <w:rPr>
          <w:rFonts w:ascii="Arial" w:hAnsi="Arial" w:cs="Arial"/>
          <w:color w:val="333333"/>
          <w:sz w:val="26"/>
          <w:szCs w:val="26"/>
        </w:rPr>
        <w:t>- SV đã đăng ký môn học nhưng không đi học hoặc không dự thi kết thúc môn học sẽ bị điểm F của môn học đó.</w:t>
      </w:r>
    </w:p>
    <w:p w:rsidR="00615725" w:rsidRDefault="00615725" w:rsidP="00615725">
      <w:pPr>
        <w:pStyle w:val="Heading2"/>
        <w:spacing w:before="0" w:beforeAutospacing="0" w:after="150" w:afterAutospacing="0" w:line="360" w:lineRule="atLeast"/>
        <w:rPr>
          <w:color w:val="BA0808"/>
        </w:rPr>
      </w:pPr>
      <w:r>
        <w:rPr>
          <w:color w:val="BA0808"/>
        </w:rPr>
        <w:t>Em có thể đăng ký tối đa và tối thiểu bao nhiêu môn trong một học kỳ?</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26"/>
          <w:szCs w:val="26"/>
        </w:rPr>
        <w:t>Khối lượng học tập tối thiểu mà mỗi sinh viên phải đăng ký trong mỗi học kỳ được quy định như sau:</w:t>
      </w:r>
    </w:p>
    <w:p w:rsidR="00615725" w:rsidRDefault="00615725" w:rsidP="00615725">
      <w:pPr>
        <w:pStyle w:val="NormalWeb"/>
        <w:shd w:val="clear" w:color="auto" w:fill="FFFFFF"/>
        <w:spacing w:before="0" w:beforeAutospacing="0" w:after="150" w:afterAutospacing="0" w:line="270" w:lineRule="atLeast"/>
        <w:ind w:firstLine="720"/>
        <w:jc w:val="both"/>
        <w:rPr>
          <w:rFonts w:ascii="Arial" w:hAnsi="Arial" w:cs="Arial"/>
          <w:color w:val="333333"/>
          <w:sz w:val="18"/>
          <w:szCs w:val="18"/>
        </w:rPr>
      </w:pPr>
      <w:r>
        <w:rPr>
          <w:rFonts w:ascii="Arial" w:hAnsi="Arial" w:cs="Arial"/>
          <w:b/>
          <w:bCs/>
          <w:color w:val="333333"/>
          <w:sz w:val="26"/>
          <w:szCs w:val="26"/>
        </w:rPr>
        <w:t>-</w:t>
      </w:r>
      <w:r>
        <w:rPr>
          <w:rStyle w:val="apple-converted-space"/>
          <w:rFonts w:ascii="Arial" w:hAnsi="Arial" w:cs="Arial"/>
          <w:b/>
          <w:bCs/>
          <w:color w:val="333333"/>
          <w:sz w:val="26"/>
          <w:szCs w:val="26"/>
        </w:rPr>
        <w:t> </w:t>
      </w:r>
      <w:r>
        <w:rPr>
          <w:rFonts w:ascii="Arial" w:hAnsi="Arial" w:cs="Arial"/>
          <w:color w:val="333333"/>
          <w:sz w:val="26"/>
          <w:szCs w:val="26"/>
        </w:rPr>
        <w:t>Sinh viên có</w:t>
      </w:r>
      <w:r>
        <w:rPr>
          <w:rStyle w:val="apple-converted-space"/>
          <w:rFonts w:ascii="Arial" w:hAnsi="Arial" w:cs="Arial"/>
          <w:b/>
          <w:bCs/>
          <w:color w:val="333333"/>
          <w:sz w:val="26"/>
          <w:szCs w:val="26"/>
        </w:rPr>
        <w:t> </w:t>
      </w:r>
      <w:r>
        <w:rPr>
          <w:rFonts w:ascii="Arial" w:hAnsi="Arial" w:cs="Arial"/>
          <w:b/>
          <w:bCs/>
          <w:color w:val="333333"/>
          <w:sz w:val="26"/>
          <w:szCs w:val="26"/>
        </w:rPr>
        <w:t>học lực trung bình trở lên:</w:t>
      </w:r>
    </w:p>
    <w:p w:rsidR="00615725" w:rsidRDefault="00615725" w:rsidP="00615725">
      <w:pPr>
        <w:pStyle w:val="NormalWeb"/>
        <w:shd w:val="clear" w:color="auto" w:fill="FFFFFF"/>
        <w:spacing w:before="0" w:beforeAutospacing="0" w:after="150" w:afterAutospacing="0" w:line="270" w:lineRule="atLeast"/>
        <w:ind w:left="1854" w:hanging="360"/>
        <w:jc w:val="both"/>
        <w:rPr>
          <w:rFonts w:ascii="Arial" w:hAnsi="Arial" w:cs="Arial"/>
          <w:color w:val="333333"/>
          <w:sz w:val="18"/>
          <w:szCs w:val="18"/>
        </w:rPr>
      </w:pPr>
      <w:r>
        <w:rPr>
          <w:rFonts w:ascii="Arial" w:hAnsi="Arial" w:cs="Arial"/>
          <w:color w:val="333333"/>
          <w:sz w:val="26"/>
          <w:szCs w:val="26"/>
        </w:rPr>
        <w:t>+Tối thiểu:</w:t>
      </w:r>
      <w:r>
        <w:rPr>
          <w:rStyle w:val="apple-converted-space"/>
          <w:rFonts w:ascii="Arial" w:hAnsi="Arial" w:cs="Arial"/>
          <w:b/>
          <w:bCs/>
          <w:color w:val="333333"/>
          <w:sz w:val="26"/>
          <w:szCs w:val="26"/>
        </w:rPr>
        <w:t> </w:t>
      </w:r>
      <w:r>
        <w:rPr>
          <w:rFonts w:ascii="Arial" w:hAnsi="Arial" w:cs="Arial"/>
          <w:b/>
          <w:bCs/>
          <w:color w:val="333333"/>
          <w:sz w:val="26"/>
          <w:szCs w:val="26"/>
        </w:rPr>
        <w:t>đăng ký 14 tín chỉ/ học kỳ</w:t>
      </w:r>
      <w:r>
        <w:rPr>
          <w:rStyle w:val="apple-converted-space"/>
          <w:rFonts w:ascii="Arial" w:hAnsi="Arial" w:cs="Arial"/>
          <w:color w:val="333333"/>
          <w:sz w:val="26"/>
          <w:szCs w:val="26"/>
        </w:rPr>
        <w:t> </w:t>
      </w:r>
      <w:r>
        <w:rPr>
          <w:rFonts w:ascii="Arial" w:hAnsi="Arial" w:cs="Arial"/>
          <w:color w:val="333333"/>
          <w:sz w:val="26"/>
          <w:szCs w:val="26"/>
        </w:rPr>
        <w:t>(trừ học kỳ cuối khóa học).</w:t>
      </w:r>
    </w:p>
    <w:p w:rsidR="00615725" w:rsidRDefault="00615725" w:rsidP="00615725">
      <w:pPr>
        <w:pStyle w:val="NormalWeb"/>
        <w:shd w:val="clear" w:color="auto" w:fill="FFFFFF"/>
        <w:spacing w:before="0" w:beforeAutospacing="0" w:after="150" w:afterAutospacing="0" w:line="270" w:lineRule="atLeast"/>
        <w:ind w:firstLine="720"/>
        <w:jc w:val="both"/>
        <w:rPr>
          <w:rFonts w:ascii="Arial" w:hAnsi="Arial" w:cs="Arial"/>
          <w:color w:val="333333"/>
          <w:sz w:val="18"/>
          <w:szCs w:val="18"/>
        </w:rPr>
      </w:pPr>
      <w:r>
        <w:rPr>
          <w:rFonts w:ascii="Arial" w:hAnsi="Arial" w:cs="Arial"/>
          <w:color w:val="333333"/>
          <w:sz w:val="26"/>
          <w:szCs w:val="26"/>
        </w:rPr>
        <w:t>- Sinh viên có</w:t>
      </w:r>
      <w:r>
        <w:rPr>
          <w:rFonts w:ascii="Arial" w:hAnsi="Arial" w:cs="Arial"/>
          <w:b/>
          <w:bCs/>
          <w:color w:val="333333"/>
          <w:sz w:val="26"/>
          <w:szCs w:val="26"/>
        </w:rPr>
        <w:t> học lực trung bình:</w:t>
      </w:r>
      <w:r>
        <w:rPr>
          <w:rFonts w:ascii="Arial" w:hAnsi="Arial" w:cs="Arial"/>
          <w:color w:val="333333"/>
          <w:sz w:val="26"/>
          <w:szCs w:val="26"/>
        </w:rPr>
        <w:t>Tối đa: </w:t>
      </w:r>
      <w:r>
        <w:rPr>
          <w:rFonts w:ascii="Arial" w:hAnsi="Arial" w:cs="Arial"/>
          <w:b/>
          <w:bCs/>
          <w:color w:val="333333"/>
          <w:sz w:val="26"/>
          <w:szCs w:val="26"/>
        </w:rPr>
        <w:t>không quá 30 tín chỉ/học kỳ</w:t>
      </w:r>
    </w:p>
    <w:p w:rsidR="00615725" w:rsidRDefault="00615725" w:rsidP="00615725">
      <w:pPr>
        <w:pStyle w:val="NormalWeb"/>
        <w:shd w:val="clear" w:color="auto" w:fill="FFFFFF"/>
        <w:spacing w:before="0" w:beforeAutospacing="0" w:after="150" w:afterAutospacing="0" w:line="270" w:lineRule="atLeast"/>
        <w:ind w:firstLine="720"/>
        <w:jc w:val="both"/>
        <w:rPr>
          <w:rFonts w:ascii="Arial" w:hAnsi="Arial" w:cs="Arial"/>
          <w:color w:val="333333"/>
          <w:sz w:val="18"/>
          <w:szCs w:val="18"/>
        </w:rPr>
      </w:pPr>
      <w:r>
        <w:rPr>
          <w:rFonts w:ascii="Arial" w:hAnsi="Arial" w:cs="Arial"/>
          <w:color w:val="333333"/>
          <w:sz w:val="26"/>
          <w:szCs w:val="26"/>
        </w:rPr>
        <w:t>- Trong thời gian bị xếp hạng</w:t>
      </w:r>
      <w:r>
        <w:rPr>
          <w:rStyle w:val="apple-converted-space"/>
          <w:rFonts w:ascii="Arial" w:hAnsi="Arial" w:cs="Arial"/>
          <w:b/>
          <w:bCs/>
          <w:color w:val="333333"/>
          <w:sz w:val="26"/>
          <w:szCs w:val="26"/>
        </w:rPr>
        <w:t> </w:t>
      </w:r>
      <w:r>
        <w:rPr>
          <w:rFonts w:ascii="Arial" w:hAnsi="Arial" w:cs="Arial"/>
          <w:b/>
          <w:bCs/>
          <w:color w:val="333333"/>
          <w:sz w:val="26"/>
          <w:szCs w:val="26"/>
        </w:rPr>
        <w:t>học lực yếu:</w:t>
      </w:r>
    </w:p>
    <w:p w:rsidR="00615725" w:rsidRDefault="00615725" w:rsidP="00615725">
      <w:pPr>
        <w:pStyle w:val="NormalWeb"/>
        <w:shd w:val="clear" w:color="auto" w:fill="FFFFFF"/>
        <w:spacing w:before="0" w:beforeAutospacing="0" w:after="150" w:afterAutospacing="0"/>
        <w:rPr>
          <w:rFonts w:ascii="Arial" w:hAnsi="Arial" w:cs="Arial"/>
          <w:color w:val="333333"/>
          <w:sz w:val="18"/>
          <w:szCs w:val="18"/>
        </w:rPr>
      </w:pPr>
      <w:r>
        <w:rPr>
          <w:rFonts w:ascii="Arial" w:hAnsi="Arial" w:cs="Arial"/>
          <w:color w:val="333333"/>
          <w:sz w:val="26"/>
          <w:szCs w:val="26"/>
        </w:rPr>
        <w:t>                    +Tối thiểu:</w:t>
      </w:r>
      <w:r>
        <w:rPr>
          <w:rStyle w:val="apple-converted-space"/>
          <w:rFonts w:ascii="Arial" w:hAnsi="Arial" w:cs="Arial"/>
          <w:color w:val="333333"/>
          <w:sz w:val="26"/>
          <w:szCs w:val="26"/>
        </w:rPr>
        <w:t> </w:t>
      </w:r>
      <w:r>
        <w:rPr>
          <w:rFonts w:ascii="Arial" w:hAnsi="Arial" w:cs="Arial"/>
          <w:b/>
          <w:bCs/>
          <w:color w:val="333333"/>
          <w:sz w:val="26"/>
          <w:szCs w:val="26"/>
        </w:rPr>
        <w:t>10 tín chỉ/ học kỳ</w:t>
      </w:r>
      <w:r>
        <w:rPr>
          <w:rStyle w:val="apple-converted-space"/>
          <w:rFonts w:ascii="Arial" w:hAnsi="Arial" w:cs="Arial"/>
          <w:color w:val="333333"/>
          <w:sz w:val="26"/>
          <w:szCs w:val="26"/>
        </w:rPr>
        <w:t> </w:t>
      </w:r>
      <w:r>
        <w:rPr>
          <w:rFonts w:ascii="Arial" w:hAnsi="Arial" w:cs="Arial"/>
          <w:color w:val="333333"/>
          <w:sz w:val="26"/>
          <w:szCs w:val="26"/>
        </w:rPr>
        <w:t>(trừ học kỳ cuối khóa học).</w:t>
      </w:r>
    </w:p>
    <w:p w:rsidR="00615725" w:rsidRDefault="00615725" w:rsidP="00615725">
      <w:pPr>
        <w:pStyle w:val="NormalWeb"/>
        <w:shd w:val="clear" w:color="auto" w:fill="FFFFFF"/>
        <w:spacing w:before="0" w:beforeAutospacing="0" w:after="150" w:afterAutospacing="0" w:line="270" w:lineRule="atLeast"/>
        <w:ind w:left="1854" w:hanging="360"/>
        <w:jc w:val="both"/>
        <w:rPr>
          <w:rFonts w:ascii="Arial" w:hAnsi="Arial" w:cs="Arial"/>
          <w:color w:val="333333"/>
          <w:sz w:val="18"/>
          <w:szCs w:val="18"/>
        </w:rPr>
      </w:pPr>
      <w:r>
        <w:rPr>
          <w:rFonts w:ascii="Arial" w:hAnsi="Arial" w:cs="Arial"/>
          <w:color w:val="333333"/>
          <w:sz w:val="26"/>
          <w:szCs w:val="26"/>
        </w:rPr>
        <w:t>+Tối đa:</w:t>
      </w:r>
      <w:r>
        <w:rPr>
          <w:rStyle w:val="apple-converted-space"/>
          <w:rFonts w:ascii="Arial" w:hAnsi="Arial" w:cs="Arial"/>
          <w:color w:val="333333"/>
          <w:sz w:val="26"/>
          <w:szCs w:val="26"/>
        </w:rPr>
        <w:t> </w:t>
      </w:r>
      <w:r>
        <w:rPr>
          <w:rFonts w:ascii="Arial" w:hAnsi="Arial" w:cs="Arial"/>
          <w:b/>
          <w:bCs/>
          <w:color w:val="333333"/>
          <w:sz w:val="26"/>
          <w:szCs w:val="26"/>
        </w:rPr>
        <w:t>không quá 20 tín chỉ/ học kỳ           </w:t>
      </w:r>
    </w:p>
    <w:p w:rsidR="00615725" w:rsidRDefault="00615725" w:rsidP="00615725">
      <w:pPr>
        <w:pStyle w:val="NormalWeb"/>
        <w:shd w:val="clear" w:color="auto" w:fill="FFFFFF"/>
        <w:spacing w:before="0" w:beforeAutospacing="0" w:after="150" w:afterAutospacing="0" w:line="270" w:lineRule="atLeast"/>
        <w:ind w:firstLine="720"/>
        <w:jc w:val="both"/>
        <w:rPr>
          <w:rFonts w:ascii="Arial" w:hAnsi="Arial" w:cs="Arial"/>
          <w:color w:val="333333"/>
          <w:sz w:val="18"/>
          <w:szCs w:val="18"/>
        </w:rPr>
      </w:pPr>
      <w:r>
        <w:rPr>
          <w:rFonts w:ascii="Arial" w:hAnsi="Arial" w:cs="Arial"/>
          <w:color w:val="333333"/>
          <w:sz w:val="26"/>
          <w:szCs w:val="26"/>
        </w:rPr>
        <w:lastRenderedPageBreak/>
        <w:t>- Học lực</w:t>
      </w:r>
      <w:r>
        <w:rPr>
          <w:rStyle w:val="apple-converted-space"/>
          <w:rFonts w:ascii="Arial" w:hAnsi="Arial" w:cs="Arial"/>
          <w:color w:val="333333"/>
          <w:sz w:val="26"/>
          <w:szCs w:val="26"/>
        </w:rPr>
        <w:t> </w:t>
      </w:r>
      <w:r>
        <w:rPr>
          <w:rStyle w:val="Strong"/>
          <w:rFonts w:ascii="Arial" w:hAnsi="Arial" w:cs="Arial"/>
          <w:color w:val="333333"/>
          <w:sz w:val="26"/>
          <w:szCs w:val="26"/>
        </w:rPr>
        <w:t>trung bình - khá</w:t>
      </w:r>
      <w:r>
        <w:rPr>
          <w:rFonts w:ascii="Arial" w:hAnsi="Arial" w:cs="Arial"/>
          <w:b/>
          <w:bCs/>
          <w:color w:val="333333"/>
          <w:sz w:val="26"/>
          <w:szCs w:val="26"/>
        </w:rPr>
        <w:t>: không quá 35 tín chỉ/học kỳ</w:t>
      </w:r>
    </w:p>
    <w:p w:rsidR="00615725" w:rsidRDefault="00615725" w:rsidP="00615725">
      <w:pPr>
        <w:pStyle w:val="NormalWeb"/>
        <w:shd w:val="clear" w:color="auto" w:fill="FFFFFF"/>
        <w:spacing w:before="0" w:beforeAutospacing="0" w:after="150" w:afterAutospacing="0" w:line="270" w:lineRule="atLeast"/>
        <w:ind w:firstLine="720"/>
        <w:jc w:val="both"/>
        <w:rPr>
          <w:rFonts w:ascii="Arial" w:hAnsi="Arial" w:cs="Arial"/>
          <w:color w:val="333333"/>
          <w:sz w:val="18"/>
          <w:szCs w:val="18"/>
        </w:rPr>
      </w:pPr>
      <w:r>
        <w:rPr>
          <w:rFonts w:ascii="Arial" w:hAnsi="Arial" w:cs="Arial"/>
          <w:color w:val="333333"/>
          <w:sz w:val="26"/>
          <w:szCs w:val="26"/>
        </w:rPr>
        <w:t>- Học lực </w:t>
      </w:r>
      <w:r>
        <w:rPr>
          <w:rStyle w:val="Strong"/>
          <w:rFonts w:ascii="Arial" w:hAnsi="Arial" w:cs="Arial"/>
          <w:color w:val="333333"/>
          <w:sz w:val="26"/>
          <w:szCs w:val="26"/>
        </w:rPr>
        <w:t>trung khá: không quá 38 tín chỉ</w:t>
      </w:r>
      <w:r>
        <w:rPr>
          <w:rFonts w:ascii="Arial" w:hAnsi="Arial" w:cs="Arial"/>
          <w:b/>
          <w:bCs/>
          <w:color w:val="333333"/>
          <w:sz w:val="26"/>
          <w:szCs w:val="26"/>
        </w:rPr>
        <w:t>/học kỳ</w:t>
      </w:r>
    </w:p>
    <w:p w:rsidR="00615725" w:rsidRDefault="00615725" w:rsidP="00615725">
      <w:pPr>
        <w:pStyle w:val="NormalWeb"/>
        <w:shd w:val="clear" w:color="auto" w:fill="FFFFFF"/>
        <w:spacing w:before="0" w:beforeAutospacing="0" w:after="150" w:afterAutospacing="0" w:line="270" w:lineRule="atLeast"/>
        <w:ind w:firstLine="720"/>
        <w:jc w:val="both"/>
        <w:rPr>
          <w:rFonts w:ascii="Arial" w:hAnsi="Arial" w:cs="Arial"/>
          <w:color w:val="333333"/>
          <w:sz w:val="18"/>
          <w:szCs w:val="18"/>
        </w:rPr>
      </w:pPr>
      <w:r>
        <w:rPr>
          <w:rFonts w:ascii="Arial" w:hAnsi="Arial" w:cs="Arial"/>
          <w:color w:val="333333"/>
          <w:sz w:val="26"/>
          <w:szCs w:val="26"/>
        </w:rPr>
        <w:t>- Học lực </w:t>
      </w:r>
      <w:r>
        <w:rPr>
          <w:rStyle w:val="Strong"/>
          <w:rFonts w:ascii="Arial" w:hAnsi="Arial" w:cs="Arial"/>
          <w:color w:val="333333"/>
          <w:sz w:val="26"/>
          <w:szCs w:val="26"/>
        </w:rPr>
        <w:t>giỏi, xuất sắc: không quá 42 tín chỉ</w:t>
      </w:r>
      <w:r>
        <w:rPr>
          <w:rFonts w:ascii="Arial" w:hAnsi="Arial" w:cs="Arial"/>
          <w:b/>
          <w:bCs/>
          <w:color w:val="333333"/>
          <w:sz w:val="26"/>
          <w:szCs w:val="26"/>
        </w:rPr>
        <w:t>/học kỳ</w:t>
      </w:r>
    </w:p>
    <w:p w:rsidR="00615725" w:rsidRDefault="00615725" w:rsidP="00615725">
      <w:pPr>
        <w:pStyle w:val="NormalWeb"/>
        <w:shd w:val="clear" w:color="auto" w:fill="FFFFFF"/>
        <w:spacing w:before="0" w:beforeAutospacing="0" w:after="150" w:afterAutospacing="0" w:line="270" w:lineRule="atLeast"/>
        <w:ind w:firstLine="720"/>
        <w:jc w:val="both"/>
        <w:rPr>
          <w:rFonts w:ascii="Arial" w:hAnsi="Arial" w:cs="Arial"/>
          <w:color w:val="333333"/>
          <w:sz w:val="18"/>
          <w:szCs w:val="18"/>
        </w:rPr>
      </w:pPr>
      <w:r>
        <w:rPr>
          <w:rFonts w:ascii="Arial" w:hAnsi="Arial" w:cs="Arial"/>
          <w:color w:val="333333"/>
          <w:sz w:val="26"/>
          <w:szCs w:val="26"/>
        </w:rPr>
        <w:t>-  </w:t>
      </w:r>
      <w:r>
        <w:rPr>
          <w:rFonts w:ascii="Arial" w:hAnsi="Arial" w:cs="Arial"/>
          <w:b/>
          <w:bCs/>
          <w:color w:val="333333"/>
          <w:sz w:val="26"/>
          <w:szCs w:val="26"/>
        </w:rPr>
        <w:t>Học kỳ phụ</w:t>
      </w:r>
      <w:r>
        <w:rPr>
          <w:rFonts w:ascii="Arial" w:hAnsi="Arial" w:cs="Arial"/>
          <w:color w:val="333333"/>
          <w:sz w:val="26"/>
          <w:szCs w:val="26"/>
        </w:rPr>
        <w:t>:</w:t>
      </w:r>
      <w:r>
        <w:rPr>
          <w:rStyle w:val="apple-converted-space"/>
          <w:rFonts w:ascii="Arial" w:hAnsi="Arial" w:cs="Arial"/>
          <w:color w:val="333333"/>
          <w:sz w:val="26"/>
          <w:szCs w:val="26"/>
        </w:rPr>
        <w:t> </w:t>
      </w:r>
      <w:r>
        <w:rPr>
          <w:rFonts w:ascii="Arial" w:hAnsi="Arial" w:cs="Arial"/>
          <w:b/>
          <w:bCs/>
          <w:color w:val="333333"/>
          <w:sz w:val="26"/>
          <w:szCs w:val="26"/>
        </w:rPr>
        <w:t>không quy định</w:t>
      </w:r>
      <w:r>
        <w:rPr>
          <w:rStyle w:val="apple-converted-space"/>
          <w:rFonts w:ascii="Arial" w:hAnsi="Arial" w:cs="Arial"/>
          <w:color w:val="333333"/>
          <w:sz w:val="26"/>
          <w:szCs w:val="26"/>
        </w:rPr>
        <w:t> </w:t>
      </w:r>
      <w:r>
        <w:rPr>
          <w:rFonts w:ascii="Arial" w:hAnsi="Arial" w:cs="Arial"/>
          <w:color w:val="333333"/>
          <w:sz w:val="26"/>
          <w:szCs w:val="26"/>
        </w:rPr>
        <w:t>khối lượng học tập tối thiểu.</w:t>
      </w:r>
    </w:p>
    <w:p w:rsidR="00615725" w:rsidRDefault="00615725" w:rsidP="00615725">
      <w:pPr>
        <w:pStyle w:val="NormalWeb"/>
        <w:shd w:val="clear" w:color="auto" w:fill="FFFFFF"/>
        <w:spacing w:before="0" w:beforeAutospacing="0" w:after="150" w:afterAutospacing="0" w:line="270" w:lineRule="atLeast"/>
        <w:ind w:firstLine="720"/>
        <w:jc w:val="both"/>
        <w:rPr>
          <w:rFonts w:ascii="Arial" w:hAnsi="Arial" w:cs="Arial"/>
          <w:color w:val="333333"/>
          <w:sz w:val="18"/>
          <w:szCs w:val="18"/>
        </w:rPr>
      </w:pPr>
      <w:r>
        <w:rPr>
          <w:rFonts w:ascii="Arial" w:hAnsi="Arial" w:cs="Arial"/>
          <w:color w:val="333333"/>
          <w:sz w:val="26"/>
          <w:szCs w:val="26"/>
        </w:rPr>
        <w:t>Tuy nhiên, việc đăng ký các môn học sẽ học cho từng học kỳ phải bảo đảm điều kiện tiên quyết của từng môn học và trình tự  học tập của mỗi chương trình cụ thể.</w:t>
      </w:r>
    </w:p>
    <w:p w:rsidR="00615725" w:rsidRPr="00615725" w:rsidRDefault="00615725" w:rsidP="00615725">
      <w:pPr>
        <w:pStyle w:val="NormalWeb"/>
        <w:shd w:val="clear" w:color="auto" w:fill="FFFFFF"/>
        <w:spacing w:before="0" w:beforeAutospacing="0" w:after="150" w:afterAutospacing="0" w:line="234" w:lineRule="atLeast"/>
        <w:jc w:val="both"/>
        <w:rPr>
          <w:color w:val="333333"/>
        </w:rPr>
      </w:pPr>
      <w:bookmarkStart w:id="0" w:name="_GoBack"/>
      <w:bookmarkEnd w:id="0"/>
    </w:p>
    <w:p w:rsidR="0005763F" w:rsidRPr="00615725" w:rsidRDefault="0005763F">
      <w:pPr>
        <w:rPr>
          <w:rFonts w:ascii="Times New Roman" w:hAnsi="Times New Roman" w:cs="Times New Roman"/>
          <w:sz w:val="24"/>
          <w:szCs w:val="24"/>
        </w:rPr>
      </w:pPr>
    </w:p>
    <w:sectPr w:rsidR="0005763F" w:rsidRPr="00615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5E1"/>
    <w:rsid w:val="0005763F"/>
    <w:rsid w:val="00615725"/>
    <w:rsid w:val="00EA65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5C93"/>
  <w15:chartTrackingRefBased/>
  <w15:docId w15:val="{136A8D36-AAC2-4699-8F17-5DEBFB01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61572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725"/>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61572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615725"/>
  </w:style>
  <w:style w:type="character" w:styleId="Strong">
    <w:name w:val="Strong"/>
    <w:basedOn w:val="DefaultParagraphFont"/>
    <w:uiPriority w:val="22"/>
    <w:qFormat/>
    <w:rsid w:val="00615725"/>
    <w:rPr>
      <w:b/>
      <w:bCs/>
    </w:rPr>
  </w:style>
  <w:style w:type="paragraph" w:styleId="ListParagraph">
    <w:name w:val="List Paragraph"/>
    <w:basedOn w:val="Normal"/>
    <w:uiPriority w:val="34"/>
    <w:qFormat/>
    <w:rsid w:val="0061572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zmsearchresult">
    <w:name w:val="zmsearchresult"/>
    <w:basedOn w:val="DefaultParagraphFont"/>
    <w:rsid w:val="00615725"/>
  </w:style>
  <w:style w:type="character" w:styleId="Hyperlink">
    <w:name w:val="Hyperlink"/>
    <w:basedOn w:val="DefaultParagraphFont"/>
    <w:uiPriority w:val="99"/>
    <w:semiHidden/>
    <w:unhideWhenUsed/>
    <w:rsid w:val="006157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8615">
      <w:bodyDiv w:val="1"/>
      <w:marLeft w:val="0"/>
      <w:marRight w:val="0"/>
      <w:marTop w:val="0"/>
      <w:marBottom w:val="0"/>
      <w:divBdr>
        <w:top w:val="none" w:sz="0" w:space="0" w:color="auto"/>
        <w:left w:val="none" w:sz="0" w:space="0" w:color="auto"/>
        <w:bottom w:val="none" w:sz="0" w:space="0" w:color="auto"/>
        <w:right w:val="none" w:sz="0" w:space="0" w:color="auto"/>
      </w:divBdr>
      <w:divsChild>
        <w:div w:id="2047557953">
          <w:marLeft w:val="0"/>
          <w:marRight w:val="0"/>
          <w:marTop w:val="0"/>
          <w:marBottom w:val="0"/>
          <w:divBdr>
            <w:top w:val="none" w:sz="0" w:space="0" w:color="auto"/>
            <w:left w:val="none" w:sz="0" w:space="0" w:color="auto"/>
            <w:bottom w:val="none" w:sz="0" w:space="0" w:color="auto"/>
            <w:right w:val="none" w:sz="0" w:space="0" w:color="auto"/>
          </w:divBdr>
        </w:div>
      </w:divsChild>
    </w:div>
    <w:div w:id="49966439">
      <w:bodyDiv w:val="1"/>
      <w:marLeft w:val="0"/>
      <w:marRight w:val="0"/>
      <w:marTop w:val="0"/>
      <w:marBottom w:val="0"/>
      <w:divBdr>
        <w:top w:val="none" w:sz="0" w:space="0" w:color="auto"/>
        <w:left w:val="none" w:sz="0" w:space="0" w:color="auto"/>
        <w:bottom w:val="none" w:sz="0" w:space="0" w:color="auto"/>
        <w:right w:val="none" w:sz="0" w:space="0" w:color="auto"/>
      </w:divBdr>
      <w:divsChild>
        <w:div w:id="245579020">
          <w:marLeft w:val="0"/>
          <w:marRight w:val="0"/>
          <w:marTop w:val="0"/>
          <w:marBottom w:val="0"/>
          <w:divBdr>
            <w:top w:val="none" w:sz="0" w:space="0" w:color="auto"/>
            <w:left w:val="none" w:sz="0" w:space="0" w:color="auto"/>
            <w:bottom w:val="none" w:sz="0" w:space="0" w:color="auto"/>
            <w:right w:val="none" w:sz="0" w:space="0" w:color="auto"/>
          </w:divBdr>
        </w:div>
      </w:divsChild>
    </w:div>
    <w:div w:id="116220683">
      <w:bodyDiv w:val="1"/>
      <w:marLeft w:val="0"/>
      <w:marRight w:val="0"/>
      <w:marTop w:val="0"/>
      <w:marBottom w:val="0"/>
      <w:divBdr>
        <w:top w:val="none" w:sz="0" w:space="0" w:color="auto"/>
        <w:left w:val="none" w:sz="0" w:space="0" w:color="auto"/>
        <w:bottom w:val="none" w:sz="0" w:space="0" w:color="auto"/>
        <w:right w:val="none" w:sz="0" w:space="0" w:color="auto"/>
      </w:divBdr>
      <w:divsChild>
        <w:div w:id="262735038">
          <w:marLeft w:val="0"/>
          <w:marRight w:val="0"/>
          <w:marTop w:val="0"/>
          <w:marBottom w:val="0"/>
          <w:divBdr>
            <w:top w:val="none" w:sz="0" w:space="0" w:color="auto"/>
            <w:left w:val="none" w:sz="0" w:space="0" w:color="auto"/>
            <w:bottom w:val="none" w:sz="0" w:space="0" w:color="auto"/>
            <w:right w:val="none" w:sz="0" w:space="0" w:color="auto"/>
          </w:divBdr>
          <w:divsChild>
            <w:div w:id="18676770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019516">
      <w:bodyDiv w:val="1"/>
      <w:marLeft w:val="0"/>
      <w:marRight w:val="0"/>
      <w:marTop w:val="0"/>
      <w:marBottom w:val="0"/>
      <w:divBdr>
        <w:top w:val="none" w:sz="0" w:space="0" w:color="auto"/>
        <w:left w:val="none" w:sz="0" w:space="0" w:color="auto"/>
        <w:bottom w:val="none" w:sz="0" w:space="0" w:color="auto"/>
        <w:right w:val="none" w:sz="0" w:space="0" w:color="auto"/>
      </w:divBdr>
      <w:divsChild>
        <w:div w:id="1304585070">
          <w:marLeft w:val="0"/>
          <w:marRight w:val="0"/>
          <w:marTop w:val="0"/>
          <w:marBottom w:val="0"/>
          <w:divBdr>
            <w:top w:val="none" w:sz="0" w:space="0" w:color="auto"/>
            <w:left w:val="none" w:sz="0" w:space="0" w:color="auto"/>
            <w:bottom w:val="none" w:sz="0" w:space="0" w:color="auto"/>
            <w:right w:val="none" w:sz="0" w:space="0" w:color="auto"/>
          </w:divBdr>
        </w:div>
      </w:divsChild>
    </w:div>
    <w:div w:id="172646385">
      <w:bodyDiv w:val="1"/>
      <w:marLeft w:val="0"/>
      <w:marRight w:val="0"/>
      <w:marTop w:val="0"/>
      <w:marBottom w:val="0"/>
      <w:divBdr>
        <w:top w:val="none" w:sz="0" w:space="0" w:color="auto"/>
        <w:left w:val="none" w:sz="0" w:space="0" w:color="auto"/>
        <w:bottom w:val="none" w:sz="0" w:space="0" w:color="auto"/>
        <w:right w:val="none" w:sz="0" w:space="0" w:color="auto"/>
      </w:divBdr>
      <w:divsChild>
        <w:div w:id="70349245">
          <w:marLeft w:val="0"/>
          <w:marRight w:val="0"/>
          <w:marTop w:val="0"/>
          <w:marBottom w:val="0"/>
          <w:divBdr>
            <w:top w:val="none" w:sz="0" w:space="0" w:color="auto"/>
            <w:left w:val="none" w:sz="0" w:space="0" w:color="auto"/>
            <w:bottom w:val="none" w:sz="0" w:space="0" w:color="auto"/>
            <w:right w:val="none" w:sz="0" w:space="0" w:color="auto"/>
          </w:divBdr>
        </w:div>
      </w:divsChild>
    </w:div>
    <w:div w:id="180705217">
      <w:bodyDiv w:val="1"/>
      <w:marLeft w:val="0"/>
      <w:marRight w:val="0"/>
      <w:marTop w:val="0"/>
      <w:marBottom w:val="0"/>
      <w:divBdr>
        <w:top w:val="none" w:sz="0" w:space="0" w:color="auto"/>
        <w:left w:val="none" w:sz="0" w:space="0" w:color="auto"/>
        <w:bottom w:val="none" w:sz="0" w:space="0" w:color="auto"/>
        <w:right w:val="none" w:sz="0" w:space="0" w:color="auto"/>
      </w:divBdr>
      <w:divsChild>
        <w:div w:id="366757146">
          <w:marLeft w:val="0"/>
          <w:marRight w:val="0"/>
          <w:marTop w:val="0"/>
          <w:marBottom w:val="0"/>
          <w:divBdr>
            <w:top w:val="none" w:sz="0" w:space="0" w:color="auto"/>
            <w:left w:val="none" w:sz="0" w:space="0" w:color="auto"/>
            <w:bottom w:val="none" w:sz="0" w:space="0" w:color="auto"/>
            <w:right w:val="none" w:sz="0" w:space="0" w:color="auto"/>
          </w:divBdr>
          <w:divsChild>
            <w:div w:id="1473910933">
              <w:marLeft w:val="0"/>
              <w:marRight w:val="0"/>
              <w:marTop w:val="0"/>
              <w:marBottom w:val="0"/>
              <w:divBdr>
                <w:top w:val="none" w:sz="0" w:space="0" w:color="auto"/>
                <w:left w:val="none" w:sz="0" w:space="0" w:color="auto"/>
                <w:bottom w:val="none" w:sz="0" w:space="0" w:color="auto"/>
                <w:right w:val="none" w:sz="0" w:space="0" w:color="auto"/>
              </w:divBdr>
            </w:div>
            <w:div w:id="176164897">
              <w:marLeft w:val="0"/>
              <w:marRight w:val="0"/>
              <w:marTop w:val="0"/>
              <w:marBottom w:val="0"/>
              <w:divBdr>
                <w:top w:val="none" w:sz="0" w:space="0" w:color="auto"/>
                <w:left w:val="none" w:sz="0" w:space="0" w:color="auto"/>
                <w:bottom w:val="none" w:sz="0" w:space="0" w:color="auto"/>
                <w:right w:val="none" w:sz="0" w:space="0" w:color="auto"/>
              </w:divBdr>
            </w:div>
            <w:div w:id="1142500217">
              <w:marLeft w:val="0"/>
              <w:marRight w:val="0"/>
              <w:marTop w:val="0"/>
              <w:marBottom w:val="0"/>
              <w:divBdr>
                <w:top w:val="none" w:sz="0" w:space="0" w:color="auto"/>
                <w:left w:val="none" w:sz="0" w:space="0" w:color="auto"/>
                <w:bottom w:val="none" w:sz="0" w:space="0" w:color="auto"/>
                <w:right w:val="none" w:sz="0" w:space="0" w:color="auto"/>
              </w:divBdr>
            </w:div>
            <w:div w:id="1317032001">
              <w:marLeft w:val="0"/>
              <w:marRight w:val="0"/>
              <w:marTop w:val="0"/>
              <w:marBottom w:val="0"/>
              <w:divBdr>
                <w:top w:val="none" w:sz="0" w:space="0" w:color="auto"/>
                <w:left w:val="none" w:sz="0" w:space="0" w:color="auto"/>
                <w:bottom w:val="none" w:sz="0" w:space="0" w:color="auto"/>
                <w:right w:val="none" w:sz="0" w:space="0" w:color="auto"/>
              </w:divBdr>
            </w:div>
            <w:div w:id="2102412096">
              <w:marLeft w:val="0"/>
              <w:marRight w:val="0"/>
              <w:marTop w:val="0"/>
              <w:marBottom w:val="0"/>
              <w:divBdr>
                <w:top w:val="none" w:sz="0" w:space="0" w:color="auto"/>
                <w:left w:val="none" w:sz="0" w:space="0" w:color="auto"/>
                <w:bottom w:val="none" w:sz="0" w:space="0" w:color="auto"/>
                <w:right w:val="none" w:sz="0" w:space="0" w:color="auto"/>
              </w:divBdr>
            </w:div>
            <w:div w:id="414131053">
              <w:marLeft w:val="0"/>
              <w:marRight w:val="0"/>
              <w:marTop w:val="0"/>
              <w:marBottom w:val="0"/>
              <w:divBdr>
                <w:top w:val="none" w:sz="0" w:space="0" w:color="auto"/>
                <w:left w:val="none" w:sz="0" w:space="0" w:color="auto"/>
                <w:bottom w:val="none" w:sz="0" w:space="0" w:color="auto"/>
                <w:right w:val="none" w:sz="0" w:space="0" w:color="auto"/>
              </w:divBdr>
            </w:div>
            <w:div w:id="419058681">
              <w:marLeft w:val="0"/>
              <w:marRight w:val="0"/>
              <w:marTop w:val="0"/>
              <w:marBottom w:val="0"/>
              <w:divBdr>
                <w:top w:val="none" w:sz="0" w:space="0" w:color="auto"/>
                <w:left w:val="none" w:sz="0" w:space="0" w:color="auto"/>
                <w:bottom w:val="none" w:sz="0" w:space="0" w:color="auto"/>
                <w:right w:val="none" w:sz="0" w:space="0" w:color="auto"/>
              </w:divBdr>
            </w:div>
            <w:div w:id="147526962">
              <w:marLeft w:val="0"/>
              <w:marRight w:val="0"/>
              <w:marTop w:val="0"/>
              <w:marBottom w:val="0"/>
              <w:divBdr>
                <w:top w:val="none" w:sz="0" w:space="0" w:color="auto"/>
                <w:left w:val="none" w:sz="0" w:space="0" w:color="auto"/>
                <w:bottom w:val="none" w:sz="0" w:space="0" w:color="auto"/>
                <w:right w:val="none" w:sz="0" w:space="0" w:color="auto"/>
              </w:divBdr>
            </w:div>
            <w:div w:id="935215493">
              <w:marLeft w:val="0"/>
              <w:marRight w:val="0"/>
              <w:marTop w:val="0"/>
              <w:marBottom w:val="0"/>
              <w:divBdr>
                <w:top w:val="none" w:sz="0" w:space="0" w:color="auto"/>
                <w:left w:val="none" w:sz="0" w:space="0" w:color="auto"/>
                <w:bottom w:val="none" w:sz="0" w:space="0" w:color="auto"/>
                <w:right w:val="none" w:sz="0" w:space="0" w:color="auto"/>
              </w:divBdr>
            </w:div>
            <w:div w:id="739134484">
              <w:marLeft w:val="0"/>
              <w:marRight w:val="0"/>
              <w:marTop w:val="0"/>
              <w:marBottom w:val="0"/>
              <w:divBdr>
                <w:top w:val="none" w:sz="0" w:space="0" w:color="auto"/>
                <w:left w:val="none" w:sz="0" w:space="0" w:color="auto"/>
                <w:bottom w:val="none" w:sz="0" w:space="0" w:color="auto"/>
                <w:right w:val="none" w:sz="0" w:space="0" w:color="auto"/>
              </w:divBdr>
            </w:div>
            <w:div w:id="1108543344">
              <w:marLeft w:val="0"/>
              <w:marRight w:val="0"/>
              <w:marTop w:val="0"/>
              <w:marBottom w:val="0"/>
              <w:divBdr>
                <w:top w:val="none" w:sz="0" w:space="0" w:color="auto"/>
                <w:left w:val="none" w:sz="0" w:space="0" w:color="auto"/>
                <w:bottom w:val="none" w:sz="0" w:space="0" w:color="auto"/>
                <w:right w:val="none" w:sz="0" w:space="0" w:color="auto"/>
              </w:divBdr>
            </w:div>
            <w:div w:id="1838768322">
              <w:marLeft w:val="0"/>
              <w:marRight w:val="0"/>
              <w:marTop w:val="0"/>
              <w:marBottom w:val="0"/>
              <w:divBdr>
                <w:top w:val="none" w:sz="0" w:space="0" w:color="auto"/>
                <w:left w:val="none" w:sz="0" w:space="0" w:color="auto"/>
                <w:bottom w:val="none" w:sz="0" w:space="0" w:color="auto"/>
                <w:right w:val="none" w:sz="0" w:space="0" w:color="auto"/>
              </w:divBdr>
            </w:div>
            <w:div w:id="456145534">
              <w:marLeft w:val="0"/>
              <w:marRight w:val="0"/>
              <w:marTop w:val="80"/>
              <w:marBottom w:val="80"/>
              <w:divBdr>
                <w:top w:val="none" w:sz="0" w:space="0" w:color="auto"/>
                <w:left w:val="none" w:sz="0" w:space="0" w:color="auto"/>
                <w:bottom w:val="none" w:sz="0" w:space="0" w:color="auto"/>
                <w:right w:val="none" w:sz="0" w:space="0" w:color="auto"/>
              </w:divBdr>
            </w:div>
          </w:divsChild>
        </w:div>
      </w:divsChild>
    </w:div>
    <w:div w:id="201016089">
      <w:bodyDiv w:val="1"/>
      <w:marLeft w:val="0"/>
      <w:marRight w:val="0"/>
      <w:marTop w:val="0"/>
      <w:marBottom w:val="0"/>
      <w:divBdr>
        <w:top w:val="none" w:sz="0" w:space="0" w:color="auto"/>
        <w:left w:val="none" w:sz="0" w:space="0" w:color="auto"/>
        <w:bottom w:val="none" w:sz="0" w:space="0" w:color="auto"/>
        <w:right w:val="none" w:sz="0" w:space="0" w:color="auto"/>
      </w:divBdr>
      <w:divsChild>
        <w:div w:id="160433826">
          <w:marLeft w:val="0"/>
          <w:marRight w:val="0"/>
          <w:marTop w:val="0"/>
          <w:marBottom w:val="0"/>
          <w:divBdr>
            <w:top w:val="none" w:sz="0" w:space="0" w:color="auto"/>
            <w:left w:val="none" w:sz="0" w:space="0" w:color="auto"/>
            <w:bottom w:val="none" w:sz="0" w:space="0" w:color="auto"/>
            <w:right w:val="none" w:sz="0" w:space="0" w:color="auto"/>
          </w:divBdr>
          <w:divsChild>
            <w:div w:id="1363438512">
              <w:marLeft w:val="0"/>
              <w:marRight w:val="0"/>
              <w:marTop w:val="80"/>
              <w:marBottom w:val="80"/>
              <w:divBdr>
                <w:top w:val="none" w:sz="0" w:space="0" w:color="auto"/>
                <w:left w:val="none" w:sz="0" w:space="0" w:color="auto"/>
                <w:bottom w:val="none" w:sz="0" w:space="0" w:color="auto"/>
                <w:right w:val="none" w:sz="0" w:space="0" w:color="auto"/>
              </w:divBdr>
            </w:div>
            <w:div w:id="1616987494">
              <w:marLeft w:val="0"/>
              <w:marRight w:val="0"/>
              <w:marTop w:val="80"/>
              <w:marBottom w:val="80"/>
              <w:divBdr>
                <w:top w:val="none" w:sz="0" w:space="0" w:color="auto"/>
                <w:left w:val="none" w:sz="0" w:space="0" w:color="auto"/>
                <w:bottom w:val="none" w:sz="0" w:space="0" w:color="auto"/>
                <w:right w:val="none" w:sz="0" w:space="0" w:color="auto"/>
              </w:divBdr>
            </w:div>
            <w:div w:id="1775130549">
              <w:marLeft w:val="0"/>
              <w:marRight w:val="0"/>
              <w:marTop w:val="80"/>
              <w:marBottom w:val="80"/>
              <w:divBdr>
                <w:top w:val="none" w:sz="0" w:space="0" w:color="auto"/>
                <w:left w:val="none" w:sz="0" w:space="0" w:color="auto"/>
                <w:bottom w:val="none" w:sz="0" w:space="0" w:color="auto"/>
                <w:right w:val="none" w:sz="0" w:space="0" w:color="auto"/>
              </w:divBdr>
            </w:div>
          </w:divsChild>
        </w:div>
      </w:divsChild>
    </w:div>
    <w:div w:id="253317572">
      <w:bodyDiv w:val="1"/>
      <w:marLeft w:val="0"/>
      <w:marRight w:val="0"/>
      <w:marTop w:val="0"/>
      <w:marBottom w:val="0"/>
      <w:divBdr>
        <w:top w:val="none" w:sz="0" w:space="0" w:color="auto"/>
        <w:left w:val="none" w:sz="0" w:space="0" w:color="auto"/>
        <w:bottom w:val="none" w:sz="0" w:space="0" w:color="auto"/>
        <w:right w:val="none" w:sz="0" w:space="0" w:color="auto"/>
      </w:divBdr>
      <w:divsChild>
        <w:div w:id="1500074560">
          <w:marLeft w:val="0"/>
          <w:marRight w:val="0"/>
          <w:marTop w:val="0"/>
          <w:marBottom w:val="0"/>
          <w:divBdr>
            <w:top w:val="none" w:sz="0" w:space="0" w:color="auto"/>
            <w:left w:val="none" w:sz="0" w:space="0" w:color="auto"/>
            <w:bottom w:val="none" w:sz="0" w:space="0" w:color="auto"/>
            <w:right w:val="none" w:sz="0" w:space="0" w:color="auto"/>
          </w:divBdr>
        </w:div>
      </w:divsChild>
    </w:div>
    <w:div w:id="264122744">
      <w:bodyDiv w:val="1"/>
      <w:marLeft w:val="0"/>
      <w:marRight w:val="0"/>
      <w:marTop w:val="0"/>
      <w:marBottom w:val="0"/>
      <w:divBdr>
        <w:top w:val="none" w:sz="0" w:space="0" w:color="auto"/>
        <w:left w:val="none" w:sz="0" w:space="0" w:color="auto"/>
        <w:bottom w:val="none" w:sz="0" w:space="0" w:color="auto"/>
        <w:right w:val="none" w:sz="0" w:space="0" w:color="auto"/>
      </w:divBdr>
      <w:divsChild>
        <w:div w:id="134375368">
          <w:marLeft w:val="0"/>
          <w:marRight w:val="0"/>
          <w:marTop w:val="0"/>
          <w:marBottom w:val="0"/>
          <w:divBdr>
            <w:top w:val="none" w:sz="0" w:space="0" w:color="auto"/>
            <w:left w:val="none" w:sz="0" w:space="0" w:color="auto"/>
            <w:bottom w:val="none" w:sz="0" w:space="0" w:color="auto"/>
            <w:right w:val="none" w:sz="0" w:space="0" w:color="auto"/>
          </w:divBdr>
        </w:div>
      </w:divsChild>
    </w:div>
    <w:div w:id="292952954">
      <w:bodyDiv w:val="1"/>
      <w:marLeft w:val="0"/>
      <w:marRight w:val="0"/>
      <w:marTop w:val="0"/>
      <w:marBottom w:val="0"/>
      <w:divBdr>
        <w:top w:val="none" w:sz="0" w:space="0" w:color="auto"/>
        <w:left w:val="none" w:sz="0" w:space="0" w:color="auto"/>
        <w:bottom w:val="none" w:sz="0" w:space="0" w:color="auto"/>
        <w:right w:val="none" w:sz="0" w:space="0" w:color="auto"/>
      </w:divBdr>
      <w:divsChild>
        <w:div w:id="1648582720">
          <w:marLeft w:val="0"/>
          <w:marRight w:val="0"/>
          <w:marTop w:val="0"/>
          <w:marBottom w:val="0"/>
          <w:divBdr>
            <w:top w:val="none" w:sz="0" w:space="0" w:color="auto"/>
            <w:left w:val="none" w:sz="0" w:space="0" w:color="auto"/>
            <w:bottom w:val="none" w:sz="0" w:space="0" w:color="auto"/>
            <w:right w:val="none" w:sz="0" w:space="0" w:color="auto"/>
          </w:divBdr>
        </w:div>
      </w:divsChild>
    </w:div>
    <w:div w:id="301930861">
      <w:bodyDiv w:val="1"/>
      <w:marLeft w:val="0"/>
      <w:marRight w:val="0"/>
      <w:marTop w:val="0"/>
      <w:marBottom w:val="0"/>
      <w:divBdr>
        <w:top w:val="none" w:sz="0" w:space="0" w:color="auto"/>
        <w:left w:val="none" w:sz="0" w:space="0" w:color="auto"/>
        <w:bottom w:val="none" w:sz="0" w:space="0" w:color="auto"/>
        <w:right w:val="none" w:sz="0" w:space="0" w:color="auto"/>
      </w:divBdr>
      <w:divsChild>
        <w:div w:id="1317802956">
          <w:marLeft w:val="0"/>
          <w:marRight w:val="0"/>
          <w:marTop w:val="0"/>
          <w:marBottom w:val="0"/>
          <w:divBdr>
            <w:top w:val="none" w:sz="0" w:space="0" w:color="auto"/>
            <w:left w:val="none" w:sz="0" w:space="0" w:color="auto"/>
            <w:bottom w:val="none" w:sz="0" w:space="0" w:color="auto"/>
            <w:right w:val="none" w:sz="0" w:space="0" w:color="auto"/>
          </w:divBdr>
        </w:div>
      </w:divsChild>
    </w:div>
    <w:div w:id="316571547">
      <w:bodyDiv w:val="1"/>
      <w:marLeft w:val="0"/>
      <w:marRight w:val="0"/>
      <w:marTop w:val="0"/>
      <w:marBottom w:val="0"/>
      <w:divBdr>
        <w:top w:val="none" w:sz="0" w:space="0" w:color="auto"/>
        <w:left w:val="none" w:sz="0" w:space="0" w:color="auto"/>
        <w:bottom w:val="none" w:sz="0" w:space="0" w:color="auto"/>
        <w:right w:val="none" w:sz="0" w:space="0" w:color="auto"/>
      </w:divBdr>
      <w:divsChild>
        <w:div w:id="2054428804">
          <w:marLeft w:val="0"/>
          <w:marRight w:val="0"/>
          <w:marTop w:val="0"/>
          <w:marBottom w:val="0"/>
          <w:divBdr>
            <w:top w:val="none" w:sz="0" w:space="0" w:color="auto"/>
            <w:left w:val="none" w:sz="0" w:space="0" w:color="auto"/>
            <w:bottom w:val="none" w:sz="0" w:space="0" w:color="auto"/>
            <w:right w:val="none" w:sz="0" w:space="0" w:color="auto"/>
          </w:divBdr>
        </w:div>
      </w:divsChild>
    </w:div>
    <w:div w:id="334378790">
      <w:bodyDiv w:val="1"/>
      <w:marLeft w:val="0"/>
      <w:marRight w:val="0"/>
      <w:marTop w:val="0"/>
      <w:marBottom w:val="0"/>
      <w:divBdr>
        <w:top w:val="none" w:sz="0" w:space="0" w:color="auto"/>
        <w:left w:val="none" w:sz="0" w:space="0" w:color="auto"/>
        <w:bottom w:val="none" w:sz="0" w:space="0" w:color="auto"/>
        <w:right w:val="none" w:sz="0" w:space="0" w:color="auto"/>
      </w:divBdr>
      <w:divsChild>
        <w:div w:id="1159006449">
          <w:marLeft w:val="0"/>
          <w:marRight w:val="0"/>
          <w:marTop w:val="0"/>
          <w:marBottom w:val="0"/>
          <w:divBdr>
            <w:top w:val="none" w:sz="0" w:space="0" w:color="auto"/>
            <w:left w:val="none" w:sz="0" w:space="0" w:color="auto"/>
            <w:bottom w:val="none" w:sz="0" w:space="0" w:color="auto"/>
            <w:right w:val="none" w:sz="0" w:space="0" w:color="auto"/>
          </w:divBdr>
          <w:divsChild>
            <w:div w:id="1190408772">
              <w:marLeft w:val="0"/>
              <w:marRight w:val="0"/>
              <w:marTop w:val="0"/>
              <w:marBottom w:val="0"/>
              <w:divBdr>
                <w:top w:val="none" w:sz="0" w:space="0" w:color="auto"/>
                <w:left w:val="none" w:sz="0" w:space="0" w:color="auto"/>
                <w:bottom w:val="none" w:sz="0" w:space="0" w:color="auto"/>
                <w:right w:val="none" w:sz="0" w:space="0" w:color="auto"/>
              </w:divBdr>
            </w:div>
            <w:div w:id="1791050382">
              <w:marLeft w:val="0"/>
              <w:marRight w:val="0"/>
              <w:marTop w:val="0"/>
              <w:marBottom w:val="0"/>
              <w:divBdr>
                <w:top w:val="none" w:sz="0" w:space="0" w:color="auto"/>
                <w:left w:val="none" w:sz="0" w:space="0" w:color="auto"/>
                <w:bottom w:val="none" w:sz="0" w:space="0" w:color="auto"/>
                <w:right w:val="none" w:sz="0" w:space="0" w:color="auto"/>
              </w:divBdr>
            </w:div>
            <w:div w:id="1672295067">
              <w:marLeft w:val="0"/>
              <w:marRight w:val="0"/>
              <w:marTop w:val="0"/>
              <w:marBottom w:val="0"/>
              <w:divBdr>
                <w:top w:val="none" w:sz="0" w:space="0" w:color="auto"/>
                <w:left w:val="none" w:sz="0" w:space="0" w:color="auto"/>
                <w:bottom w:val="none" w:sz="0" w:space="0" w:color="auto"/>
                <w:right w:val="none" w:sz="0" w:space="0" w:color="auto"/>
              </w:divBdr>
            </w:div>
            <w:div w:id="1842548037">
              <w:marLeft w:val="0"/>
              <w:marRight w:val="0"/>
              <w:marTop w:val="0"/>
              <w:marBottom w:val="0"/>
              <w:divBdr>
                <w:top w:val="none" w:sz="0" w:space="0" w:color="auto"/>
                <w:left w:val="none" w:sz="0" w:space="0" w:color="auto"/>
                <w:bottom w:val="none" w:sz="0" w:space="0" w:color="auto"/>
                <w:right w:val="none" w:sz="0" w:space="0" w:color="auto"/>
              </w:divBdr>
            </w:div>
            <w:div w:id="221991233">
              <w:marLeft w:val="0"/>
              <w:marRight w:val="0"/>
              <w:marTop w:val="0"/>
              <w:marBottom w:val="0"/>
              <w:divBdr>
                <w:top w:val="none" w:sz="0" w:space="0" w:color="auto"/>
                <w:left w:val="none" w:sz="0" w:space="0" w:color="auto"/>
                <w:bottom w:val="none" w:sz="0" w:space="0" w:color="auto"/>
                <w:right w:val="none" w:sz="0" w:space="0" w:color="auto"/>
              </w:divBdr>
            </w:div>
            <w:div w:id="1492939318">
              <w:marLeft w:val="0"/>
              <w:marRight w:val="0"/>
              <w:marTop w:val="0"/>
              <w:marBottom w:val="0"/>
              <w:divBdr>
                <w:top w:val="none" w:sz="0" w:space="0" w:color="auto"/>
                <w:left w:val="none" w:sz="0" w:space="0" w:color="auto"/>
                <w:bottom w:val="none" w:sz="0" w:space="0" w:color="auto"/>
                <w:right w:val="none" w:sz="0" w:space="0" w:color="auto"/>
              </w:divBdr>
            </w:div>
            <w:div w:id="7046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4861">
      <w:bodyDiv w:val="1"/>
      <w:marLeft w:val="0"/>
      <w:marRight w:val="0"/>
      <w:marTop w:val="0"/>
      <w:marBottom w:val="0"/>
      <w:divBdr>
        <w:top w:val="none" w:sz="0" w:space="0" w:color="auto"/>
        <w:left w:val="none" w:sz="0" w:space="0" w:color="auto"/>
        <w:bottom w:val="none" w:sz="0" w:space="0" w:color="auto"/>
        <w:right w:val="none" w:sz="0" w:space="0" w:color="auto"/>
      </w:divBdr>
      <w:divsChild>
        <w:div w:id="603151607">
          <w:marLeft w:val="0"/>
          <w:marRight w:val="0"/>
          <w:marTop w:val="0"/>
          <w:marBottom w:val="0"/>
          <w:divBdr>
            <w:top w:val="none" w:sz="0" w:space="0" w:color="auto"/>
            <w:left w:val="none" w:sz="0" w:space="0" w:color="auto"/>
            <w:bottom w:val="none" w:sz="0" w:space="0" w:color="auto"/>
            <w:right w:val="none" w:sz="0" w:space="0" w:color="auto"/>
          </w:divBdr>
        </w:div>
      </w:divsChild>
    </w:div>
    <w:div w:id="438330810">
      <w:bodyDiv w:val="1"/>
      <w:marLeft w:val="0"/>
      <w:marRight w:val="0"/>
      <w:marTop w:val="0"/>
      <w:marBottom w:val="0"/>
      <w:divBdr>
        <w:top w:val="none" w:sz="0" w:space="0" w:color="auto"/>
        <w:left w:val="none" w:sz="0" w:space="0" w:color="auto"/>
        <w:bottom w:val="none" w:sz="0" w:space="0" w:color="auto"/>
        <w:right w:val="none" w:sz="0" w:space="0" w:color="auto"/>
      </w:divBdr>
      <w:divsChild>
        <w:div w:id="185943115">
          <w:marLeft w:val="0"/>
          <w:marRight w:val="0"/>
          <w:marTop w:val="0"/>
          <w:marBottom w:val="0"/>
          <w:divBdr>
            <w:top w:val="none" w:sz="0" w:space="0" w:color="auto"/>
            <w:left w:val="none" w:sz="0" w:space="0" w:color="auto"/>
            <w:bottom w:val="none" w:sz="0" w:space="0" w:color="auto"/>
            <w:right w:val="none" w:sz="0" w:space="0" w:color="auto"/>
          </w:divBdr>
        </w:div>
      </w:divsChild>
    </w:div>
    <w:div w:id="441847061">
      <w:bodyDiv w:val="1"/>
      <w:marLeft w:val="0"/>
      <w:marRight w:val="0"/>
      <w:marTop w:val="0"/>
      <w:marBottom w:val="0"/>
      <w:divBdr>
        <w:top w:val="none" w:sz="0" w:space="0" w:color="auto"/>
        <w:left w:val="none" w:sz="0" w:space="0" w:color="auto"/>
        <w:bottom w:val="none" w:sz="0" w:space="0" w:color="auto"/>
        <w:right w:val="none" w:sz="0" w:space="0" w:color="auto"/>
      </w:divBdr>
      <w:divsChild>
        <w:div w:id="1115057587">
          <w:marLeft w:val="0"/>
          <w:marRight w:val="0"/>
          <w:marTop w:val="0"/>
          <w:marBottom w:val="0"/>
          <w:divBdr>
            <w:top w:val="none" w:sz="0" w:space="0" w:color="auto"/>
            <w:left w:val="none" w:sz="0" w:space="0" w:color="auto"/>
            <w:bottom w:val="none" w:sz="0" w:space="0" w:color="auto"/>
            <w:right w:val="none" w:sz="0" w:space="0" w:color="auto"/>
          </w:divBdr>
        </w:div>
      </w:divsChild>
    </w:div>
    <w:div w:id="468330684">
      <w:bodyDiv w:val="1"/>
      <w:marLeft w:val="0"/>
      <w:marRight w:val="0"/>
      <w:marTop w:val="0"/>
      <w:marBottom w:val="0"/>
      <w:divBdr>
        <w:top w:val="none" w:sz="0" w:space="0" w:color="auto"/>
        <w:left w:val="none" w:sz="0" w:space="0" w:color="auto"/>
        <w:bottom w:val="none" w:sz="0" w:space="0" w:color="auto"/>
        <w:right w:val="none" w:sz="0" w:space="0" w:color="auto"/>
      </w:divBdr>
      <w:divsChild>
        <w:div w:id="395204762">
          <w:marLeft w:val="0"/>
          <w:marRight w:val="0"/>
          <w:marTop w:val="0"/>
          <w:marBottom w:val="0"/>
          <w:divBdr>
            <w:top w:val="none" w:sz="0" w:space="0" w:color="auto"/>
            <w:left w:val="none" w:sz="0" w:space="0" w:color="auto"/>
            <w:bottom w:val="none" w:sz="0" w:space="0" w:color="auto"/>
            <w:right w:val="none" w:sz="0" w:space="0" w:color="auto"/>
          </w:divBdr>
        </w:div>
      </w:divsChild>
    </w:div>
    <w:div w:id="481390287">
      <w:bodyDiv w:val="1"/>
      <w:marLeft w:val="0"/>
      <w:marRight w:val="0"/>
      <w:marTop w:val="0"/>
      <w:marBottom w:val="0"/>
      <w:divBdr>
        <w:top w:val="none" w:sz="0" w:space="0" w:color="auto"/>
        <w:left w:val="none" w:sz="0" w:space="0" w:color="auto"/>
        <w:bottom w:val="none" w:sz="0" w:space="0" w:color="auto"/>
        <w:right w:val="none" w:sz="0" w:space="0" w:color="auto"/>
      </w:divBdr>
      <w:divsChild>
        <w:div w:id="1622347678">
          <w:marLeft w:val="0"/>
          <w:marRight w:val="0"/>
          <w:marTop w:val="0"/>
          <w:marBottom w:val="0"/>
          <w:divBdr>
            <w:top w:val="none" w:sz="0" w:space="0" w:color="auto"/>
            <w:left w:val="none" w:sz="0" w:space="0" w:color="auto"/>
            <w:bottom w:val="none" w:sz="0" w:space="0" w:color="auto"/>
            <w:right w:val="none" w:sz="0" w:space="0" w:color="auto"/>
          </w:divBdr>
        </w:div>
      </w:divsChild>
    </w:div>
    <w:div w:id="484392024">
      <w:bodyDiv w:val="1"/>
      <w:marLeft w:val="0"/>
      <w:marRight w:val="0"/>
      <w:marTop w:val="0"/>
      <w:marBottom w:val="0"/>
      <w:divBdr>
        <w:top w:val="none" w:sz="0" w:space="0" w:color="auto"/>
        <w:left w:val="none" w:sz="0" w:space="0" w:color="auto"/>
        <w:bottom w:val="none" w:sz="0" w:space="0" w:color="auto"/>
        <w:right w:val="none" w:sz="0" w:space="0" w:color="auto"/>
      </w:divBdr>
      <w:divsChild>
        <w:div w:id="939919585">
          <w:marLeft w:val="0"/>
          <w:marRight w:val="0"/>
          <w:marTop w:val="0"/>
          <w:marBottom w:val="0"/>
          <w:divBdr>
            <w:top w:val="none" w:sz="0" w:space="0" w:color="auto"/>
            <w:left w:val="none" w:sz="0" w:space="0" w:color="auto"/>
            <w:bottom w:val="none" w:sz="0" w:space="0" w:color="auto"/>
            <w:right w:val="none" w:sz="0" w:space="0" w:color="auto"/>
          </w:divBdr>
        </w:div>
      </w:divsChild>
    </w:div>
    <w:div w:id="525483558">
      <w:bodyDiv w:val="1"/>
      <w:marLeft w:val="0"/>
      <w:marRight w:val="0"/>
      <w:marTop w:val="0"/>
      <w:marBottom w:val="0"/>
      <w:divBdr>
        <w:top w:val="none" w:sz="0" w:space="0" w:color="auto"/>
        <w:left w:val="none" w:sz="0" w:space="0" w:color="auto"/>
        <w:bottom w:val="none" w:sz="0" w:space="0" w:color="auto"/>
        <w:right w:val="none" w:sz="0" w:space="0" w:color="auto"/>
      </w:divBdr>
      <w:divsChild>
        <w:div w:id="1317106513">
          <w:marLeft w:val="0"/>
          <w:marRight w:val="0"/>
          <w:marTop w:val="0"/>
          <w:marBottom w:val="0"/>
          <w:divBdr>
            <w:top w:val="none" w:sz="0" w:space="0" w:color="auto"/>
            <w:left w:val="none" w:sz="0" w:space="0" w:color="auto"/>
            <w:bottom w:val="none" w:sz="0" w:space="0" w:color="auto"/>
            <w:right w:val="none" w:sz="0" w:space="0" w:color="auto"/>
          </w:divBdr>
        </w:div>
      </w:divsChild>
    </w:div>
    <w:div w:id="554122331">
      <w:bodyDiv w:val="1"/>
      <w:marLeft w:val="0"/>
      <w:marRight w:val="0"/>
      <w:marTop w:val="0"/>
      <w:marBottom w:val="0"/>
      <w:divBdr>
        <w:top w:val="none" w:sz="0" w:space="0" w:color="auto"/>
        <w:left w:val="none" w:sz="0" w:space="0" w:color="auto"/>
        <w:bottom w:val="none" w:sz="0" w:space="0" w:color="auto"/>
        <w:right w:val="none" w:sz="0" w:space="0" w:color="auto"/>
      </w:divBdr>
      <w:divsChild>
        <w:div w:id="1957642699">
          <w:marLeft w:val="0"/>
          <w:marRight w:val="0"/>
          <w:marTop w:val="0"/>
          <w:marBottom w:val="0"/>
          <w:divBdr>
            <w:top w:val="none" w:sz="0" w:space="0" w:color="auto"/>
            <w:left w:val="none" w:sz="0" w:space="0" w:color="auto"/>
            <w:bottom w:val="none" w:sz="0" w:space="0" w:color="auto"/>
            <w:right w:val="none" w:sz="0" w:space="0" w:color="auto"/>
          </w:divBdr>
        </w:div>
      </w:divsChild>
    </w:div>
    <w:div w:id="586698262">
      <w:bodyDiv w:val="1"/>
      <w:marLeft w:val="0"/>
      <w:marRight w:val="0"/>
      <w:marTop w:val="0"/>
      <w:marBottom w:val="0"/>
      <w:divBdr>
        <w:top w:val="none" w:sz="0" w:space="0" w:color="auto"/>
        <w:left w:val="none" w:sz="0" w:space="0" w:color="auto"/>
        <w:bottom w:val="none" w:sz="0" w:space="0" w:color="auto"/>
        <w:right w:val="none" w:sz="0" w:space="0" w:color="auto"/>
      </w:divBdr>
      <w:divsChild>
        <w:div w:id="1779178645">
          <w:marLeft w:val="0"/>
          <w:marRight w:val="0"/>
          <w:marTop w:val="0"/>
          <w:marBottom w:val="0"/>
          <w:divBdr>
            <w:top w:val="none" w:sz="0" w:space="0" w:color="auto"/>
            <w:left w:val="none" w:sz="0" w:space="0" w:color="auto"/>
            <w:bottom w:val="none" w:sz="0" w:space="0" w:color="auto"/>
            <w:right w:val="none" w:sz="0" w:space="0" w:color="auto"/>
          </w:divBdr>
          <w:divsChild>
            <w:div w:id="1188523512">
              <w:marLeft w:val="0"/>
              <w:marRight w:val="0"/>
              <w:marTop w:val="0"/>
              <w:marBottom w:val="0"/>
              <w:divBdr>
                <w:top w:val="none" w:sz="0" w:space="0" w:color="auto"/>
                <w:left w:val="none" w:sz="0" w:space="0" w:color="auto"/>
                <w:bottom w:val="none" w:sz="0" w:space="0" w:color="auto"/>
                <w:right w:val="none" w:sz="0" w:space="0" w:color="auto"/>
              </w:divBdr>
              <w:divsChild>
                <w:div w:id="1878469036">
                  <w:marLeft w:val="0"/>
                  <w:marRight w:val="0"/>
                  <w:marTop w:val="0"/>
                  <w:marBottom w:val="0"/>
                  <w:divBdr>
                    <w:top w:val="none" w:sz="0" w:space="0" w:color="auto"/>
                    <w:left w:val="none" w:sz="0" w:space="0" w:color="auto"/>
                    <w:bottom w:val="none" w:sz="0" w:space="0" w:color="auto"/>
                    <w:right w:val="none" w:sz="0" w:space="0" w:color="auto"/>
                  </w:divBdr>
                </w:div>
                <w:div w:id="919021903">
                  <w:marLeft w:val="0"/>
                  <w:marRight w:val="0"/>
                  <w:marTop w:val="0"/>
                  <w:marBottom w:val="0"/>
                  <w:divBdr>
                    <w:top w:val="none" w:sz="0" w:space="0" w:color="auto"/>
                    <w:left w:val="none" w:sz="0" w:space="0" w:color="auto"/>
                    <w:bottom w:val="none" w:sz="0" w:space="0" w:color="auto"/>
                    <w:right w:val="none" w:sz="0" w:space="0" w:color="auto"/>
                  </w:divBdr>
                </w:div>
                <w:div w:id="1088498242">
                  <w:marLeft w:val="0"/>
                  <w:marRight w:val="0"/>
                  <w:marTop w:val="0"/>
                  <w:marBottom w:val="0"/>
                  <w:divBdr>
                    <w:top w:val="none" w:sz="0" w:space="0" w:color="auto"/>
                    <w:left w:val="none" w:sz="0" w:space="0" w:color="auto"/>
                    <w:bottom w:val="none" w:sz="0" w:space="0" w:color="auto"/>
                    <w:right w:val="none" w:sz="0" w:space="0" w:color="auto"/>
                  </w:divBdr>
                </w:div>
                <w:div w:id="868764857">
                  <w:marLeft w:val="0"/>
                  <w:marRight w:val="0"/>
                  <w:marTop w:val="0"/>
                  <w:marBottom w:val="0"/>
                  <w:divBdr>
                    <w:top w:val="none" w:sz="0" w:space="0" w:color="auto"/>
                    <w:left w:val="none" w:sz="0" w:space="0" w:color="auto"/>
                    <w:bottom w:val="none" w:sz="0" w:space="0" w:color="auto"/>
                    <w:right w:val="none" w:sz="0" w:space="0" w:color="auto"/>
                  </w:divBdr>
                </w:div>
                <w:div w:id="2020230302">
                  <w:marLeft w:val="0"/>
                  <w:marRight w:val="0"/>
                  <w:marTop w:val="0"/>
                  <w:marBottom w:val="0"/>
                  <w:divBdr>
                    <w:top w:val="none" w:sz="0" w:space="0" w:color="auto"/>
                    <w:left w:val="none" w:sz="0" w:space="0" w:color="auto"/>
                    <w:bottom w:val="none" w:sz="0" w:space="0" w:color="auto"/>
                    <w:right w:val="none" w:sz="0" w:space="0" w:color="auto"/>
                  </w:divBdr>
                </w:div>
                <w:div w:id="176888987">
                  <w:marLeft w:val="0"/>
                  <w:marRight w:val="0"/>
                  <w:marTop w:val="0"/>
                  <w:marBottom w:val="0"/>
                  <w:divBdr>
                    <w:top w:val="none" w:sz="0" w:space="0" w:color="auto"/>
                    <w:left w:val="none" w:sz="0" w:space="0" w:color="auto"/>
                    <w:bottom w:val="none" w:sz="0" w:space="0" w:color="auto"/>
                    <w:right w:val="none" w:sz="0" w:space="0" w:color="auto"/>
                  </w:divBdr>
                </w:div>
                <w:div w:id="1671054353">
                  <w:marLeft w:val="0"/>
                  <w:marRight w:val="0"/>
                  <w:marTop w:val="0"/>
                  <w:marBottom w:val="0"/>
                  <w:divBdr>
                    <w:top w:val="none" w:sz="0" w:space="0" w:color="auto"/>
                    <w:left w:val="none" w:sz="0" w:space="0" w:color="auto"/>
                    <w:bottom w:val="none" w:sz="0" w:space="0" w:color="auto"/>
                    <w:right w:val="none" w:sz="0" w:space="0" w:color="auto"/>
                  </w:divBdr>
                </w:div>
                <w:div w:id="1622034680">
                  <w:marLeft w:val="0"/>
                  <w:marRight w:val="0"/>
                  <w:marTop w:val="0"/>
                  <w:marBottom w:val="0"/>
                  <w:divBdr>
                    <w:top w:val="none" w:sz="0" w:space="0" w:color="auto"/>
                    <w:left w:val="none" w:sz="0" w:space="0" w:color="auto"/>
                    <w:bottom w:val="none" w:sz="0" w:space="0" w:color="auto"/>
                    <w:right w:val="none" w:sz="0" w:space="0" w:color="auto"/>
                  </w:divBdr>
                </w:div>
                <w:div w:id="2141338487">
                  <w:marLeft w:val="0"/>
                  <w:marRight w:val="0"/>
                  <w:marTop w:val="0"/>
                  <w:marBottom w:val="0"/>
                  <w:divBdr>
                    <w:top w:val="none" w:sz="0" w:space="0" w:color="auto"/>
                    <w:left w:val="none" w:sz="0" w:space="0" w:color="auto"/>
                    <w:bottom w:val="none" w:sz="0" w:space="0" w:color="auto"/>
                    <w:right w:val="none" w:sz="0" w:space="0" w:color="auto"/>
                  </w:divBdr>
                </w:div>
                <w:div w:id="14519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535776">
      <w:bodyDiv w:val="1"/>
      <w:marLeft w:val="0"/>
      <w:marRight w:val="0"/>
      <w:marTop w:val="0"/>
      <w:marBottom w:val="0"/>
      <w:divBdr>
        <w:top w:val="none" w:sz="0" w:space="0" w:color="auto"/>
        <w:left w:val="none" w:sz="0" w:space="0" w:color="auto"/>
        <w:bottom w:val="none" w:sz="0" w:space="0" w:color="auto"/>
        <w:right w:val="none" w:sz="0" w:space="0" w:color="auto"/>
      </w:divBdr>
      <w:divsChild>
        <w:div w:id="1663660091">
          <w:marLeft w:val="0"/>
          <w:marRight w:val="0"/>
          <w:marTop w:val="0"/>
          <w:marBottom w:val="0"/>
          <w:divBdr>
            <w:top w:val="none" w:sz="0" w:space="0" w:color="auto"/>
            <w:left w:val="none" w:sz="0" w:space="0" w:color="auto"/>
            <w:bottom w:val="none" w:sz="0" w:space="0" w:color="auto"/>
            <w:right w:val="none" w:sz="0" w:space="0" w:color="auto"/>
          </w:divBdr>
        </w:div>
      </w:divsChild>
    </w:div>
    <w:div w:id="621116372">
      <w:bodyDiv w:val="1"/>
      <w:marLeft w:val="0"/>
      <w:marRight w:val="0"/>
      <w:marTop w:val="0"/>
      <w:marBottom w:val="0"/>
      <w:divBdr>
        <w:top w:val="none" w:sz="0" w:space="0" w:color="auto"/>
        <w:left w:val="none" w:sz="0" w:space="0" w:color="auto"/>
        <w:bottom w:val="none" w:sz="0" w:space="0" w:color="auto"/>
        <w:right w:val="none" w:sz="0" w:space="0" w:color="auto"/>
      </w:divBdr>
      <w:divsChild>
        <w:div w:id="2140951455">
          <w:marLeft w:val="0"/>
          <w:marRight w:val="0"/>
          <w:marTop w:val="0"/>
          <w:marBottom w:val="0"/>
          <w:divBdr>
            <w:top w:val="none" w:sz="0" w:space="0" w:color="auto"/>
            <w:left w:val="none" w:sz="0" w:space="0" w:color="auto"/>
            <w:bottom w:val="none" w:sz="0" w:space="0" w:color="auto"/>
            <w:right w:val="none" w:sz="0" w:space="0" w:color="auto"/>
          </w:divBdr>
        </w:div>
      </w:divsChild>
    </w:div>
    <w:div w:id="716856647">
      <w:bodyDiv w:val="1"/>
      <w:marLeft w:val="0"/>
      <w:marRight w:val="0"/>
      <w:marTop w:val="0"/>
      <w:marBottom w:val="0"/>
      <w:divBdr>
        <w:top w:val="none" w:sz="0" w:space="0" w:color="auto"/>
        <w:left w:val="none" w:sz="0" w:space="0" w:color="auto"/>
        <w:bottom w:val="none" w:sz="0" w:space="0" w:color="auto"/>
        <w:right w:val="none" w:sz="0" w:space="0" w:color="auto"/>
      </w:divBdr>
      <w:divsChild>
        <w:div w:id="224099101">
          <w:marLeft w:val="0"/>
          <w:marRight w:val="0"/>
          <w:marTop w:val="0"/>
          <w:marBottom w:val="0"/>
          <w:divBdr>
            <w:top w:val="none" w:sz="0" w:space="0" w:color="auto"/>
            <w:left w:val="none" w:sz="0" w:space="0" w:color="auto"/>
            <w:bottom w:val="none" w:sz="0" w:space="0" w:color="auto"/>
            <w:right w:val="none" w:sz="0" w:space="0" w:color="auto"/>
          </w:divBdr>
        </w:div>
      </w:divsChild>
    </w:div>
    <w:div w:id="724983865">
      <w:bodyDiv w:val="1"/>
      <w:marLeft w:val="0"/>
      <w:marRight w:val="0"/>
      <w:marTop w:val="0"/>
      <w:marBottom w:val="0"/>
      <w:divBdr>
        <w:top w:val="none" w:sz="0" w:space="0" w:color="auto"/>
        <w:left w:val="none" w:sz="0" w:space="0" w:color="auto"/>
        <w:bottom w:val="none" w:sz="0" w:space="0" w:color="auto"/>
        <w:right w:val="none" w:sz="0" w:space="0" w:color="auto"/>
      </w:divBdr>
      <w:divsChild>
        <w:div w:id="2025472896">
          <w:marLeft w:val="0"/>
          <w:marRight w:val="0"/>
          <w:marTop w:val="0"/>
          <w:marBottom w:val="0"/>
          <w:divBdr>
            <w:top w:val="none" w:sz="0" w:space="0" w:color="auto"/>
            <w:left w:val="none" w:sz="0" w:space="0" w:color="auto"/>
            <w:bottom w:val="none" w:sz="0" w:space="0" w:color="auto"/>
            <w:right w:val="none" w:sz="0" w:space="0" w:color="auto"/>
          </w:divBdr>
        </w:div>
      </w:divsChild>
    </w:div>
    <w:div w:id="832448080">
      <w:bodyDiv w:val="1"/>
      <w:marLeft w:val="0"/>
      <w:marRight w:val="0"/>
      <w:marTop w:val="0"/>
      <w:marBottom w:val="0"/>
      <w:divBdr>
        <w:top w:val="none" w:sz="0" w:space="0" w:color="auto"/>
        <w:left w:val="none" w:sz="0" w:space="0" w:color="auto"/>
        <w:bottom w:val="none" w:sz="0" w:space="0" w:color="auto"/>
        <w:right w:val="none" w:sz="0" w:space="0" w:color="auto"/>
      </w:divBdr>
      <w:divsChild>
        <w:div w:id="1240754942">
          <w:marLeft w:val="0"/>
          <w:marRight w:val="0"/>
          <w:marTop w:val="0"/>
          <w:marBottom w:val="0"/>
          <w:divBdr>
            <w:top w:val="none" w:sz="0" w:space="0" w:color="auto"/>
            <w:left w:val="none" w:sz="0" w:space="0" w:color="auto"/>
            <w:bottom w:val="none" w:sz="0" w:space="0" w:color="auto"/>
            <w:right w:val="none" w:sz="0" w:space="0" w:color="auto"/>
          </w:divBdr>
        </w:div>
      </w:divsChild>
    </w:div>
    <w:div w:id="840704791">
      <w:bodyDiv w:val="1"/>
      <w:marLeft w:val="0"/>
      <w:marRight w:val="0"/>
      <w:marTop w:val="0"/>
      <w:marBottom w:val="0"/>
      <w:divBdr>
        <w:top w:val="none" w:sz="0" w:space="0" w:color="auto"/>
        <w:left w:val="none" w:sz="0" w:space="0" w:color="auto"/>
        <w:bottom w:val="none" w:sz="0" w:space="0" w:color="auto"/>
        <w:right w:val="none" w:sz="0" w:space="0" w:color="auto"/>
      </w:divBdr>
      <w:divsChild>
        <w:div w:id="1744522270">
          <w:marLeft w:val="0"/>
          <w:marRight w:val="0"/>
          <w:marTop w:val="0"/>
          <w:marBottom w:val="0"/>
          <w:divBdr>
            <w:top w:val="none" w:sz="0" w:space="0" w:color="auto"/>
            <w:left w:val="none" w:sz="0" w:space="0" w:color="auto"/>
            <w:bottom w:val="none" w:sz="0" w:space="0" w:color="auto"/>
            <w:right w:val="none" w:sz="0" w:space="0" w:color="auto"/>
          </w:divBdr>
        </w:div>
      </w:divsChild>
    </w:div>
    <w:div w:id="870537728">
      <w:bodyDiv w:val="1"/>
      <w:marLeft w:val="0"/>
      <w:marRight w:val="0"/>
      <w:marTop w:val="0"/>
      <w:marBottom w:val="0"/>
      <w:divBdr>
        <w:top w:val="none" w:sz="0" w:space="0" w:color="auto"/>
        <w:left w:val="none" w:sz="0" w:space="0" w:color="auto"/>
        <w:bottom w:val="none" w:sz="0" w:space="0" w:color="auto"/>
        <w:right w:val="none" w:sz="0" w:space="0" w:color="auto"/>
      </w:divBdr>
      <w:divsChild>
        <w:div w:id="904074937">
          <w:marLeft w:val="0"/>
          <w:marRight w:val="0"/>
          <w:marTop w:val="0"/>
          <w:marBottom w:val="0"/>
          <w:divBdr>
            <w:top w:val="none" w:sz="0" w:space="0" w:color="auto"/>
            <w:left w:val="none" w:sz="0" w:space="0" w:color="auto"/>
            <w:bottom w:val="none" w:sz="0" w:space="0" w:color="auto"/>
            <w:right w:val="none" w:sz="0" w:space="0" w:color="auto"/>
          </w:divBdr>
        </w:div>
      </w:divsChild>
    </w:div>
    <w:div w:id="875311973">
      <w:bodyDiv w:val="1"/>
      <w:marLeft w:val="0"/>
      <w:marRight w:val="0"/>
      <w:marTop w:val="0"/>
      <w:marBottom w:val="0"/>
      <w:divBdr>
        <w:top w:val="none" w:sz="0" w:space="0" w:color="auto"/>
        <w:left w:val="none" w:sz="0" w:space="0" w:color="auto"/>
        <w:bottom w:val="none" w:sz="0" w:space="0" w:color="auto"/>
        <w:right w:val="none" w:sz="0" w:space="0" w:color="auto"/>
      </w:divBdr>
      <w:divsChild>
        <w:div w:id="350377935">
          <w:marLeft w:val="0"/>
          <w:marRight w:val="0"/>
          <w:marTop w:val="0"/>
          <w:marBottom w:val="0"/>
          <w:divBdr>
            <w:top w:val="none" w:sz="0" w:space="0" w:color="auto"/>
            <w:left w:val="none" w:sz="0" w:space="0" w:color="auto"/>
            <w:bottom w:val="none" w:sz="0" w:space="0" w:color="auto"/>
            <w:right w:val="none" w:sz="0" w:space="0" w:color="auto"/>
          </w:divBdr>
        </w:div>
      </w:divsChild>
    </w:div>
    <w:div w:id="884101449">
      <w:bodyDiv w:val="1"/>
      <w:marLeft w:val="0"/>
      <w:marRight w:val="0"/>
      <w:marTop w:val="0"/>
      <w:marBottom w:val="0"/>
      <w:divBdr>
        <w:top w:val="none" w:sz="0" w:space="0" w:color="auto"/>
        <w:left w:val="none" w:sz="0" w:space="0" w:color="auto"/>
        <w:bottom w:val="none" w:sz="0" w:space="0" w:color="auto"/>
        <w:right w:val="none" w:sz="0" w:space="0" w:color="auto"/>
      </w:divBdr>
      <w:divsChild>
        <w:div w:id="1223101412">
          <w:marLeft w:val="0"/>
          <w:marRight w:val="0"/>
          <w:marTop w:val="0"/>
          <w:marBottom w:val="0"/>
          <w:divBdr>
            <w:top w:val="none" w:sz="0" w:space="0" w:color="auto"/>
            <w:left w:val="none" w:sz="0" w:space="0" w:color="auto"/>
            <w:bottom w:val="none" w:sz="0" w:space="0" w:color="auto"/>
            <w:right w:val="none" w:sz="0" w:space="0" w:color="auto"/>
          </w:divBdr>
        </w:div>
      </w:divsChild>
    </w:div>
    <w:div w:id="893350392">
      <w:bodyDiv w:val="1"/>
      <w:marLeft w:val="0"/>
      <w:marRight w:val="0"/>
      <w:marTop w:val="0"/>
      <w:marBottom w:val="0"/>
      <w:divBdr>
        <w:top w:val="none" w:sz="0" w:space="0" w:color="auto"/>
        <w:left w:val="none" w:sz="0" w:space="0" w:color="auto"/>
        <w:bottom w:val="none" w:sz="0" w:space="0" w:color="auto"/>
        <w:right w:val="none" w:sz="0" w:space="0" w:color="auto"/>
      </w:divBdr>
      <w:divsChild>
        <w:div w:id="1657807579">
          <w:marLeft w:val="0"/>
          <w:marRight w:val="0"/>
          <w:marTop w:val="0"/>
          <w:marBottom w:val="0"/>
          <w:divBdr>
            <w:top w:val="none" w:sz="0" w:space="0" w:color="auto"/>
            <w:left w:val="none" w:sz="0" w:space="0" w:color="auto"/>
            <w:bottom w:val="none" w:sz="0" w:space="0" w:color="auto"/>
            <w:right w:val="none" w:sz="0" w:space="0" w:color="auto"/>
          </w:divBdr>
        </w:div>
      </w:divsChild>
    </w:div>
    <w:div w:id="906645523">
      <w:bodyDiv w:val="1"/>
      <w:marLeft w:val="0"/>
      <w:marRight w:val="0"/>
      <w:marTop w:val="0"/>
      <w:marBottom w:val="0"/>
      <w:divBdr>
        <w:top w:val="none" w:sz="0" w:space="0" w:color="auto"/>
        <w:left w:val="none" w:sz="0" w:space="0" w:color="auto"/>
        <w:bottom w:val="none" w:sz="0" w:space="0" w:color="auto"/>
        <w:right w:val="none" w:sz="0" w:space="0" w:color="auto"/>
      </w:divBdr>
      <w:divsChild>
        <w:div w:id="1561014150">
          <w:marLeft w:val="0"/>
          <w:marRight w:val="0"/>
          <w:marTop w:val="0"/>
          <w:marBottom w:val="0"/>
          <w:divBdr>
            <w:top w:val="none" w:sz="0" w:space="0" w:color="auto"/>
            <w:left w:val="none" w:sz="0" w:space="0" w:color="auto"/>
            <w:bottom w:val="none" w:sz="0" w:space="0" w:color="auto"/>
            <w:right w:val="none" w:sz="0" w:space="0" w:color="auto"/>
          </w:divBdr>
        </w:div>
      </w:divsChild>
    </w:div>
    <w:div w:id="926038059">
      <w:bodyDiv w:val="1"/>
      <w:marLeft w:val="0"/>
      <w:marRight w:val="0"/>
      <w:marTop w:val="0"/>
      <w:marBottom w:val="0"/>
      <w:divBdr>
        <w:top w:val="none" w:sz="0" w:space="0" w:color="auto"/>
        <w:left w:val="none" w:sz="0" w:space="0" w:color="auto"/>
        <w:bottom w:val="none" w:sz="0" w:space="0" w:color="auto"/>
        <w:right w:val="none" w:sz="0" w:space="0" w:color="auto"/>
      </w:divBdr>
      <w:divsChild>
        <w:div w:id="912156644">
          <w:marLeft w:val="0"/>
          <w:marRight w:val="0"/>
          <w:marTop w:val="0"/>
          <w:marBottom w:val="0"/>
          <w:divBdr>
            <w:top w:val="none" w:sz="0" w:space="0" w:color="auto"/>
            <w:left w:val="none" w:sz="0" w:space="0" w:color="auto"/>
            <w:bottom w:val="none" w:sz="0" w:space="0" w:color="auto"/>
            <w:right w:val="none" w:sz="0" w:space="0" w:color="auto"/>
          </w:divBdr>
        </w:div>
      </w:divsChild>
    </w:div>
    <w:div w:id="978341390">
      <w:bodyDiv w:val="1"/>
      <w:marLeft w:val="0"/>
      <w:marRight w:val="0"/>
      <w:marTop w:val="0"/>
      <w:marBottom w:val="0"/>
      <w:divBdr>
        <w:top w:val="none" w:sz="0" w:space="0" w:color="auto"/>
        <w:left w:val="none" w:sz="0" w:space="0" w:color="auto"/>
        <w:bottom w:val="none" w:sz="0" w:space="0" w:color="auto"/>
        <w:right w:val="none" w:sz="0" w:space="0" w:color="auto"/>
      </w:divBdr>
      <w:divsChild>
        <w:div w:id="1176993008">
          <w:marLeft w:val="0"/>
          <w:marRight w:val="0"/>
          <w:marTop w:val="0"/>
          <w:marBottom w:val="0"/>
          <w:divBdr>
            <w:top w:val="none" w:sz="0" w:space="0" w:color="auto"/>
            <w:left w:val="none" w:sz="0" w:space="0" w:color="auto"/>
            <w:bottom w:val="none" w:sz="0" w:space="0" w:color="auto"/>
            <w:right w:val="none" w:sz="0" w:space="0" w:color="auto"/>
          </w:divBdr>
        </w:div>
      </w:divsChild>
    </w:div>
    <w:div w:id="993028373">
      <w:bodyDiv w:val="1"/>
      <w:marLeft w:val="0"/>
      <w:marRight w:val="0"/>
      <w:marTop w:val="0"/>
      <w:marBottom w:val="0"/>
      <w:divBdr>
        <w:top w:val="none" w:sz="0" w:space="0" w:color="auto"/>
        <w:left w:val="none" w:sz="0" w:space="0" w:color="auto"/>
        <w:bottom w:val="none" w:sz="0" w:space="0" w:color="auto"/>
        <w:right w:val="none" w:sz="0" w:space="0" w:color="auto"/>
      </w:divBdr>
      <w:divsChild>
        <w:div w:id="1321158739">
          <w:marLeft w:val="0"/>
          <w:marRight w:val="0"/>
          <w:marTop w:val="0"/>
          <w:marBottom w:val="0"/>
          <w:divBdr>
            <w:top w:val="none" w:sz="0" w:space="0" w:color="auto"/>
            <w:left w:val="none" w:sz="0" w:space="0" w:color="auto"/>
            <w:bottom w:val="none" w:sz="0" w:space="0" w:color="auto"/>
            <w:right w:val="none" w:sz="0" w:space="0" w:color="auto"/>
          </w:divBdr>
        </w:div>
      </w:divsChild>
    </w:div>
    <w:div w:id="998578633">
      <w:bodyDiv w:val="1"/>
      <w:marLeft w:val="0"/>
      <w:marRight w:val="0"/>
      <w:marTop w:val="0"/>
      <w:marBottom w:val="0"/>
      <w:divBdr>
        <w:top w:val="none" w:sz="0" w:space="0" w:color="auto"/>
        <w:left w:val="none" w:sz="0" w:space="0" w:color="auto"/>
        <w:bottom w:val="none" w:sz="0" w:space="0" w:color="auto"/>
        <w:right w:val="none" w:sz="0" w:space="0" w:color="auto"/>
      </w:divBdr>
      <w:divsChild>
        <w:div w:id="1620794780">
          <w:marLeft w:val="0"/>
          <w:marRight w:val="0"/>
          <w:marTop w:val="0"/>
          <w:marBottom w:val="0"/>
          <w:divBdr>
            <w:top w:val="none" w:sz="0" w:space="0" w:color="auto"/>
            <w:left w:val="none" w:sz="0" w:space="0" w:color="auto"/>
            <w:bottom w:val="none" w:sz="0" w:space="0" w:color="auto"/>
            <w:right w:val="none" w:sz="0" w:space="0" w:color="auto"/>
          </w:divBdr>
        </w:div>
      </w:divsChild>
    </w:div>
    <w:div w:id="1016619770">
      <w:bodyDiv w:val="1"/>
      <w:marLeft w:val="0"/>
      <w:marRight w:val="0"/>
      <w:marTop w:val="0"/>
      <w:marBottom w:val="0"/>
      <w:divBdr>
        <w:top w:val="none" w:sz="0" w:space="0" w:color="auto"/>
        <w:left w:val="none" w:sz="0" w:space="0" w:color="auto"/>
        <w:bottom w:val="none" w:sz="0" w:space="0" w:color="auto"/>
        <w:right w:val="none" w:sz="0" w:space="0" w:color="auto"/>
      </w:divBdr>
      <w:divsChild>
        <w:div w:id="1327392607">
          <w:marLeft w:val="0"/>
          <w:marRight w:val="0"/>
          <w:marTop w:val="0"/>
          <w:marBottom w:val="0"/>
          <w:divBdr>
            <w:top w:val="none" w:sz="0" w:space="0" w:color="auto"/>
            <w:left w:val="none" w:sz="0" w:space="0" w:color="auto"/>
            <w:bottom w:val="none" w:sz="0" w:space="0" w:color="auto"/>
            <w:right w:val="none" w:sz="0" w:space="0" w:color="auto"/>
          </w:divBdr>
        </w:div>
      </w:divsChild>
    </w:div>
    <w:div w:id="1030761165">
      <w:bodyDiv w:val="1"/>
      <w:marLeft w:val="0"/>
      <w:marRight w:val="0"/>
      <w:marTop w:val="0"/>
      <w:marBottom w:val="0"/>
      <w:divBdr>
        <w:top w:val="none" w:sz="0" w:space="0" w:color="auto"/>
        <w:left w:val="none" w:sz="0" w:space="0" w:color="auto"/>
        <w:bottom w:val="none" w:sz="0" w:space="0" w:color="auto"/>
        <w:right w:val="none" w:sz="0" w:space="0" w:color="auto"/>
      </w:divBdr>
      <w:divsChild>
        <w:div w:id="1158807684">
          <w:marLeft w:val="0"/>
          <w:marRight w:val="0"/>
          <w:marTop w:val="0"/>
          <w:marBottom w:val="0"/>
          <w:divBdr>
            <w:top w:val="none" w:sz="0" w:space="0" w:color="auto"/>
            <w:left w:val="none" w:sz="0" w:space="0" w:color="auto"/>
            <w:bottom w:val="none" w:sz="0" w:space="0" w:color="auto"/>
            <w:right w:val="none" w:sz="0" w:space="0" w:color="auto"/>
          </w:divBdr>
          <w:divsChild>
            <w:div w:id="455175464">
              <w:marLeft w:val="0"/>
              <w:marRight w:val="0"/>
              <w:marTop w:val="80"/>
              <w:marBottom w:val="80"/>
              <w:divBdr>
                <w:top w:val="none" w:sz="0" w:space="0" w:color="auto"/>
                <w:left w:val="none" w:sz="0" w:space="0" w:color="auto"/>
                <w:bottom w:val="none" w:sz="0" w:space="0" w:color="auto"/>
                <w:right w:val="none" w:sz="0" w:space="0" w:color="auto"/>
              </w:divBdr>
            </w:div>
            <w:div w:id="1204630890">
              <w:marLeft w:val="0"/>
              <w:marRight w:val="0"/>
              <w:marTop w:val="80"/>
              <w:marBottom w:val="80"/>
              <w:divBdr>
                <w:top w:val="none" w:sz="0" w:space="0" w:color="auto"/>
                <w:left w:val="none" w:sz="0" w:space="0" w:color="auto"/>
                <w:bottom w:val="none" w:sz="0" w:space="0" w:color="auto"/>
                <w:right w:val="none" w:sz="0" w:space="0" w:color="auto"/>
              </w:divBdr>
            </w:div>
            <w:div w:id="953974671">
              <w:marLeft w:val="0"/>
              <w:marRight w:val="0"/>
              <w:marTop w:val="80"/>
              <w:marBottom w:val="80"/>
              <w:divBdr>
                <w:top w:val="none" w:sz="0" w:space="0" w:color="auto"/>
                <w:left w:val="none" w:sz="0" w:space="0" w:color="auto"/>
                <w:bottom w:val="none" w:sz="0" w:space="0" w:color="auto"/>
                <w:right w:val="none" w:sz="0" w:space="0" w:color="auto"/>
              </w:divBdr>
            </w:div>
            <w:div w:id="1084886006">
              <w:marLeft w:val="0"/>
              <w:marRight w:val="0"/>
              <w:marTop w:val="80"/>
              <w:marBottom w:val="80"/>
              <w:divBdr>
                <w:top w:val="none" w:sz="0" w:space="0" w:color="auto"/>
                <w:left w:val="none" w:sz="0" w:space="0" w:color="auto"/>
                <w:bottom w:val="none" w:sz="0" w:space="0" w:color="auto"/>
                <w:right w:val="none" w:sz="0" w:space="0" w:color="auto"/>
              </w:divBdr>
            </w:div>
            <w:div w:id="1997806175">
              <w:marLeft w:val="0"/>
              <w:marRight w:val="0"/>
              <w:marTop w:val="80"/>
              <w:marBottom w:val="80"/>
              <w:divBdr>
                <w:top w:val="none" w:sz="0" w:space="0" w:color="auto"/>
                <w:left w:val="none" w:sz="0" w:space="0" w:color="auto"/>
                <w:bottom w:val="none" w:sz="0" w:space="0" w:color="auto"/>
                <w:right w:val="none" w:sz="0" w:space="0" w:color="auto"/>
              </w:divBdr>
            </w:div>
            <w:div w:id="1100684194">
              <w:marLeft w:val="0"/>
              <w:marRight w:val="0"/>
              <w:marTop w:val="80"/>
              <w:marBottom w:val="80"/>
              <w:divBdr>
                <w:top w:val="none" w:sz="0" w:space="0" w:color="auto"/>
                <w:left w:val="none" w:sz="0" w:space="0" w:color="auto"/>
                <w:bottom w:val="none" w:sz="0" w:space="0" w:color="auto"/>
                <w:right w:val="none" w:sz="0" w:space="0" w:color="auto"/>
              </w:divBdr>
            </w:div>
            <w:div w:id="407574801">
              <w:marLeft w:val="0"/>
              <w:marRight w:val="0"/>
              <w:marTop w:val="80"/>
              <w:marBottom w:val="80"/>
              <w:divBdr>
                <w:top w:val="none" w:sz="0" w:space="0" w:color="auto"/>
                <w:left w:val="none" w:sz="0" w:space="0" w:color="auto"/>
                <w:bottom w:val="none" w:sz="0" w:space="0" w:color="auto"/>
                <w:right w:val="none" w:sz="0" w:space="0" w:color="auto"/>
              </w:divBdr>
            </w:div>
            <w:div w:id="681471392">
              <w:marLeft w:val="0"/>
              <w:marRight w:val="0"/>
              <w:marTop w:val="80"/>
              <w:marBottom w:val="80"/>
              <w:divBdr>
                <w:top w:val="none" w:sz="0" w:space="0" w:color="auto"/>
                <w:left w:val="none" w:sz="0" w:space="0" w:color="auto"/>
                <w:bottom w:val="none" w:sz="0" w:space="0" w:color="auto"/>
                <w:right w:val="none" w:sz="0" w:space="0" w:color="auto"/>
              </w:divBdr>
            </w:div>
            <w:div w:id="804738600">
              <w:marLeft w:val="0"/>
              <w:marRight w:val="0"/>
              <w:marTop w:val="80"/>
              <w:marBottom w:val="80"/>
              <w:divBdr>
                <w:top w:val="none" w:sz="0" w:space="0" w:color="auto"/>
                <w:left w:val="none" w:sz="0" w:space="0" w:color="auto"/>
                <w:bottom w:val="none" w:sz="0" w:space="0" w:color="auto"/>
                <w:right w:val="none" w:sz="0" w:space="0" w:color="auto"/>
              </w:divBdr>
            </w:div>
            <w:div w:id="1772309808">
              <w:marLeft w:val="0"/>
              <w:marRight w:val="0"/>
              <w:marTop w:val="80"/>
              <w:marBottom w:val="80"/>
              <w:divBdr>
                <w:top w:val="none" w:sz="0" w:space="0" w:color="auto"/>
                <w:left w:val="none" w:sz="0" w:space="0" w:color="auto"/>
                <w:bottom w:val="none" w:sz="0" w:space="0" w:color="auto"/>
                <w:right w:val="none" w:sz="0" w:space="0" w:color="auto"/>
              </w:divBdr>
            </w:div>
            <w:div w:id="1005716969">
              <w:marLeft w:val="0"/>
              <w:marRight w:val="0"/>
              <w:marTop w:val="80"/>
              <w:marBottom w:val="80"/>
              <w:divBdr>
                <w:top w:val="none" w:sz="0" w:space="0" w:color="auto"/>
                <w:left w:val="none" w:sz="0" w:space="0" w:color="auto"/>
                <w:bottom w:val="none" w:sz="0" w:space="0" w:color="auto"/>
                <w:right w:val="none" w:sz="0" w:space="0" w:color="auto"/>
              </w:divBdr>
            </w:div>
            <w:div w:id="1182545547">
              <w:marLeft w:val="0"/>
              <w:marRight w:val="0"/>
              <w:marTop w:val="80"/>
              <w:marBottom w:val="80"/>
              <w:divBdr>
                <w:top w:val="none" w:sz="0" w:space="0" w:color="auto"/>
                <w:left w:val="none" w:sz="0" w:space="0" w:color="auto"/>
                <w:bottom w:val="none" w:sz="0" w:space="0" w:color="auto"/>
                <w:right w:val="none" w:sz="0" w:space="0" w:color="auto"/>
              </w:divBdr>
            </w:div>
            <w:div w:id="239222115">
              <w:marLeft w:val="0"/>
              <w:marRight w:val="0"/>
              <w:marTop w:val="80"/>
              <w:marBottom w:val="80"/>
              <w:divBdr>
                <w:top w:val="none" w:sz="0" w:space="0" w:color="auto"/>
                <w:left w:val="none" w:sz="0" w:space="0" w:color="auto"/>
                <w:bottom w:val="none" w:sz="0" w:space="0" w:color="auto"/>
                <w:right w:val="none" w:sz="0" w:space="0" w:color="auto"/>
              </w:divBdr>
            </w:div>
            <w:div w:id="462776010">
              <w:marLeft w:val="0"/>
              <w:marRight w:val="0"/>
              <w:marTop w:val="0"/>
              <w:marBottom w:val="0"/>
              <w:divBdr>
                <w:top w:val="none" w:sz="0" w:space="0" w:color="auto"/>
                <w:left w:val="none" w:sz="0" w:space="0" w:color="auto"/>
                <w:bottom w:val="none" w:sz="0" w:space="0" w:color="auto"/>
                <w:right w:val="none" w:sz="0" w:space="0" w:color="auto"/>
              </w:divBdr>
            </w:div>
            <w:div w:id="211507698">
              <w:marLeft w:val="0"/>
              <w:marRight w:val="0"/>
              <w:marTop w:val="0"/>
              <w:marBottom w:val="0"/>
              <w:divBdr>
                <w:top w:val="none" w:sz="0" w:space="0" w:color="auto"/>
                <w:left w:val="none" w:sz="0" w:space="0" w:color="auto"/>
                <w:bottom w:val="none" w:sz="0" w:space="0" w:color="auto"/>
                <w:right w:val="none" w:sz="0" w:space="0" w:color="auto"/>
              </w:divBdr>
            </w:div>
            <w:div w:id="919414526">
              <w:marLeft w:val="0"/>
              <w:marRight w:val="0"/>
              <w:marTop w:val="80"/>
              <w:marBottom w:val="80"/>
              <w:divBdr>
                <w:top w:val="none" w:sz="0" w:space="0" w:color="auto"/>
                <w:left w:val="none" w:sz="0" w:space="0" w:color="auto"/>
                <w:bottom w:val="none" w:sz="0" w:space="0" w:color="auto"/>
                <w:right w:val="none" w:sz="0" w:space="0" w:color="auto"/>
              </w:divBdr>
            </w:div>
            <w:div w:id="1880777837">
              <w:marLeft w:val="0"/>
              <w:marRight w:val="0"/>
              <w:marTop w:val="80"/>
              <w:marBottom w:val="80"/>
              <w:divBdr>
                <w:top w:val="none" w:sz="0" w:space="0" w:color="auto"/>
                <w:left w:val="none" w:sz="0" w:space="0" w:color="auto"/>
                <w:bottom w:val="none" w:sz="0" w:space="0" w:color="auto"/>
                <w:right w:val="none" w:sz="0" w:space="0" w:color="auto"/>
              </w:divBdr>
            </w:div>
            <w:div w:id="1619144440">
              <w:marLeft w:val="0"/>
              <w:marRight w:val="0"/>
              <w:marTop w:val="80"/>
              <w:marBottom w:val="80"/>
              <w:divBdr>
                <w:top w:val="none" w:sz="0" w:space="0" w:color="auto"/>
                <w:left w:val="none" w:sz="0" w:space="0" w:color="auto"/>
                <w:bottom w:val="none" w:sz="0" w:space="0" w:color="auto"/>
                <w:right w:val="none" w:sz="0" w:space="0" w:color="auto"/>
              </w:divBdr>
            </w:div>
            <w:div w:id="88235997">
              <w:marLeft w:val="0"/>
              <w:marRight w:val="0"/>
              <w:marTop w:val="0"/>
              <w:marBottom w:val="0"/>
              <w:divBdr>
                <w:top w:val="none" w:sz="0" w:space="0" w:color="auto"/>
                <w:left w:val="none" w:sz="0" w:space="0" w:color="auto"/>
                <w:bottom w:val="none" w:sz="0" w:space="0" w:color="auto"/>
                <w:right w:val="none" w:sz="0" w:space="0" w:color="auto"/>
              </w:divBdr>
            </w:div>
            <w:div w:id="1043479245">
              <w:marLeft w:val="0"/>
              <w:marRight w:val="0"/>
              <w:marTop w:val="0"/>
              <w:marBottom w:val="0"/>
              <w:divBdr>
                <w:top w:val="none" w:sz="0" w:space="0" w:color="auto"/>
                <w:left w:val="none" w:sz="0" w:space="0" w:color="auto"/>
                <w:bottom w:val="none" w:sz="0" w:space="0" w:color="auto"/>
                <w:right w:val="none" w:sz="0" w:space="0" w:color="auto"/>
              </w:divBdr>
            </w:div>
            <w:div w:id="227308955">
              <w:marLeft w:val="720"/>
              <w:marRight w:val="0"/>
              <w:marTop w:val="80"/>
              <w:marBottom w:val="80"/>
              <w:divBdr>
                <w:top w:val="none" w:sz="0" w:space="0" w:color="auto"/>
                <w:left w:val="none" w:sz="0" w:space="0" w:color="auto"/>
                <w:bottom w:val="none" w:sz="0" w:space="0" w:color="auto"/>
                <w:right w:val="none" w:sz="0" w:space="0" w:color="auto"/>
              </w:divBdr>
            </w:div>
            <w:div w:id="1940983071">
              <w:marLeft w:val="0"/>
              <w:marRight w:val="0"/>
              <w:marTop w:val="80"/>
              <w:marBottom w:val="80"/>
              <w:divBdr>
                <w:top w:val="none" w:sz="0" w:space="0" w:color="auto"/>
                <w:left w:val="none" w:sz="0" w:space="0" w:color="auto"/>
                <w:bottom w:val="none" w:sz="0" w:space="0" w:color="auto"/>
                <w:right w:val="none" w:sz="0" w:space="0" w:color="auto"/>
              </w:divBdr>
            </w:div>
            <w:div w:id="2009483883">
              <w:marLeft w:val="0"/>
              <w:marRight w:val="0"/>
              <w:marTop w:val="80"/>
              <w:marBottom w:val="80"/>
              <w:divBdr>
                <w:top w:val="none" w:sz="0" w:space="0" w:color="auto"/>
                <w:left w:val="none" w:sz="0" w:space="0" w:color="auto"/>
                <w:bottom w:val="none" w:sz="0" w:space="0" w:color="auto"/>
                <w:right w:val="none" w:sz="0" w:space="0" w:color="auto"/>
              </w:divBdr>
            </w:div>
            <w:div w:id="32459573">
              <w:marLeft w:val="0"/>
              <w:marRight w:val="0"/>
              <w:marTop w:val="80"/>
              <w:marBottom w:val="80"/>
              <w:divBdr>
                <w:top w:val="none" w:sz="0" w:space="0" w:color="auto"/>
                <w:left w:val="none" w:sz="0" w:space="0" w:color="auto"/>
                <w:bottom w:val="none" w:sz="0" w:space="0" w:color="auto"/>
                <w:right w:val="none" w:sz="0" w:space="0" w:color="auto"/>
              </w:divBdr>
            </w:div>
            <w:div w:id="1101953862">
              <w:marLeft w:val="0"/>
              <w:marRight w:val="0"/>
              <w:marTop w:val="80"/>
              <w:marBottom w:val="80"/>
              <w:divBdr>
                <w:top w:val="none" w:sz="0" w:space="0" w:color="auto"/>
                <w:left w:val="none" w:sz="0" w:space="0" w:color="auto"/>
                <w:bottom w:val="none" w:sz="0" w:space="0" w:color="auto"/>
                <w:right w:val="none" w:sz="0" w:space="0" w:color="auto"/>
              </w:divBdr>
            </w:div>
            <w:div w:id="1292592721">
              <w:marLeft w:val="0"/>
              <w:marRight w:val="0"/>
              <w:marTop w:val="80"/>
              <w:marBottom w:val="80"/>
              <w:divBdr>
                <w:top w:val="none" w:sz="0" w:space="0" w:color="auto"/>
                <w:left w:val="none" w:sz="0" w:space="0" w:color="auto"/>
                <w:bottom w:val="none" w:sz="0" w:space="0" w:color="auto"/>
                <w:right w:val="none" w:sz="0" w:space="0" w:color="auto"/>
              </w:divBdr>
            </w:div>
            <w:div w:id="1559323789">
              <w:marLeft w:val="0"/>
              <w:marRight w:val="0"/>
              <w:marTop w:val="80"/>
              <w:marBottom w:val="80"/>
              <w:divBdr>
                <w:top w:val="none" w:sz="0" w:space="0" w:color="auto"/>
                <w:left w:val="none" w:sz="0" w:space="0" w:color="auto"/>
                <w:bottom w:val="none" w:sz="0" w:space="0" w:color="auto"/>
                <w:right w:val="none" w:sz="0" w:space="0" w:color="auto"/>
              </w:divBdr>
            </w:div>
          </w:divsChild>
        </w:div>
      </w:divsChild>
    </w:div>
    <w:div w:id="1071927052">
      <w:bodyDiv w:val="1"/>
      <w:marLeft w:val="0"/>
      <w:marRight w:val="0"/>
      <w:marTop w:val="0"/>
      <w:marBottom w:val="0"/>
      <w:divBdr>
        <w:top w:val="none" w:sz="0" w:space="0" w:color="auto"/>
        <w:left w:val="none" w:sz="0" w:space="0" w:color="auto"/>
        <w:bottom w:val="none" w:sz="0" w:space="0" w:color="auto"/>
        <w:right w:val="none" w:sz="0" w:space="0" w:color="auto"/>
      </w:divBdr>
      <w:divsChild>
        <w:div w:id="554969786">
          <w:marLeft w:val="0"/>
          <w:marRight w:val="0"/>
          <w:marTop w:val="0"/>
          <w:marBottom w:val="0"/>
          <w:divBdr>
            <w:top w:val="none" w:sz="0" w:space="0" w:color="auto"/>
            <w:left w:val="none" w:sz="0" w:space="0" w:color="auto"/>
            <w:bottom w:val="none" w:sz="0" w:space="0" w:color="auto"/>
            <w:right w:val="none" w:sz="0" w:space="0" w:color="auto"/>
          </w:divBdr>
        </w:div>
      </w:divsChild>
    </w:div>
    <w:div w:id="1074939347">
      <w:bodyDiv w:val="1"/>
      <w:marLeft w:val="0"/>
      <w:marRight w:val="0"/>
      <w:marTop w:val="0"/>
      <w:marBottom w:val="0"/>
      <w:divBdr>
        <w:top w:val="none" w:sz="0" w:space="0" w:color="auto"/>
        <w:left w:val="none" w:sz="0" w:space="0" w:color="auto"/>
        <w:bottom w:val="none" w:sz="0" w:space="0" w:color="auto"/>
        <w:right w:val="none" w:sz="0" w:space="0" w:color="auto"/>
      </w:divBdr>
      <w:divsChild>
        <w:div w:id="833833504">
          <w:marLeft w:val="0"/>
          <w:marRight w:val="0"/>
          <w:marTop w:val="0"/>
          <w:marBottom w:val="0"/>
          <w:divBdr>
            <w:top w:val="none" w:sz="0" w:space="0" w:color="auto"/>
            <w:left w:val="none" w:sz="0" w:space="0" w:color="auto"/>
            <w:bottom w:val="none" w:sz="0" w:space="0" w:color="auto"/>
            <w:right w:val="none" w:sz="0" w:space="0" w:color="auto"/>
          </w:divBdr>
        </w:div>
      </w:divsChild>
    </w:div>
    <w:div w:id="1078408632">
      <w:bodyDiv w:val="1"/>
      <w:marLeft w:val="0"/>
      <w:marRight w:val="0"/>
      <w:marTop w:val="0"/>
      <w:marBottom w:val="0"/>
      <w:divBdr>
        <w:top w:val="none" w:sz="0" w:space="0" w:color="auto"/>
        <w:left w:val="none" w:sz="0" w:space="0" w:color="auto"/>
        <w:bottom w:val="none" w:sz="0" w:space="0" w:color="auto"/>
        <w:right w:val="none" w:sz="0" w:space="0" w:color="auto"/>
      </w:divBdr>
      <w:divsChild>
        <w:div w:id="341779223">
          <w:marLeft w:val="0"/>
          <w:marRight w:val="0"/>
          <w:marTop w:val="0"/>
          <w:marBottom w:val="0"/>
          <w:divBdr>
            <w:top w:val="none" w:sz="0" w:space="0" w:color="auto"/>
            <w:left w:val="none" w:sz="0" w:space="0" w:color="auto"/>
            <w:bottom w:val="none" w:sz="0" w:space="0" w:color="auto"/>
            <w:right w:val="none" w:sz="0" w:space="0" w:color="auto"/>
          </w:divBdr>
        </w:div>
      </w:divsChild>
    </w:div>
    <w:div w:id="1102797896">
      <w:bodyDiv w:val="1"/>
      <w:marLeft w:val="0"/>
      <w:marRight w:val="0"/>
      <w:marTop w:val="0"/>
      <w:marBottom w:val="0"/>
      <w:divBdr>
        <w:top w:val="none" w:sz="0" w:space="0" w:color="auto"/>
        <w:left w:val="none" w:sz="0" w:space="0" w:color="auto"/>
        <w:bottom w:val="none" w:sz="0" w:space="0" w:color="auto"/>
        <w:right w:val="none" w:sz="0" w:space="0" w:color="auto"/>
      </w:divBdr>
      <w:divsChild>
        <w:div w:id="1703901908">
          <w:marLeft w:val="0"/>
          <w:marRight w:val="0"/>
          <w:marTop w:val="0"/>
          <w:marBottom w:val="0"/>
          <w:divBdr>
            <w:top w:val="none" w:sz="0" w:space="0" w:color="auto"/>
            <w:left w:val="none" w:sz="0" w:space="0" w:color="auto"/>
            <w:bottom w:val="none" w:sz="0" w:space="0" w:color="auto"/>
            <w:right w:val="none" w:sz="0" w:space="0" w:color="auto"/>
          </w:divBdr>
        </w:div>
      </w:divsChild>
    </w:div>
    <w:div w:id="1113591827">
      <w:bodyDiv w:val="1"/>
      <w:marLeft w:val="0"/>
      <w:marRight w:val="0"/>
      <w:marTop w:val="0"/>
      <w:marBottom w:val="0"/>
      <w:divBdr>
        <w:top w:val="none" w:sz="0" w:space="0" w:color="auto"/>
        <w:left w:val="none" w:sz="0" w:space="0" w:color="auto"/>
        <w:bottom w:val="none" w:sz="0" w:space="0" w:color="auto"/>
        <w:right w:val="none" w:sz="0" w:space="0" w:color="auto"/>
      </w:divBdr>
      <w:divsChild>
        <w:div w:id="1703087166">
          <w:marLeft w:val="0"/>
          <w:marRight w:val="0"/>
          <w:marTop w:val="0"/>
          <w:marBottom w:val="0"/>
          <w:divBdr>
            <w:top w:val="none" w:sz="0" w:space="0" w:color="auto"/>
            <w:left w:val="none" w:sz="0" w:space="0" w:color="auto"/>
            <w:bottom w:val="none" w:sz="0" w:space="0" w:color="auto"/>
            <w:right w:val="none" w:sz="0" w:space="0" w:color="auto"/>
          </w:divBdr>
        </w:div>
      </w:divsChild>
    </w:div>
    <w:div w:id="1124229662">
      <w:bodyDiv w:val="1"/>
      <w:marLeft w:val="0"/>
      <w:marRight w:val="0"/>
      <w:marTop w:val="0"/>
      <w:marBottom w:val="0"/>
      <w:divBdr>
        <w:top w:val="none" w:sz="0" w:space="0" w:color="auto"/>
        <w:left w:val="none" w:sz="0" w:space="0" w:color="auto"/>
        <w:bottom w:val="none" w:sz="0" w:space="0" w:color="auto"/>
        <w:right w:val="none" w:sz="0" w:space="0" w:color="auto"/>
      </w:divBdr>
      <w:divsChild>
        <w:div w:id="1692224082">
          <w:marLeft w:val="0"/>
          <w:marRight w:val="0"/>
          <w:marTop w:val="0"/>
          <w:marBottom w:val="0"/>
          <w:divBdr>
            <w:top w:val="none" w:sz="0" w:space="0" w:color="auto"/>
            <w:left w:val="none" w:sz="0" w:space="0" w:color="auto"/>
            <w:bottom w:val="none" w:sz="0" w:space="0" w:color="auto"/>
            <w:right w:val="none" w:sz="0" w:space="0" w:color="auto"/>
          </w:divBdr>
          <w:divsChild>
            <w:div w:id="5509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4248">
      <w:bodyDiv w:val="1"/>
      <w:marLeft w:val="0"/>
      <w:marRight w:val="0"/>
      <w:marTop w:val="0"/>
      <w:marBottom w:val="0"/>
      <w:divBdr>
        <w:top w:val="none" w:sz="0" w:space="0" w:color="auto"/>
        <w:left w:val="none" w:sz="0" w:space="0" w:color="auto"/>
        <w:bottom w:val="none" w:sz="0" w:space="0" w:color="auto"/>
        <w:right w:val="none" w:sz="0" w:space="0" w:color="auto"/>
      </w:divBdr>
      <w:divsChild>
        <w:div w:id="489029720">
          <w:marLeft w:val="0"/>
          <w:marRight w:val="0"/>
          <w:marTop w:val="0"/>
          <w:marBottom w:val="0"/>
          <w:divBdr>
            <w:top w:val="none" w:sz="0" w:space="0" w:color="auto"/>
            <w:left w:val="none" w:sz="0" w:space="0" w:color="auto"/>
            <w:bottom w:val="none" w:sz="0" w:space="0" w:color="auto"/>
            <w:right w:val="none" w:sz="0" w:space="0" w:color="auto"/>
          </w:divBdr>
        </w:div>
      </w:divsChild>
    </w:div>
    <w:div w:id="1182083655">
      <w:bodyDiv w:val="1"/>
      <w:marLeft w:val="0"/>
      <w:marRight w:val="0"/>
      <w:marTop w:val="0"/>
      <w:marBottom w:val="0"/>
      <w:divBdr>
        <w:top w:val="none" w:sz="0" w:space="0" w:color="auto"/>
        <w:left w:val="none" w:sz="0" w:space="0" w:color="auto"/>
        <w:bottom w:val="none" w:sz="0" w:space="0" w:color="auto"/>
        <w:right w:val="none" w:sz="0" w:space="0" w:color="auto"/>
      </w:divBdr>
      <w:divsChild>
        <w:div w:id="1553810495">
          <w:marLeft w:val="0"/>
          <w:marRight w:val="0"/>
          <w:marTop w:val="0"/>
          <w:marBottom w:val="0"/>
          <w:divBdr>
            <w:top w:val="none" w:sz="0" w:space="0" w:color="auto"/>
            <w:left w:val="none" w:sz="0" w:space="0" w:color="auto"/>
            <w:bottom w:val="none" w:sz="0" w:space="0" w:color="auto"/>
            <w:right w:val="none" w:sz="0" w:space="0" w:color="auto"/>
          </w:divBdr>
          <w:divsChild>
            <w:div w:id="2099398839">
              <w:marLeft w:val="0"/>
              <w:marRight w:val="0"/>
              <w:marTop w:val="0"/>
              <w:marBottom w:val="0"/>
              <w:divBdr>
                <w:top w:val="none" w:sz="0" w:space="0" w:color="auto"/>
                <w:left w:val="none" w:sz="0" w:space="0" w:color="auto"/>
                <w:bottom w:val="none" w:sz="0" w:space="0" w:color="auto"/>
                <w:right w:val="none" w:sz="0" w:space="0" w:color="auto"/>
              </w:divBdr>
            </w:div>
            <w:div w:id="1050106283">
              <w:marLeft w:val="0"/>
              <w:marRight w:val="0"/>
              <w:marTop w:val="0"/>
              <w:marBottom w:val="0"/>
              <w:divBdr>
                <w:top w:val="none" w:sz="0" w:space="0" w:color="auto"/>
                <w:left w:val="none" w:sz="0" w:space="0" w:color="auto"/>
                <w:bottom w:val="none" w:sz="0" w:space="0" w:color="auto"/>
                <w:right w:val="none" w:sz="0" w:space="0" w:color="auto"/>
              </w:divBdr>
            </w:div>
            <w:div w:id="484860544">
              <w:marLeft w:val="0"/>
              <w:marRight w:val="0"/>
              <w:marTop w:val="0"/>
              <w:marBottom w:val="0"/>
              <w:divBdr>
                <w:top w:val="none" w:sz="0" w:space="0" w:color="auto"/>
                <w:left w:val="none" w:sz="0" w:space="0" w:color="auto"/>
                <w:bottom w:val="none" w:sz="0" w:space="0" w:color="auto"/>
                <w:right w:val="none" w:sz="0" w:space="0" w:color="auto"/>
              </w:divBdr>
            </w:div>
            <w:div w:id="1641304717">
              <w:marLeft w:val="0"/>
              <w:marRight w:val="0"/>
              <w:marTop w:val="0"/>
              <w:marBottom w:val="0"/>
              <w:divBdr>
                <w:top w:val="none" w:sz="0" w:space="0" w:color="auto"/>
                <w:left w:val="none" w:sz="0" w:space="0" w:color="auto"/>
                <w:bottom w:val="none" w:sz="0" w:space="0" w:color="auto"/>
                <w:right w:val="none" w:sz="0" w:space="0" w:color="auto"/>
              </w:divBdr>
            </w:div>
            <w:div w:id="343703162">
              <w:marLeft w:val="0"/>
              <w:marRight w:val="0"/>
              <w:marTop w:val="0"/>
              <w:marBottom w:val="0"/>
              <w:divBdr>
                <w:top w:val="none" w:sz="0" w:space="0" w:color="auto"/>
                <w:left w:val="none" w:sz="0" w:space="0" w:color="auto"/>
                <w:bottom w:val="none" w:sz="0" w:space="0" w:color="auto"/>
                <w:right w:val="none" w:sz="0" w:space="0" w:color="auto"/>
              </w:divBdr>
            </w:div>
            <w:div w:id="1160579030">
              <w:marLeft w:val="0"/>
              <w:marRight w:val="0"/>
              <w:marTop w:val="0"/>
              <w:marBottom w:val="0"/>
              <w:divBdr>
                <w:top w:val="none" w:sz="0" w:space="0" w:color="auto"/>
                <w:left w:val="none" w:sz="0" w:space="0" w:color="auto"/>
                <w:bottom w:val="none" w:sz="0" w:space="0" w:color="auto"/>
                <w:right w:val="none" w:sz="0" w:space="0" w:color="auto"/>
              </w:divBdr>
            </w:div>
            <w:div w:id="391662414">
              <w:marLeft w:val="0"/>
              <w:marRight w:val="0"/>
              <w:marTop w:val="0"/>
              <w:marBottom w:val="0"/>
              <w:divBdr>
                <w:top w:val="none" w:sz="0" w:space="0" w:color="auto"/>
                <w:left w:val="none" w:sz="0" w:space="0" w:color="auto"/>
                <w:bottom w:val="none" w:sz="0" w:space="0" w:color="auto"/>
                <w:right w:val="none" w:sz="0" w:space="0" w:color="auto"/>
              </w:divBdr>
            </w:div>
            <w:div w:id="433868779">
              <w:marLeft w:val="0"/>
              <w:marRight w:val="0"/>
              <w:marTop w:val="0"/>
              <w:marBottom w:val="0"/>
              <w:divBdr>
                <w:top w:val="none" w:sz="0" w:space="0" w:color="auto"/>
                <w:left w:val="none" w:sz="0" w:space="0" w:color="auto"/>
                <w:bottom w:val="none" w:sz="0" w:space="0" w:color="auto"/>
                <w:right w:val="none" w:sz="0" w:space="0" w:color="auto"/>
              </w:divBdr>
            </w:div>
            <w:div w:id="427628749">
              <w:marLeft w:val="0"/>
              <w:marRight w:val="0"/>
              <w:marTop w:val="0"/>
              <w:marBottom w:val="0"/>
              <w:divBdr>
                <w:top w:val="none" w:sz="0" w:space="0" w:color="auto"/>
                <w:left w:val="none" w:sz="0" w:space="0" w:color="auto"/>
                <w:bottom w:val="none" w:sz="0" w:space="0" w:color="auto"/>
                <w:right w:val="none" w:sz="0" w:space="0" w:color="auto"/>
              </w:divBdr>
            </w:div>
            <w:div w:id="1864591046">
              <w:marLeft w:val="0"/>
              <w:marRight w:val="0"/>
              <w:marTop w:val="0"/>
              <w:marBottom w:val="0"/>
              <w:divBdr>
                <w:top w:val="none" w:sz="0" w:space="0" w:color="auto"/>
                <w:left w:val="none" w:sz="0" w:space="0" w:color="auto"/>
                <w:bottom w:val="none" w:sz="0" w:space="0" w:color="auto"/>
                <w:right w:val="none" w:sz="0" w:space="0" w:color="auto"/>
              </w:divBdr>
            </w:div>
            <w:div w:id="1867135641">
              <w:marLeft w:val="0"/>
              <w:marRight w:val="0"/>
              <w:marTop w:val="0"/>
              <w:marBottom w:val="0"/>
              <w:divBdr>
                <w:top w:val="none" w:sz="0" w:space="0" w:color="auto"/>
                <w:left w:val="none" w:sz="0" w:space="0" w:color="auto"/>
                <w:bottom w:val="none" w:sz="0" w:space="0" w:color="auto"/>
                <w:right w:val="none" w:sz="0" w:space="0" w:color="auto"/>
              </w:divBdr>
            </w:div>
            <w:div w:id="524057301">
              <w:marLeft w:val="0"/>
              <w:marRight w:val="0"/>
              <w:marTop w:val="0"/>
              <w:marBottom w:val="0"/>
              <w:divBdr>
                <w:top w:val="none" w:sz="0" w:space="0" w:color="auto"/>
                <w:left w:val="none" w:sz="0" w:space="0" w:color="auto"/>
                <w:bottom w:val="none" w:sz="0" w:space="0" w:color="auto"/>
                <w:right w:val="none" w:sz="0" w:space="0" w:color="auto"/>
              </w:divBdr>
            </w:div>
            <w:div w:id="1481196247">
              <w:marLeft w:val="0"/>
              <w:marRight w:val="0"/>
              <w:marTop w:val="0"/>
              <w:marBottom w:val="0"/>
              <w:divBdr>
                <w:top w:val="none" w:sz="0" w:space="0" w:color="auto"/>
                <w:left w:val="none" w:sz="0" w:space="0" w:color="auto"/>
                <w:bottom w:val="none" w:sz="0" w:space="0" w:color="auto"/>
                <w:right w:val="none" w:sz="0" w:space="0" w:color="auto"/>
              </w:divBdr>
            </w:div>
            <w:div w:id="1537964710">
              <w:marLeft w:val="0"/>
              <w:marRight w:val="0"/>
              <w:marTop w:val="0"/>
              <w:marBottom w:val="0"/>
              <w:divBdr>
                <w:top w:val="none" w:sz="0" w:space="0" w:color="auto"/>
                <w:left w:val="none" w:sz="0" w:space="0" w:color="auto"/>
                <w:bottom w:val="none" w:sz="0" w:space="0" w:color="auto"/>
                <w:right w:val="none" w:sz="0" w:space="0" w:color="auto"/>
              </w:divBdr>
            </w:div>
            <w:div w:id="1448507886">
              <w:marLeft w:val="0"/>
              <w:marRight w:val="0"/>
              <w:marTop w:val="0"/>
              <w:marBottom w:val="0"/>
              <w:divBdr>
                <w:top w:val="none" w:sz="0" w:space="0" w:color="auto"/>
                <w:left w:val="none" w:sz="0" w:space="0" w:color="auto"/>
                <w:bottom w:val="none" w:sz="0" w:space="0" w:color="auto"/>
                <w:right w:val="none" w:sz="0" w:space="0" w:color="auto"/>
              </w:divBdr>
            </w:div>
            <w:div w:id="1240405220">
              <w:marLeft w:val="0"/>
              <w:marRight w:val="0"/>
              <w:marTop w:val="0"/>
              <w:marBottom w:val="0"/>
              <w:divBdr>
                <w:top w:val="none" w:sz="0" w:space="0" w:color="auto"/>
                <w:left w:val="none" w:sz="0" w:space="0" w:color="auto"/>
                <w:bottom w:val="none" w:sz="0" w:space="0" w:color="auto"/>
                <w:right w:val="none" w:sz="0" w:space="0" w:color="auto"/>
              </w:divBdr>
            </w:div>
            <w:div w:id="94055240">
              <w:marLeft w:val="0"/>
              <w:marRight w:val="0"/>
              <w:marTop w:val="0"/>
              <w:marBottom w:val="0"/>
              <w:divBdr>
                <w:top w:val="none" w:sz="0" w:space="0" w:color="auto"/>
                <w:left w:val="none" w:sz="0" w:space="0" w:color="auto"/>
                <w:bottom w:val="none" w:sz="0" w:space="0" w:color="auto"/>
                <w:right w:val="none" w:sz="0" w:space="0" w:color="auto"/>
              </w:divBdr>
            </w:div>
            <w:div w:id="2348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5492">
      <w:bodyDiv w:val="1"/>
      <w:marLeft w:val="0"/>
      <w:marRight w:val="0"/>
      <w:marTop w:val="0"/>
      <w:marBottom w:val="0"/>
      <w:divBdr>
        <w:top w:val="none" w:sz="0" w:space="0" w:color="auto"/>
        <w:left w:val="none" w:sz="0" w:space="0" w:color="auto"/>
        <w:bottom w:val="none" w:sz="0" w:space="0" w:color="auto"/>
        <w:right w:val="none" w:sz="0" w:space="0" w:color="auto"/>
      </w:divBdr>
      <w:divsChild>
        <w:div w:id="294026330">
          <w:marLeft w:val="0"/>
          <w:marRight w:val="0"/>
          <w:marTop w:val="0"/>
          <w:marBottom w:val="0"/>
          <w:divBdr>
            <w:top w:val="none" w:sz="0" w:space="0" w:color="auto"/>
            <w:left w:val="none" w:sz="0" w:space="0" w:color="auto"/>
            <w:bottom w:val="none" w:sz="0" w:space="0" w:color="auto"/>
            <w:right w:val="none" w:sz="0" w:space="0" w:color="auto"/>
          </w:divBdr>
        </w:div>
      </w:divsChild>
    </w:div>
    <w:div w:id="1201167526">
      <w:bodyDiv w:val="1"/>
      <w:marLeft w:val="0"/>
      <w:marRight w:val="0"/>
      <w:marTop w:val="0"/>
      <w:marBottom w:val="0"/>
      <w:divBdr>
        <w:top w:val="none" w:sz="0" w:space="0" w:color="auto"/>
        <w:left w:val="none" w:sz="0" w:space="0" w:color="auto"/>
        <w:bottom w:val="none" w:sz="0" w:space="0" w:color="auto"/>
        <w:right w:val="none" w:sz="0" w:space="0" w:color="auto"/>
      </w:divBdr>
      <w:divsChild>
        <w:div w:id="1770008224">
          <w:marLeft w:val="0"/>
          <w:marRight w:val="0"/>
          <w:marTop w:val="0"/>
          <w:marBottom w:val="0"/>
          <w:divBdr>
            <w:top w:val="none" w:sz="0" w:space="0" w:color="auto"/>
            <w:left w:val="none" w:sz="0" w:space="0" w:color="auto"/>
            <w:bottom w:val="none" w:sz="0" w:space="0" w:color="auto"/>
            <w:right w:val="none" w:sz="0" w:space="0" w:color="auto"/>
          </w:divBdr>
          <w:divsChild>
            <w:div w:id="1926108307">
              <w:marLeft w:val="0"/>
              <w:marRight w:val="0"/>
              <w:marTop w:val="0"/>
              <w:marBottom w:val="0"/>
              <w:divBdr>
                <w:top w:val="none" w:sz="0" w:space="0" w:color="auto"/>
                <w:left w:val="none" w:sz="0" w:space="0" w:color="auto"/>
                <w:bottom w:val="none" w:sz="0" w:space="0" w:color="auto"/>
                <w:right w:val="none" w:sz="0" w:space="0" w:color="auto"/>
              </w:divBdr>
              <w:divsChild>
                <w:div w:id="13426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8508">
          <w:marLeft w:val="0"/>
          <w:marRight w:val="0"/>
          <w:marTop w:val="0"/>
          <w:marBottom w:val="0"/>
          <w:divBdr>
            <w:top w:val="none" w:sz="0" w:space="0" w:color="auto"/>
            <w:left w:val="none" w:sz="0" w:space="0" w:color="auto"/>
            <w:bottom w:val="none" w:sz="0" w:space="0" w:color="auto"/>
            <w:right w:val="none" w:sz="0" w:space="0" w:color="auto"/>
          </w:divBdr>
        </w:div>
      </w:divsChild>
    </w:div>
    <w:div w:id="1234196386">
      <w:bodyDiv w:val="1"/>
      <w:marLeft w:val="0"/>
      <w:marRight w:val="0"/>
      <w:marTop w:val="0"/>
      <w:marBottom w:val="0"/>
      <w:divBdr>
        <w:top w:val="none" w:sz="0" w:space="0" w:color="auto"/>
        <w:left w:val="none" w:sz="0" w:space="0" w:color="auto"/>
        <w:bottom w:val="none" w:sz="0" w:space="0" w:color="auto"/>
        <w:right w:val="none" w:sz="0" w:space="0" w:color="auto"/>
      </w:divBdr>
      <w:divsChild>
        <w:div w:id="2041278841">
          <w:marLeft w:val="0"/>
          <w:marRight w:val="0"/>
          <w:marTop w:val="0"/>
          <w:marBottom w:val="0"/>
          <w:divBdr>
            <w:top w:val="none" w:sz="0" w:space="0" w:color="auto"/>
            <w:left w:val="none" w:sz="0" w:space="0" w:color="auto"/>
            <w:bottom w:val="none" w:sz="0" w:space="0" w:color="auto"/>
            <w:right w:val="none" w:sz="0" w:space="0" w:color="auto"/>
          </w:divBdr>
          <w:divsChild>
            <w:div w:id="1808161837">
              <w:marLeft w:val="0"/>
              <w:marRight w:val="0"/>
              <w:marTop w:val="0"/>
              <w:marBottom w:val="0"/>
              <w:divBdr>
                <w:top w:val="none" w:sz="0" w:space="0" w:color="auto"/>
                <w:left w:val="none" w:sz="0" w:space="0" w:color="auto"/>
                <w:bottom w:val="none" w:sz="0" w:space="0" w:color="auto"/>
                <w:right w:val="none" w:sz="0" w:space="0" w:color="auto"/>
              </w:divBdr>
            </w:div>
            <w:div w:id="1022319301">
              <w:marLeft w:val="0"/>
              <w:marRight w:val="0"/>
              <w:marTop w:val="0"/>
              <w:marBottom w:val="0"/>
              <w:divBdr>
                <w:top w:val="none" w:sz="0" w:space="0" w:color="auto"/>
                <w:left w:val="none" w:sz="0" w:space="0" w:color="auto"/>
                <w:bottom w:val="none" w:sz="0" w:space="0" w:color="auto"/>
                <w:right w:val="none" w:sz="0" w:space="0" w:color="auto"/>
              </w:divBdr>
            </w:div>
            <w:div w:id="1241134581">
              <w:marLeft w:val="0"/>
              <w:marRight w:val="0"/>
              <w:marTop w:val="0"/>
              <w:marBottom w:val="0"/>
              <w:divBdr>
                <w:top w:val="none" w:sz="0" w:space="0" w:color="auto"/>
                <w:left w:val="none" w:sz="0" w:space="0" w:color="auto"/>
                <w:bottom w:val="none" w:sz="0" w:space="0" w:color="auto"/>
                <w:right w:val="none" w:sz="0" w:space="0" w:color="auto"/>
              </w:divBdr>
            </w:div>
            <w:div w:id="5551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4623">
      <w:bodyDiv w:val="1"/>
      <w:marLeft w:val="0"/>
      <w:marRight w:val="0"/>
      <w:marTop w:val="0"/>
      <w:marBottom w:val="0"/>
      <w:divBdr>
        <w:top w:val="none" w:sz="0" w:space="0" w:color="auto"/>
        <w:left w:val="none" w:sz="0" w:space="0" w:color="auto"/>
        <w:bottom w:val="none" w:sz="0" w:space="0" w:color="auto"/>
        <w:right w:val="none" w:sz="0" w:space="0" w:color="auto"/>
      </w:divBdr>
      <w:divsChild>
        <w:div w:id="377583426">
          <w:marLeft w:val="0"/>
          <w:marRight w:val="0"/>
          <w:marTop w:val="0"/>
          <w:marBottom w:val="0"/>
          <w:divBdr>
            <w:top w:val="none" w:sz="0" w:space="0" w:color="auto"/>
            <w:left w:val="none" w:sz="0" w:space="0" w:color="auto"/>
            <w:bottom w:val="none" w:sz="0" w:space="0" w:color="auto"/>
            <w:right w:val="none" w:sz="0" w:space="0" w:color="auto"/>
          </w:divBdr>
        </w:div>
      </w:divsChild>
    </w:div>
    <w:div w:id="1282540868">
      <w:bodyDiv w:val="1"/>
      <w:marLeft w:val="0"/>
      <w:marRight w:val="0"/>
      <w:marTop w:val="0"/>
      <w:marBottom w:val="0"/>
      <w:divBdr>
        <w:top w:val="none" w:sz="0" w:space="0" w:color="auto"/>
        <w:left w:val="none" w:sz="0" w:space="0" w:color="auto"/>
        <w:bottom w:val="none" w:sz="0" w:space="0" w:color="auto"/>
        <w:right w:val="none" w:sz="0" w:space="0" w:color="auto"/>
      </w:divBdr>
      <w:divsChild>
        <w:div w:id="499003344">
          <w:marLeft w:val="0"/>
          <w:marRight w:val="0"/>
          <w:marTop w:val="0"/>
          <w:marBottom w:val="0"/>
          <w:divBdr>
            <w:top w:val="none" w:sz="0" w:space="0" w:color="auto"/>
            <w:left w:val="none" w:sz="0" w:space="0" w:color="auto"/>
            <w:bottom w:val="none" w:sz="0" w:space="0" w:color="auto"/>
            <w:right w:val="none" w:sz="0" w:space="0" w:color="auto"/>
          </w:divBdr>
        </w:div>
      </w:divsChild>
    </w:div>
    <w:div w:id="1305156419">
      <w:bodyDiv w:val="1"/>
      <w:marLeft w:val="0"/>
      <w:marRight w:val="0"/>
      <w:marTop w:val="0"/>
      <w:marBottom w:val="0"/>
      <w:divBdr>
        <w:top w:val="none" w:sz="0" w:space="0" w:color="auto"/>
        <w:left w:val="none" w:sz="0" w:space="0" w:color="auto"/>
        <w:bottom w:val="none" w:sz="0" w:space="0" w:color="auto"/>
        <w:right w:val="none" w:sz="0" w:space="0" w:color="auto"/>
      </w:divBdr>
      <w:divsChild>
        <w:div w:id="2139227095">
          <w:marLeft w:val="0"/>
          <w:marRight w:val="0"/>
          <w:marTop w:val="0"/>
          <w:marBottom w:val="0"/>
          <w:divBdr>
            <w:top w:val="none" w:sz="0" w:space="0" w:color="auto"/>
            <w:left w:val="none" w:sz="0" w:space="0" w:color="auto"/>
            <w:bottom w:val="none" w:sz="0" w:space="0" w:color="auto"/>
            <w:right w:val="none" w:sz="0" w:space="0" w:color="auto"/>
          </w:divBdr>
        </w:div>
      </w:divsChild>
    </w:div>
    <w:div w:id="1313485907">
      <w:bodyDiv w:val="1"/>
      <w:marLeft w:val="0"/>
      <w:marRight w:val="0"/>
      <w:marTop w:val="0"/>
      <w:marBottom w:val="0"/>
      <w:divBdr>
        <w:top w:val="none" w:sz="0" w:space="0" w:color="auto"/>
        <w:left w:val="none" w:sz="0" w:space="0" w:color="auto"/>
        <w:bottom w:val="none" w:sz="0" w:space="0" w:color="auto"/>
        <w:right w:val="none" w:sz="0" w:space="0" w:color="auto"/>
      </w:divBdr>
      <w:divsChild>
        <w:div w:id="496574041">
          <w:marLeft w:val="0"/>
          <w:marRight w:val="0"/>
          <w:marTop w:val="0"/>
          <w:marBottom w:val="0"/>
          <w:divBdr>
            <w:top w:val="none" w:sz="0" w:space="0" w:color="auto"/>
            <w:left w:val="none" w:sz="0" w:space="0" w:color="auto"/>
            <w:bottom w:val="none" w:sz="0" w:space="0" w:color="auto"/>
            <w:right w:val="none" w:sz="0" w:space="0" w:color="auto"/>
          </w:divBdr>
          <w:divsChild>
            <w:div w:id="1866139097">
              <w:marLeft w:val="0"/>
              <w:marRight w:val="0"/>
              <w:marTop w:val="0"/>
              <w:marBottom w:val="0"/>
              <w:divBdr>
                <w:top w:val="none" w:sz="0" w:space="0" w:color="auto"/>
                <w:left w:val="none" w:sz="0" w:space="0" w:color="auto"/>
                <w:bottom w:val="none" w:sz="0" w:space="0" w:color="auto"/>
                <w:right w:val="none" w:sz="0" w:space="0" w:color="auto"/>
              </w:divBdr>
            </w:div>
            <w:div w:id="1417900575">
              <w:marLeft w:val="0"/>
              <w:marRight w:val="0"/>
              <w:marTop w:val="0"/>
              <w:marBottom w:val="0"/>
              <w:divBdr>
                <w:top w:val="none" w:sz="0" w:space="0" w:color="auto"/>
                <w:left w:val="none" w:sz="0" w:space="0" w:color="auto"/>
                <w:bottom w:val="none" w:sz="0" w:space="0" w:color="auto"/>
                <w:right w:val="none" w:sz="0" w:space="0" w:color="auto"/>
              </w:divBdr>
            </w:div>
            <w:div w:id="610207685">
              <w:marLeft w:val="0"/>
              <w:marRight w:val="0"/>
              <w:marTop w:val="0"/>
              <w:marBottom w:val="0"/>
              <w:divBdr>
                <w:top w:val="none" w:sz="0" w:space="0" w:color="auto"/>
                <w:left w:val="none" w:sz="0" w:space="0" w:color="auto"/>
                <w:bottom w:val="none" w:sz="0" w:space="0" w:color="auto"/>
                <w:right w:val="none" w:sz="0" w:space="0" w:color="auto"/>
              </w:divBdr>
              <w:divsChild>
                <w:div w:id="12186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0822">
      <w:bodyDiv w:val="1"/>
      <w:marLeft w:val="0"/>
      <w:marRight w:val="0"/>
      <w:marTop w:val="0"/>
      <w:marBottom w:val="0"/>
      <w:divBdr>
        <w:top w:val="none" w:sz="0" w:space="0" w:color="auto"/>
        <w:left w:val="none" w:sz="0" w:space="0" w:color="auto"/>
        <w:bottom w:val="none" w:sz="0" w:space="0" w:color="auto"/>
        <w:right w:val="none" w:sz="0" w:space="0" w:color="auto"/>
      </w:divBdr>
      <w:divsChild>
        <w:div w:id="1756324106">
          <w:marLeft w:val="0"/>
          <w:marRight w:val="0"/>
          <w:marTop w:val="0"/>
          <w:marBottom w:val="0"/>
          <w:divBdr>
            <w:top w:val="none" w:sz="0" w:space="0" w:color="auto"/>
            <w:left w:val="none" w:sz="0" w:space="0" w:color="auto"/>
            <w:bottom w:val="none" w:sz="0" w:space="0" w:color="auto"/>
            <w:right w:val="none" w:sz="0" w:space="0" w:color="auto"/>
          </w:divBdr>
          <w:divsChild>
            <w:div w:id="787509392">
              <w:marLeft w:val="0"/>
              <w:marRight w:val="0"/>
              <w:marTop w:val="0"/>
              <w:marBottom w:val="0"/>
              <w:divBdr>
                <w:top w:val="none" w:sz="0" w:space="0" w:color="auto"/>
                <w:left w:val="none" w:sz="0" w:space="0" w:color="auto"/>
                <w:bottom w:val="none" w:sz="0" w:space="0" w:color="auto"/>
                <w:right w:val="none" w:sz="0" w:space="0" w:color="auto"/>
              </w:divBdr>
            </w:div>
            <w:div w:id="1922793346">
              <w:marLeft w:val="0"/>
              <w:marRight w:val="0"/>
              <w:marTop w:val="0"/>
              <w:marBottom w:val="0"/>
              <w:divBdr>
                <w:top w:val="none" w:sz="0" w:space="0" w:color="auto"/>
                <w:left w:val="none" w:sz="0" w:space="0" w:color="auto"/>
                <w:bottom w:val="none" w:sz="0" w:space="0" w:color="auto"/>
                <w:right w:val="none" w:sz="0" w:space="0" w:color="auto"/>
              </w:divBdr>
            </w:div>
            <w:div w:id="1587768593">
              <w:marLeft w:val="0"/>
              <w:marRight w:val="0"/>
              <w:marTop w:val="0"/>
              <w:marBottom w:val="0"/>
              <w:divBdr>
                <w:top w:val="none" w:sz="0" w:space="0" w:color="auto"/>
                <w:left w:val="none" w:sz="0" w:space="0" w:color="auto"/>
                <w:bottom w:val="none" w:sz="0" w:space="0" w:color="auto"/>
                <w:right w:val="none" w:sz="0" w:space="0" w:color="auto"/>
              </w:divBdr>
            </w:div>
            <w:div w:id="992875937">
              <w:marLeft w:val="0"/>
              <w:marRight w:val="0"/>
              <w:marTop w:val="0"/>
              <w:marBottom w:val="0"/>
              <w:divBdr>
                <w:top w:val="none" w:sz="0" w:space="0" w:color="auto"/>
                <w:left w:val="none" w:sz="0" w:space="0" w:color="auto"/>
                <w:bottom w:val="none" w:sz="0" w:space="0" w:color="auto"/>
                <w:right w:val="none" w:sz="0" w:space="0" w:color="auto"/>
              </w:divBdr>
            </w:div>
            <w:div w:id="12151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6953">
      <w:bodyDiv w:val="1"/>
      <w:marLeft w:val="0"/>
      <w:marRight w:val="0"/>
      <w:marTop w:val="0"/>
      <w:marBottom w:val="0"/>
      <w:divBdr>
        <w:top w:val="none" w:sz="0" w:space="0" w:color="auto"/>
        <w:left w:val="none" w:sz="0" w:space="0" w:color="auto"/>
        <w:bottom w:val="none" w:sz="0" w:space="0" w:color="auto"/>
        <w:right w:val="none" w:sz="0" w:space="0" w:color="auto"/>
      </w:divBdr>
      <w:divsChild>
        <w:div w:id="1561558317">
          <w:marLeft w:val="0"/>
          <w:marRight w:val="0"/>
          <w:marTop w:val="0"/>
          <w:marBottom w:val="0"/>
          <w:divBdr>
            <w:top w:val="none" w:sz="0" w:space="0" w:color="auto"/>
            <w:left w:val="none" w:sz="0" w:space="0" w:color="auto"/>
            <w:bottom w:val="none" w:sz="0" w:space="0" w:color="auto"/>
            <w:right w:val="none" w:sz="0" w:space="0" w:color="auto"/>
          </w:divBdr>
        </w:div>
      </w:divsChild>
    </w:div>
    <w:div w:id="1381055663">
      <w:bodyDiv w:val="1"/>
      <w:marLeft w:val="0"/>
      <w:marRight w:val="0"/>
      <w:marTop w:val="0"/>
      <w:marBottom w:val="0"/>
      <w:divBdr>
        <w:top w:val="none" w:sz="0" w:space="0" w:color="auto"/>
        <w:left w:val="none" w:sz="0" w:space="0" w:color="auto"/>
        <w:bottom w:val="none" w:sz="0" w:space="0" w:color="auto"/>
        <w:right w:val="none" w:sz="0" w:space="0" w:color="auto"/>
      </w:divBdr>
      <w:divsChild>
        <w:div w:id="490296531">
          <w:marLeft w:val="0"/>
          <w:marRight w:val="0"/>
          <w:marTop w:val="0"/>
          <w:marBottom w:val="0"/>
          <w:divBdr>
            <w:top w:val="none" w:sz="0" w:space="0" w:color="auto"/>
            <w:left w:val="none" w:sz="0" w:space="0" w:color="auto"/>
            <w:bottom w:val="none" w:sz="0" w:space="0" w:color="auto"/>
            <w:right w:val="none" w:sz="0" w:space="0" w:color="auto"/>
          </w:divBdr>
        </w:div>
      </w:divsChild>
    </w:div>
    <w:div w:id="1392272360">
      <w:bodyDiv w:val="1"/>
      <w:marLeft w:val="0"/>
      <w:marRight w:val="0"/>
      <w:marTop w:val="0"/>
      <w:marBottom w:val="0"/>
      <w:divBdr>
        <w:top w:val="none" w:sz="0" w:space="0" w:color="auto"/>
        <w:left w:val="none" w:sz="0" w:space="0" w:color="auto"/>
        <w:bottom w:val="none" w:sz="0" w:space="0" w:color="auto"/>
        <w:right w:val="none" w:sz="0" w:space="0" w:color="auto"/>
      </w:divBdr>
      <w:divsChild>
        <w:div w:id="899445093">
          <w:marLeft w:val="0"/>
          <w:marRight w:val="0"/>
          <w:marTop w:val="0"/>
          <w:marBottom w:val="0"/>
          <w:divBdr>
            <w:top w:val="none" w:sz="0" w:space="0" w:color="auto"/>
            <w:left w:val="none" w:sz="0" w:space="0" w:color="auto"/>
            <w:bottom w:val="none" w:sz="0" w:space="0" w:color="auto"/>
            <w:right w:val="none" w:sz="0" w:space="0" w:color="auto"/>
          </w:divBdr>
        </w:div>
      </w:divsChild>
    </w:div>
    <w:div w:id="1415855746">
      <w:bodyDiv w:val="1"/>
      <w:marLeft w:val="0"/>
      <w:marRight w:val="0"/>
      <w:marTop w:val="0"/>
      <w:marBottom w:val="0"/>
      <w:divBdr>
        <w:top w:val="none" w:sz="0" w:space="0" w:color="auto"/>
        <w:left w:val="none" w:sz="0" w:space="0" w:color="auto"/>
        <w:bottom w:val="none" w:sz="0" w:space="0" w:color="auto"/>
        <w:right w:val="none" w:sz="0" w:space="0" w:color="auto"/>
      </w:divBdr>
      <w:divsChild>
        <w:div w:id="90516475">
          <w:marLeft w:val="0"/>
          <w:marRight w:val="0"/>
          <w:marTop w:val="0"/>
          <w:marBottom w:val="0"/>
          <w:divBdr>
            <w:top w:val="none" w:sz="0" w:space="0" w:color="auto"/>
            <w:left w:val="none" w:sz="0" w:space="0" w:color="auto"/>
            <w:bottom w:val="none" w:sz="0" w:space="0" w:color="auto"/>
            <w:right w:val="none" w:sz="0" w:space="0" w:color="auto"/>
          </w:divBdr>
        </w:div>
      </w:divsChild>
    </w:div>
    <w:div w:id="1426533420">
      <w:bodyDiv w:val="1"/>
      <w:marLeft w:val="0"/>
      <w:marRight w:val="0"/>
      <w:marTop w:val="0"/>
      <w:marBottom w:val="0"/>
      <w:divBdr>
        <w:top w:val="none" w:sz="0" w:space="0" w:color="auto"/>
        <w:left w:val="none" w:sz="0" w:space="0" w:color="auto"/>
        <w:bottom w:val="none" w:sz="0" w:space="0" w:color="auto"/>
        <w:right w:val="none" w:sz="0" w:space="0" w:color="auto"/>
      </w:divBdr>
      <w:divsChild>
        <w:div w:id="49577748">
          <w:marLeft w:val="0"/>
          <w:marRight w:val="0"/>
          <w:marTop w:val="0"/>
          <w:marBottom w:val="0"/>
          <w:divBdr>
            <w:top w:val="none" w:sz="0" w:space="0" w:color="auto"/>
            <w:left w:val="none" w:sz="0" w:space="0" w:color="auto"/>
            <w:bottom w:val="none" w:sz="0" w:space="0" w:color="auto"/>
            <w:right w:val="none" w:sz="0" w:space="0" w:color="auto"/>
          </w:divBdr>
        </w:div>
      </w:divsChild>
    </w:div>
    <w:div w:id="1483615073">
      <w:bodyDiv w:val="1"/>
      <w:marLeft w:val="0"/>
      <w:marRight w:val="0"/>
      <w:marTop w:val="0"/>
      <w:marBottom w:val="0"/>
      <w:divBdr>
        <w:top w:val="none" w:sz="0" w:space="0" w:color="auto"/>
        <w:left w:val="none" w:sz="0" w:space="0" w:color="auto"/>
        <w:bottom w:val="none" w:sz="0" w:space="0" w:color="auto"/>
        <w:right w:val="none" w:sz="0" w:space="0" w:color="auto"/>
      </w:divBdr>
      <w:divsChild>
        <w:div w:id="1473134802">
          <w:marLeft w:val="0"/>
          <w:marRight w:val="0"/>
          <w:marTop w:val="0"/>
          <w:marBottom w:val="0"/>
          <w:divBdr>
            <w:top w:val="none" w:sz="0" w:space="0" w:color="auto"/>
            <w:left w:val="none" w:sz="0" w:space="0" w:color="auto"/>
            <w:bottom w:val="none" w:sz="0" w:space="0" w:color="auto"/>
            <w:right w:val="none" w:sz="0" w:space="0" w:color="auto"/>
          </w:divBdr>
        </w:div>
      </w:divsChild>
    </w:div>
    <w:div w:id="1488277237">
      <w:bodyDiv w:val="1"/>
      <w:marLeft w:val="0"/>
      <w:marRight w:val="0"/>
      <w:marTop w:val="0"/>
      <w:marBottom w:val="0"/>
      <w:divBdr>
        <w:top w:val="none" w:sz="0" w:space="0" w:color="auto"/>
        <w:left w:val="none" w:sz="0" w:space="0" w:color="auto"/>
        <w:bottom w:val="none" w:sz="0" w:space="0" w:color="auto"/>
        <w:right w:val="none" w:sz="0" w:space="0" w:color="auto"/>
      </w:divBdr>
      <w:divsChild>
        <w:div w:id="844512162">
          <w:marLeft w:val="0"/>
          <w:marRight w:val="0"/>
          <w:marTop w:val="0"/>
          <w:marBottom w:val="0"/>
          <w:divBdr>
            <w:top w:val="none" w:sz="0" w:space="0" w:color="auto"/>
            <w:left w:val="none" w:sz="0" w:space="0" w:color="auto"/>
            <w:bottom w:val="none" w:sz="0" w:space="0" w:color="auto"/>
            <w:right w:val="none" w:sz="0" w:space="0" w:color="auto"/>
          </w:divBdr>
        </w:div>
      </w:divsChild>
    </w:div>
    <w:div w:id="1503396277">
      <w:bodyDiv w:val="1"/>
      <w:marLeft w:val="0"/>
      <w:marRight w:val="0"/>
      <w:marTop w:val="0"/>
      <w:marBottom w:val="0"/>
      <w:divBdr>
        <w:top w:val="none" w:sz="0" w:space="0" w:color="auto"/>
        <w:left w:val="none" w:sz="0" w:space="0" w:color="auto"/>
        <w:bottom w:val="none" w:sz="0" w:space="0" w:color="auto"/>
        <w:right w:val="none" w:sz="0" w:space="0" w:color="auto"/>
      </w:divBdr>
      <w:divsChild>
        <w:div w:id="1766414041">
          <w:marLeft w:val="0"/>
          <w:marRight w:val="0"/>
          <w:marTop w:val="0"/>
          <w:marBottom w:val="0"/>
          <w:divBdr>
            <w:top w:val="none" w:sz="0" w:space="0" w:color="auto"/>
            <w:left w:val="none" w:sz="0" w:space="0" w:color="auto"/>
            <w:bottom w:val="none" w:sz="0" w:space="0" w:color="auto"/>
            <w:right w:val="none" w:sz="0" w:space="0" w:color="auto"/>
          </w:divBdr>
        </w:div>
      </w:divsChild>
    </w:div>
    <w:div w:id="1542326570">
      <w:bodyDiv w:val="1"/>
      <w:marLeft w:val="0"/>
      <w:marRight w:val="0"/>
      <w:marTop w:val="0"/>
      <w:marBottom w:val="0"/>
      <w:divBdr>
        <w:top w:val="none" w:sz="0" w:space="0" w:color="auto"/>
        <w:left w:val="none" w:sz="0" w:space="0" w:color="auto"/>
        <w:bottom w:val="none" w:sz="0" w:space="0" w:color="auto"/>
        <w:right w:val="none" w:sz="0" w:space="0" w:color="auto"/>
      </w:divBdr>
      <w:divsChild>
        <w:div w:id="1508665781">
          <w:marLeft w:val="0"/>
          <w:marRight w:val="0"/>
          <w:marTop w:val="0"/>
          <w:marBottom w:val="0"/>
          <w:divBdr>
            <w:top w:val="none" w:sz="0" w:space="0" w:color="auto"/>
            <w:left w:val="none" w:sz="0" w:space="0" w:color="auto"/>
            <w:bottom w:val="none" w:sz="0" w:space="0" w:color="auto"/>
            <w:right w:val="none" w:sz="0" w:space="0" w:color="auto"/>
          </w:divBdr>
        </w:div>
      </w:divsChild>
    </w:div>
    <w:div w:id="1563828241">
      <w:bodyDiv w:val="1"/>
      <w:marLeft w:val="0"/>
      <w:marRight w:val="0"/>
      <w:marTop w:val="0"/>
      <w:marBottom w:val="0"/>
      <w:divBdr>
        <w:top w:val="none" w:sz="0" w:space="0" w:color="auto"/>
        <w:left w:val="none" w:sz="0" w:space="0" w:color="auto"/>
        <w:bottom w:val="none" w:sz="0" w:space="0" w:color="auto"/>
        <w:right w:val="none" w:sz="0" w:space="0" w:color="auto"/>
      </w:divBdr>
      <w:divsChild>
        <w:div w:id="963004337">
          <w:marLeft w:val="0"/>
          <w:marRight w:val="0"/>
          <w:marTop w:val="0"/>
          <w:marBottom w:val="0"/>
          <w:divBdr>
            <w:top w:val="none" w:sz="0" w:space="0" w:color="auto"/>
            <w:left w:val="none" w:sz="0" w:space="0" w:color="auto"/>
            <w:bottom w:val="none" w:sz="0" w:space="0" w:color="auto"/>
            <w:right w:val="none" w:sz="0" w:space="0" w:color="auto"/>
          </w:divBdr>
        </w:div>
      </w:divsChild>
    </w:div>
    <w:div w:id="1569803703">
      <w:bodyDiv w:val="1"/>
      <w:marLeft w:val="0"/>
      <w:marRight w:val="0"/>
      <w:marTop w:val="0"/>
      <w:marBottom w:val="0"/>
      <w:divBdr>
        <w:top w:val="none" w:sz="0" w:space="0" w:color="auto"/>
        <w:left w:val="none" w:sz="0" w:space="0" w:color="auto"/>
        <w:bottom w:val="none" w:sz="0" w:space="0" w:color="auto"/>
        <w:right w:val="none" w:sz="0" w:space="0" w:color="auto"/>
      </w:divBdr>
      <w:divsChild>
        <w:div w:id="253785762">
          <w:marLeft w:val="0"/>
          <w:marRight w:val="0"/>
          <w:marTop w:val="0"/>
          <w:marBottom w:val="0"/>
          <w:divBdr>
            <w:top w:val="none" w:sz="0" w:space="0" w:color="auto"/>
            <w:left w:val="none" w:sz="0" w:space="0" w:color="auto"/>
            <w:bottom w:val="none" w:sz="0" w:space="0" w:color="auto"/>
            <w:right w:val="none" w:sz="0" w:space="0" w:color="auto"/>
          </w:divBdr>
        </w:div>
      </w:divsChild>
    </w:div>
    <w:div w:id="1572813936">
      <w:bodyDiv w:val="1"/>
      <w:marLeft w:val="0"/>
      <w:marRight w:val="0"/>
      <w:marTop w:val="0"/>
      <w:marBottom w:val="0"/>
      <w:divBdr>
        <w:top w:val="none" w:sz="0" w:space="0" w:color="auto"/>
        <w:left w:val="none" w:sz="0" w:space="0" w:color="auto"/>
        <w:bottom w:val="none" w:sz="0" w:space="0" w:color="auto"/>
        <w:right w:val="none" w:sz="0" w:space="0" w:color="auto"/>
      </w:divBdr>
      <w:divsChild>
        <w:div w:id="1210723200">
          <w:marLeft w:val="0"/>
          <w:marRight w:val="0"/>
          <w:marTop w:val="0"/>
          <w:marBottom w:val="0"/>
          <w:divBdr>
            <w:top w:val="none" w:sz="0" w:space="0" w:color="auto"/>
            <w:left w:val="none" w:sz="0" w:space="0" w:color="auto"/>
            <w:bottom w:val="none" w:sz="0" w:space="0" w:color="auto"/>
            <w:right w:val="none" w:sz="0" w:space="0" w:color="auto"/>
          </w:divBdr>
        </w:div>
      </w:divsChild>
    </w:div>
    <w:div w:id="1579316785">
      <w:bodyDiv w:val="1"/>
      <w:marLeft w:val="0"/>
      <w:marRight w:val="0"/>
      <w:marTop w:val="0"/>
      <w:marBottom w:val="0"/>
      <w:divBdr>
        <w:top w:val="none" w:sz="0" w:space="0" w:color="auto"/>
        <w:left w:val="none" w:sz="0" w:space="0" w:color="auto"/>
        <w:bottom w:val="none" w:sz="0" w:space="0" w:color="auto"/>
        <w:right w:val="none" w:sz="0" w:space="0" w:color="auto"/>
      </w:divBdr>
      <w:divsChild>
        <w:div w:id="122113679">
          <w:marLeft w:val="0"/>
          <w:marRight w:val="0"/>
          <w:marTop w:val="0"/>
          <w:marBottom w:val="0"/>
          <w:divBdr>
            <w:top w:val="none" w:sz="0" w:space="0" w:color="auto"/>
            <w:left w:val="none" w:sz="0" w:space="0" w:color="auto"/>
            <w:bottom w:val="none" w:sz="0" w:space="0" w:color="auto"/>
            <w:right w:val="none" w:sz="0" w:space="0" w:color="auto"/>
          </w:divBdr>
        </w:div>
      </w:divsChild>
    </w:div>
    <w:div w:id="1587373540">
      <w:bodyDiv w:val="1"/>
      <w:marLeft w:val="0"/>
      <w:marRight w:val="0"/>
      <w:marTop w:val="0"/>
      <w:marBottom w:val="0"/>
      <w:divBdr>
        <w:top w:val="none" w:sz="0" w:space="0" w:color="auto"/>
        <w:left w:val="none" w:sz="0" w:space="0" w:color="auto"/>
        <w:bottom w:val="none" w:sz="0" w:space="0" w:color="auto"/>
        <w:right w:val="none" w:sz="0" w:space="0" w:color="auto"/>
      </w:divBdr>
      <w:divsChild>
        <w:div w:id="369108860">
          <w:marLeft w:val="0"/>
          <w:marRight w:val="0"/>
          <w:marTop w:val="0"/>
          <w:marBottom w:val="0"/>
          <w:divBdr>
            <w:top w:val="none" w:sz="0" w:space="0" w:color="auto"/>
            <w:left w:val="none" w:sz="0" w:space="0" w:color="auto"/>
            <w:bottom w:val="none" w:sz="0" w:space="0" w:color="auto"/>
            <w:right w:val="none" w:sz="0" w:space="0" w:color="auto"/>
          </w:divBdr>
        </w:div>
      </w:divsChild>
    </w:div>
    <w:div w:id="1593397136">
      <w:bodyDiv w:val="1"/>
      <w:marLeft w:val="0"/>
      <w:marRight w:val="0"/>
      <w:marTop w:val="0"/>
      <w:marBottom w:val="0"/>
      <w:divBdr>
        <w:top w:val="none" w:sz="0" w:space="0" w:color="auto"/>
        <w:left w:val="none" w:sz="0" w:space="0" w:color="auto"/>
        <w:bottom w:val="none" w:sz="0" w:space="0" w:color="auto"/>
        <w:right w:val="none" w:sz="0" w:space="0" w:color="auto"/>
      </w:divBdr>
      <w:divsChild>
        <w:div w:id="484276542">
          <w:marLeft w:val="0"/>
          <w:marRight w:val="0"/>
          <w:marTop w:val="0"/>
          <w:marBottom w:val="0"/>
          <w:divBdr>
            <w:top w:val="none" w:sz="0" w:space="0" w:color="auto"/>
            <w:left w:val="none" w:sz="0" w:space="0" w:color="auto"/>
            <w:bottom w:val="none" w:sz="0" w:space="0" w:color="auto"/>
            <w:right w:val="none" w:sz="0" w:space="0" w:color="auto"/>
          </w:divBdr>
        </w:div>
      </w:divsChild>
    </w:div>
    <w:div w:id="1600943631">
      <w:bodyDiv w:val="1"/>
      <w:marLeft w:val="0"/>
      <w:marRight w:val="0"/>
      <w:marTop w:val="0"/>
      <w:marBottom w:val="0"/>
      <w:divBdr>
        <w:top w:val="none" w:sz="0" w:space="0" w:color="auto"/>
        <w:left w:val="none" w:sz="0" w:space="0" w:color="auto"/>
        <w:bottom w:val="none" w:sz="0" w:space="0" w:color="auto"/>
        <w:right w:val="none" w:sz="0" w:space="0" w:color="auto"/>
      </w:divBdr>
      <w:divsChild>
        <w:div w:id="889923279">
          <w:marLeft w:val="0"/>
          <w:marRight w:val="0"/>
          <w:marTop w:val="0"/>
          <w:marBottom w:val="0"/>
          <w:divBdr>
            <w:top w:val="none" w:sz="0" w:space="0" w:color="auto"/>
            <w:left w:val="none" w:sz="0" w:space="0" w:color="auto"/>
            <w:bottom w:val="none" w:sz="0" w:space="0" w:color="auto"/>
            <w:right w:val="none" w:sz="0" w:space="0" w:color="auto"/>
          </w:divBdr>
        </w:div>
      </w:divsChild>
    </w:div>
    <w:div w:id="1604995708">
      <w:bodyDiv w:val="1"/>
      <w:marLeft w:val="0"/>
      <w:marRight w:val="0"/>
      <w:marTop w:val="0"/>
      <w:marBottom w:val="0"/>
      <w:divBdr>
        <w:top w:val="none" w:sz="0" w:space="0" w:color="auto"/>
        <w:left w:val="none" w:sz="0" w:space="0" w:color="auto"/>
        <w:bottom w:val="none" w:sz="0" w:space="0" w:color="auto"/>
        <w:right w:val="none" w:sz="0" w:space="0" w:color="auto"/>
      </w:divBdr>
      <w:divsChild>
        <w:div w:id="233248885">
          <w:marLeft w:val="0"/>
          <w:marRight w:val="0"/>
          <w:marTop w:val="0"/>
          <w:marBottom w:val="0"/>
          <w:divBdr>
            <w:top w:val="none" w:sz="0" w:space="0" w:color="auto"/>
            <w:left w:val="none" w:sz="0" w:space="0" w:color="auto"/>
            <w:bottom w:val="none" w:sz="0" w:space="0" w:color="auto"/>
            <w:right w:val="none" w:sz="0" w:space="0" w:color="auto"/>
          </w:divBdr>
        </w:div>
      </w:divsChild>
    </w:div>
    <w:div w:id="1615555925">
      <w:bodyDiv w:val="1"/>
      <w:marLeft w:val="0"/>
      <w:marRight w:val="0"/>
      <w:marTop w:val="0"/>
      <w:marBottom w:val="0"/>
      <w:divBdr>
        <w:top w:val="none" w:sz="0" w:space="0" w:color="auto"/>
        <w:left w:val="none" w:sz="0" w:space="0" w:color="auto"/>
        <w:bottom w:val="none" w:sz="0" w:space="0" w:color="auto"/>
        <w:right w:val="none" w:sz="0" w:space="0" w:color="auto"/>
      </w:divBdr>
      <w:divsChild>
        <w:div w:id="139618307">
          <w:marLeft w:val="0"/>
          <w:marRight w:val="0"/>
          <w:marTop w:val="0"/>
          <w:marBottom w:val="0"/>
          <w:divBdr>
            <w:top w:val="none" w:sz="0" w:space="0" w:color="auto"/>
            <w:left w:val="none" w:sz="0" w:space="0" w:color="auto"/>
            <w:bottom w:val="none" w:sz="0" w:space="0" w:color="auto"/>
            <w:right w:val="none" w:sz="0" w:space="0" w:color="auto"/>
          </w:divBdr>
        </w:div>
      </w:divsChild>
    </w:div>
    <w:div w:id="1619986550">
      <w:bodyDiv w:val="1"/>
      <w:marLeft w:val="0"/>
      <w:marRight w:val="0"/>
      <w:marTop w:val="0"/>
      <w:marBottom w:val="0"/>
      <w:divBdr>
        <w:top w:val="none" w:sz="0" w:space="0" w:color="auto"/>
        <w:left w:val="none" w:sz="0" w:space="0" w:color="auto"/>
        <w:bottom w:val="none" w:sz="0" w:space="0" w:color="auto"/>
        <w:right w:val="none" w:sz="0" w:space="0" w:color="auto"/>
      </w:divBdr>
      <w:divsChild>
        <w:div w:id="1470052902">
          <w:marLeft w:val="0"/>
          <w:marRight w:val="0"/>
          <w:marTop w:val="0"/>
          <w:marBottom w:val="0"/>
          <w:divBdr>
            <w:top w:val="none" w:sz="0" w:space="0" w:color="auto"/>
            <w:left w:val="none" w:sz="0" w:space="0" w:color="auto"/>
            <w:bottom w:val="none" w:sz="0" w:space="0" w:color="auto"/>
            <w:right w:val="none" w:sz="0" w:space="0" w:color="auto"/>
          </w:divBdr>
        </w:div>
      </w:divsChild>
    </w:div>
    <w:div w:id="1635522852">
      <w:bodyDiv w:val="1"/>
      <w:marLeft w:val="0"/>
      <w:marRight w:val="0"/>
      <w:marTop w:val="0"/>
      <w:marBottom w:val="0"/>
      <w:divBdr>
        <w:top w:val="none" w:sz="0" w:space="0" w:color="auto"/>
        <w:left w:val="none" w:sz="0" w:space="0" w:color="auto"/>
        <w:bottom w:val="none" w:sz="0" w:space="0" w:color="auto"/>
        <w:right w:val="none" w:sz="0" w:space="0" w:color="auto"/>
      </w:divBdr>
      <w:divsChild>
        <w:div w:id="1503163956">
          <w:marLeft w:val="0"/>
          <w:marRight w:val="0"/>
          <w:marTop w:val="0"/>
          <w:marBottom w:val="0"/>
          <w:divBdr>
            <w:top w:val="none" w:sz="0" w:space="0" w:color="auto"/>
            <w:left w:val="none" w:sz="0" w:space="0" w:color="auto"/>
            <w:bottom w:val="none" w:sz="0" w:space="0" w:color="auto"/>
            <w:right w:val="none" w:sz="0" w:space="0" w:color="auto"/>
          </w:divBdr>
        </w:div>
      </w:divsChild>
    </w:div>
    <w:div w:id="1644040854">
      <w:bodyDiv w:val="1"/>
      <w:marLeft w:val="0"/>
      <w:marRight w:val="0"/>
      <w:marTop w:val="0"/>
      <w:marBottom w:val="0"/>
      <w:divBdr>
        <w:top w:val="none" w:sz="0" w:space="0" w:color="auto"/>
        <w:left w:val="none" w:sz="0" w:space="0" w:color="auto"/>
        <w:bottom w:val="none" w:sz="0" w:space="0" w:color="auto"/>
        <w:right w:val="none" w:sz="0" w:space="0" w:color="auto"/>
      </w:divBdr>
      <w:divsChild>
        <w:div w:id="1810708400">
          <w:marLeft w:val="0"/>
          <w:marRight w:val="0"/>
          <w:marTop w:val="0"/>
          <w:marBottom w:val="0"/>
          <w:divBdr>
            <w:top w:val="none" w:sz="0" w:space="0" w:color="auto"/>
            <w:left w:val="none" w:sz="0" w:space="0" w:color="auto"/>
            <w:bottom w:val="none" w:sz="0" w:space="0" w:color="auto"/>
            <w:right w:val="none" w:sz="0" w:space="0" w:color="auto"/>
          </w:divBdr>
        </w:div>
      </w:divsChild>
    </w:div>
    <w:div w:id="1721204525">
      <w:bodyDiv w:val="1"/>
      <w:marLeft w:val="0"/>
      <w:marRight w:val="0"/>
      <w:marTop w:val="0"/>
      <w:marBottom w:val="0"/>
      <w:divBdr>
        <w:top w:val="none" w:sz="0" w:space="0" w:color="auto"/>
        <w:left w:val="none" w:sz="0" w:space="0" w:color="auto"/>
        <w:bottom w:val="none" w:sz="0" w:space="0" w:color="auto"/>
        <w:right w:val="none" w:sz="0" w:space="0" w:color="auto"/>
      </w:divBdr>
      <w:divsChild>
        <w:div w:id="175734575">
          <w:marLeft w:val="0"/>
          <w:marRight w:val="0"/>
          <w:marTop w:val="0"/>
          <w:marBottom w:val="0"/>
          <w:divBdr>
            <w:top w:val="none" w:sz="0" w:space="0" w:color="auto"/>
            <w:left w:val="none" w:sz="0" w:space="0" w:color="auto"/>
            <w:bottom w:val="none" w:sz="0" w:space="0" w:color="auto"/>
            <w:right w:val="none" w:sz="0" w:space="0" w:color="auto"/>
          </w:divBdr>
        </w:div>
      </w:divsChild>
    </w:div>
    <w:div w:id="1746949061">
      <w:bodyDiv w:val="1"/>
      <w:marLeft w:val="0"/>
      <w:marRight w:val="0"/>
      <w:marTop w:val="0"/>
      <w:marBottom w:val="0"/>
      <w:divBdr>
        <w:top w:val="none" w:sz="0" w:space="0" w:color="auto"/>
        <w:left w:val="none" w:sz="0" w:space="0" w:color="auto"/>
        <w:bottom w:val="none" w:sz="0" w:space="0" w:color="auto"/>
        <w:right w:val="none" w:sz="0" w:space="0" w:color="auto"/>
      </w:divBdr>
      <w:divsChild>
        <w:div w:id="87390419">
          <w:marLeft w:val="0"/>
          <w:marRight w:val="0"/>
          <w:marTop w:val="0"/>
          <w:marBottom w:val="0"/>
          <w:divBdr>
            <w:top w:val="none" w:sz="0" w:space="0" w:color="auto"/>
            <w:left w:val="none" w:sz="0" w:space="0" w:color="auto"/>
            <w:bottom w:val="none" w:sz="0" w:space="0" w:color="auto"/>
            <w:right w:val="none" w:sz="0" w:space="0" w:color="auto"/>
          </w:divBdr>
        </w:div>
      </w:divsChild>
    </w:div>
    <w:div w:id="1760563240">
      <w:bodyDiv w:val="1"/>
      <w:marLeft w:val="0"/>
      <w:marRight w:val="0"/>
      <w:marTop w:val="0"/>
      <w:marBottom w:val="0"/>
      <w:divBdr>
        <w:top w:val="none" w:sz="0" w:space="0" w:color="auto"/>
        <w:left w:val="none" w:sz="0" w:space="0" w:color="auto"/>
        <w:bottom w:val="none" w:sz="0" w:space="0" w:color="auto"/>
        <w:right w:val="none" w:sz="0" w:space="0" w:color="auto"/>
      </w:divBdr>
      <w:divsChild>
        <w:div w:id="146291065">
          <w:marLeft w:val="0"/>
          <w:marRight w:val="0"/>
          <w:marTop w:val="0"/>
          <w:marBottom w:val="0"/>
          <w:divBdr>
            <w:top w:val="none" w:sz="0" w:space="0" w:color="auto"/>
            <w:left w:val="none" w:sz="0" w:space="0" w:color="auto"/>
            <w:bottom w:val="none" w:sz="0" w:space="0" w:color="auto"/>
            <w:right w:val="none" w:sz="0" w:space="0" w:color="auto"/>
          </w:divBdr>
        </w:div>
      </w:divsChild>
    </w:div>
    <w:div w:id="1815949260">
      <w:bodyDiv w:val="1"/>
      <w:marLeft w:val="0"/>
      <w:marRight w:val="0"/>
      <w:marTop w:val="0"/>
      <w:marBottom w:val="0"/>
      <w:divBdr>
        <w:top w:val="none" w:sz="0" w:space="0" w:color="auto"/>
        <w:left w:val="none" w:sz="0" w:space="0" w:color="auto"/>
        <w:bottom w:val="none" w:sz="0" w:space="0" w:color="auto"/>
        <w:right w:val="none" w:sz="0" w:space="0" w:color="auto"/>
      </w:divBdr>
      <w:divsChild>
        <w:div w:id="1704473590">
          <w:marLeft w:val="0"/>
          <w:marRight w:val="0"/>
          <w:marTop w:val="0"/>
          <w:marBottom w:val="0"/>
          <w:divBdr>
            <w:top w:val="none" w:sz="0" w:space="0" w:color="auto"/>
            <w:left w:val="none" w:sz="0" w:space="0" w:color="auto"/>
            <w:bottom w:val="none" w:sz="0" w:space="0" w:color="auto"/>
            <w:right w:val="none" w:sz="0" w:space="0" w:color="auto"/>
          </w:divBdr>
        </w:div>
      </w:divsChild>
    </w:div>
    <w:div w:id="1828933674">
      <w:bodyDiv w:val="1"/>
      <w:marLeft w:val="0"/>
      <w:marRight w:val="0"/>
      <w:marTop w:val="0"/>
      <w:marBottom w:val="0"/>
      <w:divBdr>
        <w:top w:val="none" w:sz="0" w:space="0" w:color="auto"/>
        <w:left w:val="none" w:sz="0" w:space="0" w:color="auto"/>
        <w:bottom w:val="none" w:sz="0" w:space="0" w:color="auto"/>
        <w:right w:val="none" w:sz="0" w:space="0" w:color="auto"/>
      </w:divBdr>
      <w:divsChild>
        <w:div w:id="1762674853">
          <w:marLeft w:val="0"/>
          <w:marRight w:val="0"/>
          <w:marTop w:val="0"/>
          <w:marBottom w:val="0"/>
          <w:divBdr>
            <w:top w:val="none" w:sz="0" w:space="0" w:color="auto"/>
            <w:left w:val="none" w:sz="0" w:space="0" w:color="auto"/>
            <w:bottom w:val="none" w:sz="0" w:space="0" w:color="auto"/>
            <w:right w:val="none" w:sz="0" w:space="0" w:color="auto"/>
          </w:divBdr>
        </w:div>
      </w:divsChild>
    </w:div>
    <w:div w:id="1855800217">
      <w:bodyDiv w:val="1"/>
      <w:marLeft w:val="0"/>
      <w:marRight w:val="0"/>
      <w:marTop w:val="0"/>
      <w:marBottom w:val="0"/>
      <w:divBdr>
        <w:top w:val="none" w:sz="0" w:space="0" w:color="auto"/>
        <w:left w:val="none" w:sz="0" w:space="0" w:color="auto"/>
        <w:bottom w:val="none" w:sz="0" w:space="0" w:color="auto"/>
        <w:right w:val="none" w:sz="0" w:space="0" w:color="auto"/>
      </w:divBdr>
      <w:divsChild>
        <w:div w:id="1516656375">
          <w:marLeft w:val="0"/>
          <w:marRight w:val="0"/>
          <w:marTop w:val="0"/>
          <w:marBottom w:val="0"/>
          <w:divBdr>
            <w:top w:val="none" w:sz="0" w:space="0" w:color="auto"/>
            <w:left w:val="none" w:sz="0" w:space="0" w:color="auto"/>
            <w:bottom w:val="none" w:sz="0" w:space="0" w:color="auto"/>
            <w:right w:val="none" w:sz="0" w:space="0" w:color="auto"/>
          </w:divBdr>
          <w:divsChild>
            <w:div w:id="418330162">
              <w:marLeft w:val="851"/>
              <w:marRight w:val="0"/>
              <w:marTop w:val="0"/>
              <w:marBottom w:val="0"/>
              <w:divBdr>
                <w:top w:val="none" w:sz="0" w:space="0" w:color="auto"/>
                <w:left w:val="none" w:sz="0" w:space="0" w:color="auto"/>
                <w:bottom w:val="none" w:sz="0" w:space="0" w:color="auto"/>
                <w:right w:val="none" w:sz="0" w:space="0" w:color="auto"/>
              </w:divBdr>
            </w:div>
            <w:div w:id="677465437">
              <w:marLeft w:val="0"/>
              <w:marRight w:val="0"/>
              <w:marTop w:val="0"/>
              <w:marBottom w:val="0"/>
              <w:divBdr>
                <w:top w:val="none" w:sz="0" w:space="0" w:color="auto"/>
                <w:left w:val="none" w:sz="0" w:space="0" w:color="auto"/>
                <w:bottom w:val="none" w:sz="0" w:space="0" w:color="auto"/>
                <w:right w:val="none" w:sz="0" w:space="0" w:color="auto"/>
              </w:divBdr>
            </w:div>
            <w:div w:id="437605287">
              <w:marLeft w:val="851"/>
              <w:marRight w:val="0"/>
              <w:marTop w:val="0"/>
              <w:marBottom w:val="0"/>
              <w:divBdr>
                <w:top w:val="none" w:sz="0" w:space="0" w:color="auto"/>
                <w:left w:val="none" w:sz="0" w:space="0" w:color="auto"/>
                <w:bottom w:val="none" w:sz="0" w:space="0" w:color="auto"/>
                <w:right w:val="none" w:sz="0" w:space="0" w:color="auto"/>
              </w:divBdr>
            </w:div>
          </w:divsChild>
        </w:div>
      </w:divsChild>
    </w:div>
    <w:div w:id="1895846605">
      <w:bodyDiv w:val="1"/>
      <w:marLeft w:val="0"/>
      <w:marRight w:val="0"/>
      <w:marTop w:val="0"/>
      <w:marBottom w:val="0"/>
      <w:divBdr>
        <w:top w:val="none" w:sz="0" w:space="0" w:color="auto"/>
        <w:left w:val="none" w:sz="0" w:space="0" w:color="auto"/>
        <w:bottom w:val="none" w:sz="0" w:space="0" w:color="auto"/>
        <w:right w:val="none" w:sz="0" w:space="0" w:color="auto"/>
      </w:divBdr>
      <w:divsChild>
        <w:div w:id="1102840732">
          <w:marLeft w:val="0"/>
          <w:marRight w:val="0"/>
          <w:marTop w:val="0"/>
          <w:marBottom w:val="0"/>
          <w:divBdr>
            <w:top w:val="none" w:sz="0" w:space="0" w:color="auto"/>
            <w:left w:val="none" w:sz="0" w:space="0" w:color="auto"/>
            <w:bottom w:val="none" w:sz="0" w:space="0" w:color="auto"/>
            <w:right w:val="none" w:sz="0" w:space="0" w:color="auto"/>
          </w:divBdr>
        </w:div>
      </w:divsChild>
    </w:div>
    <w:div w:id="1914510455">
      <w:bodyDiv w:val="1"/>
      <w:marLeft w:val="0"/>
      <w:marRight w:val="0"/>
      <w:marTop w:val="0"/>
      <w:marBottom w:val="0"/>
      <w:divBdr>
        <w:top w:val="none" w:sz="0" w:space="0" w:color="auto"/>
        <w:left w:val="none" w:sz="0" w:space="0" w:color="auto"/>
        <w:bottom w:val="none" w:sz="0" w:space="0" w:color="auto"/>
        <w:right w:val="none" w:sz="0" w:space="0" w:color="auto"/>
      </w:divBdr>
      <w:divsChild>
        <w:div w:id="1840343821">
          <w:marLeft w:val="0"/>
          <w:marRight w:val="0"/>
          <w:marTop w:val="0"/>
          <w:marBottom w:val="0"/>
          <w:divBdr>
            <w:top w:val="none" w:sz="0" w:space="0" w:color="auto"/>
            <w:left w:val="none" w:sz="0" w:space="0" w:color="auto"/>
            <w:bottom w:val="none" w:sz="0" w:space="0" w:color="auto"/>
            <w:right w:val="none" w:sz="0" w:space="0" w:color="auto"/>
          </w:divBdr>
        </w:div>
      </w:divsChild>
    </w:div>
    <w:div w:id="1927767753">
      <w:bodyDiv w:val="1"/>
      <w:marLeft w:val="0"/>
      <w:marRight w:val="0"/>
      <w:marTop w:val="0"/>
      <w:marBottom w:val="0"/>
      <w:divBdr>
        <w:top w:val="none" w:sz="0" w:space="0" w:color="auto"/>
        <w:left w:val="none" w:sz="0" w:space="0" w:color="auto"/>
        <w:bottom w:val="none" w:sz="0" w:space="0" w:color="auto"/>
        <w:right w:val="none" w:sz="0" w:space="0" w:color="auto"/>
      </w:divBdr>
      <w:divsChild>
        <w:div w:id="1338462907">
          <w:marLeft w:val="0"/>
          <w:marRight w:val="0"/>
          <w:marTop w:val="0"/>
          <w:marBottom w:val="0"/>
          <w:divBdr>
            <w:top w:val="none" w:sz="0" w:space="0" w:color="auto"/>
            <w:left w:val="none" w:sz="0" w:space="0" w:color="auto"/>
            <w:bottom w:val="none" w:sz="0" w:space="0" w:color="auto"/>
            <w:right w:val="none" w:sz="0" w:space="0" w:color="auto"/>
          </w:divBdr>
        </w:div>
      </w:divsChild>
    </w:div>
    <w:div w:id="1955865819">
      <w:bodyDiv w:val="1"/>
      <w:marLeft w:val="0"/>
      <w:marRight w:val="0"/>
      <w:marTop w:val="0"/>
      <w:marBottom w:val="0"/>
      <w:divBdr>
        <w:top w:val="none" w:sz="0" w:space="0" w:color="auto"/>
        <w:left w:val="none" w:sz="0" w:space="0" w:color="auto"/>
        <w:bottom w:val="none" w:sz="0" w:space="0" w:color="auto"/>
        <w:right w:val="none" w:sz="0" w:space="0" w:color="auto"/>
      </w:divBdr>
      <w:divsChild>
        <w:div w:id="295070280">
          <w:marLeft w:val="0"/>
          <w:marRight w:val="0"/>
          <w:marTop w:val="0"/>
          <w:marBottom w:val="0"/>
          <w:divBdr>
            <w:top w:val="none" w:sz="0" w:space="0" w:color="auto"/>
            <w:left w:val="none" w:sz="0" w:space="0" w:color="auto"/>
            <w:bottom w:val="none" w:sz="0" w:space="0" w:color="auto"/>
            <w:right w:val="none" w:sz="0" w:space="0" w:color="auto"/>
          </w:divBdr>
        </w:div>
      </w:divsChild>
    </w:div>
    <w:div w:id="1959871030">
      <w:bodyDiv w:val="1"/>
      <w:marLeft w:val="0"/>
      <w:marRight w:val="0"/>
      <w:marTop w:val="0"/>
      <w:marBottom w:val="0"/>
      <w:divBdr>
        <w:top w:val="none" w:sz="0" w:space="0" w:color="auto"/>
        <w:left w:val="none" w:sz="0" w:space="0" w:color="auto"/>
        <w:bottom w:val="none" w:sz="0" w:space="0" w:color="auto"/>
        <w:right w:val="none" w:sz="0" w:space="0" w:color="auto"/>
      </w:divBdr>
      <w:divsChild>
        <w:div w:id="1364672026">
          <w:marLeft w:val="0"/>
          <w:marRight w:val="0"/>
          <w:marTop w:val="0"/>
          <w:marBottom w:val="0"/>
          <w:divBdr>
            <w:top w:val="none" w:sz="0" w:space="0" w:color="auto"/>
            <w:left w:val="none" w:sz="0" w:space="0" w:color="auto"/>
            <w:bottom w:val="none" w:sz="0" w:space="0" w:color="auto"/>
            <w:right w:val="none" w:sz="0" w:space="0" w:color="auto"/>
          </w:divBdr>
        </w:div>
      </w:divsChild>
    </w:div>
    <w:div w:id="1982148429">
      <w:bodyDiv w:val="1"/>
      <w:marLeft w:val="0"/>
      <w:marRight w:val="0"/>
      <w:marTop w:val="0"/>
      <w:marBottom w:val="0"/>
      <w:divBdr>
        <w:top w:val="none" w:sz="0" w:space="0" w:color="auto"/>
        <w:left w:val="none" w:sz="0" w:space="0" w:color="auto"/>
        <w:bottom w:val="none" w:sz="0" w:space="0" w:color="auto"/>
        <w:right w:val="none" w:sz="0" w:space="0" w:color="auto"/>
      </w:divBdr>
      <w:divsChild>
        <w:div w:id="668212769">
          <w:marLeft w:val="0"/>
          <w:marRight w:val="0"/>
          <w:marTop w:val="0"/>
          <w:marBottom w:val="0"/>
          <w:divBdr>
            <w:top w:val="none" w:sz="0" w:space="0" w:color="auto"/>
            <w:left w:val="none" w:sz="0" w:space="0" w:color="auto"/>
            <w:bottom w:val="none" w:sz="0" w:space="0" w:color="auto"/>
            <w:right w:val="none" w:sz="0" w:space="0" w:color="auto"/>
          </w:divBdr>
        </w:div>
      </w:divsChild>
    </w:div>
    <w:div w:id="1993753908">
      <w:bodyDiv w:val="1"/>
      <w:marLeft w:val="0"/>
      <w:marRight w:val="0"/>
      <w:marTop w:val="0"/>
      <w:marBottom w:val="0"/>
      <w:divBdr>
        <w:top w:val="none" w:sz="0" w:space="0" w:color="auto"/>
        <w:left w:val="none" w:sz="0" w:space="0" w:color="auto"/>
        <w:bottom w:val="none" w:sz="0" w:space="0" w:color="auto"/>
        <w:right w:val="none" w:sz="0" w:space="0" w:color="auto"/>
      </w:divBdr>
      <w:divsChild>
        <w:div w:id="660543950">
          <w:marLeft w:val="0"/>
          <w:marRight w:val="0"/>
          <w:marTop w:val="0"/>
          <w:marBottom w:val="0"/>
          <w:divBdr>
            <w:top w:val="none" w:sz="0" w:space="0" w:color="auto"/>
            <w:left w:val="none" w:sz="0" w:space="0" w:color="auto"/>
            <w:bottom w:val="none" w:sz="0" w:space="0" w:color="auto"/>
            <w:right w:val="none" w:sz="0" w:space="0" w:color="auto"/>
          </w:divBdr>
          <w:divsChild>
            <w:div w:id="47653910">
              <w:marLeft w:val="0"/>
              <w:marRight w:val="0"/>
              <w:marTop w:val="0"/>
              <w:marBottom w:val="0"/>
              <w:divBdr>
                <w:top w:val="none" w:sz="0" w:space="0" w:color="auto"/>
                <w:left w:val="none" w:sz="0" w:space="0" w:color="auto"/>
                <w:bottom w:val="none" w:sz="0" w:space="0" w:color="auto"/>
                <w:right w:val="none" w:sz="0" w:space="0" w:color="auto"/>
              </w:divBdr>
            </w:div>
            <w:div w:id="1949654642">
              <w:marLeft w:val="0"/>
              <w:marRight w:val="0"/>
              <w:marTop w:val="0"/>
              <w:marBottom w:val="0"/>
              <w:divBdr>
                <w:top w:val="none" w:sz="0" w:space="0" w:color="auto"/>
                <w:left w:val="none" w:sz="0" w:space="0" w:color="auto"/>
                <w:bottom w:val="none" w:sz="0" w:space="0" w:color="auto"/>
                <w:right w:val="none" w:sz="0" w:space="0" w:color="auto"/>
              </w:divBdr>
            </w:div>
            <w:div w:id="1526942526">
              <w:marLeft w:val="0"/>
              <w:marRight w:val="0"/>
              <w:marTop w:val="0"/>
              <w:marBottom w:val="0"/>
              <w:divBdr>
                <w:top w:val="none" w:sz="0" w:space="0" w:color="auto"/>
                <w:left w:val="none" w:sz="0" w:space="0" w:color="auto"/>
                <w:bottom w:val="none" w:sz="0" w:space="0" w:color="auto"/>
                <w:right w:val="none" w:sz="0" w:space="0" w:color="auto"/>
              </w:divBdr>
            </w:div>
            <w:div w:id="761754260">
              <w:marLeft w:val="0"/>
              <w:marRight w:val="0"/>
              <w:marTop w:val="0"/>
              <w:marBottom w:val="0"/>
              <w:divBdr>
                <w:top w:val="none" w:sz="0" w:space="0" w:color="auto"/>
                <w:left w:val="none" w:sz="0" w:space="0" w:color="auto"/>
                <w:bottom w:val="none" w:sz="0" w:space="0" w:color="auto"/>
                <w:right w:val="none" w:sz="0" w:space="0" w:color="auto"/>
              </w:divBdr>
            </w:div>
            <w:div w:id="1292444504">
              <w:marLeft w:val="0"/>
              <w:marRight w:val="0"/>
              <w:marTop w:val="0"/>
              <w:marBottom w:val="0"/>
              <w:divBdr>
                <w:top w:val="none" w:sz="0" w:space="0" w:color="auto"/>
                <w:left w:val="none" w:sz="0" w:space="0" w:color="auto"/>
                <w:bottom w:val="none" w:sz="0" w:space="0" w:color="auto"/>
                <w:right w:val="none" w:sz="0" w:space="0" w:color="auto"/>
              </w:divBdr>
            </w:div>
            <w:div w:id="1759250572">
              <w:marLeft w:val="0"/>
              <w:marRight w:val="0"/>
              <w:marTop w:val="0"/>
              <w:marBottom w:val="0"/>
              <w:divBdr>
                <w:top w:val="none" w:sz="0" w:space="0" w:color="auto"/>
                <w:left w:val="none" w:sz="0" w:space="0" w:color="auto"/>
                <w:bottom w:val="none" w:sz="0" w:space="0" w:color="auto"/>
                <w:right w:val="none" w:sz="0" w:space="0" w:color="auto"/>
              </w:divBdr>
            </w:div>
            <w:div w:id="1576282364">
              <w:marLeft w:val="0"/>
              <w:marRight w:val="0"/>
              <w:marTop w:val="0"/>
              <w:marBottom w:val="0"/>
              <w:divBdr>
                <w:top w:val="none" w:sz="0" w:space="0" w:color="auto"/>
                <w:left w:val="none" w:sz="0" w:space="0" w:color="auto"/>
                <w:bottom w:val="none" w:sz="0" w:space="0" w:color="auto"/>
                <w:right w:val="none" w:sz="0" w:space="0" w:color="auto"/>
              </w:divBdr>
            </w:div>
            <w:div w:id="1562210793">
              <w:marLeft w:val="0"/>
              <w:marRight w:val="0"/>
              <w:marTop w:val="0"/>
              <w:marBottom w:val="0"/>
              <w:divBdr>
                <w:top w:val="none" w:sz="0" w:space="0" w:color="auto"/>
                <w:left w:val="none" w:sz="0" w:space="0" w:color="auto"/>
                <w:bottom w:val="none" w:sz="0" w:space="0" w:color="auto"/>
                <w:right w:val="none" w:sz="0" w:space="0" w:color="auto"/>
              </w:divBdr>
            </w:div>
            <w:div w:id="831945701">
              <w:marLeft w:val="0"/>
              <w:marRight w:val="0"/>
              <w:marTop w:val="0"/>
              <w:marBottom w:val="0"/>
              <w:divBdr>
                <w:top w:val="none" w:sz="0" w:space="0" w:color="auto"/>
                <w:left w:val="none" w:sz="0" w:space="0" w:color="auto"/>
                <w:bottom w:val="none" w:sz="0" w:space="0" w:color="auto"/>
                <w:right w:val="none" w:sz="0" w:space="0" w:color="auto"/>
              </w:divBdr>
            </w:div>
            <w:div w:id="1053502369">
              <w:marLeft w:val="0"/>
              <w:marRight w:val="0"/>
              <w:marTop w:val="0"/>
              <w:marBottom w:val="0"/>
              <w:divBdr>
                <w:top w:val="none" w:sz="0" w:space="0" w:color="auto"/>
                <w:left w:val="none" w:sz="0" w:space="0" w:color="auto"/>
                <w:bottom w:val="none" w:sz="0" w:space="0" w:color="auto"/>
                <w:right w:val="none" w:sz="0" w:space="0" w:color="auto"/>
              </w:divBdr>
            </w:div>
            <w:div w:id="15626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8175">
      <w:bodyDiv w:val="1"/>
      <w:marLeft w:val="0"/>
      <w:marRight w:val="0"/>
      <w:marTop w:val="0"/>
      <w:marBottom w:val="0"/>
      <w:divBdr>
        <w:top w:val="none" w:sz="0" w:space="0" w:color="auto"/>
        <w:left w:val="none" w:sz="0" w:space="0" w:color="auto"/>
        <w:bottom w:val="none" w:sz="0" w:space="0" w:color="auto"/>
        <w:right w:val="none" w:sz="0" w:space="0" w:color="auto"/>
      </w:divBdr>
      <w:divsChild>
        <w:div w:id="1051688912">
          <w:marLeft w:val="0"/>
          <w:marRight w:val="0"/>
          <w:marTop w:val="0"/>
          <w:marBottom w:val="0"/>
          <w:divBdr>
            <w:top w:val="none" w:sz="0" w:space="0" w:color="auto"/>
            <w:left w:val="none" w:sz="0" w:space="0" w:color="auto"/>
            <w:bottom w:val="none" w:sz="0" w:space="0" w:color="auto"/>
            <w:right w:val="none" w:sz="0" w:space="0" w:color="auto"/>
          </w:divBdr>
        </w:div>
      </w:divsChild>
    </w:div>
    <w:div w:id="2007198360">
      <w:bodyDiv w:val="1"/>
      <w:marLeft w:val="0"/>
      <w:marRight w:val="0"/>
      <w:marTop w:val="0"/>
      <w:marBottom w:val="0"/>
      <w:divBdr>
        <w:top w:val="none" w:sz="0" w:space="0" w:color="auto"/>
        <w:left w:val="none" w:sz="0" w:space="0" w:color="auto"/>
        <w:bottom w:val="none" w:sz="0" w:space="0" w:color="auto"/>
        <w:right w:val="none" w:sz="0" w:space="0" w:color="auto"/>
      </w:divBdr>
      <w:divsChild>
        <w:div w:id="561138246">
          <w:marLeft w:val="0"/>
          <w:marRight w:val="0"/>
          <w:marTop w:val="0"/>
          <w:marBottom w:val="0"/>
          <w:divBdr>
            <w:top w:val="none" w:sz="0" w:space="0" w:color="auto"/>
            <w:left w:val="none" w:sz="0" w:space="0" w:color="auto"/>
            <w:bottom w:val="none" w:sz="0" w:space="0" w:color="auto"/>
            <w:right w:val="none" w:sz="0" w:space="0" w:color="auto"/>
          </w:divBdr>
        </w:div>
      </w:divsChild>
    </w:div>
    <w:div w:id="2089762846">
      <w:bodyDiv w:val="1"/>
      <w:marLeft w:val="0"/>
      <w:marRight w:val="0"/>
      <w:marTop w:val="0"/>
      <w:marBottom w:val="0"/>
      <w:divBdr>
        <w:top w:val="none" w:sz="0" w:space="0" w:color="auto"/>
        <w:left w:val="none" w:sz="0" w:space="0" w:color="auto"/>
        <w:bottom w:val="none" w:sz="0" w:space="0" w:color="auto"/>
        <w:right w:val="none" w:sz="0" w:space="0" w:color="auto"/>
      </w:divBdr>
      <w:divsChild>
        <w:div w:id="980504945">
          <w:marLeft w:val="0"/>
          <w:marRight w:val="0"/>
          <w:marTop w:val="0"/>
          <w:marBottom w:val="0"/>
          <w:divBdr>
            <w:top w:val="none" w:sz="0" w:space="0" w:color="auto"/>
            <w:left w:val="none" w:sz="0" w:space="0" w:color="auto"/>
            <w:bottom w:val="none" w:sz="0" w:space="0" w:color="auto"/>
            <w:right w:val="none" w:sz="0" w:space="0" w:color="auto"/>
          </w:divBdr>
        </w:div>
      </w:divsChild>
    </w:div>
    <w:div w:id="2094889937">
      <w:bodyDiv w:val="1"/>
      <w:marLeft w:val="0"/>
      <w:marRight w:val="0"/>
      <w:marTop w:val="0"/>
      <w:marBottom w:val="0"/>
      <w:divBdr>
        <w:top w:val="none" w:sz="0" w:space="0" w:color="auto"/>
        <w:left w:val="none" w:sz="0" w:space="0" w:color="auto"/>
        <w:bottom w:val="none" w:sz="0" w:space="0" w:color="auto"/>
        <w:right w:val="none" w:sz="0" w:space="0" w:color="auto"/>
      </w:divBdr>
      <w:divsChild>
        <w:div w:id="401679679">
          <w:marLeft w:val="0"/>
          <w:marRight w:val="0"/>
          <w:marTop w:val="0"/>
          <w:marBottom w:val="0"/>
          <w:divBdr>
            <w:top w:val="none" w:sz="0" w:space="0" w:color="auto"/>
            <w:left w:val="none" w:sz="0" w:space="0" w:color="auto"/>
            <w:bottom w:val="none" w:sz="0" w:space="0" w:color="auto"/>
            <w:right w:val="none" w:sz="0" w:space="0" w:color="auto"/>
          </w:divBdr>
        </w:div>
      </w:divsChild>
    </w:div>
    <w:div w:id="2107918843">
      <w:bodyDiv w:val="1"/>
      <w:marLeft w:val="0"/>
      <w:marRight w:val="0"/>
      <w:marTop w:val="0"/>
      <w:marBottom w:val="0"/>
      <w:divBdr>
        <w:top w:val="none" w:sz="0" w:space="0" w:color="auto"/>
        <w:left w:val="none" w:sz="0" w:space="0" w:color="auto"/>
        <w:bottom w:val="none" w:sz="0" w:space="0" w:color="auto"/>
        <w:right w:val="none" w:sz="0" w:space="0" w:color="auto"/>
      </w:divBdr>
      <w:divsChild>
        <w:div w:id="369308836">
          <w:marLeft w:val="0"/>
          <w:marRight w:val="0"/>
          <w:marTop w:val="0"/>
          <w:marBottom w:val="0"/>
          <w:divBdr>
            <w:top w:val="none" w:sz="0" w:space="0" w:color="auto"/>
            <w:left w:val="none" w:sz="0" w:space="0" w:color="auto"/>
            <w:bottom w:val="none" w:sz="0" w:space="0" w:color="auto"/>
            <w:right w:val="none" w:sz="0" w:space="0" w:color="auto"/>
          </w:divBdr>
        </w:div>
      </w:divsChild>
    </w:div>
    <w:div w:id="2112166176">
      <w:bodyDiv w:val="1"/>
      <w:marLeft w:val="0"/>
      <w:marRight w:val="0"/>
      <w:marTop w:val="0"/>
      <w:marBottom w:val="0"/>
      <w:divBdr>
        <w:top w:val="none" w:sz="0" w:space="0" w:color="auto"/>
        <w:left w:val="none" w:sz="0" w:space="0" w:color="auto"/>
        <w:bottom w:val="none" w:sz="0" w:space="0" w:color="auto"/>
        <w:right w:val="none" w:sz="0" w:space="0" w:color="auto"/>
      </w:divBdr>
      <w:divsChild>
        <w:div w:id="366369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35</Pages>
  <Words>10982</Words>
  <Characters>62601</Characters>
  <Application>Microsoft Office Word</Application>
  <DocSecurity>0</DocSecurity>
  <Lines>521</Lines>
  <Paragraphs>146</Paragraphs>
  <ScaleCrop>false</ScaleCrop>
  <Company/>
  <LinksUpToDate>false</LinksUpToDate>
  <CharactersWithSpaces>73437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Ngo</dc:creator>
  <cp:keywords/>
  <dc:description/>
  <cp:lastModifiedBy>Phuc Ngo</cp:lastModifiedBy>
  <cp:revision>2</cp:revision>
  <dcterms:created xsi:type="dcterms:W3CDTF">2016-11-14T06:18:00Z</dcterms:created>
  <dcterms:modified xsi:type="dcterms:W3CDTF">2016-11-14T06:36:00Z</dcterms:modified>
</cp:coreProperties>
</file>