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40"/>
          <w:szCs w:val="40"/>
          <w:u w:val="none"/>
        </w:rPr>
      </w:pPr>
      <w:bookmarkStart w:id="0" w:name="__DdeLink__121_943878245"/>
      <w:bookmarkEnd w:id="0"/>
      <w:r>
        <w:rPr>
          <w:b/>
          <w:bCs/>
          <w:sz w:val="40"/>
          <w:szCs w:val="40"/>
          <w:u w:val="none"/>
        </w:rPr>
        <w:t>Can Programming be liberated from the Von Neumann style ? A functional style and its Algebra of Programs.</w:t>
      </w:r>
    </w:p>
    <w:p>
      <w:pPr>
        <w:pStyle w:val="Normal"/>
        <w:jc w:val="both"/>
        <w:rPr>
          <w:b/>
          <w:bCs/>
          <w:sz w:val="40"/>
          <w:szCs w:val="40"/>
          <w:u w:val="none"/>
        </w:rPr>
      </w:pPr>
      <w:r>
        <w:rPr>
          <w:b/>
          <w:bCs/>
          <w:sz w:val="40"/>
          <w:szCs w:val="40"/>
          <w:u w:val="none"/>
        </w:rPr>
        <w:tab/>
        <w:tab/>
        <w:tab/>
        <w:tab/>
        <w:tab/>
        <w:tab/>
        <w:tab/>
        <w:tab/>
        <w:tab/>
        <w:tab/>
        <w:t>-</w:t>
      </w:r>
      <w:r>
        <w:rPr>
          <w:b/>
          <w:bCs/>
          <w:sz w:val="40"/>
          <w:szCs w:val="40"/>
          <w:u w:val="none"/>
        </w:rPr>
        <w:t>John Backus</w:t>
      </w:r>
    </w:p>
    <w:p>
      <w:pPr>
        <w:pStyle w:val="Normal"/>
        <w:jc w:val="both"/>
        <w:rPr>
          <w:b/>
          <w:bCs/>
          <w:sz w:val="40"/>
          <w:szCs w:val="40"/>
          <w:u w:val="none"/>
        </w:rPr>
      </w:pPr>
      <w:r>
        <w:rPr>
          <w:b/>
          <w:bCs/>
          <w:sz w:val="40"/>
          <w:szCs w:val="40"/>
          <w:u w:val="none"/>
        </w:rPr>
      </w:r>
    </w:p>
    <w:p>
      <w:pPr>
        <w:pStyle w:val="Normal"/>
        <w:jc w:val="both"/>
        <w:rPr>
          <w:b w:val="false"/>
          <w:bCs w:val="false"/>
          <w:sz w:val="32"/>
          <w:szCs w:val="32"/>
          <w:u w:val="single"/>
        </w:rPr>
      </w:pPr>
      <w:r>
        <w:rPr>
          <w:b/>
          <w:bCs/>
          <w:sz w:val="40"/>
          <w:szCs w:val="40"/>
          <w:u w:val="none"/>
        </w:rPr>
        <w:tab/>
        <w:tab/>
        <w:tab/>
        <w:tab/>
        <w:tab/>
        <w:tab/>
        <w:tab/>
        <w:tab/>
      </w:r>
      <w:r>
        <w:rPr>
          <w:b w:val="false"/>
          <w:bCs w:val="false"/>
          <w:sz w:val="32"/>
          <w:szCs w:val="32"/>
          <w:u w:val="none"/>
        </w:rPr>
        <w:t xml:space="preserve">Summary by:  </w:t>
      </w:r>
      <w:r>
        <w:rPr>
          <w:b w:val="false"/>
          <w:bCs w:val="false"/>
          <w:sz w:val="32"/>
          <w:szCs w:val="32"/>
          <w:u w:val="single"/>
        </w:rPr>
        <w:t>T. Sai Harsh</w:t>
      </w:r>
    </w:p>
    <w:p>
      <w:pPr>
        <w:pStyle w:val="Normal"/>
        <w:jc w:val="both"/>
        <w:rPr>
          <w:b/>
          <w:bCs/>
          <w:sz w:val="40"/>
          <w:szCs w:val="40"/>
          <w:u w:val="none"/>
        </w:rPr>
      </w:pPr>
      <w:r>
        <w:rPr>
          <w:b/>
          <w:bCs/>
          <w:sz w:val="40"/>
          <w:szCs w:val="40"/>
          <w:u w:val="none"/>
        </w:rPr>
      </w:r>
    </w:p>
    <w:p>
      <w:pPr>
        <w:pStyle w:val="Normal"/>
        <w:jc w:val="both"/>
        <w:rPr>
          <w:sz w:val="36"/>
          <w:szCs w:val="36"/>
        </w:rPr>
      </w:pPr>
      <w:r>
        <w:rPr>
          <w:sz w:val="36"/>
          <w:szCs w:val="36"/>
        </w:rPr>
        <w:t xml:space="preserve">At the point when Von Neumann and others considered a von neumann PC, it was a rich, down to earth, and bringing together thought that rearranged various programming and building issues that existed previously. Von neumann PCs are assembled arund a bottleneck. A project must roll out the general improvement in the store by pumpng endless number of words forward and backward through the von neumann bottleneck, the single word at once idea however that bottleneck. Ordinary programming dialects are expansive, complex, and firm. Their restricted expressive force is deficient to legitimize their expense and size. There are three sorts of classes where programming dialects are characterized: they are basic agent models, appicative models. What's more, von neumann models. Ordinary lanuages depend on the programming style of the von neumann PC. Therefore variables= capacity cells; task statements=fetching, putting away and arithematic; control statements=jump and test instructins; the image " = " is the semantic von neumann bottleneck. Von Neumann dialects additionally split programming into a universe of expressions and a universe of explanations; the first of these is a systematic world, the second is a muddled one, a world that organized programming has rearranged to some degree, however without at-attaching the fundamental issues of the split itself and of the word-at once style of customary dialects. Programming dialects seem, by all accounts, to be in a bad position. Each progressive dialect consolidates, with a touch of tidying up, every one of the elements of its antecedents in addition to a couple of something beyond. A huge part of the activity in the bottleneck is not valuable information but rather just names of information, and additionally operations and information utilized just to register such names. Prior to a word can be sent through the tube its location must be in the CPU; subsequently it should either be sent through the tube from the store or be produced by some CPU operation. On the off chance that the location is sent from the store, then its location should either have been sent from the store or produced in the CPU, et cetera. On the off chance that, then again, the location is produced in the CPU, it must be created either by a settled standard (e.g., "add 1 to the project counter") or by a direction that was sent through the tube, in which case its location probably been sent ... et cetera. Definitely there must be a less primitive method for rolling out huge improvements in the store than by pushing boundless quantities of words forward and backward through the von Neumann bottleneck. Not just is this tube an exacting bottleneck for the information movement of an issue, in any case, all the more significantly, it is a scholarly bottleneck that has kept us fixing to word-at once considering rather promising us to think as far as the bigger calculated units of the current workload. Accordingly writing computer programs is fundamentally arranging and itemizing the gigantic movement of words through the von Neumann bottleneck, and quite a bit of that activity concerns not huge information itself but rather where to discover it. Customary programming dialects are fundamentally abnormal state, complex variants of the von Neumann PC. Our thirty year old conviction that there is one and only sort of PC is the premise of our conviction that there is one and only sort of programming dialect, the conven-tional- - von Neumann- - dialect. The distinctions be-tween Fortran and Algol 68, albeit extensive, are less huge than the way that both depend on the programming style of the von Neumann PC. Despite the fact that I allude to customary dialects as "von Neumann dialects" to observe their starting point and style, I don't, obviously, accuse the considerable mathematician for their many-sided quality. Actually, some may say that I bear some obligation regarding that issue. Von Neumann programming dialects use variables to copy the PC's stockpiling cells; control articulations expand its hop and test guidelines; and task proclamations emulate its getting, putting away, and number juggling. The task proclamation is the von Neumann bottle-neck of programming dialects and keeps us supposing in word-at once terms similarly the PC's bottleneck does. Consider an average system; at its middle are various task proclamations containing some subscripted variables. Every task proclamation produces aone-word result. The system must bring about these announcements to be executed ordinarily, while adjusting subscript qualities, with a specific end goal to roll out the sought general improvement in the store, since it must be done single word at once. The software engineer is in this way worried with the stream of words through the task bottleneck as he outlines the home of control explanations to bring about the essential reiterations. </w:t>
      </w:r>
    </w:p>
    <w:p>
      <w:pPr>
        <w:pStyle w:val="Normal"/>
        <w:jc w:val="both"/>
        <w:rPr>
          <w:sz w:val="36"/>
          <w:szCs w:val="36"/>
        </w:rPr>
      </w:pPr>
      <w:r>
        <w:rPr>
          <w:sz w:val="36"/>
          <w:szCs w:val="36"/>
        </w:rPr>
      </w:r>
    </w:p>
    <w:p>
      <w:pPr>
        <w:pStyle w:val="Normal"/>
        <w:jc w:val="both"/>
        <w:rPr>
          <w:sz w:val="36"/>
          <w:szCs w:val="36"/>
        </w:rPr>
      </w:pPr>
      <w:r>
        <w:rPr>
          <w:sz w:val="36"/>
          <w:szCs w:val="36"/>
        </w:rPr>
        <w:t>John Backus clarified the above issues of routine programming languaues . He attempted to do obsession with Von neumann dialects. He has proceeded with the supremacy of the von Neumann PC, and our reliance on it has made non-von Neumann dialects uneconomical and has restricted their advancement. The nonappearance of full scale, viable programming styles established on non-von Neumann standards has denied creators of a scholarly establishment for new PC models. He examined about the Functional programming style. An option useful style of writing computer programs is established on the utilization of joining structures for making programs. Practical projects manage organized information, are frequently nonrepetitive and nonrecursive, are hier-archically built, don't name their contentions, and don't require the unpredictable apparatus of method revelations to wind up for the most part pertinent. Consolidating structures can utilize abnormal state projects to manufacture still more elevated amount ones in a style impractical in customary dialects. Connected with the utilitarian style of writing computer programs is a polynomial math of projects whose variables range over projects and whose operations are joining frames. This polynomial math can be utilized to change programs and to fathom equationswhose "questions" are projects similarly one changes mathematical statements in secondary school variable based math. These changes are given by arithmetical laws and are completed in the same dialect in which projects are composed. Consolidating structures are picked for their programming power as well as for the force of their related logarithmic laws. General hypotheses of the variable based math give the point by point conduct and end conditions for extensive classes of projects. Another class of figuring frameworks utilizes the utilitarian programming style both in its programming dialect and in its state move rules. Dissimilar to von Neumann dialects, these frameworks have semantics approximately coupled to states- - one and only state move happens per significant calculation. He then clarified about word-at-a-sort programming. In looking for a different option for traditional dialects we should first perceive that a framework can't be history touchy (grant execution of one project to influence the conduct of an ensuing one) unless the framework has some sort of state (which the main system can change and the second can get to). Along these lines a history-delicate model of a figuring framework must have a state-move semantics, in any event in this feeble sense. Be that as it may, this does not imply that each calculation must depend intensely on a complexstate, with numerous state changes required for every little part of the calculation (as in von Neumann dialects). To outline a few distinct options for von Neumann lan-guages, I propose to draw a class of history-touchy registering frameworks, where every framework: a) has an inexactly coupled state-move semantics in which a state tran-sition happens just once in a noteworthy calculation; b) has an essentially organized state and straightforward move rules; c) depends vigorously on a basic useful framework both to give the fundamental programming dialect of the framework and to portray its state move. He then gave a casual depiction of a class of straightforward practical programming frameworks called utilitarian programming (FP) frameworks, iwhich "projects" are just capacities without variables.The portrayal is trailed by a few samples and by a disk sion of different properties of FP frameworks. A FP framework is foundedon the utilization of a settled arrangement of consolidating structures called utilitarian structures. These, in addition to straightforward definitions, are the onlymeans of building new capacities from existing ones; they utilize no variables or substitution standards, and they turn into the operations of a related polynomial math of projects. Every one of the elements of a FP framework are of one sort: they delineate into articles and dependably take a solitary contention. FP framework has an arrangement of capacities that relies on upon its arrangement of primitive capacities, its arrangement of useful structures, and its arrangement of definitions. Specifically, its arrangement of practical structures is altered for the last time, and this set decides the force of the framework majorly. For instance, if its arrangement of useful structures is void, then its whole arrangement of capacities is only the arrangement of primitive capacities. In FFP frameworks one can make new useful structures. Useful structures are spoken to by item se-quences; the main component of a succession figures out which shape it speaks to, while the remaining components are the parameters of the structure. The capacity to characterize new utilitarian structures in FFP frameworks is one result of the vital contrast in the middle of them and FP frameworks: in FFP frameworks articles are utilized to "speak to" capacities systematically. In an AST framework, naming is refined by capacities . Numerous usefulfunc-tions for modifying and getting to a store can be characterized (e,g., push, pop, cleanse, wrote bring, and so forth.). All these defi-nitions and their related naming frameworks can be in-troduced without changing the AST structure. Various types of "stores" (e.g., with "typedcells") with individual naming frameworks can be utilized as a part of one project. A cell in one store might contain another whole store. The critical point about AST naming frameworks is that they use the useful way of names Thus name capacities can be made and joined with different capacities by practical structures. Conversely, capacities and names in von Neumann language.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2016-03-04T22:38:27Z</dcterms:created>
  <dc:language>en-IN</dc:language>
  <cp:revision>0</cp:revision>
</cp:coreProperties>
</file>