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C6FF2" w14:textId="77777777" w:rsidR="00F4034C" w:rsidRPr="00072ADF" w:rsidRDefault="00F4034C" w:rsidP="00F4034C">
      <w:pPr>
        <w:spacing w:before="74"/>
        <w:ind w:left="18"/>
        <w:jc w:val="center"/>
        <w:rPr>
          <w:i/>
          <w:sz w:val="24"/>
          <w:szCs w:val="24"/>
        </w:rPr>
      </w:pPr>
      <w:bookmarkStart w:id="0" w:name="_Hlk213275982"/>
      <w:bookmarkEnd w:id="0"/>
      <w:r w:rsidRPr="00072ADF">
        <w:rPr>
          <w:i/>
          <w:sz w:val="24"/>
          <w:szCs w:val="24"/>
        </w:rPr>
        <w:t>A project report on</w:t>
      </w:r>
    </w:p>
    <w:p w14:paraId="416F6794" w14:textId="302914DC" w:rsidR="00F4034C" w:rsidRPr="00072ADF" w:rsidRDefault="00F4034C" w:rsidP="008F5852">
      <w:pPr>
        <w:pBdr>
          <w:top w:val="nil"/>
          <w:left w:val="nil"/>
          <w:bottom w:val="nil"/>
          <w:right w:val="nil"/>
          <w:between w:val="nil"/>
        </w:pBdr>
        <w:spacing w:before="9"/>
        <w:jc w:val="center"/>
        <w:rPr>
          <w:color w:val="000000"/>
          <w:sz w:val="20"/>
          <w:szCs w:val="20"/>
        </w:rPr>
      </w:pPr>
      <w:proofErr w:type="spellStart"/>
      <w:r w:rsidRPr="00072ADF">
        <w:rPr>
          <w:b/>
          <w:bCs/>
          <w:sz w:val="40"/>
          <w:szCs w:val="40"/>
          <w:lang w:val="en-IN"/>
        </w:rPr>
        <w:t>NeuroX</w:t>
      </w:r>
      <w:proofErr w:type="spellEnd"/>
      <w:r w:rsidRPr="00072ADF">
        <w:rPr>
          <w:b/>
          <w:bCs/>
          <w:sz w:val="40"/>
          <w:szCs w:val="40"/>
          <w:lang w:val="en-IN"/>
        </w:rPr>
        <w:t xml:space="preserve"> - </w:t>
      </w:r>
      <w:r w:rsidR="008F5852" w:rsidRPr="00072ADF">
        <w:rPr>
          <w:b/>
          <w:bCs/>
          <w:sz w:val="40"/>
          <w:szCs w:val="40"/>
        </w:rPr>
        <w:t>3D NEUROLOGICAL BRAIN SEGMENTATION</w:t>
      </w:r>
    </w:p>
    <w:p w14:paraId="69E56C29" w14:textId="77777777" w:rsidR="00F4034C" w:rsidRPr="00072ADF" w:rsidRDefault="00F4034C" w:rsidP="00F4034C">
      <w:pPr>
        <w:pBdr>
          <w:top w:val="nil"/>
          <w:left w:val="nil"/>
          <w:bottom w:val="nil"/>
          <w:right w:val="nil"/>
          <w:between w:val="nil"/>
        </w:pBdr>
        <w:spacing w:before="9"/>
        <w:rPr>
          <w:color w:val="000000"/>
          <w:sz w:val="20"/>
          <w:szCs w:val="20"/>
        </w:rPr>
      </w:pPr>
    </w:p>
    <w:p w14:paraId="2173411B" w14:textId="77777777" w:rsidR="00F4034C" w:rsidRPr="00072ADF" w:rsidRDefault="00F4034C" w:rsidP="00F4034C">
      <w:pPr>
        <w:ind w:left="12"/>
        <w:jc w:val="center"/>
        <w:rPr>
          <w:i/>
          <w:sz w:val="28"/>
          <w:szCs w:val="28"/>
        </w:rPr>
      </w:pPr>
      <w:r w:rsidRPr="00072ADF">
        <w:rPr>
          <w:i/>
          <w:sz w:val="28"/>
          <w:szCs w:val="28"/>
        </w:rPr>
        <w:t>Submitted in partial fulfillment for the award of the degree of</w:t>
      </w:r>
    </w:p>
    <w:p w14:paraId="061BB459" w14:textId="77777777" w:rsidR="008F5852" w:rsidRPr="00072ADF" w:rsidRDefault="008F5852" w:rsidP="008F5852">
      <w:pPr>
        <w:pBdr>
          <w:top w:val="nil"/>
          <w:left w:val="nil"/>
          <w:bottom w:val="nil"/>
          <w:right w:val="nil"/>
          <w:between w:val="nil"/>
        </w:pBdr>
        <w:spacing w:before="251"/>
        <w:ind w:left="17"/>
        <w:jc w:val="center"/>
        <w:rPr>
          <w:rFonts w:eastAsiaTheme="majorEastAsia"/>
          <w:b/>
          <w:bCs/>
          <w:color w:val="000000" w:themeColor="text1"/>
          <w:sz w:val="44"/>
          <w:szCs w:val="44"/>
          <w:lang w:val="en-GB"/>
        </w:rPr>
      </w:pPr>
      <w:r w:rsidRPr="00072ADF">
        <w:rPr>
          <w:rFonts w:eastAsiaTheme="majorEastAsia"/>
          <w:b/>
          <w:bCs/>
          <w:color w:val="000000" w:themeColor="text1"/>
          <w:sz w:val="44"/>
          <w:szCs w:val="44"/>
          <w:lang w:val="en-GB"/>
        </w:rPr>
        <w:t xml:space="preserve">Bachelor of Technology </w:t>
      </w:r>
    </w:p>
    <w:p w14:paraId="474F9F30" w14:textId="6FE26B08" w:rsidR="00F4034C" w:rsidRPr="00072ADF" w:rsidRDefault="008F5852" w:rsidP="008F5852">
      <w:pPr>
        <w:pBdr>
          <w:top w:val="nil"/>
          <w:left w:val="nil"/>
          <w:bottom w:val="nil"/>
          <w:right w:val="nil"/>
          <w:between w:val="nil"/>
        </w:pBdr>
        <w:spacing w:before="251"/>
        <w:ind w:left="17"/>
        <w:jc w:val="center"/>
        <w:rPr>
          <w:color w:val="000000"/>
          <w:sz w:val="28"/>
          <w:szCs w:val="28"/>
        </w:rPr>
      </w:pPr>
      <w:r w:rsidRPr="00072ADF">
        <w:rPr>
          <w:rFonts w:eastAsiaTheme="majorEastAsia"/>
          <w:b/>
          <w:bCs/>
          <w:color w:val="000000" w:themeColor="text1"/>
          <w:sz w:val="44"/>
          <w:szCs w:val="44"/>
          <w:lang w:val="en-GB"/>
        </w:rPr>
        <w:t>Computer Science and Engineering</w:t>
      </w:r>
    </w:p>
    <w:p w14:paraId="549AE282" w14:textId="77777777" w:rsidR="00F4034C" w:rsidRPr="00072ADF" w:rsidRDefault="00F4034C" w:rsidP="00F4034C">
      <w:pPr>
        <w:pBdr>
          <w:top w:val="nil"/>
          <w:left w:val="nil"/>
          <w:bottom w:val="nil"/>
          <w:right w:val="nil"/>
          <w:between w:val="nil"/>
        </w:pBdr>
        <w:rPr>
          <w:color w:val="000000"/>
          <w:sz w:val="30"/>
          <w:szCs w:val="30"/>
        </w:rPr>
      </w:pPr>
    </w:p>
    <w:p w14:paraId="54F0688C" w14:textId="77777777" w:rsidR="00F4034C" w:rsidRPr="00072ADF" w:rsidRDefault="00F4034C" w:rsidP="00F4034C">
      <w:pPr>
        <w:pBdr>
          <w:top w:val="nil"/>
          <w:left w:val="nil"/>
          <w:bottom w:val="nil"/>
          <w:right w:val="nil"/>
          <w:between w:val="nil"/>
        </w:pBdr>
        <w:spacing w:before="2"/>
        <w:rPr>
          <w:color w:val="000000"/>
          <w:sz w:val="43"/>
          <w:szCs w:val="43"/>
        </w:rPr>
      </w:pPr>
    </w:p>
    <w:p w14:paraId="25E79C1A" w14:textId="77777777" w:rsidR="00F4034C" w:rsidRPr="00072ADF" w:rsidRDefault="00F4034C" w:rsidP="00F4034C">
      <w:pPr>
        <w:ind w:left="25"/>
        <w:jc w:val="center"/>
        <w:rPr>
          <w:i/>
          <w:sz w:val="28"/>
          <w:szCs w:val="28"/>
        </w:rPr>
      </w:pPr>
      <w:r w:rsidRPr="00072ADF">
        <w:rPr>
          <w:i/>
          <w:sz w:val="28"/>
          <w:szCs w:val="28"/>
        </w:rPr>
        <w:t>by</w:t>
      </w:r>
    </w:p>
    <w:p w14:paraId="415C51BC" w14:textId="77777777" w:rsidR="00F4034C" w:rsidRPr="00072ADF" w:rsidRDefault="00F4034C" w:rsidP="00F4034C">
      <w:pPr>
        <w:spacing w:before="254"/>
        <w:ind w:left="18"/>
        <w:jc w:val="center"/>
        <w:rPr>
          <w:b/>
          <w:sz w:val="32"/>
          <w:szCs w:val="32"/>
        </w:rPr>
      </w:pPr>
      <w:r w:rsidRPr="00072ADF">
        <w:rPr>
          <w:b/>
          <w:sz w:val="32"/>
          <w:szCs w:val="32"/>
        </w:rPr>
        <w:t>MANIDEEP SANDIREDDY (22BCE1434)</w:t>
      </w:r>
    </w:p>
    <w:p w14:paraId="6DC48BE7" w14:textId="2D1315DE" w:rsidR="00EE53E2" w:rsidRPr="00072ADF" w:rsidRDefault="005439EA" w:rsidP="00EE53E2">
      <w:pPr>
        <w:spacing w:before="254"/>
        <w:ind w:left="18"/>
        <w:jc w:val="center"/>
        <w:rPr>
          <w:b/>
          <w:sz w:val="32"/>
          <w:szCs w:val="32"/>
        </w:rPr>
      </w:pPr>
      <w:r>
        <w:rPr>
          <w:b/>
          <w:sz w:val="32"/>
          <w:szCs w:val="32"/>
        </w:rPr>
        <w:t xml:space="preserve">GOTAM </w:t>
      </w:r>
      <w:r w:rsidR="00EE53E2" w:rsidRPr="00072ADF">
        <w:rPr>
          <w:b/>
          <w:sz w:val="32"/>
          <w:szCs w:val="32"/>
        </w:rPr>
        <w:t xml:space="preserve">SAI </w:t>
      </w:r>
      <w:r w:rsidRPr="00072ADF">
        <w:rPr>
          <w:b/>
          <w:sz w:val="32"/>
          <w:szCs w:val="32"/>
        </w:rPr>
        <w:t>VARSHITH (</w:t>
      </w:r>
      <w:r w:rsidR="00EE53E2" w:rsidRPr="00072ADF">
        <w:rPr>
          <w:b/>
          <w:sz w:val="32"/>
          <w:szCs w:val="32"/>
        </w:rPr>
        <w:t>22BCE1605)</w:t>
      </w:r>
    </w:p>
    <w:p w14:paraId="28380392" w14:textId="22B9078A" w:rsidR="00EE53E2" w:rsidRPr="00072ADF" w:rsidRDefault="005439EA" w:rsidP="00EE53E2">
      <w:pPr>
        <w:spacing w:before="254"/>
        <w:ind w:left="18"/>
        <w:jc w:val="center"/>
        <w:rPr>
          <w:b/>
          <w:sz w:val="32"/>
          <w:szCs w:val="32"/>
        </w:rPr>
      </w:pPr>
      <w:r>
        <w:rPr>
          <w:b/>
          <w:sz w:val="32"/>
          <w:szCs w:val="32"/>
        </w:rPr>
        <w:t xml:space="preserve">MUNTA </w:t>
      </w:r>
      <w:r w:rsidR="00EE53E2" w:rsidRPr="00072ADF">
        <w:rPr>
          <w:b/>
          <w:sz w:val="32"/>
          <w:szCs w:val="32"/>
        </w:rPr>
        <w:t xml:space="preserve">SAI </w:t>
      </w:r>
      <w:r w:rsidRPr="00072ADF">
        <w:rPr>
          <w:b/>
          <w:sz w:val="32"/>
          <w:szCs w:val="32"/>
        </w:rPr>
        <w:t>KARTHIK (</w:t>
      </w:r>
      <w:r w:rsidR="00EE53E2" w:rsidRPr="00072ADF">
        <w:rPr>
          <w:b/>
          <w:sz w:val="32"/>
          <w:szCs w:val="32"/>
        </w:rPr>
        <w:t>22BCE5060)</w:t>
      </w:r>
    </w:p>
    <w:p w14:paraId="455086E2" w14:textId="77777777" w:rsidR="00F4034C" w:rsidRPr="00072ADF" w:rsidRDefault="00F4034C" w:rsidP="00F4034C">
      <w:pPr>
        <w:spacing w:before="254"/>
        <w:ind w:left="18"/>
        <w:jc w:val="center"/>
        <w:rPr>
          <w:color w:val="000000"/>
          <w:sz w:val="28"/>
          <w:szCs w:val="28"/>
        </w:rPr>
      </w:pPr>
    </w:p>
    <w:p w14:paraId="3D53638B" w14:textId="77777777" w:rsidR="00F4034C" w:rsidRPr="00072ADF" w:rsidRDefault="00F4034C" w:rsidP="00F4034C">
      <w:pPr>
        <w:pBdr>
          <w:top w:val="nil"/>
          <w:left w:val="nil"/>
          <w:bottom w:val="nil"/>
          <w:right w:val="nil"/>
          <w:between w:val="nil"/>
        </w:pBdr>
        <w:rPr>
          <w:color w:val="000000"/>
          <w:sz w:val="20"/>
          <w:szCs w:val="20"/>
        </w:rPr>
      </w:pPr>
    </w:p>
    <w:p w14:paraId="431EA45C" w14:textId="77777777" w:rsidR="00F4034C" w:rsidRPr="00072ADF" w:rsidRDefault="00F4034C" w:rsidP="00F4034C">
      <w:pPr>
        <w:pBdr>
          <w:top w:val="nil"/>
          <w:left w:val="nil"/>
          <w:bottom w:val="nil"/>
          <w:right w:val="nil"/>
          <w:between w:val="nil"/>
        </w:pBdr>
        <w:rPr>
          <w:color w:val="000000"/>
          <w:sz w:val="20"/>
          <w:szCs w:val="20"/>
        </w:rPr>
      </w:pPr>
    </w:p>
    <w:p w14:paraId="09944799" w14:textId="77777777" w:rsidR="00F4034C" w:rsidRPr="00072ADF" w:rsidRDefault="00F4034C" w:rsidP="00F4034C">
      <w:pPr>
        <w:pBdr>
          <w:top w:val="nil"/>
          <w:left w:val="nil"/>
          <w:bottom w:val="nil"/>
          <w:right w:val="nil"/>
          <w:between w:val="nil"/>
        </w:pBdr>
        <w:rPr>
          <w:color w:val="000000"/>
          <w:sz w:val="20"/>
          <w:szCs w:val="20"/>
        </w:rPr>
      </w:pPr>
    </w:p>
    <w:p w14:paraId="188B7AD2" w14:textId="77777777" w:rsidR="00F4034C" w:rsidRPr="00072ADF" w:rsidRDefault="00F4034C" w:rsidP="00F4034C">
      <w:pPr>
        <w:pBdr>
          <w:top w:val="nil"/>
          <w:left w:val="nil"/>
          <w:bottom w:val="nil"/>
          <w:right w:val="nil"/>
          <w:between w:val="nil"/>
        </w:pBdr>
        <w:rPr>
          <w:color w:val="000000"/>
          <w:sz w:val="20"/>
          <w:szCs w:val="20"/>
        </w:rPr>
      </w:pPr>
    </w:p>
    <w:p w14:paraId="39F393A5" w14:textId="77777777" w:rsidR="00F4034C" w:rsidRPr="00072ADF" w:rsidRDefault="00F4034C" w:rsidP="00F4034C">
      <w:pPr>
        <w:pBdr>
          <w:top w:val="nil"/>
          <w:left w:val="nil"/>
          <w:bottom w:val="nil"/>
          <w:right w:val="nil"/>
          <w:between w:val="nil"/>
        </w:pBdr>
        <w:rPr>
          <w:color w:val="000000"/>
          <w:sz w:val="20"/>
          <w:szCs w:val="20"/>
        </w:rPr>
      </w:pPr>
    </w:p>
    <w:p w14:paraId="5073F41C" w14:textId="77777777" w:rsidR="00F4034C" w:rsidRPr="00072ADF" w:rsidRDefault="00F4034C" w:rsidP="00F4034C">
      <w:pPr>
        <w:pBdr>
          <w:top w:val="nil"/>
          <w:left w:val="nil"/>
          <w:bottom w:val="nil"/>
          <w:right w:val="nil"/>
          <w:between w:val="nil"/>
        </w:pBdr>
        <w:spacing w:before="5"/>
        <w:jc w:val="center"/>
        <w:rPr>
          <w:color w:val="000000"/>
          <w:sz w:val="25"/>
          <w:szCs w:val="25"/>
        </w:rPr>
      </w:pPr>
      <w:r w:rsidRPr="00072ADF">
        <w:rPr>
          <w:noProof/>
          <w:color w:val="000000"/>
          <w:sz w:val="25"/>
          <w:szCs w:val="25"/>
          <w:lang w:val="en-IN" w:bidi="ar-SA"/>
        </w:rPr>
        <w:drawing>
          <wp:inline distT="0" distB="0" distL="0" distR="0" wp14:anchorId="01F832FD" wp14:editId="29C8B242">
            <wp:extent cx="4082112" cy="1165738"/>
            <wp:effectExtent l="0" t="0" r="0" b="0"/>
            <wp:docPr id="327"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5FB812BC" w14:textId="77777777" w:rsidR="008F5852" w:rsidRPr="00072ADF" w:rsidRDefault="00F4034C" w:rsidP="00F4034C">
      <w:pPr>
        <w:spacing w:before="243"/>
        <w:ind w:left="20"/>
        <w:jc w:val="center"/>
        <w:rPr>
          <w:b/>
          <w:sz w:val="32"/>
          <w:szCs w:val="32"/>
        </w:rPr>
      </w:pPr>
      <w:r w:rsidRPr="00072ADF">
        <w:rPr>
          <w:b/>
          <w:sz w:val="32"/>
          <w:szCs w:val="32"/>
        </w:rPr>
        <w:t xml:space="preserve">SCHOOL OF COMPUTER SCIENCE AND </w:t>
      </w:r>
    </w:p>
    <w:p w14:paraId="0B68C7D7" w14:textId="2A998CB7" w:rsidR="00F4034C" w:rsidRPr="00072ADF" w:rsidRDefault="00F4034C" w:rsidP="00F4034C">
      <w:pPr>
        <w:spacing w:before="243"/>
        <w:ind w:left="20"/>
        <w:jc w:val="center"/>
        <w:rPr>
          <w:b/>
          <w:sz w:val="32"/>
          <w:szCs w:val="32"/>
        </w:rPr>
      </w:pPr>
      <w:r w:rsidRPr="00072ADF">
        <w:rPr>
          <w:b/>
          <w:sz w:val="32"/>
          <w:szCs w:val="32"/>
        </w:rPr>
        <w:t>ENGINEERING</w:t>
      </w:r>
    </w:p>
    <w:p w14:paraId="4DC74BA3" w14:textId="77777777" w:rsidR="00F4034C" w:rsidRPr="00072ADF" w:rsidRDefault="00F4034C" w:rsidP="00F4034C">
      <w:pPr>
        <w:pBdr>
          <w:top w:val="nil"/>
          <w:left w:val="nil"/>
          <w:bottom w:val="nil"/>
          <w:right w:val="nil"/>
          <w:between w:val="nil"/>
        </w:pBdr>
        <w:spacing w:before="6"/>
        <w:rPr>
          <w:b/>
          <w:color w:val="000000"/>
          <w:sz w:val="20"/>
          <w:szCs w:val="20"/>
        </w:rPr>
      </w:pPr>
    </w:p>
    <w:p w14:paraId="71AD7F75" w14:textId="15BA63F6" w:rsidR="00F4034C" w:rsidRPr="00072ADF" w:rsidRDefault="00F4034C" w:rsidP="00F4034C">
      <w:pPr>
        <w:pBdr>
          <w:top w:val="nil"/>
          <w:left w:val="nil"/>
          <w:bottom w:val="nil"/>
          <w:right w:val="nil"/>
          <w:between w:val="nil"/>
        </w:pBdr>
        <w:spacing w:line="424" w:lineRule="auto"/>
        <w:ind w:left="2627" w:right="2606"/>
        <w:jc w:val="center"/>
        <w:rPr>
          <w:color w:val="000000"/>
          <w:sz w:val="28"/>
          <w:szCs w:val="28"/>
        </w:rPr>
      </w:pPr>
      <w:r w:rsidRPr="00072ADF">
        <w:rPr>
          <w:color w:val="000000"/>
          <w:sz w:val="28"/>
          <w:szCs w:val="28"/>
        </w:rPr>
        <w:t xml:space="preserve"> </w:t>
      </w:r>
      <w:r w:rsidR="008F5852" w:rsidRPr="00072ADF">
        <w:rPr>
          <w:color w:val="000000"/>
          <w:sz w:val="24"/>
          <w:szCs w:val="24"/>
        </w:rPr>
        <w:t>April</w:t>
      </w:r>
      <w:r w:rsidRPr="00072ADF">
        <w:rPr>
          <w:color w:val="000000"/>
          <w:sz w:val="28"/>
          <w:szCs w:val="28"/>
        </w:rPr>
        <w:t>,202</w:t>
      </w:r>
      <w:r w:rsidR="008F5852" w:rsidRPr="00072ADF">
        <w:rPr>
          <w:color w:val="000000"/>
          <w:sz w:val="28"/>
          <w:szCs w:val="28"/>
        </w:rPr>
        <w:t>6</w:t>
      </w:r>
    </w:p>
    <w:p w14:paraId="27FFA424" w14:textId="77777777" w:rsidR="00F4034C" w:rsidRPr="00072ADF" w:rsidRDefault="00F4034C" w:rsidP="00F4034C">
      <w:pPr>
        <w:pBdr>
          <w:top w:val="nil"/>
          <w:left w:val="nil"/>
          <w:bottom w:val="nil"/>
          <w:right w:val="nil"/>
          <w:between w:val="nil"/>
        </w:pBdr>
      </w:pPr>
    </w:p>
    <w:p w14:paraId="65DF1ECB" w14:textId="77777777" w:rsidR="008F5852" w:rsidRPr="00072ADF" w:rsidRDefault="008F5852" w:rsidP="00F4034C">
      <w:pPr>
        <w:pBdr>
          <w:top w:val="nil"/>
          <w:left w:val="nil"/>
          <w:bottom w:val="nil"/>
          <w:right w:val="nil"/>
          <w:between w:val="nil"/>
        </w:pBdr>
      </w:pPr>
    </w:p>
    <w:p w14:paraId="1548BDA4" w14:textId="77777777" w:rsidR="00F4034C" w:rsidRPr="00072ADF" w:rsidRDefault="00F4034C" w:rsidP="00F4034C">
      <w:pPr>
        <w:pBdr>
          <w:top w:val="nil"/>
          <w:left w:val="nil"/>
          <w:bottom w:val="nil"/>
          <w:right w:val="nil"/>
          <w:between w:val="nil"/>
        </w:pBdr>
        <w:rPr>
          <w:color w:val="000000"/>
          <w:sz w:val="20"/>
          <w:szCs w:val="20"/>
        </w:rPr>
      </w:pPr>
    </w:p>
    <w:p w14:paraId="229FF7C6" w14:textId="77777777" w:rsidR="00F4034C" w:rsidRPr="00072ADF" w:rsidRDefault="00F4034C" w:rsidP="00F4034C">
      <w:pPr>
        <w:pBdr>
          <w:top w:val="nil"/>
          <w:left w:val="nil"/>
          <w:bottom w:val="nil"/>
          <w:right w:val="nil"/>
          <w:between w:val="nil"/>
        </w:pBdr>
        <w:rPr>
          <w:color w:val="000000"/>
          <w:sz w:val="20"/>
          <w:szCs w:val="20"/>
        </w:rPr>
      </w:pPr>
    </w:p>
    <w:p w14:paraId="04B22E99" w14:textId="77777777" w:rsidR="008F5852" w:rsidRPr="00072ADF" w:rsidRDefault="008F5852" w:rsidP="008F5852">
      <w:pPr>
        <w:spacing w:before="74"/>
        <w:ind w:left="18"/>
        <w:jc w:val="center"/>
        <w:rPr>
          <w:i/>
          <w:sz w:val="24"/>
          <w:szCs w:val="24"/>
        </w:rPr>
      </w:pPr>
      <w:r w:rsidRPr="00072ADF">
        <w:rPr>
          <w:i/>
          <w:sz w:val="24"/>
          <w:szCs w:val="24"/>
        </w:rPr>
        <w:lastRenderedPageBreak/>
        <w:t>A project report on</w:t>
      </w:r>
    </w:p>
    <w:p w14:paraId="42B268BE" w14:textId="720A9DC0" w:rsidR="008F5852" w:rsidRPr="00072ADF" w:rsidRDefault="008F5852" w:rsidP="008F5852">
      <w:pPr>
        <w:pBdr>
          <w:top w:val="nil"/>
          <w:left w:val="nil"/>
          <w:bottom w:val="nil"/>
          <w:right w:val="nil"/>
          <w:between w:val="nil"/>
        </w:pBdr>
        <w:spacing w:before="9"/>
        <w:jc w:val="center"/>
        <w:rPr>
          <w:b/>
          <w:bCs/>
          <w:sz w:val="40"/>
          <w:szCs w:val="40"/>
          <w:lang w:val="en-IN"/>
        </w:rPr>
      </w:pPr>
      <w:proofErr w:type="spellStart"/>
      <w:r w:rsidRPr="00072ADF">
        <w:rPr>
          <w:b/>
          <w:bCs/>
          <w:sz w:val="40"/>
          <w:szCs w:val="40"/>
          <w:lang w:val="en-IN"/>
        </w:rPr>
        <w:t>NeuroX</w:t>
      </w:r>
      <w:proofErr w:type="spellEnd"/>
      <w:r w:rsidRPr="00072ADF">
        <w:rPr>
          <w:b/>
          <w:bCs/>
          <w:sz w:val="40"/>
          <w:szCs w:val="40"/>
          <w:lang w:val="en-IN"/>
        </w:rPr>
        <w:t xml:space="preserve"> - </w:t>
      </w:r>
      <w:r w:rsidRPr="00072ADF">
        <w:rPr>
          <w:b/>
          <w:bCs/>
          <w:sz w:val="40"/>
          <w:szCs w:val="40"/>
        </w:rPr>
        <w:t>3D NEUROLOGICAL BRAIN SEGMENTATION</w:t>
      </w:r>
    </w:p>
    <w:p w14:paraId="51690D99" w14:textId="77777777" w:rsidR="008F5852" w:rsidRPr="00072ADF" w:rsidRDefault="008F5852" w:rsidP="008F5852">
      <w:pPr>
        <w:pBdr>
          <w:top w:val="nil"/>
          <w:left w:val="nil"/>
          <w:bottom w:val="nil"/>
          <w:right w:val="nil"/>
          <w:between w:val="nil"/>
        </w:pBdr>
        <w:spacing w:before="9"/>
        <w:rPr>
          <w:color w:val="000000"/>
          <w:sz w:val="20"/>
          <w:szCs w:val="20"/>
        </w:rPr>
      </w:pPr>
    </w:p>
    <w:p w14:paraId="463B98D9" w14:textId="77777777" w:rsidR="008F5852" w:rsidRPr="00072ADF" w:rsidRDefault="008F5852" w:rsidP="008F5852">
      <w:pPr>
        <w:pBdr>
          <w:top w:val="nil"/>
          <w:left w:val="nil"/>
          <w:bottom w:val="nil"/>
          <w:right w:val="nil"/>
          <w:between w:val="nil"/>
        </w:pBdr>
        <w:spacing w:before="9"/>
        <w:rPr>
          <w:color w:val="000000"/>
          <w:sz w:val="20"/>
          <w:szCs w:val="20"/>
        </w:rPr>
      </w:pPr>
    </w:p>
    <w:p w14:paraId="776396BE" w14:textId="77777777" w:rsidR="008F5852" w:rsidRPr="00072ADF" w:rsidRDefault="008F5852" w:rsidP="008F5852">
      <w:pPr>
        <w:ind w:left="12"/>
        <w:jc w:val="center"/>
        <w:rPr>
          <w:i/>
          <w:sz w:val="28"/>
          <w:szCs w:val="28"/>
        </w:rPr>
      </w:pPr>
      <w:r w:rsidRPr="00072ADF">
        <w:rPr>
          <w:i/>
          <w:sz w:val="28"/>
          <w:szCs w:val="28"/>
        </w:rPr>
        <w:t>Submitted in partial fulfillment for the award of the degree of</w:t>
      </w:r>
    </w:p>
    <w:p w14:paraId="429AF607" w14:textId="77777777" w:rsidR="008F5852" w:rsidRPr="00072ADF" w:rsidRDefault="008F5852" w:rsidP="008F5852">
      <w:pPr>
        <w:pBdr>
          <w:top w:val="nil"/>
          <w:left w:val="nil"/>
          <w:bottom w:val="nil"/>
          <w:right w:val="nil"/>
          <w:between w:val="nil"/>
        </w:pBdr>
        <w:spacing w:before="251"/>
        <w:ind w:left="17"/>
        <w:jc w:val="center"/>
        <w:rPr>
          <w:rFonts w:eastAsiaTheme="majorEastAsia"/>
          <w:b/>
          <w:bCs/>
          <w:color w:val="000000" w:themeColor="text1"/>
          <w:sz w:val="44"/>
          <w:szCs w:val="44"/>
          <w:lang w:val="en-GB"/>
        </w:rPr>
      </w:pPr>
      <w:r w:rsidRPr="00072ADF">
        <w:rPr>
          <w:rFonts w:eastAsiaTheme="majorEastAsia"/>
          <w:b/>
          <w:bCs/>
          <w:color w:val="000000" w:themeColor="text1"/>
          <w:sz w:val="44"/>
          <w:szCs w:val="44"/>
          <w:lang w:val="en-GB"/>
        </w:rPr>
        <w:t xml:space="preserve">Bachelor of Technology </w:t>
      </w:r>
    </w:p>
    <w:p w14:paraId="4DDD3FE3" w14:textId="77777777" w:rsidR="008F5852" w:rsidRPr="00072ADF" w:rsidRDefault="008F5852" w:rsidP="008F5852">
      <w:pPr>
        <w:pBdr>
          <w:top w:val="nil"/>
          <w:left w:val="nil"/>
          <w:bottom w:val="nil"/>
          <w:right w:val="nil"/>
          <w:between w:val="nil"/>
        </w:pBdr>
        <w:spacing w:before="251"/>
        <w:ind w:left="17"/>
        <w:jc w:val="center"/>
        <w:rPr>
          <w:color w:val="000000"/>
          <w:sz w:val="28"/>
          <w:szCs w:val="28"/>
        </w:rPr>
      </w:pPr>
      <w:r w:rsidRPr="00072ADF">
        <w:rPr>
          <w:rFonts w:eastAsiaTheme="majorEastAsia"/>
          <w:b/>
          <w:bCs/>
          <w:color w:val="000000" w:themeColor="text1"/>
          <w:sz w:val="44"/>
          <w:szCs w:val="44"/>
          <w:lang w:val="en-GB"/>
        </w:rPr>
        <w:t>Computer Science and Engineering</w:t>
      </w:r>
    </w:p>
    <w:p w14:paraId="1B6B0268" w14:textId="77777777" w:rsidR="00F4034C" w:rsidRPr="00072ADF" w:rsidRDefault="00F4034C" w:rsidP="00F4034C">
      <w:pPr>
        <w:pBdr>
          <w:top w:val="nil"/>
          <w:left w:val="nil"/>
          <w:bottom w:val="nil"/>
          <w:right w:val="nil"/>
          <w:between w:val="nil"/>
        </w:pBdr>
        <w:rPr>
          <w:color w:val="000000"/>
          <w:sz w:val="30"/>
          <w:szCs w:val="30"/>
        </w:rPr>
      </w:pPr>
    </w:p>
    <w:p w14:paraId="7348207A" w14:textId="77777777" w:rsidR="00F4034C" w:rsidRPr="00072ADF" w:rsidRDefault="00F4034C" w:rsidP="00F4034C">
      <w:pPr>
        <w:pBdr>
          <w:top w:val="nil"/>
          <w:left w:val="nil"/>
          <w:bottom w:val="nil"/>
          <w:right w:val="nil"/>
          <w:between w:val="nil"/>
        </w:pBdr>
        <w:spacing w:before="1"/>
        <w:rPr>
          <w:color w:val="000000"/>
          <w:sz w:val="41"/>
          <w:szCs w:val="41"/>
        </w:rPr>
      </w:pPr>
    </w:p>
    <w:p w14:paraId="3112DA36" w14:textId="77777777" w:rsidR="00F4034C" w:rsidRPr="00072ADF" w:rsidRDefault="00F4034C" w:rsidP="00F4034C">
      <w:pPr>
        <w:pBdr>
          <w:top w:val="nil"/>
          <w:left w:val="nil"/>
          <w:bottom w:val="nil"/>
          <w:right w:val="nil"/>
          <w:between w:val="nil"/>
        </w:pBdr>
        <w:spacing w:before="1"/>
        <w:rPr>
          <w:color w:val="000000"/>
          <w:sz w:val="41"/>
          <w:szCs w:val="41"/>
        </w:rPr>
      </w:pPr>
    </w:p>
    <w:p w14:paraId="3B4A270E" w14:textId="77777777" w:rsidR="00F4034C" w:rsidRPr="00072ADF" w:rsidRDefault="00F4034C" w:rsidP="00F4034C">
      <w:pPr>
        <w:ind w:left="25"/>
        <w:jc w:val="center"/>
        <w:rPr>
          <w:i/>
          <w:sz w:val="28"/>
          <w:szCs w:val="28"/>
        </w:rPr>
      </w:pPr>
      <w:r w:rsidRPr="00072ADF">
        <w:rPr>
          <w:i/>
          <w:sz w:val="28"/>
          <w:szCs w:val="28"/>
        </w:rPr>
        <w:t>by</w:t>
      </w:r>
    </w:p>
    <w:p w14:paraId="5203DD11" w14:textId="77777777" w:rsidR="005439EA" w:rsidRPr="00072ADF" w:rsidRDefault="005439EA" w:rsidP="005439EA">
      <w:pPr>
        <w:spacing w:before="254"/>
        <w:ind w:left="18"/>
        <w:jc w:val="center"/>
        <w:rPr>
          <w:b/>
          <w:sz w:val="32"/>
          <w:szCs w:val="32"/>
        </w:rPr>
      </w:pPr>
      <w:r w:rsidRPr="00072ADF">
        <w:rPr>
          <w:b/>
          <w:sz w:val="32"/>
          <w:szCs w:val="32"/>
        </w:rPr>
        <w:t>MANIDEEP SANDIREDDY (22BCE1434)</w:t>
      </w:r>
    </w:p>
    <w:p w14:paraId="7944AFC3" w14:textId="77777777" w:rsidR="005439EA" w:rsidRPr="00072ADF" w:rsidRDefault="005439EA" w:rsidP="005439EA">
      <w:pPr>
        <w:spacing w:before="254"/>
        <w:ind w:left="18"/>
        <w:jc w:val="center"/>
        <w:rPr>
          <w:b/>
          <w:sz w:val="32"/>
          <w:szCs w:val="32"/>
        </w:rPr>
      </w:pPr>
      <w:r>
        <w:rPr>
          <w:b/>
          <w:sz w:val="32"/>
          <w:szCs w:val="32"/>
        </w:rPr>
        <w:t xml:space="preserve">GOTAM </w:t>
      </w:r>
      <w:r w:rsidRPr="00072ADF">
        <w:rPr>
          <w:b/>
          <w:sz w:val="32"/>
          <w:szCs w:val="32"/>
        </w:rPr>
        <w:t>SAI VARSHITH (22BCE1605)</w:t>
      </w:r>
    </w:p>
    <w:p w14:paraId="5B17BCD5" w14:textId="77777777" w:rsidR="005439EA" w:rsidRPr="00072ADF" w:rsidRDefault="005439EA" w:rsidP="005439EA">
      <w:pPr>
        <w:spacing w:before="254"/>
        <w:ind w:left="18"/>
        <w:jc w:val="center"/>
        <w:rPr>
          <w:b/>
          <w:sz w:val="32"/>
          <w:szCs w:val="32"/>
        </w:rPr>
      </w:pPr>
      <w:r>
        <w:rPr>
          <w:b/>
          <w:sz w:val="32"/>
          <w:szCs w:val="32"/>
        </w:rPr>
        <w:t xml:space="preserve">MUNTA </w:t>
      </w:r>
      <w:r w:rsidRPr="00072ADF">
        <w:rPr>
          <w:b/>
          <w:sz w:val="32"/>
          <w:szCs w:val="32"/>
        </w:rPr>
        <w:t>SAI KARTHIK (22BCE5060)</w:t>
      </w:r>
    </w:p>
    <w:p w14:paraId="3B67B5EE" w14:textId="77777777" w:rsidR="00F4034C" w:rsidRPr="00072ADF" w:rsidRDefault="00F4034C" w:rsidP="00F4034C">
      <w:pPr>
        <w:spacing w:before="253"/>
        <w:ind w:left="18"/>
        <w:jc w:val="center"/>
        <w:rPr>
          <w:b/>
          <w:sz w:val="28"/>
          <w:szCs w:val="28"/>
        </w:rPr>
      </w:pPr>
    </w:p>
    <w:p w14:paraId="14BB3FD5" w14:textId="77777777" w:rsidR="00F4034C" w:rsidRPr="00072ADF" w:rsidRDefault="00F4034C" w:rsidP="00F4034C">
      <w:pPr>
        <w:pBdr>
          <w:top w:val="nil"/>
          <w:left w:val="nil"/>
          <w:bottom w:val="nil"/>
          <w:right w:val="nil"/>
          <w:between w:val="nil"/>
        </w:pBdr>
        <w:rPr>
          <w:color w:val="000000"/>
          <w:sz w:val="20"/>
          <w:szCs w:val="20"/>
        </w:rPr>
      </w:pPr>
    </w:p>
    <w:p w14:paraId="6E8C9615" w14:textId="77777777" w:rsidR="00F4034C" w:rsidRPr="00072ADF" w:rsidRDefault="00F4034C" w:rsidP="00F4034C">
      <w:pPr>
        <w:pBdr>
          <w:top w:val="nil"/>
          <w:left w:val="nil"/>
          <w:bottom w:val="nil"/>
          <w:right w:val="nil"/>
          <w:between w:val="nil"/>
        </w:pBdr>
        <w:rPr>
          <w:color w:val="000000"/>
          <w:sz w:val="20"/>
          <w:szCs w:val="20"/>
        </w:rPr>
      </w:pPr>
    </w:p>
    <w:p w14:paraId="22669D51" w14:textId="77777777" w:rsidR="00F4034C" w:rsidRPr="00072ADF" w:rsidRDefault="00F4034C" w:rsidP="00F4034C">
      <w:pPr>
        <w:pBdr>
          <w:top w:val="nil"/>
          <w:left w:val="nil"/>
          <w:bottom w:val="nil"/>
          <w:right w:val="nil"/>
          <w:between w:val="nil"/>
        </w:pBdr>
        <w:rPr>
          <w:color w:val="000000"/>
          <w:sz w:val="20"/>
          <w:szCs w:val="20"/>
        </w:rPr>
      </w:pPr>
    </w:p>
    <w:p w14:paraId="55ADDF4D" w14:textId="77777777" w:rsidR="00F4034C" w:rsidRPr="00072ADF" w:rsidRDefault="00F4034C" w:rsidP="00F4034C">
      <w:pPr>
        <w:pBdr>
          <w:top w:val="nil"/>
          <w:left w:val="nil"/>
          <w:bottom w:val="nil"/>
          <w:right w:val="nil"/>
          <w:between w:val="nil"/>
        </w:pBdr>
        <w:rPr>
          <w:color w:val="000000"/>
          <w:sz w:val="20"/>
          <w:szCs w:val="20"/>
        </w:rPr>
      </w:pPr>
    </w:p>
    <w:p w14:paraId="0A5C73A1" w14:textId="77777777" w:rsidR="00F4034C" w:rsidRPr="00072ADF" w:rsidRDefault="00F4034C" w:rsidP="00F4034C">
      <w:pPr>
        <w:pBdr>
          <w:top w:val="nil"/>
          <w:left w:val="nil"/>
          <w:bottom w:val="nil"/>
          <w:right w:val="nil"/>
          <w:between w:val="nil"/>
        </w:pBdr>
        <w:spacing w:before="8"/>
        <w:jc w:val="center"/>
        <w:rPr>
          <w:color w:val="000000"/>
          <w:sz w:val="23"/>
          <w:szCs w:val="23"/>
        </w:rPr>
      </w:pPr>
      <w:r w:rsidRPr="00072ADF">
        <w:rPr>
          <w:noProof/>
          <w:color w:val="000000"/>
          <w:sz w:val="25"/>
          <w:szCs w:val="25"/>
          <w:lang w:val="en-IN" w:bidi="ar-SA"/>
        </w:rPr>
        <w:drawing>
          <wp:inline distT="0" distB="0" distL="0" distR="0" wp14:anchorId="136B571D" wp14:editId="17F9A271">
            <wp:extent cx="4082112" cy="1165738"/>
            <wp:effectExtent l="0" t="0" r="0" b="0"/>
            <wp:docPr id="326"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700E9D8A" w14:textId="77777777" w:rsidR="008F5852" w:rsidRPr="00072ADF" w:rsidRDefault="00F4034C" w:rsidP="00F4034C">
      <w:pPr>
        <w:spacing w:before="243"/>
        <w:ind w:left="20"/>
        <w:jc w:val="center"/>
        <w:rPr>
          <w:b/>
          <w:sz w:val="32"/>
          <w:szCs w:val="32"/>
        </w:rPr>
      </w:pPr>
      <w:r w:rsidRPr="00072ADF">
        <w:rPr>
          <w:b/>
          <w:sz w:val="32"/>
          <w:szCs w:val="32"/>
        </w:rPr>
        <w:t xml:space="preserve">SCHOOL OF COMPUTER SCIENCE AND </w:t>
      </w:r>
    </w:p>
    <w:p w14:paraId="17CC951F" w14:textId="5F8E458A" w:rsidR="00F4034C" w:rsidRPr="00072ADF" w:rsidRDefault="00F4034C" w:rsidP="00F4034C">
      <w:pPr>
        <w:spacing w:before="243"/>
        <w:ind w:left="20"/>
        <w:jc w:val="center"/>
        <w:rPr>
          <w:b/>
          <w:sz w:val="32"/>
          <w:szCs w:val="32"/>
        </w:rPr>
      </w:pPr>
      <w:r w:rsidRPr="00072ADF">
        <w:rPr>
          <w:b/>
          <w:sz w:val="32"/>
          <w:szCs w:val="32"/>
        </w:rPr>
        <w:t>ENGINEERING</w:t>
      </w:r>
    </w:p>
    <w:p w14:paraId="1E81917E" w14:textId="77777777" w:rsidR="00F4034C" w:rsidRPr="00072ADF" w:rsidRDefault="00F4034C" w:rsidP="00F4034C">
      <w:pPr>
        <w:pBdr>
          <w:top w:val="nil"/>
          <w:left w:val="nil"/>
          <w:bottom w:val="nil"/>
          <w:right w:val="nil"/>
          <w:between w:val="nil"/>
        </w:pBdr>
        <w:spacing w:before="6"/>
        <w:rPr>
          <w:b/>
          <w:color w:val="000000"/>
          <w:sz w:val="20"/>
          <w:szCs w:val="20"/>
        </w:rPr>
      </w:pPr>
    </w:p>
    <w:p w14:paraId="5E1694B8" w14:textId="45F27D5F" w:rsidR="00F4034C" w:rsidRPr="00B3462E" w:rsidRDefault="00F4034C" w:rsidP="00B3462E">
      <w:pPr>
        <w:pBdr>
          <w:top w:val="nil"/>
          <w:left w:val="nil"/>
          <w:bottom w:val="nil"/>
          <w:right w:val="nil"/>
          <w:between w:val="nil"/>
        </w:pBdr>
        <w:spacing w:line="424" w:lineRule="auto"/>
        <w:ind w:left="2627" w:right="2606"/>
        <w:jc w:val="center"/>
        <w:rPr>
          <w:color w:val="000000"/>
          <w:sz w:val="24"/>
          <w:szCs w:val="24"/>
        </w:rPr>
      </w:pPr>
      <w:r w:rsidRPr="00072ADF">
        <w:rPr>
          <w:color w:val="000000"/>
          <w:sz w:val="28"/>
          <w:szCs w:val="28"/>
        </w:rPr>
        <w:t xml:space="preserve"> </w:t>
      </w:r>
      <w:r w:rsidR="008F5852" w:rsidRPr="00072ADF">
        <w:rPr>
          <w:color w:val="000000"/>
          <w:sz w:val="24"/>
          <w:szCs w:val="24"/>
        </w:rPr>
        <w:t>April</w:t>
      </w:r>
      <w:r w:rsidRPr="00072ADF">
        <w:rPr>
          <w:color w:val="000000"/>
          <w:sz w:val="24"/>
          <w:szCs w:val="24"/>
        </w:rPr>
        <w:t>, 202</w:t>
      </w:r>
      <w:r w:rsidR="00B3462E">
        <w:rPr>
          <w:color w:val="000000"/>
          <w:sz w:val="24"/>
          <w:szCs w:val="24"/>
        </w:rPr>
        <w:t>6</w:t>
      </w:r>
    </w:p>
    <w:p w14:paraId="23542CCA" w14:textId="049017BF" w:rsidR="00F4034C" w:rsidRPr="00072ADF" w:rsidRDefault="00F4034C" w:rsidP="00F4034C">
      <w:pPr>
        <w:pBdr>
          <w:top w:val="nil"/>
          <w:left w:val="nil"/>
          <w:bottom w:val="nil"/>
          <w:right w:val="nil"/>
          <w:between w:val="nil"/>
        </w:pBdr>
        <w:rPr>
          <w:noProof/>
        </w:rPr>
      </w:pPr>
    </w:p>
    <w:p w14:paraId="384F01EB" w14:textId="77777777" w:rsidR="00F4034C" w:rsidRPr="00072ADF" w:rsidRDefault="00F4034C" w:rsidP="00F4034C">
      <w:pPr>
        <w:pBdr>
          <w:top w:val="nil"/>
          <w:left w:val="nil"/>
          <w:bottom w:val="nil"/>
          <w:right w:val="nil"/>
          <w:between w:val="nil"/>
        </w:pBdr>
        <w:rPr>
          <w:noProof/>
        </w:rPr>
      </w:pPr>
    </w:p>
    <w:p w14:paraId="28F749D6" w14:textId="77777777" w:rsidR="00F4034C" w:rsidRPr="00072ADF" w:rsidRDefault="00F4034C" w:rsidP="00F4034C">
      <w:pPr>
        <w:pBdr>
          <w:top w:val="nil"/>
          <w:left w:val="nil"/>
          <w:bottom w:val="nil"/>
          <w:right w:val="nil"/>
          <w:between w:val="nil"/>
        </w:pBdr>
        <w:rPr>
          <w:noProof/>
        </w:rPr>
      </w:pPr>
    </w:p>
    <w:p w14:paraId="10F1058B" w14:textId="77777777" w:rsidR="00F4034C" w:rsidRPr="00072ADF" w:rsidRDefault="00F4034C" w:rsidP="00F4034C">
      <w:pPr>
        <w:pBdr>
          <w:top w:val="nil"/>
          <w:left w:val="nil"/>
          <w:bottom w:val="nil"/>
          <w:right w:val="nil"/>
          <w:between w:val="nil"/>
        </w:pBdr>
        <w:spacing w:before="10"/>
        <w:jc w:val="center"/>
        <w:rPr>
          <w:color w:val="000000"/>
          <w:sz w:val="29"/>
          <w:szCs w:val="29"/>
        </w:rPr>
      </w:pPr>
      <w:r w:rsidRPr="00072ADF">
        <w:rPr>
          <w:noProof/>
          <w:color w:val="000000"/>
          <w:sz w:val="25"/>
          <w:szCs w:val="25"/>
          <w:lang w:val="en-IN" w:bidi="ar-SA"/>
        </w:rPr>
        <w:drawing>
          <wp:inline distT="0" distB="0" distL="0" distR="0" wp14:anchorId="1CC45BAF" wp14:editId="33FE0857">
            <wp:extent cx="4082112" cy="1165738"/>
            <wp:effectExtent l="0" t="0" r="0" b="0"/>
            <wp:docPr id="328"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096E650A" w14:textId="77777777" w:rsidR="00F4034C" w:rsidRPr="00072ADF" w:rsidRDefault="00F4034C" w:rsidP="00F4034C">
      <w:pPr>
        <w:pBdr>
          <w:top w:val="nil"/>
          <w:left w:val="nil"/>
          <w:bottom w:val="nil"/>
          <w:right w:val="nil"/>
          <w:between w:val="nil"/>
        </w:pBdr>
        <w:spacing w:before="10"/>
        <w:rPr>
          <w:color w:val="000000"/>
          <w:sz w:val="29"/>
          <w:szCs w:val="29"/>
        </w:rPr>
      </w:pPr>
    </w:p>
    <w:p w14:paraId="6B26E54E" w14:textId="77777777" w:rsidR="00F4034C" w:rsidRPr="00072ADF" w:rsidRDefault="00F4034C" w:rsidP="00F4034C">
      <w:pPr>
        <w:spacing w:before="88"/>
        <w:ind w:left="16"/>
        <w:jc w:val="center"/>
        <w:rPr>
          <w:b/>
          <w:sz w:val="26"/>
          <w:szCs w:val="26"/>
        </w:rPr>
      </w:pPr>
      <w:r w:rsidRPr="00072ADF">
        <w:rPr>
          <w:b/>
          <w:sz w:val="26"/>
          <w:szCs w:val="26"/>
        </w:rPr>
        <w:t>DECLARATION</w:t>
      </w:r>
    </w:p>
    <w:p w14:paraId="4F10F142" w14:textId="77777777" w:rsidR="00F4034C" w:rsidRPr="00072ADF" w:rsidRDefault="00F4034C" w:rsidP="00F4034C">
      <w:pPr>
        <w:pBdr>
          <w:top w:val="nil"/>
          <w:left w:val="nil"/>
          <w:bottom w:val="nil"/>
          <w:right w:val="nil"/>
          <w:between w:val="nil"/>
        </w:pBdr>
        <w:rPr>
          <w:color w:val="000000"/>
          <w:sz w:val="30"/>
          <w:szCs w:val="30"/>
        </w:rPr>
      </w:pPr>
    </w:p>
    <w:p w14:paraId="58045322" w14:textId="77777777" w:rsidR="00F4034C" w:rsidRPr="00072ADF" w:rsidRDefault="00F4034C" w:rsidP="00F4034C">
      <w:pPr>
        <w:pBdr>
          <w:top w:val="nil"/>
          <w:left w:val="nil"/>
          <w:bottom w:val="nil"/>
          <w:right w:val="nil"/>
          <w:between w:val="nil"/>
        </w:pBdr>
        <w:spacing w:before="3"/>
        <w:rPr>
          <w:color w:val="000000"/>
          <w:sz w:val="34"/>
          <w:szCs w:val="34"/>
        </w:rPr>
      </w:pPr>
    </w:p>
    <w:p w14:paraId="38F6173E" w14:textId="1B6D46A9" w:rsidR="00F4034C" w:rsidRPr="00072ADF" w:rsidRDefault="00F4034C" w:rsidP="00EE53E2">
      <w:pPr>
        <w:pBdr>
          <w:top w:val="nil"/>
          <w:left w:val="nil"/>
          <w:bottom w:val="nil"/>
          <w:right w:val="nil"/>
          <w:between w:val="nil"/>
        </w:pBdr>
        <w:spacing w:line="360" w:lineRule="auto"/>
        <w:ind w:left="460" w:right="433" w:firstLine="719"/>
        <w:jc w:val="both"/>
        <w:rPr>
          <w:b/>
          <w:color w:val="000000"/>
          <w:sz w:val="28"/>
          <w:szCs w:val="28"/>
        </w:rPr>
      </w:pPr>
      <w:r w:rsidRPr="00072ADF">
        <w:rPr>
          <w:color w:val="000000"/>
          <w:sz w:val="28"/>
          <w:szCs w:val="28"/>
        </w:rPr>
        <w:t>I hereby declare that the thesis entitled “</w:t>
      </w:r>
      <w:proofErr w:type="spellStart"/>
      <w:r w:rsidR="008F5852" w:rsidRPr="00072ADF">
        <w:rPr>
          <w:b/>
          <w:bCs/>
          <w:sz w:val="28"/>
          <w:szCs w:val="28"/>
          <w:lang w:val="en-IN"/>
        </w:rPr>
        <w:t>NeuroX</w:t>
      </w:r>
      <w:proofErr w:type="spellEnd"/>
      <w:r w:rsidR="008F5852" w:rsidRPr="00072ADF">
        <w:rPr>
          <w:b/>
          <w:bCs/>
          <w:sz w:val="28"/>
          <w:szCs w:val="28"/>
          <w:lang w:val="en-IN"/>
        </w:rPr>
        <w:t xml:space="preserve"> - </w:t>
      </w:r>
      <w:r w:rsidR="008F5852" w:rsidRPr="00072ADF">
        <w:rPr>
          <w:b/>
          <w:bCs/>
          <w:sz w:val="28"/>
          <w:szCs w:val="28"/>
        </w:rPr>
        <w:t>3D NEUROLOGICAL BRAIN SEGMENTATION</w:t>
      </w:r>
      <w:r w:rsidRPr="00072ADF">
        <w:rPr>
          <w:color w:val="000000"/>
          <w:sz w:val="28"/>
          <w:szCs w:val="28"/>
        </w:rPr>
        <w:t xml:space="preserve">” submitted by </w:t>
      </w:r>
      <w:r w:rsidR="008F5852" w:rsidRPr="00072ADF">
        <w:rPr>
          <w:b/>
          <w:color w:val="000000"/>
          <w:sz w:val="28"/>
          <w:szCs w:val="28"/>
        </w:rPr>
        <w:t>M</w:t>
      </w:r>
      <w:r w:rsidR="00EE53E2" w:rsidRPr="00072ADF">
        <w:rPr>
          <w:b/>
          <w:color w:val="000000"/>
          <w:sz w:val="28"/>
          <w:szCs w:val="28"/>
        </w:rPr>
        <w:t xml:space="preserve">anideep </w:t>
      </w:r>
      <w:r w:rsidR="008F5852" w:rsidRPr="00072ADF">
        <w:rPr>
          <w:b/>
          <w:color w:val="000000"/>
          <w:sz w:val="28"/>
          <w:szCs w:val="28"/>
        </w:rPr>
        <w:t>S</w:t>
      </w:r>
      <w:r w:rsidR="00EE53E2" w:rsidRPr="00072ADF">
        <w:rPr>
          <w:b/>
          <w:color w:val="000000"/>
          <w:sz w:val="28"/>
          <w:szCs w:val="28"/>
        </w:rPr>
        <w:t>andireddy</w:t>
      </w:r>
      <w:r w:rsidR="008F5852" w:rsidRPr="00072ADF">
        <w:rPr>
          <w:b/>
          <w:color w:val="000000"/>
          <w:sz w:val="28"/>
          <w:szCs w:val="28"/>
        </w:rPr>
        <w:t xml:space="preserve"> (22BCE1434)</w:t>
      </w:r>
      <w:r w:rsidR="00EE53E2" w:rsidRPr="00072ADF">
        <w:rPr>
          <w:b/>
          <w:color w:val="000000"/>
          <w:sz w:val="28"/>
          <w:szCs w:val="28"/>
        </w:rPr>
        <w:t xml:space="preserve"> </w:t>
      </w:r>
      <w:r w:rsidRPr="00072ADF">
        <w:rPr>
          <w:color w:val="000000"/>
          <w:sz w:val="28"/>
          <w:szCs w:val="28"/>
        </w:rPr>
        <w:t xml:space="preserve">for the award of the degree of Bachelor of Technology in Computer Science and Engineering, Vellore Institute of Technology, Chennai is a record of </w:t>
      </w:r>
      <w:proofErr w:type="spellStart"/>
      <w:r w:rsidRPr="00072ADF">
        <w:rPr>
          <w:color w:val="000000"/>
          <w:sz w:val="28"/>
          <w:szCs w:val="28"/>
        </w:rPr>
        <w:t>bonafide</w:t>
      </w:r>
      <w:proofErr w:type="spellEnd"/>
      <w:r w:rsidRPr="00072ADF">
        <w:rPr>
          <w:color w:val="000000"/>
          <w:sz w:val="28"/>
          <w:szCs w:val="28"/>
        </w:rPr>
        <w:t xml:space="preserve"> work carried out by me under the supervision of </w:t>
      </w:r>
      <w:r w:rsidR="00BF31A6" w:rsidRPr="00072ADF">
        <w:rPr>
          <w:sz w:val="28"/>
          <w:szCs w:val="28"/>
        </w:rPr>
        <w:t>Dr. Jayaram B</w:t>
      </w:r>
      <w:r w:rsidRPr="00072ADF">
        <w:rPr>
          <w:color w:val="000000"/>
          <w:sz w:val="28"/>
          <w:szCs w:val="28"/>
        </w:rPr>
        <w:t>.</w:t>
      </w:r>
    </w:p>
    <w:p w14:paraId="53E681D6" w14:textId="77777777" w:rsidR="00F4034C" w:rsidRPr="00072ADF" w:rsidRDefault="00F4034C" w:rsidP="00F4034C">
      <w:pPr>
        <w:pBdr>
          <w:top w:val="nil"/>
          <w:left w:val="nil"/>
          <w:bottom w:val="nil"/>
          <w:right w:val="nil"/>
          <w:between w:val="nil"/>
        </w:pBdr>
        <w:spacing w:before="200" w:line="360" w:lineRule="auto"/>
        <w:ind w:left="460" w:right="446" w:firstLine="719"/>
        <w:jc w:val="both"/>
        <w:rPr>
          <w:color w:val="000000"/>
          <w:sz w:val="28"/>
          <w:szCs w:val="28"/>
        </w:rPr>
      </w:pPr>
      <w:r w:rsidRPr="00072ADF">
        <w:rPr>
          <w:color w:val="000000"/>
          <w:sz w:val="28"/>
          <w:szCs w:val="28"/>
        </w:rPr>
        <w:t>I further declare that the work reported in this thesis has not been submitted and will not be submitted, either in part or in full, for the award of any other degree or diploma in this institute or any other institute or university.</w:t>
      </w:r>
    </w:p>
    <w:p w14:paraId="704CDC48" w14:textId="77777777" w:rsidR="00F4034C" w:rsidRPr="00072ADF" w:rsidRDefault="00F4034C" w:rsidP="00F4034C">
      <w:pPr>
        <w:pBdr>
          <w:top w:val="nil"/>
          <w:left w:val="nil"/>
          <w:bottom w:val="nil"/>
          <w:right w:val="nil"/>
          <w:between w:val="nil"/>
        </w:pBdr>
        <w:rPr>
          <w:color w:val="000000"/>
          <w:sz w:val="30"/>
          <w:szCs w:val="30"/>
        </w:rPr>
      </w:pPr>
    </w:p>
    <w:p w14:paraId="4FABB71B" w14:textId="77777777" w:rsidR="00F4034C" w:rsidRPr="00072ADF" w:rsidRDefault="00F4034C" w:rsidP="00F4034C">
      <w:pPr>
        <w:pBdr>
          <w:top w:val="nil"/>
          <w:left w:val="nil"/>
          <w:bottom w:val="nil"/>
          <w:right w:val="nil"/>
          <w:between w:val="nil"/>
        </w:pBdr>
        <w:rPr>
          <w:color w:val="000000"/>
          <w:sz w:val="30"/>
          <w:szCs w:val="30"/>
        </w:rPr>
      </w:pPr>
    </w:p>
    <w:p w14:paraId="099C77E1" w14:textId="77777777" w:rsidR="00F4034C" w:rsidRPr="00072ADF" w:rsidRDefault="00F4034C" w:rsidP="00F4034C">
      <w:pPr>
        <w:pBdr>
          <w:top w:val="nil"/>
          <w:left w:val="nil"/>
          <w:bottom w:val="nil"/>
          <w:right w:val="nil"/>
          <w:between w:val="nil"/>
        </w:pBdr>
        <w:rPr>
          <w:color w:val="000000"/>
          <w:sz w:val="30"/>
          <w:szCs w:val="30"/>
        </w:rPr>
      </w:pPr>
    </w:p>
    <w:p w14:paraId="52AFA9E2" w14:textId="77777777" w:rsidR="00F4034C" w:rsidRPr="00072ADF" w:rsidRDefault="00F4034C" w:rsidP="00F4034C">
      <w:pPr>
        <w:pBdr>
          <w:top w:val="nil"/>
          <w:left w:val="nil"/>
          <w:bottom w:val="nil"/>
          <w:right w:val="nil"/>
          <w:between w:val="nil"/>
        </w:pBdr>
        <w:rPr>
          <w:color w:val="000000"/>
          <w:sz w:val="30"/>
          <w:szCs w:val="30"/>
        </w:rPr>
      </w:pPr>
    </w:p>
    <w:p w14:paraId="38153751" w14:textId="77777777" w:rsidR="00F4034C" w:rsidRPr="00072ADF" w:rsidRDefault="00F4034C" w:rsidP="00F4034C">
      <w:pPr>
        <w:pBdr>
          <w:top w:val="nil"/>
          <w:left w:val="nil"/>
          <w:bottom w:val="nil"/>
          <w:right w:val="nil"/>
          <w:between w:val="nil"/>
        </w:pBdr>
        <w:ind w:left="460"/>
        <w:jc w:val="both"/>
        <w:rPr>
          <w:color w:val="000000"/>
          <w:sz w:val="28"/>
          <w:szCs w:val="28"/>
        </w:rPr>
      </w:pPr>
      <w:r w:rsidRPr="00072ADF">
        <w:rPr>
          <w:color w:val="000000"/>
          <w:sz w:val="28"/>
          <w:szCs w:val="28"/>
        </w:rPr>
        <w:t>Place: Chennai</w:t>
      </w:r>
    </w:p>
    <w:p w14:paraId="20F7EDB4" w14:textId="0A1CA383" w:rsidR="00F4034C" w:rsidRPr="00072ADF" w:rsidRDefault="00F4034C" w:rsidP="00F4034C">
      <w:pPr>
        <w:pBdr>
          <w:top w:val="nil"/>
          <w:left w:val="nil"/>
          <w:bottom w:val="nil"/>
          <w:right w:val="nil"/>
          <w:between w:val="nil"/>
        </w:pBdr>
        <w:tabs>
          <w:tab w:val="left" w:pos="6221"/>
        </w:tabs>
        <w:spacing w:before="250"/>
        <w:ind w:left="460"/>
        <w:rPr>
          <w:color w:val="000000"/>
          <w:sz w:val="28"/>
          <w:szCs w:val="28"/>
        </w:rPr>
      </w:pPr>
      <w:r w:rsidRPr="00072ADF">
        <w:rPr>
          <w:color w:val="000000"/>
          <w:sz w:val="28"/>
          <w:szCs w:val="28"/>
        </w:rPr>
        <w:t>Date:</w:t>
      </w:r>
      <w:r w:rsidR="00B3462E">
        <w:rPr>
          <w:color w:val="000000"/>
          <w:sz w:val="28"/>
          <w:szCs w:val="28"/>
        </w:rPr>
        <w:t xml:space="preserve">                                                                 </w:t>
      </w:r>
      <w:r w:rsidRPr="00072ADF">
        <w:rPr>
          <w:color w:val="000000"/>
          <w:sz w:val="28"/>
          <w:szCs w:val="28"/>
        </w:rPr>
        <w:t>Signature of the Candidate</w:t>
      </w:r>
    </w:p>
    <w:p w14:paraId="54A6755B" w14:textId="77777777" w:rsidR="00F4034C" w:rsidRPr="00072ADF" w:rsidRDefault="00F4034C" w:rsidP="00F4034C">
      <w:pPr>
        <w:pBdr>
          <w:top w:val="nil"/>
          <w:left w:val="nil"/>
          <w:bottom w:val="nil"/>
          <w:right w:val="nil"/>
          <w:between w:val="nil"/>
        </w:pBdr>
        <w:rPr>
          <w:color w:val="000000"/>
          <w:sz w:val="28"/>
          <w:szCs w:val="28"/>
        </w:rPr>
      </w:pPr>
    </w:p>
    <w:p w14:paraId="3C26FAB1" w14:textId="77777777" w:rsidR="0001556B" w:rsidRPr="00072ADF" w:rsidRDefault="0001556B" w:rsidP="00EE53E2">
      <w:pPr>
        <w:pBdr>
          <w:top w:val="nil"/>
          <w:left w:val="nil"/>
          <w:bottom w:val="nil"/>
          <w:right w:val="nil"/>
          <w:between w:val="nil"/>
        </w:pBdr>
        <w:jc w:val="both"/>
        <w:rPr>
          <w:color w:val="000000"/>
          <w:sz w:val="28"/>
          <w:szCs w:val="28"/>
        </w:rPr>
      </w:pPr>
    </w:p>
    <w:p w14:paraId="5847FB30" w14:textId="77777777" w:rsidR="0001556B" w:rsidRPr="00072ADF" w:rsidRDefault="0001556B" w:rsidP="00F4034C">
      <w:pPr>
        <w:pBdr>
          <w:top w:val="nil"/>
          <w:left w:val="nil"/>
          <w:bottom w:val="nil"/>
          <w:right w:val="nil"/>
          <w:between w:val="nil"/>
        </w:pBdr>
        <w:rPr>
          <w:color w:val="000000"/>
          <w:sz w:val="28"/>
          <w:szCs w:val="28"/>
        </w:rPr>
      </w:pPr>
    </w:p>
    <w:p w14:paraId="20CA1B2F" w14:textId="77777777" w:rsidR="00F4034C" w:rsidRPr="00072ADF" w:rsidRDefault="00F4034C" w:rsidP="00B3462E">
      <w:pPr>
        <w:rPr>
          <w:rFonts w:eastAsia="Arial"/>
          <w:sz w:val="29"/>
          <w:szCs w:val="29"/>
        </w:rPr>
      </w:pPr>
    </w:p>
    <w:p w14:paraId="7CE60070" w14:textId="77777777" w:rsidR="00F4034C" w:rsidRPr="00072ADF" w:rsidRDefault="00F4034C" w:rsidP="00F4034C">
      <w:pPr>
        <w:jc w:val="center"/>
        <w:rPr>
          <w:rFonts w:eastAsia="Arial"/>
          <w:sz w:val="29"/>
          <w:szCs w:val="29"/>
        </w:rPr>
      </w:pPr>
    </w:p>
    <w:p w14:paraId="2363E5AC" w14:textId="0481A6BB" w:rsidR="00F4034C" w:rsidRPr="00072ADF" w:rsidRDefault="00F4034C" w:rsidP="00F4034C">
      <w:pPr>
        <w:jc w:val="center"/>
        <w:rPr>
          <w:rFonts w:eastAsia="Arial"/>
          <w:sz w:val="29"/>
          <w:szCs w:val="29"/>
        </w:rPr>
      </w:pPr>
      <w:r w:rsidRPr="00072ADF">
        <w:rPr>
          <w:noProof/>
          <w:sz w:val="25"/>
          <w:szCs w:val="25"/>
          <w:lang w:val="en-IN" w:bidi="ar-SA"/>
        </w:rPr>
        <w:lastRenderedPageBreak/>
        <w:drawing>
          <wp:inline distT="0" distB="0" distL="0" distR="0" wp14:anchorId="5A38B29F" wp14:editId="4C295D4B">
            <wp:extent cx="4082112" cy="1165738"/>
            <wp:effectExtent l="0" t="0" r="0" b="0"/>
            <wp:docPr id="329"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0" name="image2.png" descr="C:\Users\Admin\Downloads\vit_logo_colored.png"/>
                    <pic:cNvPicPr preferRelativeResize="0"/>
                  </pic:nvPicPr>
                  <pic:blipFill>
                    <a:blip r:embed="rId8"/>
                    <a:srcRect/>
                    <a:stretch>
                      <a:fillRect/>
                    </a:stretch>
                  </pic:blipFill>
                  <pic:spPr>
                    <a:xfrm>
                      <a:off x="0" y="0"/>
                      <a:ext cx="4082112" cy="1165738"/>
                    </a:xfrm>
                    <a:prstGeom prst="rect">
                      <a:avLst/>
                    </a:prstGeom>
                    <a:ln/>
                  </pic:spPr>
                </pic:pic>
              </a:graphicData>
            </a:graphic>
          </wp:inline>
        </w:drawing>
      </w:r>
    </w:p>
    <w:p w14:paraId="4A6ECCFA" w14:textId="77777777" w:rsidR="00F4034C" w:rsidRPr="00072ADF" w:rsidRDefault="00F4034C" w:rsidP="00F4034C">
      <w:pPr>
        <w:jc w:val="center"/>
        <w:rPr>
          <w:b/>
          <w:sz w:val="29"/>
          <w:szCs w:val="29"/>
        </w:rPr>
      </w:pPr>
    </w:p>
    <w:p w14:paraId="17BA7654" w14:textId="77777777" w:rsidR="00F4034C" w:rsidRPr="00072ADF" w:rsidRDefault="00F4034C" w:rsidP="00F4034C">
      <w:pPr>
        <w:jc w:val="center"/>
        <w:rPr>
          <w:b/>
          <w:sz w:val="29"/>
          <w:szCs w:val="29"/>
        </w:rPr>
      </w:pPr>
    </w:p>
    <w:p w14:paraId="675A3062" w14:textId="77777777" w:rsidR="00F4034C" w:rsidRPr="00072ADF" w:rsidRDefault="00F4034C" w:rsidP="00F4034C">
      <w:pPr>
        <w:jc w:val="center"/>
        <w:rPr>
          <w:b/>
          <w:sz w:val="29"/>
          <w:szCs w:val="29"/>
        </w:rPr>
      </w:pPr>
      <w:r w:rsidRPr="00072ADF">
        <w:rPr>
          <w:b/>
          <w:sz w:val="29"/>
          <w:szCs w:val="29"/>
        </w:rPr>
        <w:t>School of Computer Science and Engineering</w:t>
      </w:r>
    </w:p>
    <w:p w14:paraId="09FEFE77" w14:textId="77777777" w:rsidR="00F4034C" w:rsidRPr="00072ADF" w:rsidRDefault="00F4034C" w:rsidP="00F4034C">
      <w:pPr>
        <w:spacing w:line="200" w:lineRule="auto"/>
      </w:pPr>
    </w:p>
    <w:p w14:paraId="1674CD10" w14:textId="77777777" w:rsidR="00F4034C" w:rsidRPr="00072ADF" w:rsidRDefault="00F4034C" w:rsidP="00F4034C">
      <w:pPr>
        <w:spacing w:line="200" w:lineRule="auto"/>
      </w:pPr>
    </w:p>
    <w:p w14:paraId="19EB8A46" w14:textId="77777777" w:rsidR="00F4034C" w:rsidRPr="00072ADF" w:rsidRDefault="00F4034C" w:rsidP="00F4034C">
      <w:pPr>
        <w:ind w:left="3840"/>
        <w:rPr>
          <w:sz w:val="34"/>
          <w:szCs w:val="34"/>
        </w:rPr>
      </w:pPr>
      <w:r w:rsidRPr="00072ADF">
        <w:rPr>
          <w:sz w:val="34"/>
          <w:szCs w:val="34"/>
        </w:rPr>
        <w:t>CERTIFICATE</w:t>
      </w:r>
    </w:p>
    <w:p w14:paraId="7C246064" w14:textId="77777777" w:rsidR="00F4034C" w:rsidRPr="00072ADF" w:rsidRDefault="00F4034C" w:rsidP="00F4034C">
      <w:pPr>
        <w:spacing w:line="200" w:lineRule="auto"/>
      </w:pPr>
    </w:p>
    <w:p w14:paraId="1A92C8AD" w14:textId="77777777" w:rsidR="00F4034C" w:rsidRPr="00072ADF" w:rsidRDefault="00F4034C" w:rsidP="00F4034C">
      <w:pPr>
        <w:spacing w:line="224" w:lineRule="auto"/>
      </w:pPr>
    </w:p>
    <w:p w14:paraId="0C296181" w14:textId="1EFA4532" w:rsidR="00F4034C" w:rsidRPr="00072ADF" w:rsidRDefault="00F4034C" w:rsidP="00F4034C">
      <w:pPr>
        <w:spacing w:line="265" w:lineRule="auto"/>
        <w:ind w:left="720" w:right="460" w:firstLine="720"/>
        <w:jc w:val="both"/>
        <w:rPr>
          <w:sz w:val="23"/>
          <w:szCs w:val="23"/>
        </w:rPr>
      </w:pPr>
      <w:r w:rsidRPr="00072ADF">
        <w:rPr>
          <w:sz w:val="23"/>
          <w:szCs w:val="23"/>
        </w:rPr>
        <w:t xml:space="preserve">This is to certify that the report entitled </w:t>
      </w:r>
      <w:r w:rsidRPr="00072ADF">
        <w:rPr>
          <w:b/>
        </w:rPr>
        <w:t>“</w:t>
      </w:r>
      <w:proofErr w:type="spellStart"/>
      <w:r w:rsidR="00BF31A6" w:rsidRPr="00072ADF">
        <w:rPr>
          <w:b/>
          <w:bCs/>
          <w:sz w:val="24"/>
          <w:szCs w:val="24"/>
          <w:lang w:val="en-IN"/>
        </w:rPr>
        <w:t>NeuroX</w:t>
      </w:r>
      <w:proofErr w:type="spellEnd"/>
      <w:r w:rsidR="00BF31A6" w:rsidRPr="00072ADF">
        <w:rPr>
          <w:b/>
          <w:bCs/>
          <w:sz w:val="24"/>
          <w:szCs w:val="24"/>
          <w:lang w:val="en-IN"/>
        </w:rPr>
        <w:t xml:space="preserve"> - </w:t>
      </w:r>
      <w:r w:rsidR="00BF31A6" w:rsidRPr="00072ADF">
        <w:rPr>
          <w:b/>
          <w:bCs/>
          <w:sz w:val="24"/>
          <w:szCs w:val="24"/>
        </w:rPr>
        <w:t>3D NEUROLOGICAL BRAIN SEGMENTATION</w:t>
      </w:r>
      <w:r w:rsidRPr="00072ADF">
        <w:rPr>
          <w:b/>
        </w:rPr>
        <w:t>”</w:t>
      </w:r>
      <w:r w:rsidRPr="00072ADF">
        <w:rPr>
          <w:sz w:val="23"/>
          <w:szCs w:val="23"/>
        </w:rPr>
        <w:t xml:space="preserve"> is prepared and submitted by </w:t>
      </w:r>
      <w:r w:rsidR="00BF31A6" w:rsidRPr="00072ADF">
        <w:rPr>
          <w:b/>
          <w:sz w:val="23"/>
          <w:szCs w:val="23"/>
        </w:rPr>
        <w:t>Manideep Sandireddy(22BCE1434)</w:t>
      </w:r>
      <w:r w:rsidRPr="00072ADF">
        <w:rPr>
          <w:sz w:val="23"/>
          <w:szCs w:val="23"/>
        </w:rPr>
        <w:t xml:space="preserve"> to Vellore Institute of Technology, Chennai, in partial fulfillment of the requirement for the award of the degree of </w:t>
      </w:r>
      <w:r w:rsidRPr="00072ADF">
        <w:rPr>
          <w:b/>
          <w:sz w:val="23"/>
          <w:szCs w:val="23"/>
        </w:rPr>
        <w:t xml:space="preserve">Bachelor of Technology in </w:t>
      </w:r>
      <w:r w:rsidR="00BF31A6" w:rsidRPr="00072ADF">
        <w:rPr>
          <w:b/>
          <w:bCs/>
          <w:sz w:val="24"/>
          <w:szCs w:val="24"/>
        </w:rPr>
        <w:t>Computer Science and Engineering</w:t>
      </w:r>
      <w:r w:rsidRPr="00072ADF">
        <w:rPr>
          <w:sz w:val="23"/>
          <w:szCs w:val="23"/>
        </w:rPr>
        <w:t xml:space="preserve"> is a </w:t>
      </w:r>
      <w:proofErr w:type="spellStart"/>
      <w:r w:rsidRPr="00072ADF">
        <w:rPr>
          <w:sz w:val="23"/>
          <w:szCs w:val="23"/>
        </w:rPr>
        <w:t>bonafide</w:t>
      </w:r>
      <w:proofErr w:type="spellEnd"/>
      <w:r w:rsidRPr="00072ADF">
        <w:rPr>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2A8E3E5F" w14:textId="77777777" w:rsidR="00F4034C" w:rsidRPr="00072ADF" w:rsidRDefault="00F4034C" w:rsidP="00F4034C">
      <w:pPr>
        <w:spacing w:line="200" w:lineRule="auto"/>
      </w:pPr>
    </w:p>
    <w:p w14:paraId="2DFB984E" w14:textId="77777777" w:rsidR="00F4034C" w:rsidRPr="00072ADF" w:rsidRDefault="00F4034C" w:rsidP="00F4034C">
      <w:pPr>
        <w:spacing w:line="200" w:lineRule="auto"/>
      </w:pPr>
    </w:p>
    <w:p w14:paraId="280EC15A" w14:textId="77777777" w:rsidR="00F4034C" w:rsidRPr="00072ADF" w:rsidRDefault="00F4034C" w:rsidP="00F4034C">
      <w:pPr>
        <w:tabs>
          <w:tab w:val="left" w:pos="6720"/>
        </w:tabs>
        <w:ind w:left="720"/>
        <w:rPr>
          <w:sz w:val="24"/>
          <w:szCs w:val="24"/>
        </w:rPr>
      </w:pPr>
      <w:r w:rsidRPr="00072ADF">
        <w:rPr>
          <w:sz w:val="24"/>
          <w:szCs w:val="24"/>
        </w:rPr>
        <w:t>Signature of the Guide:</w:t>
      </w:r>
      <w:r w:rsidRPr="00072ADF">
        <w:rPr>
          <w:sz w:val="24"/>
          <w:szCs w:val="24"/>
        </w:rPr>
        <w:tab/>
      </w:r>
    </w:p>
    <w:p w14:paraId="591C6B71" w14:textId="77777777" w:rsidR="00F4034C" w:rsidRPr="00072ADF" w:rsidRDefault="00F4034C" w:rsidP="00F4034C">
      <w:pPr>
        <w:spacing w:line="311" w:lineRule="auto"/>
      </w:pPr>
    </w:p>
    <w:p w14:paraId="3252AE69" w14:textId="77777777" w:rsidR="00F4034C" w:rsidRPr="00072ADF" w:rsidRDefault="00F4034C" w:rsidP="00F4034C">
      <w:pPr>
        <w:tabs>
          <w:tab w:val="left" w:pos="5120"/>
        </w:tabs>
        <w:spacing w:line="276" w:lineRule="auto"/>
        <w:ind w:left="720"/>
      </w:pPr>
      <w:r w:rsidRPr="00072ADF">
        <w:rPr>
          <w:sz w:val="24"/>
          <w:szCs w:val="24"/>
        </w:rPr>
        <w:t xml:space="preserve">Name: Dr./Prof.  </w:t>
      </w:r>
      <w:r w:rsidRPr="00072ADF">
        <w:tab/>
        <w:t xml:space="preserve">                </w:t>
      </w:r>
    </w:p>
    <w:p w14:paraId="28F9BC40" w14:textId="77777777" w:rsidR="00F4034C" w:rsidRPr="00072ADF" w:rsidRDefault="00F4034C" w:rsidP="00F4034C">
      <w:pPr>
        <w:spacing w:line="276" w:lineRule="auto"/>
      </w:pPr>
    </w:p>
    <w:p w14:paraId="0FB7AF61" w14:textId="77777777" w:rsidR="00F4034C" w:rsidRPr="00072ADF" w:rsidRDefault="00F4034C" w:rsidP="00F4034C">
      <w:pPr>
        <w:tabs>
          <w:tab w:val="left" w:pos="5120"/>
        </w:tabs>
        <w:spacing w:line="276" w:lineRule="auto"/>
        <w:ind w:left="720"/>
        <w:rPr>
          <w:sz w:val="24"/>
          <w:szCs w:val="24"/>
        </w:rPr>
      </w:pPr>
      <w:r w:rsidRPr="00072ADF">
        <w:rPr>
          <w:sz w:val="24"/>
          <w:szCs w:val="24"/>
        </w:rPr>
        <w:t>Date:</w:t>
      </w:r>
      <w:r w:rsidRPr="00072ADF">
        <w:tab/>
        <w:t xml:space="preserve">                </w:t>
      </w:r>
    </w:p>
    <w:p w14:paraId="14CFE4B2" w14:textId="77777777" w:rsidR="00F4034C" w:rsidRPr="00072ADF" w:rsidRDefault="00F4034C" w:rsidP="00F4034C">
      <w:pPr>
        <w:spacing w:line="200" w:lineRule="auto"/>
      </w:pPr>
    </w:p>
    <w:p w14:paraId="06854CF2" w14:textId="77777777" w:rsidR="00F4034C" w:rsidRPr="00072ADF" w:rsidRDefault="00F4034C" w:rsidP="00F4034C">
      <w:pPr>
        <w:spacing w:line="371" w:lineRule="auto"/>
      </w:pPr>
    </w:p>
    <w:p w14:paraId="42E58FF1" w14:textId="77777777" w:rsidR="00F4034C" w:rsidRPr="00072ADF" w:rsidRDefault="00F4034C" w:rsidP="00F4034C">
      <w:pPr>
        <w:tabs>
          <w:tab w:val="left" w:pos="7000"/>
        </w:tabs>
        <w:spacing w:line="360" w:lineRule="auto"/>
        <w:rPr>
          <w:sz w:val="24"/>
          <w:szCs w:val="24"/>
        </w:rPr>
      </w:pPr>
      <w:r w:rsidRPr="00072ADF">
        <w:rPr>
          <w:sz w:val="24"/>
          <w:szCs w:val="24"/>
        </w:rPr>
        <w:t xml:space="preserve">            Signature of the Examiner</w:t>
      </w:r>
      <w:r w:rsidRPr="00072ADF">
        <w:t xml:space="preserve">                               </w:t>
      </w:r>
      <w:r w:rsidRPr="00072ADF">
        <w:rPr>
          <w:sz w:val="24"/>
          <w:szCs w:val="24"/>
        </w:rPr>
        <w:t>Signature of the</w:t>
      </w:r>
      <w:r w:rsidRPr="00072ADF">
        <w:t xml:space="preserve"> </w:t>
      </w:r>
      <w:r w:rsidRPr="00072ADF">
        <w:rPr>
          <w:sz w:val="24"/>
          <w:szCs w:val="24"/>
        </w:rPr>
        <w:t xml:space="preserve">Examiner                   </w:t>
      </w:r>
      <w:r w:rsidRPr="00072ADF">
        <w:t xml:space="preserve">  </w:t>
      </w:r>
    </w:p>
    <w:p w14:paraId="7BCFFAF2" w14:textId="77777777" w:rsidR="00F4034C" w:rsidRPr="00072ADF" w:rsidRDefault="00F4034C" w:rsidP="00F4034C">
      <w:pPr>
        <w:tabs>
          <w:tab w:val="left" w:pos="7000"/>
        </w:tabs>
        <w:spacing w:line="360" w:lineRule="auto"/>
        <w:rPr>
          <w:sz w:val="24"/>
          <w:szCs w:val="24"/>
        </w:rPr>
      </w:pPr>
      <w:r w:rsidRPr="00072ADF">
        <w:rPr>
          <w:sz w:val="24"/>
          <w:szCs w:val="24"/>
        </w:rPr>
        <w:t xml:space="preserve">            Name:</w:t>
      </w:r>
      <w:r w:rsidRPr="00072ADF">
        <w:t xml:space="preserve">                                                                  </w:t>
      </w:r>
      <w:r w:rsidRPr="00072ADF">
        <w:rPr>
          <w:sz w:val="24"/>
          <w:szCs w:val="24"/>
        </w:rPr>
        <w:t xml:space="preserve">Name:                  </w:t>
      </w:r>
      <w:r w:rsidRPr="00072ADF">
        <w:t xml:space="preserve">                </w:t>
      </w:r>
    </w:p>
    <w:p w14:paraId="69AB0C4F" w14:textId="68AAA096" w:rsidR="00F4034C" w:rsidRPr="00B3462E" w:rsidRDefault="00F4034C" w:rsidP="00B3462E">
      <w:pPr>
        <w:tabs>
          <w:tab w:val="left" w:pos="5120"/>
        </w:tabs>
        <w:spacing w:line="360" w:lineRule="auto"/>
        <w:rPr>
          <w:sz w:val="24"/>
          <w:szCs w:val="24"/>
        </w:rPr>
      </w:pPr>
      <w:r w:rsidRPr="00072ADF">
        <w:rPr>
          <w:sz w:val="24"/>
          <w:szCs w:val="24"/>
        </w:rPr>
        <w:t xml:space="preserve">            Date:</w:t>
      </w:r>
      <w:r w:rsidRPr="00072ADF">
        <w:t xml:space="preserve">                                                                     </w:t>
      </w:r>
      <w:r w:rsidRPr="00072ADF">
        <w:rPr>
          <w:sz w:val="24"/>
          <w:szCs w:val="24"/>
        </w:rPr>
        <w:t>Date:</w:t>
      </w:r>
      <w:r w:rsidRPr="00072ADF">
        <w:rPr>
          <w:sz w:val="24"/>
          <w:szCs w:val="24"/>
        </w:rPr>
        <w:tab/>
        <w:t xml:space="preserve">                            </w:t>
      </w:r>
    </w:p>
    <w:p w14:paraId="62041CA5" w14:textId="77777777" w:rsidR="00F4034C" w:rsidRPr="00072ADF" w:rsidRDefault="00F4034C" w:rsidP="00F4034C">
      <w:pPr>
        <w:tabs>
          <w:tab w:val="left" w:pos="5120"/>
        </w:tabs>
        <w:ind w:left="1260"/>
        <w:jc w:val="center"/>
        <w:rPr>
          <w:sz w:val="24"/>
          <w:szCs w:val="24"/>
        </w:rPr>
      </w:pPr>
      <w:r w:rsidRPr="00072ADF">
        <w:rPr>
          <w:sz w:val="24"/>
          <w:szCs w:val="24"/>
        </w:rPr>
        <w:t xml:space="preserve">                                     </w:t>
      </w:r>
    </w:p>
    <w:p w14:paraId="52CBE000" w14:textId="77777777" w:rsidR="00F4034C" w:rsidRPr="00072ADF" w:rsidRDefault="00F4034C" w:rsidP="00F4034C">
      <w:pPr>
        <w:tabs>
          <w:tab w:val="left" w:pos="5120"/>
        </w:tabs>
        <w:ind w:left="1260"/>
        <w:jc w:val="center"/>
        <w:rPr>
          <w:sz w:val="24"/>
          <w:szCs w:val="24"/>
        </w:rPr>
      </w:pPr>
      <w:r w:rsidRPr="00072ADF">
        <w:rPr>
          <w:sz w:val="24"/>
          <w:szCs w:val="24"/>
        </w:rPr>
        <w:tab/>
      </w:r>
    </w:p>
    <w:p w14:paraId="725D35B7" w14:textId="798E7B78" w:rsidR="00F4034C" w:rsidRPr="00072ADF" w:rsidRDefault="00B3462E" w:rsidP="00B3462E">
      <w:pPr>
        <w:tabs>
          <w:tab w:val="left" w:pos="5120"/>
        </w:tabs>
        <w:ind w:left="1260"/>
        <w:rPr>
          <w:sz w:val="24"/>
          <w:szCs w:val="24"/>
        </w:rPr>
      </w:pPr>
      <w:r>
        <w:rPr>
          <w:sz w:val="24"/>
          <w:szCs w:val="24"/>
        </w:rPr>
        <w:t xml:space="preserve">                                                             </w:t>
      </w:r>
      <w:r w:rsidR="00F4034C" w:rsidRPr="00072ADF">
        <w:rPr>
          <w:sz w:val="24"/>
          <w:szCs w:val="24"/>
        </w:rPr>
        <w:t xml:space="preserve">Approved by the Head of Department, </w:t>
      </w:r>
    </w:p>
    <w:p w14:paraId="6FA320DD" w14:textId="77777777" w:rsidR="00BF31A6" w:rsidRPr="00072ADF" w:rsidRDefault="00F4034C" w:rsidP="00BF31A6">
      <w:pPr>
        <w:ind w:left="1260"/>
        <w:jc w:val="center"/>
        <w:rPr>
          <w:b/>
          <w:bCs/>
        </w:rPr>
      </w:pPr>
      <w:r w:rsidRPr="00072ADF">
        <w:rPr>
          <w:b/>
        </w:rPr>
        <w:t xml:space="preserve">                                                        </w:t>
      </w:r>
      <w:r w:rsidR="00BF31A6" w:rsidRPr="00072ADF">
        <w:rPr>
          <w:b/>
        </w:rPr>
        <w:t xml:space="preserve">            </w:t>
      </w:r>
      <w:r w:rsidRPr="00072ADF">
        <w:rPr>
          <w:b/>
        </w:rPr>
        <w:t xml:space="preserve"> </w:t>
      </w:r>
      <w:r w:rsidR="00BF31A6" w:rsidRPr="00072ADF">
        <w:rPr>
          <w:b/>
          <w:bCs/>
        </w:rPr>
        <w:t>(Bachelor of Technology in CSE)</w:t>
      </w:r>
    </w:p>
    <w:p w14:paraId="1E02F1C6" w14:textId="6030C228" w:rsidR="00F4034C" w:rsidRPr="00072ADF" w:rsidRDefault="00F4034C" w:rsidP="00BF31A6">
      <w:pPr>
        <w:tabs>
          <w:tab w:val="left" w:pos="5120"/>
        </w:tabs>
        <w:ind w:left="1260"/>
        <w:jc w:val="center"/>
        <w:rPr>
          <w:sz w:val="24"/>
          <w:szCs w:val="24"/>
        </w:rPr>
      </w:pPr>
      <w:r w:rsidRPr="00072ADF">
        <w:rPr>
          <w:sz w:val="24"/>
          <w:szCs w:val="24"/>
        </w:rPr>
        <w:tab/>
      </w:r>
    </w:p>
    <w:p w14:paraId="6BFD7584" w14:textId="74DF8E67" w:rsidR="00BF31A6" w:rsidRPr="00072ADF" w:rsidRDefault="00F4034C" w:rsidP="00BF31A6">
      <w:pPr>
        <w:tabs>
          <w:tab w:val="left" w:pos="5120"/>
        </w:tabs>
        <w:rPr>
          <w:b/>
          <w:bCs/>
          <w:sz w:val="24"/>
          <w:szCs w:val="24"/>
        </w:rPr>
      </w:pPr>
      <w:r w:rsidRPr="00072ADF">
        <w:rPr>
          <w:sz w:val="24"/>
          <w:szCs w:val="24"/>
        </w:rPr>
        <w:tab/>
        <w:t xml:space="preserve">           Name:</w:t>
      </w:r>
    </w:p>
    <w:p w14:paraId="18323C1C" w14:textId="658F11A2" w:rsidR="00F4034C" w:rsidRPr="00B3462E" w:rsidRDefault="00F4034C" w:rsidP="00B3462E">
      <w:pPr>
        <w:spacing w:line="276" w:lineRule="auto"/>
        <w:ind w:left="5040"/>
        <w:rPr>
          <w:sz w:val="19"/>
          <w:szCs w:val="19"/>
        </w:rPr>
        <w:sectPr w:rsidR="00F4034C" w:rsidRPr="00B3462E" w:rsidSect="00B3462E">
          <w:pgSz w:w="12240" w:h="15840" w:code="1"/>
          <w:pgMar w:top="1440" w:right="1440" w:bottom="1440" w:left="2160" w:header="720" w:footer="720" w:gutter="0"/>
          <w:cols w:space="720"/>
        </w:sectPr>
      </w:pPr>
      <w:r w:rsidRPr="00072ADF">
        <w:rPr>
          <w:sz w:val="24"/>
          <w:szCs w:val="24"/>
        </w:rPr>
        <w:t xml:space="preserve">          </w:t>
      </w:r>
      <w:r w:rsidR="00BF31A6" w:rsidRPr="00072ADF">
        <w:rPr>
          <w:sz w:val="24"/>
          <w:szCs w:val="24"/>
        </w:rPr>
        <w:t xml:space="preserve">  </w:t>
      </w:r>
      <w:r w:rsidRPr="00072ADF">
        <w:rPr>
          <w:sz w:val="24"/>
          <w:szCs w:val="24"/>
        </w:rPr>
        <w:t xml:space="preserve"> Date:</w:t>
      </w:r>
      <w:r w:rsidRPr="00072ADF">
        <w:rPr>
          <w:sz w:val="19"/>
          <w:szCs w:val="19"/>
        </w:rPr>
        <w:t xml:space="preserve">      </w:t>
      </w:r>
      <w:r w:rsidRPr="00072ADF">
        <w:rPr>
          <w:b/>
          <w:bCs/>
          <w:color w:val="FF0000"/>
          <w:sz w:val="19"/>
          <w:szCs w:val="19"/>
        </w:rPr>
        <w:t xml:space="preserve">  </w:t>
      </w:r>
    </w:p>
    <w:p w14:paraId="3F655B00" w14:textId="77777777" w:rsidR="00F4034C" w:rsidRPr="00072ADF" w:rsidRDefault="00F4034C" w:rsidP="00F4034C">
      <w:pPr>
        <w:spacing w:before="60"/>
        <w:jc w:val="center"/>
        <w:rPr>
          <w:b/>
          <w:sz w:val="28"/>
          <w:szCs w:val="28"/>
          <w:u w:val="single"/>
        </w:rPr>
      </w:pPr>
      <w:r w:rsidRPr="00072ADF">
        <w:rPr>
          <w:b/>
          <w:sz w:val="28"/>
          <w:szCs w:val="28"/>
          <w:u w:val="single"/>
        </w:rPr>
        <w:lastRenderedPageBreak/>
        <w:t>ABSTRACT</w:t>
      </w:r>
    </w:p>
    <w:p w14:paraId="2E60F787" w14:textId="77777777" w:rsidR="00F4034C" w:rsidRPr="00072ADF" w:rsidRDefault="00F4034C" w:rsidP="00F4034C">
      <w:pPr>
        <w:pBdr>
          <w:top w:val="nil"/>
          <w:left w:val="nil"/>
          <w:bottom w:val="nil"/>
          <w:right w:val="nil"/>
          <w:between w:val="nil"/>
        </w:pBdr>
        <w:rPr>
          <w:color w:val="000000"/>
          <w:sz w:val="20"/>
          <w:szCs w:val="20"/>
        </w:rPr>
      </w:pPr>
    </w:p>
    <w:p w14:paraId="46A8C13B" w14:textId="6174D362" w:rsidR="009C5F5F" w:rsidRPr="00072ADF" w:rsidRDefault="00653200" w:rsidP="00F4034C">
      <w:pPr>
        <w:pBdr>
          <w:top w:val="nil"/>
          <w:left w:val="nil"/>
          <w:bottom w:val="nil"/>
          <w:right w:val="nil"/>
          <w:between w:val="nil"/>
        </w:pBdr>
        <w:spacing w:line="360" w:lineRule="auto"/>
        <w:jc w:val="both"/>
        <w:rPr>
          <w:color w:val="000000"/>
          <w:sz w:val="24"/>
          <w:szCs w:val="24"/>
          <w:lang w:val="en-IN"/>
        </w:rPr>
      </w:pPr>
      <w:r w:rsidRPr="00072ADF">
        <w:rPr>
          <w:color w:val="000000"/>
          <w:sz w:val="24"/>
          <w:szCs w:val="24"/>
          <w:lang w:val="en-IN"/>
        </w:rPr>
        <w:t xml:space="preserve">The accurate and timely diagnosis of neurological conditions, particularly brain </w:t>
      </w:r>
      <w:proofErr w:type="spellStart"/>
      <w:r w:rsidRPr="00072ADF">
        <w:rPr>
          <w:color w:val="000000"/>
          <w:sz w:val="24"/>
          <w:szCs w:val="24"/>
          <w:lang w:val="en-IN"/>
        </w:rPr>
        <w:t>tumors</w:t>
      </w:r>
      <w:proofErr w:type="spellEnd"/>
      <w:r w:rsidRPr="00072ADF">
        <w:rPr>
          <w:color w:val="000000"/>
          <w:sz w:val="24"/>
          <w:szCs w:val="24"/>
          <w:lang w:val="en-IN"/>
        </w:rPr>
        <w:t>, ischemic strokes, and Alzheimer's Disease (AD), remains a critical challenge in modern clinical neuroradiology</w:t>
      </w:r>
      <w:r w:rsidR="00B3462E">
        <w:rPr>
          <w:color w:val="000000"/>
          <w:sz w:val="24"/>
          <w:szCs w:val="24"/>
          <w:lang w:val="en-IN"/>
        </w:rPr>
        <w:t>. T</w:t>
      </w:r>
      <w:r w:rsidRPr="00072ADF">
        <w:rPr>
          <w:color w:val="000000"/>
          <w:sz w:val="24"/>
          <w:szCs w:val="24"/>
          <w:lang w:val="en-IN"/>
        </w:rPr>
        <w:t xml:space="preserve">his report presents </w:t>
      </w:r>
      <w:proofErr w:type="spellStart"/>
      <w:r w:rsidRPr="00072ADF">
        <w:rPr>
          <w:color w:val="000000"/>
          <w:sz w:val="24"/>
          <w:szCs w:val="24"/>
          <w:lang w:val="en-IN"/>
        </w:rPr>
        <w:t>NeuroX</w:t>
      </w:r>
      <w:proofErr w:type="spellEnd"/>
      <w:r w:rsidRPr="00072ADF">
        <w:rPr>
          <w:color w:val="000000"/>
          <w:sz w:val="24"/>
          <w:szCs w:val="24"/>
          <w:lang w:val="en-IN"/>
        </w:rPr>
        <w:t>, a clinically-viable, automated artificial intelligence diagnostic assistant engineered for the simultaneous multi-label detection, segmentation, and quantification of multiple brain pathologies from Magnetic Resonance Imaging (MRI) scans.</w:t>
      </w:r>
      <w:r w:rsidR="00B3462E">
        <w:rPr>
          <w:color w:val="000000"/>
          <w:sz w:val="24"/>
          <w:szCs w:val="24"/>
          <w:lang w:val="en-IN"/>
        </w:rPr>
        <w:t xml:space="preserve"> </w:t>
      </w:r>
      <w:proofErr w:type="spellStart"/>
      <w:r w:rsidRPr="00072ADF">
        <w:rPr>
          <w:color w:val="000000"/>
          <w:sz w:val="24"/>
          <w:szCs w:val="24"/>
          <w:lang w:val="en-IN"/>
        </w:rPr>
        <w:t>NeuroX</w:t>
      </w:r>
      <w:proofErr w:type="spellEnd"/>
      <w:r w:rsidRPr="00072ADF">
        <w:rPr>
          <w:color w:val="000000"/>
          <w:sz w:val="24"/>
          <w:szCs w:val="24"/>
          <w:lang w:val="en-IN"/>
        </w:rPr>
        <w:t xml:space="preserve"> employs a novel dual-path asymmetric 3D Convolutional Neural Network (CNN) architecture designed to handle the distinct spatial characteristics of both focal lesions and diffuse neurodegeneration. The first pathway utilizes a Shared Encoder integrated with a Transformer Bottleneck to process multi-sequence MRI inputs (T1ce and FLAIR), directing extracted features into </w:t>
      </w:r>
      <w:proofErr w:type="gramStart"/>
      <w:r w:rsidRPr="00072ADF">
        <w:rPr>
          <w:color w:val="000000"/>
          <w:sz w:val="24"/>
          <w:szCs w:val="24"/>
          <w:lang w:val="en-IN"/>
        </w:rPr>
        <w:t>specialized  U</w:t>
      </w:r>
      <w:proofErr w:type="gramEnd"/>
      <w:r w:rsidRPr="00072ADF">
        <w:rPr>
          <w:color w:val="000000"/>
          <w:sz w:val="24"/>
          <w:szCs w:val="24"/>
          <w:lang w:val="en-IN"/>
        </w:rPr>
        <w:t xml:space="preserve">-Net decoders for precise spatial reconstruction of brain </w:t>
      </w:r>
      <w:proofErr w:type="spellStart"/>
      <w:r w:rsidRPr="00072ADF">
        <w:rPr>
          <w:color w:val="000000"/>
          <w:sz w:val="24"/>
          <w:szCs w:val="24"/>
          <w:lang w:val="en-IN"/>
        </w:rPr>
        <w:t>tumors</w:t>
      </w:r>
      <w:proofErr w:type="spellEnd"/>
      <w:r w:rsidRPr="00072ADF">
        <w:rPr>
          <w:color w:val="000000"/>
          <w:sz w:val="24"/>
          <w:szCs w:val="24"/>
          <w:lang w:val="en-IN"/>
        </w:rPr>
        <w:t xml:space="preserve"> and strokes. The second, independent pathway features an Alzheimer Encoder utilizing 3D Residual Blocks paired with Squeeze-and-Excitation (SE) attention mechanisms to process structural T1-weighted MRIs, effectively capturing the global cortical atrophy patterns indicative of Alzheimer's Disease.</w:t>
      </w:r>
      <w:r w:rsidR="00B3462E">
        <w:rPr>
          <w:color w:val="000000"/>
          <w:sz w:val="24"/>
          <w:szCs w:val="24"/>
          <w:lang w:val="en-IN"/>
        </w:rPr>
        <w:t xml:space="preserve"> </w:t>
      </w:r>
      <w:r w:rsidRPr="00072ADF">
        <w:rPr>
          <w:color w:val="000000"/>
          <w:sz w:val="24"/>
          <w:szCs w:val="24"/>
          <w:lang w:val="en-IN"/>
        </w:rPr>
        <w:t xml:space="preserve">The architecture inherently incorporates epistemic uncertainty quantification utilizing Monte Carlo Dropout </w:t>
      </w:r>
      <w:r w:rsidR="00B3462E">
        <w:rPr>
          <w:color w:val="000000"/>
          <w:sz w:val="24"/>
          <w:szCs w:val="24"/>
          <w:lang w:val="en-IN"/>
        </w:rPr>
        <w:t xml:space="preserve">to </w:t>
      </w:r>
      <w:r w:rsidRPr="00072ADF">
        <w:rPr>
          <w:color w:val="000000"/>
          <w:sz w:val="24"/>
          <w:szCs w:val="24"/>
          <w:lang w:val="en-IN"/>
        </w:rPr>
        <w:t>prediction branches to generate reliable confidence scores for every diagnosis. The system is augmented by the Heidelberg Brain Extraction Tool (HD-BET) for medical-grade skull stripping, enabling high-fidelity, anatomically accurate 3D interactive mesh visualizations of patient pathology.</w:t>
      </w:r>
      <w:r w:rsidR="00B3462E">
        <w:rPr>
          <w:color w:val="000000"/>
          <w:sz w:val="24"/>
          <w:szCs w:val="24"/>
          <w:lang w:val="en-IN"/>
        </w:rPr>
        <w:t xml:space="preserve"> </w:t>
      </w:r>
      <w:r w:rsidRPr="00072ADF">
        <w:rPr>
          <w:color w:val="000000"/>
          <w:sz w:val="24"/>
          <w:szCs w:val="24"/>
          <w:lang w:val="en-IN"/>
        </w:rPr>
        <w:t xml:space="preserve">The framework was trained and rigorously validated across an aggregated multi-domain dataset utilizing a 48-epoch phase-aware curriculum. Data sources included the </w:t>
      </w:r>
      <w:proofErr w:type="spellStart"/>
      <w:r w:rsidRPr="00072ADF">
        <w:rPr>
          <w:color w:val="000000"/>
          <w:sz w:val="24"/>
          <w:szCs w:val="24"/>
          <w:lang w:val="en-IN"/>
        </w:rPr>
        <w:t>BraTS</w:t>
      </w:r>
      <w:proofErr w:type="spellEnd"/>
      <w:r w:rsidRPr="00072ADF">
        <w:rPr>
          <w:color w:val="000000"/>
          <w:sz w:val="24"/>
          <w:szCs w:val="24"/>
          <w:lang w:val="en-IN"/>
        </w:rPr>
        <w:t xml:space="preserve"> 2020/2021 cohorts for </w:t>
      </w:r>
      <w:proofErr w:type="spellStart"/>
      <w:r w:rsidRPr="00072ADF">
        <w:rPr>
          <w:color w:val="000000"/>
          <w:sz w:val="24"/>
          <w:szCs w:val="24"/>
          <w:lang w:val="en-IN"/>
        </w:rPr>
        <w:t>tumor</w:t>
      </w:r>
      <w:proofErr w:type="spellEnd"/>
      <w:r w:rsidRPr="00072ADF">
        <w:rPr>
          <w:color w:val="000000"/>
          <w:sz w:val="24"/>
          <w:szCs w:val="24"/>
          <w:lang w:val="en-IN"/>
        </w:rPr>
        <w:t xml:space="preserve"> segmentation, the ISLES 2022 dataset for stroke, and </w:t>
      </w:r>
      <w:proofErr w:type="spellStart"/>
      <w:r w:rsidRPr="00072ADF">
        <w:rPr>
          <w:color w:val="000000"/>
          <w:sz w:val="24"/>
          <w:szCs w:val="24"/>
          <w:lang w:val="en-IN"/>
        </w:rPr>
        <w:t>preprocessed</w:t>
      </w:r>
      <w:proofErr w:type="spellEnd"/>
      <w:r w:rsidRPr="00072ADF">
        <w:rPr>
          <w:color w:val="000000"/>
          <w:sz w:val="24"/>
          <w:szCs w:val="24"/>
          <w:lang w:val="en-IN"/>
        </w:rPr>
        <w:t xml:space="preserve"> ADNI cohorts for Alzheimer's classification. The trained model achieved notable validation performance, recording a Whole </w:t>
      </w:r>
      <w:proofErr w:type="spellStart"/>
      <w:r w:rsidRPr="00072ADF">
        <w:rPr>
          <w:color w:val="000000"/>
          <w:sz w:val="24"/>
          <w:szCs w:val="24"/>
          <w:lang w:val="en-IN"/>
        </w:rPr>
        <w:t>Tumor</w:t>
      </w:r>
      <w:proofErr w:type="spellEnd"/>
      <w:r w:rsidRPr="00072ADF">
        <w:rPr>
          <w:color w:val="000000"/>
          <w:sz w:val="24"/>
          <w:szCs w:val="24"/>
          <w:lang w:val="en-IN"/>
        </w:rPr>
        <w:t xml:space="preserve"> (WT) Soft Dice score of 0.8902, an Enhancing </w:t>
      </w:r>
      <w:proofErr w:type="spellStart"/>
      <w:r w:rsidRPr="00072ADF">
        <w:rPr>
          <w:color w:val="000000"/>
          <w:sz w:val="24"/>
          <w:szCs w:val="24"/>
          <w:lang w:val="en-IN"/>
        </w:rPr>
        <w:t>Tumor</w:t>
      </w:r>
      <w:proofErr w:type="spellEnd"/>
      <w:r w:rsidRPr="00072ADF">
        <w:rPr>
          <w:color w:val="000000"/>
          <w:sz w:val="24"/>
          <w:szCs w:val="24"/>
          <w:lang w:val="en-IN"/>
        </w:rPr>
        <w:t xml:space="preserve"> (ET) Dice of 0.7637, and a Stroke Dice of 0.5005. Statistical robustness was validated utilizing true nested cross-validation, decision curve analysis, and temperature scaling, achieving optimal calibration. Ultimately, </w:t>
      </w:r>
      <w:proofErr w:type="spellStart"/>
      <w:r w:rsidRPr="00072ADF">
        <w:rPr>
          <w:color w:val="000000"/>
          <w:sz w:val="24"/>
          <w:szCs w:val="24"/>
          <w:lang w:val="en-IN"/>
        </w:rPr>
        <w:t>NeuroX</w:t>
      </w:r>
      <w:proofErr w:type="spellEnd"/>
      <w:r w:rsidRPr="00072ADF">
        <w:rPr>
          <w:color w:val="000000"/>
          <w:sz w:val="24"/>
          <w:szCs w:val="24"/>
          <w:lang w:val="en-IN"/>
        </w:rPr>
        <w:t xml:space="preserve"> bridges the gap between deep learning research and practical clinical utility by providing a comprehensive, uncertainty-aware, multi-disease engine that seamlessly integrates spatial biometric quantification with automated radiological insight.</w:t>
      </w:r>
    </w:p>
    <w:p w14:paraId="5309D6E3" w14:textId="77777777" w:rsidR="009C5F5F" w:rsidRPr="00072ADF" w:rsidRDefault="009C5F5F" w:rsidP="009C5F5F">
      <w:pPr>
        <w:spacing w:before="60"/>
        <w:ind w:left="18"/>
        <w:jc w:val="center"/>
        <w:rPr>
          <w:b/>
          <w:sz w:val="26"/>
          <w:szCs w:val="26"/>
        </w:rPr>
      </w:pPr>
      <w:r w:rsidRPr="00072ADF">
        <w:rPr>
          <w:b/>
          <w:sz w:val="26"/>
          <w:szCs w:val="26"/>
        </w:rPr>
        <w:lastRenderedPageBreak/>
        <w:t>ACKNOWLEDGEMENT</w:t>
      </w:r>
    </w:p>
    <w:p w14:paraId="3B85B63B" w14:textId="77777777" w:rsidR="009C5F5F" w:rsidRPr="00072ADF" w:rsidRDefault="009C5F5F" w:rsidP="009C5F5F">
      <w:pPr>
        <w:pBdr>
          <w:top w:val="nil"/>
          <w:left w:val="nil"/>
          <w:bottom w:val="nil"/>
          <w:right w:val="nil"/>
          <w:between w:val="nil"/>
        </w:pBdr>
        <w:spacing w:before="9"/>
        <w:rPr>
          <w:b/>
          <w:color w:val="000000"/>
        </w:rPr>
      </w:pPr>
    </w:p>
    <w:p w14:paraId="13ACC144" w14:textId="7C910480" w:rsidR="009C5F5F" w:rsidRPr="00B3462E" w:rsidRDefault="009C5F5F" w:rsidP="009C5F5F">
      <w:pPr>
        <w:pBdr>
          <w:top w:val="nil"/>
          <w:left w:val="nil"/>
          <w:bottom w:val="nil"/>
          <w:right w:val="nil"/>
          <w:between w:val="nil"/>
        </w:pBdr>
        <w:spacing w:before="1"/>
        <w:ind w:left="515"/>
        <w:jc w:val="both"/>
        <w:rPr>
          <w:color w:val="000000"/>
          <w:sz w:val="24"/>
          <w:szCs w:val="24"/>
        </w:rPr>
      </w:pPr>
      <w:bookmarkStart w:id="1" w:name="_Hlk159503164"/>
      <w:r w:rsidRPr="00B3462E">
        <w:rPr>
          <w:color w:val="000000"/>
          <w:sz w:val="24"/>
          <w:szCs w:val="24"/>
        </w:rPr>
        <w:t xml:space="preserve">It is my pleasure to express with deep sense of gratitude to </w:t>
      </w:r>
      <w:proofErr w:type="spellStart"/>
      <w:proofErr w:type="gramStart"/>
      <w:r w:rsidR="00BF31A6" w:rsidRPr="00B3462E">
        <w:rPr>
          <w:color w:val="000000"/>
          <w:sz w:val="24"/>
          <w:szCs w:val="24"/>
        </w:rPr>
        <w:t>Dr.Jayaram</w:t>
      </w:r>
      <w:proofErr w:type="spellEnd"/>
      <w:proofErr w:type="gramEnd"/>
      <w:r w:rsidR="00B3462E" w:rsidRPr="00B3462E">
        <w:rPr>
          <w:color w:val="000000"/>
          <w:sz w:val="24"/>
          <w:szCs w:val="24"/>
        </w:rPr>
        <w:t xml:space="preserve"> B</w:t>
      </w:r>
    </w:p>
    <w:p w14:paraId="657EFA49" w14:textId="4F670DA5" w:rsidR="009C5F5F" w:rsidRPr="00B3462E" w:rsidRDefault="00BF31A6" w:rsidP="009C5F5F">
      <w:pPr>
        <w:pBdr>
          <w:top w:val="nil"/>
          <w:left w:val="nil"/>
          <w:bottom w:val="nil"/>
          <w:right w:val="nil"/>
          <w:between w:val="nil"/>
        </w:pBdr>
        <w:spacing w:before="50" w:line="276" w:lineRule="auto"/>
        <w:ind w:left="460" w:right="437"/>
        <w:jc w:val="both"/>
        <w:rPr>
          <w:color w:val="000000"/>
          <w:sz w:val="24"/>
          <w:szCs w:val="24"/>
          <w:highlight w:val="yellow"/>
        </w:rPr>
      </w:pPr>
      <w:r w:rsidRPr="00B3462E">
        <w:rPr>
          <w:color w:val="000000"/>
          <w:sz w:val="24"/>
          <w:szCs w:val="24"/>
        </w:rPr>
        <w:t>Associate Professor</w:t>
      </w:r>
      <w:r w:rsidR="009C5F5F" w:rsidRPr="00B3462E">
        <w:rPr>
          <w:color w:val="000000"/>
          <w:sz w:val="24"/>
          <w:szCs w:val="24"/>
        </w:rPr>
        <w:t xml:space="preserve">, School of Computer Science and Engineering, Vellore Institute of Technology, Chennai, for </w:t>
      </w:r>
      <w:r w:rsidRPr="00B3462E">
        <w:rPr>
          <w:color w:val="000000"/>
          <w:sz w:val="24"/>
          <w:szCs w:val="24"/>
        </w:rPr>
        <w:t>his</w:t>
      </w:r>
      <w:r w:rsidR="009C5F5F" w:rsidRPr="00B3462E">
        <w:rPr>
          <w:color w:val="000000"/>
          <w:sz w:val="24"/>
          <w:szCs w:val="24"/>
        </w:rPr>
        <w:t xml:space="preserve"> constant guidance, continual encouragement, understanding; more than all, </w:t>
      </w:r>
      <w:r w:rsidRPr="00B3462E">
        <w:rPr>
          <w:color w:val="000000"/>
          <w:sz w:val="24"/>
          <w:szCs w:val="24"/>
        </w:rPr>
        <w:t>he</w:t>
      </w:r>
      <w:r w:rsidR="009C5F5F" w:rsidRPr="00B3462E">
        <w:rPr>
          <w:color w:val="000000"/>
          <w:sz w:val="24"/>
          <w:szCs w:val="24"/>
        </w:rPr>
        <w:t xml:space="preserve"> taught me patience in my endeavor. My association with </w:t>
      </w:r>
      <w:r w:rsidRPr="00B3462E">
        <w:rPr>
          <w:color w:val="000000"/>
          <w:sz w:val="24"/>
          <w:szCs w:val="24"/>
        </w:rPr>
        <w:t>him</w:t>
      </w:r>
      <w:r w:rsidR="009C5F5F" w:rsidRPr="00B3462E">
        <w:rPr>
          <w:color w:val="000000"/>
          <w:sz w:val="24"/>
          <w:szCs w:val="24"/>
        </w:rPr>
        <w:t xml:space="preserve"> is not confined to academics only, but it is a great opportunity on my part of work with an intellectual and expert in the field of </w:t>
      </w:r>
      <w:r w:rsidR="006931FD" w:rsidRPr="00B3462E">
        <w:rPr>
          <w:color w:val="000000"/>
          <w:sz w:val="24"/>
          <w:szCs w:val="24"/>
        </w:rPr>
        <w:t>Medical AI for Neuroimaging</w:t>
      </w:r>
      <w:r w:rsidR="009C5F5F" w:rsidRPr="00B3462E">
        <w:rPr>
          <w:color w:val="000000"/>
          <w:sz w:val="24"/>
          <w:szCs w:val="24"/>
        </w:rPr>
        <w:t>.</w:t>
      </w:r>
    </w:p>
    <w:p w14:paraId="53549F48" w14:textId="77777777" w:rsidR="009C5F5F" w:rsidRPr="00B3462E" w:rsidRDefault="009C5F5F" w:rsidP="009C5F5F">
      <w:pPr>
        <w:pBdr>
          <w:top w:val="nil"/>
          <w:left w:val="nil"/>
          <w:bottom w:val="nil"/>
          <w:right w:val="nil"/>
          <w:between w:val="nil"/>
        </w:pBdr>
        <w:spacing w:before="201" w:line="276" w:lineRule="auto"/>
        <w:ind w:left="460" w:right="442"/>
        <w:jc w:val="both"/>
        <w:rPr>
          <w:color w:val="000000"/>
          <w:sz w:val="24"/>
          <w:szCs w:val="24"/>
        </w:rPr>
      </w:pPr>
      <w:r w:rsidRPr="00B3462E">
        <w:rPr>
          <w:color w:val="000000"/>
          <w:sz w:val="24"/>
          <w:szCs w:val="24"/>
        </w:rPr>
        <w:t xml:space="preserve">It is with gratitude that I would like to extend my thanks to the visionary leader       Dr. G. Viswanathan our Honorable Chancellor, Dr. Sankar Viswanathan, Dr. Sekar Viswanathan, Dr. G.V. Selvam Vice Presidents, Dr. Sandhya Pentareddy, Executive Director, Ms. Kadhambari S. Viswanathan, Assistant Vice-President,                           Dr. V. S. Kanchana </w:t>
      </w:r>
      <w:proofErr w:type="spellStart"/>
      <w:r w:rsidRPr="00B3462E">
        <w:rPr>
          <w:color w:val="000000"/>
          <w:sz w:val="24"/>
          <w:szCs w:val="24"/>
        </w:rPr>
        <w:t>Bhaaskaran</w:t>
      </w:r>
      <w:proofErr w:type="spellEnd"/>
      <w:r w:rsidRPr="00B3462E">
        <w:rPr>
          <w:color w:val="000000"/>
          <w:sz w:val="24"/>
          <w:szCs w:val="24"/>
        </w:rPr>
        <w:t xml:space="preserve">  Vice-Chancellor,  Dr. T. Thyagarajan Pro-Vice Chancellor, VIT Chennai, Dr. K. </w:t>
      </w:r>
      <w:proofErr w:type="spellStart"/>
      <w:r w:rsidRPr="00B3462E">
        <w:rPr>
          <w:color w:val="000000"/>
          <w:sz w:val="24"/>
          <w:szCs w:val="24"/>
        </w:rPr>
        <w:t>Sathiyanarayanan</w:t>
      </w:r>
      <w:proofErr w:type="spellEnd"/>
      <w:r w:rsidRPr="00B3462E">
        <w:rPr>
          <w:color w:val="000000"/>
          <w:sz w:val="24"/>
          <w:szCs w:val="24"/>
        </w:rPr>
        <w:t>, Director, Chennai Campus and Dr. P. K. Manoharan, Additional Registrar for providing an exceptional working environment and inspiring all of us during the tenure of the course.</w:t>
      </w:r>
    </w:p>
    <w:p w14:paraId="706F620C" w14:textId="77777777" w:rsidR="009C5F5F" w:rsidRPr="00B3462E" w:rsidRDefault="009C5F5F" w:rsidP="009C5F5F">
      <w:pPr>
        <w:pBdr>
          <w:top w:val="nil"/>
          <w:left w:val="nil"/>
          <w:bottom w:val="nil"/>
          <w:right w:val="nil"/>
          <w:between w:val="nil"/>
        </w:pBdr>
        <w:spacing w:before="201" w:line="276" w:lineRule="auto"/>
        <w:ind w:left="460" w:right="442"/>
        <w:jc w:val="both"/>
        <w:rPr>
          <w:color w:val="000000"/>
          <w:sz w:val="24"/>
          <w:szCs w:val="24"/>
        </w:rPr>
      </w:pPr>
      <w:r w:rsidRPr="00B3462E">
        <w:rPr>
          <w:color w:val="000000"/>
          <w:sz w:val="24"/>
          <w:szCs w:val="24"/>
        </w:rPr>
        <w:t xml:space="preserve">Special mention to Dr. Viswanathan V, Dean, Dr. </w:t>
      </w:r>
      <w:proofErr w:type="spellStart"/>
      <w:r w:rsidRPr="00B3462E">
        <w:rPr>
          <w:color w:val="000000"/>
          <w:sz w:val="24"/>
          <w:szCs w:val="24"/>
        </w:rPr>
        <w:t>Nithyanandam</w:t>
      </w:r>
      <w:proofErr w:type="spellEnd"/>
      <w:r w:rsidRPr="00B3462E">
        <w:rPr>
          <w:color w:val="000000"/>
          <w:sz w:val="24"/>
          <w:szCs w:val="24"/>
        </w:rPr>
        <w:t xml:space="preserve"> P, Dr. Suganya G, Dr. </w:t>
      </w:r>
      <w:proofErr w:type="spellStart"/>
      <w:r w:rsidRPr="00B3462E">
        <w:rPr>
          <w:color w:val="000000"/>
          <w:sz w:val="24"/>
          <w:szCs w:val="24"/>
        </w:rPr>
        <w:t>Sweetlin</w:t>
      </w:r>
      <w:proofErr w:type="spellEnd"/>
      <w:r w:rsidRPr="00B3462E">
        <w:rPr>
          <w:color w:val="000000"/>
          <w:sz w:val="24"/>
          <w:szCs w:val="24"/>
        </w:rPr>
        <w:t xml:space="preserve"> Hemalatha C, Associate Deans, School of Computer Science and Engineering, Vellore Institute of Technology, Chennai for spending their valuable time and efforts in sharing their knowledge and for helping us in every aspect.</w:t>
      </w:r>
    </w:p>
    <w:p w14:paraId="7C115ED7" w14:textId="7F06FFDE" w:rsidR="009C5F5F" w:rsidRPr="00B3462E" w:rsidRDefault="009C5F5F" w:rsidP="009C5F5F">
      <w:pPr>
        <w:pBdr>
          <w:top w:val="nil"/>
          <w:left w:val="nil"/>
          <w:bottom w:val="nil"/>
          <w:right w:val="nil"/>
          <w:between w:val="nil"/>
        </w:pBdr>
        <w:spacing w:before="201" w:line="276" w:lineRule="auto"/>
        <w:ind w:left="460" w:right="442"/>
        <w:jc w:val="both"/>
        <w:rPr>
          <w:color w:val="000000"/>
          <w:sz w:val="24"/>
          <w:szCs w:val="24"/>
        </w:rPr>
      </w:pPr>
      <w:bookmarkStart w:id="2" w:name="_heading=h.gjdgxs" w:colFirst="0" w:colLast="0"/>
      <w:bookmarkEnd w:id="2"/>
      <w:r w:rsidRPr="00B3462E">
        <w:rPr>
          <w:color w:val="000000"/>
          <w:sz w:val="24"/>
          <w:szCs w:val="24"/>
        </w:rPr>
        <w:t xml:space="preserve">In jubilant state, I express ingeniously my whole-hearted thanks to                                  </w:t>
      </w:r>
      <w:r w:rsidR="006931FD" w:rsidRPr="00B3462E">
        <w:rPr>
          <w:sz w:val="24"/>
          <w:szCs w:val="24"/>
        </w:rPr>
        <w:t xml:space="preserve">Dr. </w:t>
      </w:r>
      <w:proofErr w:type="spellStart"/>
      <w:r w:rsidR="006931FD" w:rsidRPr="00B3462E">
        <w:rPr>
          <w:sz w:val="24"/>
          <w:szCs w:val="24"/>
        </w:rPr>
        <w:t>Prassanna</w:t>
      </w:r>
      <w:proofErr w:type="spellEnd"/>
      <w:r w:rsidR="006931FD" w:rsidRPr="00B3462E">
        <w:rPr>
          <w:sz w:val="24"/>
          <w:szCs w:val="24"/>
        </w:rPr>
        <w:t xml:space="preserve"> J, Head of the Department, B.Tech. Computer Science and Engineering</w:t>
      </w:r>
      <w:r w:rsidR="006931FD" w:rsidRPr="00B3462E">
        <w:rPr>
          <w:color w:val="000000"/>
          <w:sz w:val="24"/>
          <w:szCs w:val="24"/>
        </w:rPr>
        <w:t xml:space="preserve"> </w:t>
      </w:r>
      <w:r w:rsidRPr="00B3462E">
        <w:rPr>
          <w:color w:val="000000"/>
          <w:sz w:val="24"/>
          <w:szCs w:val="24"/>
        </w:rPr>
        <w:t>and the Project Coordinators for their valuable support and encouragement to take up and complete the thesis.</w:t>
      </w:r>
    </w:p>
    <w:p w14:paraId="4170614E" w14:textId="77777777" w:rsidR="009C5F5F" w:rsidRPr="00B3462E" w:rsidRDefault="009C5F5F" w:rsidP="009C5F5F">
      <w:pPr>
        <w:pBdr>
          <w:top w:val="nil"/>
          <w:left w:val="nil"/>
          <w:bottom w:val="nil"/>
          <w:right w:val="nil"/>
          <w:between w:val="nil"/>
        </w:pBdr>
        <w:spacing w:before="201" w:line="276" w:lineRule="auto"/>
        <w:ind w:left="460" w:right="442"/>
        <w:jc w:val="both"/>
        <w:rPr>
          <w:color w:val="000000"/>
          <w:sz w:val="24"/>
          <w:szCs w:val="24"/>
        </w:rPr>
      </w:pPr>
      <w:r w:rsidRPr="00B3462E">
        <w:rPr>
          <w:color w:val="000000"/>
          <w:sz w:val="24"/>
          <w:szCs w:val="24"/>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0F51C947" w14:textId="77777777" w:rsidR="009C5F5F" w:rsidRPr="00B3462E" w:rsidRDefault="009C5F5F" w:rsidP="009C5F5F">
      <w:pPr>
        <w:pBdr>
          <w:top w:val="nil"/>
          <w:left w:val="nil"/>
          <w:bottom w:val="nil"/>
          <w:right w:val="nil"/>
          <w:between w:val="nil"/>
        </w:pBdr>
        <w:spacing w:before="200" w:line="276" w:lineRule="auto"/>
        <w:ind w:left="460"/>
        <w:jc w:val="both"/>
        <w:rPr>
          <w:color w:val="000000"/>
          <w:sz w:val="24"/>
          <w:szCs w:val="24"/>
        </w:rPr>
      </w:pPr>
      <w:r w:rsidRPr="00B3462E">
        <w:rPr>
          <w:color w:val="000000"/>
          <w:sz w:val="24"/>
          <w:szCs w:val="24"/>
        </w:rPr>
        <w:t>Place: Chennai</w:t>
      </w:r>
    </w:p>
    <w:p w14:paraId="122376F7" w14:textId="79CBCDFD" w:rsidR="009C5F5F" w:rsidRPr="00B3462E" w:rsidRDefault="009C5F5F" w:rsidP="006931FD">
      <w:pPr>
        <w:pBdr>
          <w:top w:val="nil"/>
          <w:left w:val="nil"/>
          <w:bottom w:val="nil"/>
          <w:right w:val="nil"/>
          <w:between w:val="nil"/>
        </w:pBdr>
        <w:tabs>
          <w:tab w:val="left" w:pos="6221"/>
        </w:tabs>
        <w:spacing w:before="250" w:line="276" w:lineRule="auto"/>
        <w:ind w:left="460"/>
        <w:jc w:val="both"/>
        <w:rPr>
          <w:color w:val="000000"/>
          <w:sz w:val="24"/>
          <w:szCs w:val="24"/>
        </w:rPr>
        <w:sectPr w:rsidR="009C5F5F" w:rsidRPr="00B3462E" w:rsidSect="00B3462E">
          <w:footerReference w:type="default" r:id="rId9"/>
          <w:pgSz w:w="12240" w:h="15840" w:code="1"/>
          <w:pgMar w:top="1440" w:right="1440" w:bottom="1440" w:left="2160" w:header="720" w:footer="720" w:gutter="0"/>
          <w:pgNumType w:fmt="lowerRoman" w:start="1"/>
          <w:cols w:space="720"/>
        </w:sectPr>
      </w:pPr>
      <w:r w:rsidRPr="00B3462E">
        <w:rPr>
          <w:color w:val="000000"/>
          <w:sz w:val="24"/>
          <w:szCs w:val="24"/>
        </w:rPr>
        <w:t>Date</w:t>
      </w:r>
      <w:bookmarkEnd w:id="1"/>
      <w:r w:rsidR="00B3462E">
        <w:rPr>
          <w:color w:val="000000"/>
          <w:sz w:val="24"/>
          <w:szCs w:val="24"/>
        </w:rPr>
        <w:t xml:space="preserve">:                                                                                  </w:t>
      </w:r>
      <w:r w:rsidR="006931FD" w:rsidRPr="00B3462E">
        <w:rPr>
          <w:color w:val="000000"/>
          <w:sz w:val="24"/>
          <w:szCs w:val="24"/>
        </w:rPr>
        <w:t xml:space="preserve"> </w:t>
      </w:r>
      <w:r w:rsidR="006931FD" w:rsidRPr="00B3462E">
        <w:rPr>
          <w:b/>
          <w:bCs/>
          <w:color w:val="000000"/>
          <w:sz w:val="24"/>
          <w:szCs w:val="24"/>
        </w:rPr>
        <w:t>Manideep Sandireddy</w:t>
      </w:r>
    </w:p>
    <w:p w14:paraId="1422955F" w14:textId="7FB2FBC5" w:rsidR="00F4034C" w:rsidRPr="00072ADF" w:rsidRDefault="00F4034C" w:rsidP="00F4034C">
      <w:pPr>
        <w:autoSpaceDE/>
        <w:autoSpaceDN/>
        <w:rPr>
          <w:b/>
          <w:sz w:val="28"/>
          <w:szCs w:val="28"/>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gridCol w:w="819"/>
      </w:tblGrid>
      <w:tr w:rsidR="00F4034C" w:rsidRPr="00072ADF" w14:paraId="5B9C39D4" w14:textId="77777777" w:rsidTr="002F4117">
        <w:tc>
          <w:tcPr>
            <w:tcW w:w="8503" w:type="dxa"/>
            <w:hideMark/>
          </w:tcPr>
          <w:p w14:paraId="0DC91496" w14:textId="77777777" w:rsidR="00F4034C" w:rsidRPr="00072ADF" w:rsidRDefault="00F4034C" w:rsidP="00E65336">
            <w:pPr>
              <w:pBdr>
                <w:top w:val="nil"/>
                <w:left w:val="nil"/>
                <w:bottom w:val="nil"/>
                <w:right w:val="nil"/>
                <w:between w:val="nil"/>
              </w:pBdr>
              <w:tabs>
                <w:tab w:val="right" w:leader="dot" w:pos="8968"/>
              </w:tabs>
              <w:spacing w:before="202"/>
              <w:rPr>
                <w:b/>
                <w:bCs/>
                <w:iCs/>
                <w:sz w:val="32"/>
                <w:szCs w:val="32"/>
                <w:lang w:val="en-IN"/>
              </w:rPr>
            </w:pPr>
            <w:r w:rsidRPr="00072ADF">
              <w:rPr>
                <w:b/>
                <w:bCs/>
                <w:iCs/>
                <w:sz w:val="32"/>
                <w:szCs w:val="32"/>
                <w:lang w:val="en-IN"/>
              </w:rPr>
              <w:t>CONTENTS</w:t>
            </w:r>
          </w:p>
          <w:p w14:paraId="7627855F" w14:textId="77777777" w:rsidR="00F4034C" w:rsidRPr="00072ADF" w:rsidRDefault="00F4034C" w:rsidP="00E65336">
            <w:pPr>
              <w:pBdr>
                <w:top w:val="nil"/>
                <w:left w:val="nil"/>
                <w:bottom w:val="nil"/>
                <w:right w:val="nil"/>
                <w:between w:val="nil"/>
              </w:pBdr>
              <w:tabs>
                <w:tab w:val="right" w:leader="dot" w:pos="8968"/>
              </w:tabs>
              <w:spacing w:before="202"/>
              <w:rPr>
                <w:b/>
                <w:bCs/>
                <w:iCs/>
                <w:sz w:val="32"/>
                <w:szCs w:val="32"/>
                <w:lang w:val="en-IN"/>
              </w:rPr>
            </w:pPr>
          </w:p>
          <w:p w14:paraId="65348745"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r w:rsidRPr="00072ADF">
              <w:rPr>
                <w:b/>
                <w:bCs/>
                <w:iCs/>
                <w:sz w:val="28"/>
                <w:szCs w:val="28"/>
                <w:lang w:val="en-IN"/>
              </w:rPr>
              <w:t>CONTENTS</w:t>
            </w:r>
          </w:p>
        </w:tc>
        <w:tc>
          <w:tcPr>
            <w:tcW w:w="819" w:type="dxa"/>
            <w:hideMark/>
          </w:tcPr>
          <w:p w14:paraId="2B36425A"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24BDE8D7" w14:textId="77777777" w:rsidTr="002F4117">
        <w:tc>
          <w:tcPr>
            <w:tcW w:w="8503" w:type="dxa"/>
            <w:hideMark/>
          </w:tcPr>
          <w:p w14:paraId="136370A1"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r w:rsidRPr="00072ADF">
              <w:rPr>
                <w:b/>
                <w:bCs/>
                <w:iCs/>
                <w:sz w:val="28"/>
                <w:szCs w:val="28"/>
                <w:lang w:val="en-IN"/>
              </w:rPr>
              <w:t>LIST OF FIGURES</w:t>
            </w:r>
          </w:p>
        </w:tc>
        <w:tc>
          <w:tcPr>
            <w:tcW w:w="819" w:type="dxa"/>
            <w:hideMark/>
          </w:tcPr>
          <w:p w14:paraId="68E49891"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7523C6D2" w14:textId="77777777" w:rsidTr="002F4117">
        <w:tc>
          <w:tcPr>
            <w:tcW w:w="8503" w:type="dxa"/>
            <w:hideMark/>
          </w:tcPr>
          <w:p w14:paraId="249A44BE"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r w:rsidRPr="00072ADF">
              <w:rPr>
                <w:b/>
                <w:bCs/>
                <w:iCs/>
                <w:sz w:val="28"/>
                <w:szCs w:val="28"/>
                <w:lang w:val="en-IN"/>
              </w:rPr>
              <w:t>LIST OF TABLES</w:t>
            </w:r>
          </w:p>
        </w:tc>
        <w:tc>
          <w:tcPr>
            <w:tcW w:w="819" w:type="dxa"/>
            <w:hideMark/>
          </w:tcPr>
          <w:p w14:paraId="4D4BEF2F"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190D4EEE" w14:textId="77777777" w:rsidTr="002F4117">
        <w:tc>
          <w:tcPr>
            <w:tcW w:w="8503" w:type="dxa"/>
            <w:hideMark/>
          </w:tcPr>
          <w:p w14:paraId="788F63F1"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r w:rsidRPr="00072ADF">
              <w:rPr>
                <w:b/>
                <w:bCs/>
                <w:iCs/>
                <w:sz w:val="28"/>
                <w:szCs w:val="28"/>
                <w:lang w:val="en-IN"/>
              </w:rPr>
              <w:t>LIST OF ACRONYMS</w:t>
            </w:r>
          </w:p>
          <w:p w14:paraId="2FFA05EB" w14:textId="77777777" w:rsidR="00F4034C" w:rsidRPr="00072ADF" w:rsidRDefault="00F4034C" w:rsidP="00E65336">
            <w:pPr>
              <w:pBdr>
                <w:top w:val="nil"/>
                <w:left w:val="nil"/>
                <w:bottom w:val="nil"/>
                <w:right w:val="nil"/>
                <w:between w:val="nil"/>
              </w:pBdr>
              <w:tabs>
                <w:tab w:val="right" w:leader="dot" w:pos="8968"/>
              </w:tabs>
              <w:spacing w:before="202"/>
              <w:rPr>
                <w:b/>
                <w:bCs/>
                <w:iCs/>
                <w:sz w:val="28"/>
                <w:szCs w:val="28"/>
                <w:lang w:val="en-IN"/>
              </w:rPr>
            </w:pPr>
          </w:p>
        </w:tc>
        <w:tc>
          <w:tcPr>
            <w:tcW w:w="819" w:type="dxa"/>
            <w:hideMark/>
          </w:tcPr>
          <w:p w14:paraId="25C1DB78"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36BA836B" w14:textId="77777777" w:rsidTr="002F4117">
        <w:tc>
          <w:tcPr>
            <w:tcW w:w="8503" w:type="dxa"/>
            <w:hideMark/>
          </w:tcPr>
          <w:p w14:paraId="2E99CD1D"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1 </w:t>
            </w:r>
          </w:p>
          <w:p w14:paraId="5D5EA468"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INTRODUCTION</w:t>
            </w:r>
          </w:p>
        </w:tc>
        <w:tc>
          <w:tcPr>
            <w:tcW w:w="819" w:type="dxa"/>
            <w:hideMark/>
          </w:tcPr>
          <w:p w14:paraId="12D5FF94"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61F4CE94" w14:textId="77777777" w:rsidTr="002F4117">
        <w:tc>
          <w:tcPr>
            <w:tcW w:w="8503" w:type="dxa"/>
            <w:hideMark/>
          </w:tcPr>
          <w:p w14:paraId="2C50719F" w14:textId="20D4A261"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1.1 INTRODUCTION</w:t>
            </w:r>
            <w:r w:rsidR="00F858F6" w:rsidRPr="00072ADF">
              <w:rPr>
                <w:iCs/>
                <w:sz w:val="24"/>
                <w:szCs w:val="24"/>
                <w:lang w:val="en-IN"/>
              </w:rPr>
              <w:t xml:space="preserve"> AND BACKGROUND….</w:t>
            </w:r>
            <w:r w:rsidRPr="00072ADF">
              <w:rPr>
                <w:iCs/>
                <w:sz w:val="24"/>
                <w:szCs w:val="24"/>
                <w:lang w:val="en-IN"/>
              </w:rPr>
              <w:t>…………………………………….</w:t>
            </w:r>
          </w:p>
        </w:tc>
        <w:tc>
          <w:tcPr>
            <w:tcW w:w="819" w:type="dxa"/>
            <w:hideMark/>
          </w:tcPr>
          <w:p w14:paraId="25239AC2"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w:t>
            </w:r>
          </w:p>
        </w:tc>
      </w:tr>
      <w:tr w:rsidR="00F4034C" w:rsidRPr="00072ADF" w14:paraId="61CE1099" w14:textId="77777777" w:rsidTr="002F4117">
        <w:tc>
          <w:tcPr>
            <w:tcW w:w="8503" w:type="dxa"/>
            <w:hideMark/>
          </w:tcPr>
          <w:p w14:paraId="07A5F643" w14:textId="4DBAF1D8"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1.2 </w:t>
            </w:r>
            <w:r w:rsidR="00F858F6" w:rsidRPr="00072ADF">
              <w:rPr>
                <w:iCs/>
                <w:sz w:val="24"/>
                <w:szCs w:val="24"/>
                <w:lang w:val="en-IN"/>
              </w:rPr>
              <w:t>MOTIVATION……………………….</w:t>
            </w:r>
            <w:r w:rsidRPr="00072ADF">
              <w:rPr>
                <w:iCs/>
                <w:sz w:val="24"/>
                <w:szCs w:val="24"/>
                <w:lang w:val="en-IN"/>
              </w:rPr>
              <w:t>……………………………………………</w:t>
            </w:r>
          </w:p>
        </w:tc>
        <w:tc>
          <w:tcPr>
            <w:tcW w:w="819" w:type="dxa"/>
            <w:hideMark/>
          </w:tcPr>
          <w:p w14:paraId="04E50A70" w14:textId="0C47F0D7"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w:t>
            </w:r>
          </w:p>
        </w:tc>
      </w:tr>
      <w:tr w:rsidR="00F4034C" w:rsidRPr="00072ADF" w14:paraId="466DEDB8" w14:textId="77777777" w:rsidTr="002F4117">
        <w:tc>
          <w:tcPr>
            <w:tcW w:w="8503" w:type="dxa"/>
            <w:hideMark/>
          </w:tcPr>
          <w:p w14:paraId="395FBA57" w14:textId="137A9CD8"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1.3 </w:t>
            </w:r>
            <w:r w:rsidR="00F858F6" w:rsidRPr="00072ADF">
              <w:rPr>
                <w:iCs/>
                <w:sz w:val="24"/>
                <w:szCs w:val="24"/>
                <w:lang w:val="en-IN"/>
              </w:rPr>
              <w:t>PROBLEM STATEMENT…………</w:t>
            </w:r>
            <w:proofErr w:type="gramStart"/>
            <w:r w:rsidR="00F858F6" w:rsidRPr="00072ADF">
              <w:rPr>
                <w:iCs/>
                <w:sz w:val="24"/>
                <w:szCs w:val="24"/>
                <w:lang w:val="en-IN"/>
              </w:rPr>
              <w:t>…..</w:t>
            </w:r>
            <w:proofErr w:type="gramEnd"/>
            <w:r w:rsidRPr="00072ADF">
              <w:rPr>
                <w:iCs/>
                <w:sz w:val="24"/>
                <w:szCs w:val="24"/>
                <w:lang w:val="en-IN"/>
              </w:rPr>
              <w:t>………………………………………….</w:t>
            </w:r>
          </w:p>
        </w:tc>
        <w:tc>
          <w:tcPr>
            <w:tcW w:w="819" w:type="dxa"/>
            <w:hideMark/>
          </w:tcPr>
          <w:p w14:paraId="287C5FA4"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w:t>
            </w:r>
          </w:p>
        </w:tc>
      </w:tr>
      <w:tr w:rsidR="00F4034C" w:rsidRPr="00072ADF" w14:paraId="4F9C3E64" w14:textId="77777777" w:rsidTr="002F4117">
        <w:tc>
          <w:tcPr>
            <w:tcW w:w="8503" w:type="dxa"/>
            <w:hideMark/>
          </w:tcPr>
          <w:p w14:paraId="02458F34" w14:textId="53FA384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1.4 </w:t>
            </w:r>
            <w:r w:rsidR="00F858F6" w:rsidRPr="00072ADF">
              <w:rPr>
                <w:iCs/>
                <w:sz w:val="24"/>
                <w:szCs w:val="24"/>
              </w:rPr>
              <w:t xml:space="preserve">AIMS AND OBJECTIVES </w:t>
            </w:r>
            <w:r w:rsidRPr="00072ADF">
              <w:rPr>
                <w:iCs/>
                <w:sz w:val="24"/>
                <w:szCs w:val="24"/>
                <w:lang w:val="en-IN"/>
              </w:rPr>
              <w:t>………………………………………………………</w:t>
            </w:r>
          </w:p>
        </w:tc>
        <w:tc>
          <w:tcPr>
            <w:tcW w:w="819" w:type="dxa"/>
            <w:hideMark/>
          </w:tcPr>
          <w:p w14:paraId="41936BD2" w14:textId="717954E2"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w:t>
            </w:r>
          </w:p>
        </w:tc>
      </w:tr>
      <w:tr w:rsidR="00F4034C" w:rsidRPr="00072ADF" w14:paraId="7B036991" w14:textId="77777777" w:rsidTr="002F4117">
        <w:tc>
          <w:tcPr>
            <w:tcW w:w="8503" w:type="dxa"/>
            <w:hideMark/>
          </w:tcPr>
          <w:p w14:paraId="381270C6" w14:textId="35B7F1CE"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1.5 </w:t>
            </w:r>
            <w:r w:rsidR="00F858F6" w:rsidRPr="00072ADF">
              <w:rPr>
                <w:iCs/>
                <w:sz w:val="24"/>
                <w:szCs w:val="24"/>
              </w:rPr>
              <w:t>SYSTEM OVERVIEW</w:t>
            </w:r>
            <w:r w:rsidRPr="00072ADF">
              <w:rPr>
                <w:iCs/>
                <w:sz w:val="24"/>
                <w:szCs w:val="24"/>
                <w:lang w:val="en-IN"/>
              </w:rPr>
              <w:t>…………</w:t>
            </w:r>
            <w:r w:rsidR="00F858F6" w:rsidRPr="00072ADF">
              <w:rPr>
                <w:iCs/>
                <w:sz w:val="24"/>
                <w:szCs w:val="24"/>
                <w:lang w:val="en-IN"/>
              </w:rPr>
              <w:t>…</w:t>
            </w:r>
            <w:proofErr w:type="gramStart"/>
            <w:r w:rsidR="00F858F6" w:rsidRPr="00072ADF">
              <w:rPr>
                <w:iCs/>
                <w:sz w:val="24"/>
                <w:szCs w:val="24"/>
                <w:lang w:val="en-IN"/>
              </w:rPr>
              <w:t>…..</w:t>
            </w:r>
            <w:proofErr w:type="gramEnd"/>
            <w:r w:rsidRPr="00072ADF">
              <w:rPr>
                <w:iCs/>
                <w:sz w:val="24"/>
                <w:szCs w:val="24"/>
                <w:lang w:val="en-IN"/>
              </w:rPr>
              <w:t>…………………………………………...</w:t>
            </w:r>
          </w:p>
        </w:tc>
        <w:tc>
          <w:tcPr>
            <w:tcW w:w="819" w:type="dxa"/>
            <w:hideMark/>
          </w:tcPr>
          <w:p w14:paraId="367D2BBB" w14:textId="405E7345"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w:t>
            </w:r>
          </w:p>
        </w:tc>
      </w:tr>
      <w:tr w:rsidR="00F4034C" w:rsidRPr="00072ADF" w14:paraId="18219BF5" w14:textId="77777777" w:rsidTr="002F4117">
        <w:tc>
          <w:tcPr>
            <w:tcW w:w="8503" w:type="dxa"/>
            <w:hideMark/>
          </w:tcPr>
          <w:p w14:paraId="4CF5C833"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1.6 SCOPE OF THE PROJECT……………………………………………………</w:t>
            </w:r>
            <w:proofErr w:type="gramStart"/>
            <w:r w:rsidRPr="00072ADF">
              <w:rPr>
                <w:iCs/>
                <w:sz w:val="24"/>
                <w:szCs w:val="24"/>
                <w:lang w:val="en-IN"/>
              </w:rPr>
              <w:t>…..</w:t>
            </w:r>
            <w:proofErr w:type="gramEnd"/>
          </w:p>
        </w:tc>
        <w:tc>
          <w:tcPr>
            <w:tcW w:w="819" w:type="dxa"/>
            <w:hideMark/>
          </w:tcPr>
          <w:p w14:paraId="0C0E355B"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w:t>
            </w:r>
          </w:p>
        </w:tc>
      </w:tr>
      <w:tr w:rsidR="00F4034C" w:rsidRPr="00072ADF" w14:paraId="21B9B53E" w14:textId="77777777" w:rsidTr="002F4117">
        <w:tc>
          <w:tcPr>
            <w:tcW w:w="8503" w:type="dxa"/>
            <w:hideMark/>
          </w:tcPr>
          <w:p w14:paraId="5C68CCCF" w14:textId="7808400B"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1.7 </w:t>
            </w:r>
            <w:r w:rsidR="00F858F6" w:rsidRPr="00072ADF">
              <w:rPr>
                <w:iCs/>
                <w:sz w:val="24"/>
                <w:szCs w:val="24"/>
              </w:rPr>
              <w:t xml:space="preserve">ORGANIZATION OF THE REPORT </w:t>
            </w:r>
            <w:r w:rsidRPr="00072ADF">
              <w:rPr>
                <w:iCs/>
                <w:sz w:val="24"/>
                <w:szCs w:val="24"/>
                <w:lang w:val="en-IN"/>
              </w:rPr>
              <w:t>………………………………</w:t>
            </w:r>
            <w:r w:rsidR="00F858F6" w:rsidRPr="00072ADF">
              <w:rPr>
                <w:iCs/>
                <w:sz w:val="24"/>
                <w:szCs w:val="24"/>
                <w:lang w:val="en-IN"/>
              </w:rPr>
              <w:t>…………….</w:t>
            </w:r>
          </w:p>
        </w:tc>
        <w:tc>
          <w:tcPr>
            <w:tcW w:w="819" w:type="dxa"/>
            <w:hideMark/>
          </w:tcPr>
          <w:p w14:paraId="0F8FDFCF" w14:textId="77777777"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w:t>
            </w:r>
          </w:p>
          <w:p w14:paraId="3B8613FD" w14:textId="55517C8D" w:rsidR="00F858F6" w:rsidRPr="00072ADF" w:rsidRDefault="00F858F6"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03D515C8" w14:textId="77777777" w:rsidTr="002F4117">
        <w:tc>
          <w:tcPr>
            <w:tcW w:w="8503" w:type="dxa"/>
            <w:hideMark/>
          </w:tcPr>
          <w:p w14:paraId="4457098C"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2 </w:t>
            </w:r>
          </w:p>
          <w:p w14:paraId="5A161AD2"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BACKGROUND STUDY</w:t>
            </w:r>
          </w:p>
        </w:tc>
        <w:tc>
          <w:tcPr>
            <w:tcW w:w="819" w:type="dxa"/>
            <w:hideMark/>
          </w:tcPr>
          <w:p w14:paraId="1D0FD7C3"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27591F51" w14:textId="77777777" w:rsidTr="002F4117">
        <w:tc>
          <w:tcPr>
            <w:tcW w:w="8503" w:type="dxa"/>
            <w:hideMark/>
          </w:tcPr>
          <w:p w14:paraId="20B14724" w14:textId="6C28D660"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2.1 INTRODUCTION TO </w:t>
            </w:r>
            <w:r w:rsidR="00F858F6" w:rsidRPr="00072ADF">
              <w:rPr>
                <w:iCs/>
                <w:sz w:val="24"/>
                <w:szCs w:val="24"/>
              </w:rPr>
              <w:t>NEUROIMAGING AND MRI ……………</w:t>
            </w:r>
            <w:r w:rsidRPr="00072ADF">
              <w:rPr>
                <w:iCs/>
                <w:sz w:val="24"/>
                <w:szCs w:val="24"/>
                <w:lang w:val="en-IN"/>
              </w:rPr>
              <w:t>……………...</w:t>
            </w:r>
          </w:p>
        </w:tc>
        <w:tc>
          <w:tcPr>
            <w:tcW w:w="819" w:type="dxa"/>
            <w:hideMark/>
          </w:tcPr>
          <w:p w14:paraId="4C02ED5E" w14:textId="400DB616"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6</w:t>
            </w:r>
          </w:p>
        </w:tc>
      </w:tr>
      <w:tr w:rsidR="00F4034C" w:rsidRPr="00072ADF" w14:paraId="454C6CF7" w14:textId="77777777" w:rsidTr="002F4117">
        <w:tc>
          <w:tcPr>
            <w:tcW w:w="8503" w:type="dxa"/>
            <w:hideMark/>
          </w:tcPr>
          <w:p w14:paraId="21133D0C" w14:textId="3D26C830"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2.2 </w:t>
            </w:r>
            <w:r w:rsidR="00F858F6" w:rsidRPr="00072ADF">
              <w:rPr>
                <w:iCs/>
                <w:sz w:val="24"/>
                <w:szCs w:val="24"/>
              </w:rPr>
              <w:t xml:space="preserve">TARGET NEUROLOGICAL PATHOLOGIES </w:t>
            </w:r>
            <w:r w:rsidRPr="00072ADF">
              <w:rPr>
                <w:iCs/>
                <w:sz w:val="24"/>
                <w:szCs w:val="24"/>
                <w:lang w:val="en-IN"/>
              </w:rPr>
              <w:t>……………………………</w:t>
            </w:r>
            <w:r w:rsidR="00F858F6" w:rsidRPr="00072ADF">
              <w:rPr>
                <w:iCs/>
                <w:sz w:val="24"/>
                <w:szCs w:val="24"/>
                <w:lang w:val="en-IN"/>
              </w:rPr>
              <w:t>…</w:t>
            </w:r>
            <w:proofErr w:type="gramStart"/>
            <w:r w:rsidR="00F858F6" w:rsidRPr="00072ADF">
              <w:rPr>
                <w:iCs/>
                <w:sz w:val="24"/>
                <w:szCs w:val="24"/>
                <w:lang w:val="en-IN"/>
              </w:rPr>
              <w:t>….</w:t>
            </w:r>
            <w:r w:rsidRPr="00072ADF">
              <w:rPr>
                <w:iCs/>
                <w:sz w:val="24"/>
                <w:szCs w:val="24"/>
                <w:lang w:val="en-IN"/>
              </w:rPr>
              <w:t>.</w:t>
            </w:r>
            <w:proofErr w:type="gramEnd"/>
          </w:p>
        </w:tc>
        <w:tc>
          <w:tcPr>
            <w:tcW w:w="819" w:type="dxa"/>
            <w:hideMark/>
          </w:tcPr>
          <w:p w14:paraId="7A19A7EF" w14:textId="69506C47" w:rsidR="00F4034C" w:rsidRPr="00072ADF" w:rsidRDefault="00F858F6"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7</w:t>
            </w:r>
          </w:p>
        </w:tc>
      </w:tr>
      <w:tr w:rsidR="00F4034C" w:rsidRPr="00072ADF" w14:paraId="44F7FAC3" w14:textId="77777777" w:rsidTr="002F4117">
        <w:tc>
          <w:tcPr>
            <w:tcW w:w="8503" w:type="dxa"/>
            <w:hideMark/>
          </w:tcPr>
          <w:p w14:paraId="1FFD245D" w14:textId="7345974A"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2.3 </w:t>
            </w:r>
            <w:r w:rsidR="00C94491" w:rsidRPr="00072ADF">
              <w:rPr>
                <w:iCs/>
                <w:sz w:val="24"/>
                <w:szCs w:val="24"/>
              </w:rPr>
              <w:t>DEEP LEARNING ARCHITECTURES IN MEDICAL IMAGE ANALYSIS…..</w:t>
            </w:r>
            <w:r w:rsidRPr="00072ADF">
              <w:rPr>
                <w:iCs/>
                <w:sz w:val="24"/>
                <w:szCs w:val="24"/>
                <w:lang w:val="en-IN"/>
              </w:rPr>
              <w:t>.</w:t>
            </w:r>
          </w:p>
        </w:tc>
        <w:tc>
          <w:tcPr>
            <w:tcW w:w="819" w:type="dxa"/>
            <w:hideMark/>
          </w:tcPr>
          <w:p w14:paraId="4D68B516" w14:textId="0EF1E36B"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8</w:t>
            </w:r>
          </w:p>
        </w:tc>
      </w:tr>
      <w:tr w:rsidR="00F4034C" w:rsidRPr="00072ADF" w14:paraId="06357BC6" w14:textId="77777777" w:rsidTr="002F4117">
        <w:tc>
          <w:tcPr>
            <w:tcW w:w="8503" w:type="dxa"/>
            <w:hideMark/>
          </w:tcPr>
          <w:p w14:paraId="785BE8A6" w14:textId="6B2AA71C"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2.4 </w:t>
            </w:r>
            <w:r w:rsidR="00C94491" w:rsidRPr="00072ADF">
              <w:rPr>
                <w:iCs/>
                <w:sz w:val="24"/>
                <w:szCs w:val="24"/>
              </w:rPr>
              <w:t>BRAIN EXTRACTION (SKULL STRIPPING) ………</w:t>
            </w:r>
            <w:r w:rsidRPr="00072ADF">
              <w:rPr>
                <w:iCs/>
                <w:sz w:val="24"/>
                <w:szCs w:val="24"/>
                <w:lang w:val="en-IN"/>
              </w:rPr>
              <w:t>……………………</w:t>
            </w:r>
            <w:proofErr w:type="gramStart"/>
            <w:r w:rsidR="00C94491" w:rsidRPr="00072ADF">
              <w:rPr>
                <w:iCs/>
                <w:sz w:val="24"/>
                <w:szCs w:val="24"/>
                <w:lang w:val="en-IN"/>
              </w:rPr>
              <w:t>…..</w:t>
            </w:r>
            <w:proofErr w:type="gramEnd"/>
            <w:r w:rsidRPr="00072ADF">
              <w:rPr>
                <w:iCs/>
                <w:sz w:val="24"/>
                <w:szCs w:val="24"/>
                <w:lang w:val="en-IN"/>
              </w:rPr>
              <w:t>…</w:t>
            </w:r>
          </w:p>
        </w:tc>
        <w:tc>
          <w:tcPr>
            <w:tcW w:w="819" w:type="dxa"/>
            <w:hideMark/>
          </w:tcPr>
          <w:p w14:paraId="78F91206" w14:textId="494A0D9F"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9</w:t>
            </w:r>
          </w:p>
        </w:tc>
      </w:tr>
      <w:tr w:rsidR="00F4034C" w:rsidRPr="00072ADF" w14:paraId="5161063A" w14:textId="77777777" w:rsidTr="002F4117">
        <w:tc>
          <w:tcPr>
            <w:tcW w:w="8503" w:type="dxa"/>
            <w:hideMark/>
          </w:tcPr>
          <w:p w14:paraId="4CDA1DB1" w14:textId="7E8DD9A6"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2.5 </w:t>
            </w:r>
            <w:r w:rsidR="00C94491" w:rsidRPr="00072ADF">
              <w:rPr>
                <w:iCs/>
                <w:sz w:val="24"/>
                <w:szCs w:val="24"/>
              </w:rPr>
              <w:t xml:space="preserve">UNCERTAINTY QUANTIFICATION IN CLINICAL AI </w:t>
            </w:r>
            <w:r w:rsidRPr="00072ADF">
              <w:rPr>
                <w:iCs/>
                <w:sz w:val="24"/>
                <w:szCs w:val="24"/>
                <w:lang w:val="en-IN"/>
              </w:rPr>
              <w:t>………………</w:t>
            </w:r>
            <w:r w:rsidR="00C94491" w:rsidRPr="00072ADF">
              <w:rPr>
                <w:iCs/>
                <w:sz w:val="24"/>
                <w:szCs w:val="24"/>
                <w:lang w:val="en-IN"/>
              </w:rPr>
              <w:t>………</w:t>
            </w:r>
            <w:r w:rsidRPr="00072ADF">
              <w:rPr>
                <w:iCs/>
                <w:sz w:val="24"/>
                <w:szCs w:val="24"/>
                <w:lang w:val="en-IN"/>
              </w:rPr>
              <w:t>.</w:t>
            </w:r>
          </w:p>
        </w:tc>
        <w:tc>
          <w:tcPr>
            <w:tcW w:w="819" w:type="dxa"/>
            <w:hideMark/>
          </w:tcPr>
          <w:p w14:paraId="66B1E312" w14:textId="6C039904"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9</w:t>
            </w:r>
          </w:p>
        </w:tc>
      </w:tr>
      <w:tr w:rsidR="00F4034C" w:rsidRPr="00072ADF" w14:paraId="09FCFC34" w14:textId="77777777" w:rsidTr="002F4117">
        <w:tc>
          <w:tcPr>
            <w:tcW w:w="8503" w:type="dxa"/>
            <w:hideMark/>
          </w:tcPr>
          <w:p w14:paraId="1238AD00" w14:textId="6054463B"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2.6 </w:t>
            </w:r>
            <w:r w:rsidR="00C94491" w:rsidRPr="00072ADF">
              <w:rPr>
                <w:iCs/>
                <w:sz w:val="24"/>
                <w:szCs w:val="24"/>
              </w:rPr>
              <w:t>STATISTICAL EVALUATION AND CALIBRATION METHODOLOGIES</w:t>
            </w:r>
            <w:proofErr w:type="gramStart"/>
            <w:r w:rsidRPr="00072ADF">
              <w:rPr>
                <w:iCs/>
                <w:sz w:val="24"/>
                <w:szCs w:val="24"/>
                <w:lang w:val="en-IN"/>
              </w:rPr>
              <w:t>…</w:t>
            </w:r>
            <w:r w:rsidR="00C94491" w:rsidRPr="00072ADF">
              <w:rPr>
                <w:iCs/>
                <w:sz w:val="24"/>
                <w:szCs w:val="24"/>
                <w:lang w:val="en-IN"/>
              </w:rPr>
              <w:t>..</w:t>
            </w:r>
            <w:proofErr w:type="gramEnd"/>
          </w:p>
        </w:tc>
        <w:tc>
          <w:tcPr>
            <w:tcW w:w="819" w:type="dxa"/>
            <w:hideMark/>
          </w:tcPr>
          <w:p w14:paraId="235188E2" w14:textId="3C51B179"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9</w:t>
            </w:r>
          </w:p>
        </w:tc>
      </w:tr>
      <w:tr w:rsidR="00F4034C" w:rsidRPr="00072ADF" w14:paraId="2DE010EE" w14:textId="77777777" w:rsidTr="002F4117">
        <w:tc>
          <w:tcPr>
            <w:tcW w:w="8503" w:type="dxa"/>
            <w:hideMark/>
          </w:tcPr>
          <w:p w14:paraId="006AD8C0"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lastRenderedPageBreak/>
              <w:t xml:space="preserve">CHAPTER 3 </w:t>
            </w:r>
          </w:p>
          <w:p w14:paraId="1E09ED1B"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SYSTEM DESIGN AND METHODOLOGY</w:t>
            </w:r>
          </w:p>
        </w:tc>
        <w:tc>
          <w:tcPr>
            <w:tcW w:w="819" w:type="dxa"/>
            <w:hideMark/>
          </w:tcPr>
          <w:p w14:paraId="7DD9F6DA"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0C8FCBEB" w14:textId="77777777" w:rsidTr="002F4117">
        <w:tc>
          <w:tcPr>
            <w:tcW w:w="8503" w:type="dxa"/>
            <w:hideMark/>
          </w:tcPr>
          <w:p w14:paraId="07F642C5" w14:textId="6B36652E"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3.1 </w:t>
            </w:r>
            <w:r w:rsidR="00C94491" w:rsidRPr="00072ADF">
              <w:rPr>
                <w:iCs/>
                <w:sz w:val="24"/>
                <w:szCs w:val="24"/>
              </w:rPr>
              <w:t xml:space="preserve">INTRODUCTION TO SYSTEM ARCHITECTURE </w:t>
            </w:r>
            <w:r w:rsidRPr="00072ADF">
              <w:rPr>
                <w:iCs/>
                <w:sz w:val="24"/>
                <w:szCs w:val="24"/>
                <w:lang w:val="en-IN"/>
              </w:rPr>
              <w:t>…………………………</w:t>
            </w:r>
            <w:proofErr w:type="gramStart"/>
            <w:r w:rsidRPr="00072ADF">
              <w:rPr>
                <w:iCs/>
                <w:sz w:val="24"/>
                <w:szCs w:val="24"/>
                <w:lang w:val="en-IN"/>
              </w:rPr>
              <w:t>…</w:t>
            </w:r>
            <w:r w:rsidR="00C94491" w:rsidRPr="00072ADF">
              <w:rPr>
                <w:iCs/>
                <w:sz w:val="24"/>
                <w:szCs w:val="24"/>
                <w:lang w:val="en-IN"/>
              </w:rPr>
              <w:t>..</w:t>
            </w:r>
            <w:proofErr w:type="gramEnd"/>
          </w:p>
        </w:tc>
        <w:tc>
          <w:tcPr>
            <w:tcW w:w="819" w:type="dxa"/>
            <w:hideMark/>
          </w:tcPr>
          <w:p w14:paraId="0D6C3DE9" w14:textId="465E1889"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w:t>
            </w:r>
            <w:r w:rsidR="00C94491" w:rsidRPr="00072ADF">
              <w:rPr>
                <w:iCs/>
                <w:sz w:val="24"/>
                <w:szCs w:val="24"/>
                <w:lang w:val="en-IN"/>
              </w:rPr>
              <w:t>1</w:t>
            </w:r>
          </w:p>
        </w:tc>
      </w:tr>
      <w:tr w:rsidR="00F4034C" w:rsidRPr="00072ADF" w14:paraId="4E2D642F" w14:textId="77777777" w:rsidTr="002F4117">
        <w:tc>
          <w:tcPr>
            <w:tcW w:w="8503" w:type="dxa"/>
            <w:hideMark/>
          </w:tcPr>
          <w:p w14:paraId="038EB9A9" w14:textId="35AF050C"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3.2 </w:t>
            </w:r>
            <w:r w:rsidR="00C94491" w:rsidRPr="00072ADF">
              <w:rPr>
                <w:iCs/>
                <w:sz w:val="24"/>
                <w:szCs w:val="24"/>
              </w:rPr>
              <w:t xml:space="preserve">DATA PREPROCESSING AND STANDARDIZATION PIPELINE </w:t>
            </w:r>
            <w:r w:rsidRPr="00072ADF">
              <w:rPr>
                <w:iCs/>
                <w:sz w:val="24"/>
                <w:szCs w:val="24"/>
                <w:lang w:val="en-IN"/>
              </w:rPr>
              <w:t>……………</w:t>
            </w:r>
          </w:p>
        </w:tc>
        <w:tc>
          <w:tcPr>
            <w:tcW w:w="819" w:type="dxa"/>
            <w:hideMark/>
          </w:tcPr>
          <w:p w14:paraId="15754038" w14:textId="34E74889"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w:t>
            </w:r>
            <w:r w:rsidR="00C94491" w:rsidRPr="00072ADF">
              <w:rPr>
                <w:iCs/>
                <w:sz w:val="24"/>
                <w:szCs w:val="24"/>
                <w:lang w:val="en-IN"/>
              </w:rPr>
              <w:t>3</w:t>
            </w:r>
          </w:p>
        </w:tc>
      </w:tr>
      <w:tr w:rsidR="00F4034C" w:rsidRPr="00072ADF" w14:paraId="23F1B429" w14:textId="77777777" w:rsidTr="002F4117">
        <w:tc>
          <w:tcPr>
            <w:tcW w:w="8503" w:type="dxa"/>
            <w:hideMark/>
          </w:tcPr>
          <w:p w14:paraId="3E692F9F" w14:textId="2DB36389"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3.3 </w:t>
            </w:r>
            <w:r w:rsidR="00C94491" w:rsidRPr="00072ADF">
              <w:rPr>
                <w:iCs/>
                <w:sz w:val="24"/>
                <w:szCs w:val="24"/>
              </w:rPr>
              <w:t>THE SHARED ENCODER AND TRANSFORMER BOTTLENECK ………</w:t>
            </w:r>
            <w:proofErr w:type="gramStart"/>
            <w:r w:rsidR="00C94491" w:rsidRPr="00072ADF">
              <w:rPr>
                <w:iCs/>
                <w:sz w:val="24"/>
                <w:szCs w:val="24"/>
              </w:rPr>
              <w:t>…..</w:t>
            </w:r>
            <w:proofErr w:type="gramEnd"/>
          </w:p>
        </w:tc>
        <w:tc>
          <w:tcPr>
            <w:tcW w:w="819" w:type="dxa"/>
            <w:hideMark/>
          </w:tcPr>
          <w:p w14:paraId="6454CAB7" w14:textId="53741B75"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15</w:t>
            </w:r>
          </w:p>
        </w:tc>
      </w:tr>
      <w:tr w:rsidR="00F4034C" w:rsidRPr="00072ADF" w14:paraId="7215153C" w14:textId="77777777" w:rsidTr="002F4117">
        <w:tc>
          <w:tcPr>
            <w:tcW w:w="8503" w:type="dxa"/>
            <w:hideMark/>
          </w:tcPr>
          <w:p w14:paraId="0A994F08" w14:textId="6A19F753"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3.4 </w:t>
            </w:r>
            <w:r w:rsidR="00C94491" w:rsidRPr="00072ADF">
              <w:rPr>
                <w:iCs/>
                <w:sz w:val="24"/>
                <w:szCs w:val="24"/>
              </w:rPr>
              <w:t>DISEASE-SPECIFIC PRESENCE HEADS AND SEGMENTATION DECODERS…………………………………………………………………………….</w:t>
            </w:r>
          </w:p>
        </w:tc>
        <w:tc>
          <w:tcPr>
            <w:tcW w:w="819" w:type="dxa"/>
            <w:hideMark/>
          </w:tcPr>
          <w:p w14:paraId="367999FB" w14:textId="6E03BF1F"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16</w:t>
            </w:r>
          </w:p>
        </w:tc>
      </w:tr>
      <w:tr w:rsidR="00F4034C" w:rsidRPr="00072ADF" w14:paraId="489A9087" w14:textId="77777777" w:rsidTr="002F4117">
        <w:tc>
          <w:tcPr>
            <w:tcW w:w="8503" w:type="dxa"/>
            <w:hideMark/>
          </w:tcPr>
          <w:p w14:paraId="2DDCA3F2" w14:textId="0CB9A26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3.5 </w:t>
            </w:r>
            <w:r w:rsidR="00C94491" w:rsidRPr="00072ADF">
              <w:rPr>
                <w:iCs/>
                <w:sz w:val="24"/>
                <w:szCs w:val="24"/>
              </w:rPr>
              <w:t>THE INDEPENDENT ALZHEIMER'S CLASSIFICATION PATHWAY</w:t>
            </w:r>
            <w:r w:rsidRPr="00072ADF">
              <w:rPr>
                <w:iCs/>
                <w:sz w:val="24"/>
                <w:szCs w:val="24"/>
                <w:lang w:val="en-IN"/>
              </w:rPr>
              <w:t>…</w:t>
            </w:r>
            <w:proofErr w:type="gramStart"/>
            <w:r w:rsidRPr="00072ADF">
              <w:rPr>
                <w:iCs/>
                <w:sz w:val="24"/>
                <w:szCs w:val="24"/>
                <w:lang w:val="en-IN"/>
              </w:rPr>
              <w:t>…</w:t>
            </w:r>
            <w:r w:rsidR="00C94491" w:rsidRPr="00072ADF">
              <w:rPr>
                <w:iCs/>
                <w:sz w:val="24"/>
                <w:szCs w:val="24"/>
                <w:lang w:val="en-IN"/>
              </w:rPr>
              <w:t>..</w:t>
            </w:r>
            <w:proofErr w:type="gramEnd"/>
            <w:r w:rsidRPr="00072ADF">
              <w:rPr>
                <w:iCs/>
                <w:sz w:val="24"/>
                <w:szCs w:val="24"/>
                <w:lang w:val="en-IN"/>
              </w:rPr>
              <w:t>…</w:t>
            </w:r>
          </w:p>
        </w:tc>
        <w:tc>
          <w:tcPr>
            <w:tcW w:w="819" w:type="dxa"/>
            <w:hideMark/>
          </w:tcPr>
          <w:p w14:paraId="048A4C37" w14:textId="5A0EF360"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16</w:t>
            </w:r>
          </w:p>
        </w:tc>
      </w:tr>
      <w:tr w:rsidR="00F4034C" w:rsidRPr="00072ADF" w14:paraId="1A5D3F5A" w14:textId="77777777" w:rsidTr="002F4117">
        <w:tc>
          <w:tcPr>
            <w:tcW w:w="8503" w:type="dxa"/>
            <w:hideMark/>
          </w:tcPr>
          <w:p w14:paraId="6CA76DDF" w14:textId="38EFCB35"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3.6 </w:t>
            </w:r>
            <w:r w:rsidR="00C94491" w:rsidRPr="00072ADF">
              <w:rPr>
                <w:iCs/>
                <w:sz w:val="24"/>
                <w:szCs w:val="24"/>
              </w:rPr>
              <w:t xml:space="preserve">TRAINING METHODOLOGY AND </w:t>
            </w:r>
            <w:r w:rsidR="00F601C6">
              <w:rPr>
                <w:iCs/>
                <w:sz w:val="24"/>
                <w:szCs w:val="24"/>
              </w:rPr>
              <w:t>48</w:t>
            </w:r>
            <w:r w:rsidR="00C94491" w:rsidRPr="00072ADF">
              <w:rPr>
                <w:iCs/>
                <w:sz w:val="24"/>
                <w:szCs w:val="24"/>
              </w:rPr>
              <w:t xml:space="preserve">-EPOCH CURRICULUM </w:t>
            </w:r>
            <w:r w:rsidRPr="00072ADF">
              <w:rPr>
                <w:iCs/>
                <w:sz w:val="24"/>
                <w:szCs w:val="24"/>
                <w:lang w:val="en-IN"/>
              </w:rPr>
              <w:t>…………</w:t>
            </w:r>
            <w:proofErr w:type="gramStart"/>
            <w:r w:rsidRPr="00072ADF">
              <w:rPr>
                <w:iCs/>
                <w:sz w:val="24"/>
                <w:szCs w:val="24"/>
                <w:lang w:val="en-IN"/>
              </w:rPr>
              <w:t>…</w:t>
            </w:r>
            <w:r w:rsidR="00C94491" w:rsidRPr="00072ADF">
              <w:rPr>
                <w:iCs/>
                <w:sz w:val="24"/>
                <w:szCs w:val="24"/>
                <w:lang w:val="en-IN"/>
              </w:rPr>
              <w:t>..</w:t>
            </w:r>
            <w:proofErr w:type="gramEnd"/>
          </w:p>
        </w:tc>
        <w:tc>
          <w:tcPr>
            <w:tcW w:w="819" w:type="dxa"/>
            <w:hideMark/>
          </w:tcPr>
          <w:p w14:paraId="6E2EF440" w14:textId="4B7457A3"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17</w:t>
            </w:r>
          </w:p>
        </w:tc>
      </w:tr>
      <w:tr w:rsidR="00F4034C" w:rsidRPr="00072ADF" w14:paraId="3AD4B94D" w14:textId="77777777" w:rsidTr="002F4117">
        <w:tc>
          <w:tcPr>
            <w:tcW w:w="8503" w:type="dxa"/>
            <w:hideMark/>
          </w:tcPr>
          <w:p w14:paraId="06541C2B" w14:textId="43649F42"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3.7 </w:t>
            </w:r>
            <w:r w:rsidR="00C94491" w:rsidRPr="00072ADF">
              <w:rPr>
                <w:iCs/>
                <w:sz w:val="24"/>
                <w:szCs w:val="24"/>
              </w:rPr>
              <w:t>LOSS FUNCTIONS AND OPTIMIZATION STRATEGY</w:t>
            </w:r>
            <w:r w:rsidRPr="00072ADF">
              <w:rPr>
                <w:iCs/>
                <w:sz w:val="24"/>
                <w:szCs w:val="24"/>
                <w:lang w:val="en-IN"/>
              </w:rPr>
              <w:t>……………………</w:t>
            </w:r>
            <w:r w:rsidR="00C94491" w:rsidRPr="00072ADF">
              <w:rPr>
                <w:iCs/>
                <w:sz w:val="24"/>
                <w:szCs w:val="24"/>
                <w:lang w:val="en-IN"/>
              </w:rPr>
              <w:t>…</w:t>
            </w:r>
          </w:p>
        </w:tc>
        <w:tc>
          <w:tcPr>
            <w:tcW w:w="819" w:type="dxa"/>
            <w:hideMark/>
          </w:tcPr>
          <w:p w14:paraId="63C94123" w14:textId="1AB84540"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17</w:t>
            </w:r>
          </w:p>
        </w:tc>
      </w:tr>
      <w:tr w:rsidR="00F4034C" w:rsidRPr="00072ADF" w14:paraId="5132BA14" w14:textId="77777777" w:rsidTr="002F4117">
        <w:tc>
          <w:tcPr>
            <w:tcW w:w="8503" w:type="dxa"/>
            <w:hideMark/>
          </w:tcPr>
          <w:p w14:paraId="0DD593CB" w14:textId="48D94A03"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3.8 </w:t>
            </w:r>
            <w:r w:rsidR="00C94491" w:rsidRPr="00072ADF">
              <w:rPr>
                <w:iCs/>
                <w:sz w:val="24"/>
                <w:szCs w:val="24"/>
              </w:rPr>
              <w:t xml:space="preserve">END-TO-END APPLICATION WORKFLOW </w:t>
            </w:r>
            <w:r w:rsidRPr="00072ADF">
              <w:rPr>
                <w:iCs/>
                <w:sz w:val="24"/>
                <w:szCs w:val="24"/>
                <w:lang w:val="en-IN"/>
              </w:rPr>
              <w:t>………………………………</w:t>
            </w:r>
            <w:proofErr w:type="gramStart"/>
            <w:r w:rsidR="00C94491" w:rsidRPr="00072ADF">
              <w:rPr>
                <w:iCs/>
                <w:sz w:val="24"/>
                <w:szCs w:val="24"/>
                <w:lang w:val="en-IN"/>
              </w:rPr>
              <w:t>…..</w:t>
            </w:r>
            <w:proofErr w:type="gramEnd"/>
          </w:p>
          <w:p w14:paraId="55939DE6"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c>
          <w:tcPr>
            <w:tcW w:w="819" w:type="dxa"/>
            <w:hideMark/>
          </w:tcPr>
          <w:p w14:paraId="1B1D6184" w14:textId="162BEAA0" w:rsidR="00F4034C" w:rsidRPr="00072ADF" w:rsidRDefault="00C94491"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17</w:t>
            </w:r>
          </w:p>
        </w:tc>
      </w:tr>
      <w:tr w:rsidR="00F4034C" w:rsidRPr="00072ADF" w14:paraId="7983A49E" w14:textId="77777777" w:rsidTr="002F4117">
        <w:tc>
          <w:tcPr>
            <w:tcW w:w="8503" w:type="dxa"/>
            <w:hideMark/>
          </w:tcPr>
          <w:p w14:paraId="221962CA"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4 </w:t>
            </w:r>
          </w:p>
          <w:p w14:paraId="42EFAAD6"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SYSTEM IMPLEMENTATION &amp; WORKFLOW EXECUTION</w:t>
            </w:r>
          </w:p>
        </w:tc>
        <w:tc>
          <w:tcPr>
            <w:tcW w:w="819" w:type="dxa"/>
            <w:hideMark/>
          </w:tcPr>
          <w:p w14:paraId="7F79AA35"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60A5667F" w14:textId="77777777" w:rsidTr="002F4117">
        <w:tc>
          <w:tcPr>
            <w:tcW w:w="8503" w:type="dxa"/>
            <w:hideMark/>
          </w:tcPr>
          <w:p w14:paraId="4A4F3ADB"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4.1 OVERVIEW OF SYSTEM IMPLEMENTATION……………………………</w:t>
            </w:r>
            <w:proofErr w:type="gramStart"/>
            <w:r w:rsidRPr="00072ADF">
              <w:rPr>
                <w:iCs/>
                <w:sz w:val="24"/>
                <w:szCs w:val="24"/>
                <w:lang w:val="en-IN"/>
              </w:rPr>
              <w:t>…..</w:t>
            </w:r>
            <w:proofErr w:type="gramEnd"/>
          </w:p>
        </w:tc>
        <w:tc>
          <w:tcPr>
            <w:tcW w:w="819" w:type="dxa"/>
            <w:hideMark/>
          </w:tcPr>
          <w:p w14:paraId="5C91CE54" w14:textId="49193998"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19</w:t>
            </w:r>
          </w:p>
        </w:tc>
      </w:tr>
      <w:tr w:rsidR="00F4034C" w:rsidRPr="00072ADF" w14:paraId="20421A5E" w14:textId="77777777" w:rsidTr="002F4117">
        <w:tc>
          <w:tcPr>
            <w:tcW w:w="8503" w:type="dxa"/>
            <w:hideMark/>
          </w:tcPr>
          <w:p w14:paraId="445A0B40" w14:textId="371A03D2"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4.2 </w:t>
            </w:r>
            <w:r w:rsidR="002F4117" w:rsidRPr="00072ADF">
              <w:rPr>
                <w:iCs/>
                <w:sz w:val="24"/>
                <w:szCs w:val="24"/>
              </w:rPr>
              <w:t>DEVELOPMENT ENVIRONMENT AND COMPUTATIONAL FRAMEWORK</w:t>
            </w:r>
            <w:r w:rsidR="002F4117" w:rsidRPr="00072ADF">
              <w:rPr>
                <w:iCs/>
                <w:sz w:val="24"/>
                <w:szCs w:val="24"/>
                <w:lang w:val="en-IN"/>
              </w:rPr>
              <w:t xml:space="preserve"> </w:t>
            </w:r>
          </w:p>
        </w:tc>
        <w:tc>
          <w:tcPr>
            <w:tcW w:w="819" w:type="dxa"/>
            <w:hideMark/>
          </w:tcPr>
          <w:p w14:paraId="4D6E6C6B" w14:textId="7EFBB823"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19</w:t>
            </w:r>
          </w:p>
        </w:tc>
      </w:tr>
      <w:tr w:rsidR="00F4034C" w:rsidRPr="00072ADF" w14:paraId="382DD965" w14:textId="77777777" w:rsidTr="002F4117">
        <w:tc>
          <w:tcPr>
            <w:tcW w:w="8503" w:type="dxa"/>
            <w:hideMark/>
          </w:tcPr>
          <w:p w14:paraId="22FA454B" w14:textId="4878EC0E"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4.3 </w:t>
            </w:r>
            <w:r w:rsidR="002F4117" w:rsidRPr="00072ADF">
              <w:rPr>
                <w:iCs/>
                <w:sz w:val="24"/>
                <w:szCs w:val="24"/>
              </w:rPr>
              <w:t xml:space="preserve">MODEL TRAINING CURRICULUM AND LOSS FORMULATIONS </w:t>
            </w:r>
            <w:r w:rsidRPr="00072ADF">
              <w:rPr>
                <w:iCs/>
                <w:sz w:val="24"/>
                <w:szCs w:val="24"/>
                <w:lang w:val="en-IN"/>
              </w:rPr>
              <w:t>……</w:t>
            </w:r>
            <w:r w:rsidR="002F4117" w:rsidRPr="00072ADF">
              <w:rPr>
                <w:iCs/>
                <w:sz w:val="24"/>
                <w:szCs w:val="24"/>
                <w:lang w:val="en-IN"/>
              </w:rPr>
              <w:t>…....</w:t>
            </w:r>
          </w:p>
        </w:tc>
        <w:tc>
          <w:tcPr>
            <w:tcW w:w="819" w:type="dxa"/>
            <w:hideMark/>
          </w:tcPr>
          <w:p w14:paraId="76410A1C" w14:textId="7D1B1642"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22</w:t>
            </w:r>
          </w:p>
        </w:tc>
      </w:tr>
      <w:tr w:rsidR="00F4034C" w:rsidRPr="00072ADF" w14:paraId="01A332D9" w14:textId="77777777" w:rsidTr="002F4117">
        <w:tc>
          <w:tcPr>
            <w:tcW w:w="8503" w:type="dxa"/>
            <w:hideMark/>
          </w:tcPr>
          <w:p w14:paraId="51F9D008" w14:textId="2933269A"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4.4 </w:t>
            </w:r>
            <w:r w:rsidR="002F4117" w:rsidRPr="00072ADF">
              <w:rPr>
                <w:iCs/>
                <w:sz w:val="24"/>
                <w:szCs w:val="24"/>
              </w:rPr>
              <w:t xml:space="preserve">EPISTEMIC UNCERTAINTY AND CONTINUOUS LEARNING TRIGGER </w:t>
            </w:r>
            <w:r w:rsidRPr="00072ADF">
              <w:rPr>
                <w:iCs/>
                <w:sz w:val="24"/>
                <w:szCs w:val="24"/>
                <w:lang w:val="en-IN"/>
              </w:rPr>
              <w:t>…</w:t>
            </w:r>
          </w:p>
        </w:tc>
        <w:tc>
          <w:tcPr>
            <w:tcW w:w="819" w:type="dxa"/>
            <w:hideMark/>
          </w:tcPr>
          <w:p w14:paraId="77AEA2A9" w14:textId="22C76CD5"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24</w:t>
            </w:r>
          </w:p>
        </w:tc>
      </w:tr>
      <w:tr w:rsidR="00F4034C" w:rsidRPr="00072ADF" w14:paraId="703C0B36" w14:textId="77777777" w:rsidTr="002F4117">
        <w:tc>
          <w:tcPr>
            <w:tcW w:w="8503" w:type="dxa"/>
            <w:hideMark/>
          </w:tcPr>
          <w:p w14:paraId="6CE24F46" w14:textId="500B6886"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4.5 </w:t>
            </w:r>
            <w:r w:rsidR="002F4117" w:rsidRPr="00072ADF">
              <w:rPr>
                <w:iCs/>
                <w:sz w:val="24"/>
                <w:szCs w:val="24"/>
              </w:rPr>
              <w:t xml:space="preserve">END-TO-END WORKFLOW EXECUTION </w:t>
            </w:r>
            <w:r w:rsidRPr="00072ADF">
              <w:rPr>
                <w:iCs/>
                <w:sz w:val="24"/>
                <w:szCs w:val="24"/>
                <w:lang w:val="en-IN"/>
              </w:rPr>
              <w:t>………………………………...</w:t>
            </w:r>
            <w:r w:rsidR="002F4117" w:rsidRPr="00072ADF">
              <w:rPr>
                <w:iCs/>
                <w:sz w:val="24"/>
                <w:szCs w:val="24"/>
                <w:lang w:val="en-IN"/>
              </w:rPr>
              <w:t>.......</w:t>
            </w:r>
          </w:p>
        </w:tc>
        <w:tc>
          <w:tcPr>
            <w:tcW w:w="819" w:type="dxa"/>
            <w:hideMark/>
          </w:tcPr>
          <w:p w14:paraId="41082339" w14:textId="36DDD166"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25</w:t>
            </w:r>
          </w:p>
        </w:tc>
      </w:tr>
      <w:tr w:rsidR="00F4034C" w:rsidRPr="00072ADF" w14:paraId="7246D921" w14:textId="77777777" w:rsidTr="002F4117">
        <w:tc>
          <w:tcPr>
            <w:tcW w:w="8503" w:type="dxa"/>
            <w:hideMark/>
          </w:tcPr>
          <w:p w14:paraId="4A86F7B9" w14:textId="4CD596D6"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4.6 </w:t>
            </w:r>
            <w:r w:rsidR="002F4117" w:rsidRPr="00072ADF">
              <w:rPr>
                <w:iCs/>
                <w:sz w:val="24"/>
                <w:szCs w:val="24"/>
              </w:rPr>
              <w:t xml:space="preserve">AUTOMATED CLINICAL REPORTING ENGINE </w:t>
            </w:r>
            <w:r w:rsidRPr="00072ADF">
              <w:rPr>
                <w:iCs/>
                <w:sz w:val="24"/>
                <w:szCs w:val="24"/>
                <w:lang w:val="en-IN"/>
              </w:rPr>
              <w:t>………………</w:t>
            </w:r>
            <w:r w:rsidR="002F4117" w:rsidRPr="00072ADF">
              <w:rPr>
                <w:iCs/>
                <w:sz w:val="24"/>
                <w:szCs w:val="24"/>
                <w:lang w:val="en-IN"/>
              </w:rPr>
              <w:t>…</w:t>
            </w:r>
            <w:proofErr w:type="gramStart"/>
            <w:r w:rsidR="002F4117" w:rsidRPr="00072ADF">
              <w:rPr>
                <w:iCs/>
                <w:sz w:val="24"/>
                <w:szCs w:val="24"/>
                <w:lang w:val="en-IN"/>
              </w:rPr>
              <w:t>…..</w:t>
            </w:r>
            <w:proofErr w:type="gramEnd"/>
            <w:r w:rsidRPr="00072ADF">
              <w:rPr>
                <w:iCs/>
                <w:sz w:val="24"/>
                <w:szCs w:val="24"/>
                <w:lang w:val="en-IN"/>
              </w:rPr>
              <w:t>……...</w:t>
            </w:r>
          </w:p>
        </w:tc>
        <w:tc>
          <w:tcPr>
            <w:tcW w:w="819" w:type="dxa"/>
            <w:hideMark/>
          </w:tcPr>
          <w:p w14:paraId="36DA5DA2" w14:textId="18EBB519"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26</w:t>
            </w:r>
          </w:p>
        </w:tc>
      </w:tr>
      <w:tr w:rsidR="00F4034C" w:rsidRPr="00072ADF" w14:paraId="6607C27B" w14:textId="77777777" w:rsidTr="002F4117">
        <w:tc>
          <w:tcPr>
            <w:tcW w:w="8503" w:type="dxa"/>
            <w:hideMark/>
          </w:tcPr>
          <w:p w14:paraId="020DDB84" w14:textId="77777777" w:rsidR="002F4117" w:rsidRPr="00072ADF" w:rsidRDefault="002F4117" w:rsidP="00E65336">
            <w:pPr>
              <w:pBdr>
                <w:top w:val="nil"/>
                <w:left w:val="nil"/>
                <w:bottom w:val="nil"/>
                <w:right w:val="nil"/>
                <w:between w:val="nil"/>
              </w:pBdr>
              <w:tabs>
                <w:tab w:val="right" w:leader="dot" w:pos="8968"/>
              </w:tabs>
              <w:spacing w:before="202"/>
              <w:rPr>
                <w:b/>
                <w:bCs/>
                <w:iCs/>
                <w:sz w:val="24"/>
                <w:szCs w:val="24"/>
                <w:lang w:val="en-IN"/>
              </w:rPr>
            </w:pPr>
          </w:p>
          <w:p w14:paraId="724F4252" w14:textId="77777777" w:rsidR="00F4034C" w:rsidRPr="00072ADF" w:rsidRDefault="00F4034C" w:rsidP="00E65336">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5 </w:t>
            </w:r>
          </w:p>
          <w:p w14:paraId="65B029C4"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RESULTS, ANALYSIS AND DISCUSSION</w:t>
            </w:r>
          </w:p>
        </w:tc>
        <w:tc>
          <w:tcPr>
            <w:tcW w:w="819" w:type="dxa"/>
            <w:hideMark/>
          </w:tcPr>
          <w:p w14:paraId="323F2649"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p w14:paraId="3BAC8F71" w14:textId="77777777"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p>
        </w:tc>
      </w:tr>
      <w:tr w:rsidR="00F4034C" w:rsidRPr="00072ADF" w14:paraId="0E4598E6" w14:textId="77777777" w:rsidTr="002F4117">
        <w:tc>
          <w:tcPr>
            <w:tcW w:w="8503" w:type="dxa"/>
            <w:hideMark/>
          </w:tcPr>
          <w:p w14:paraId="52BCE01E" w14:textId="7F3CADCD"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5.1 </w:t>
            </w:r>
            <w:r w:rsidR="002F4117" w:rsidRPr="00072ADF">
              <w:rPr>
                <w:iCs/>
                <w:sz w:val="24"/>
                <w:szCs w:val="24"/>
                <w:lang w:val="en-IN"/>
              </w:rPr>
              <w:t>OVERVIEW………………………………</w:t>
            </w:r>
            <w:proofErr w:type="gramStart"/>
            <w:r w:rsidR="002F4117" w:rsidRPr="00072ADF">
              <w:rPr>
                <w:iCs/>
                <w:sz w:val="24"/>
                <w:szCs w:val="24"/>
                <w:lang w:val="en-IN"/>
              </w:rPr>
              <w:t>…..</w:t>
            </w:r>
            <w:proofErr w:type="gramEnd"/>
            <w:r w:rsidRPr="00072ADF">
              <w:rPr>
                <w:iCs/>
                <w:sz w:val="24"/>
                <w:szCs w:val="24"/>
                <w:lang w:val="en-IN"/>
              </w:rPr>
              <w:t>……………………………………</w:t>
            </w:r>
          </w:p>
        </w:tc>
        <w:tc>
          <w:tcPr>
            <w:tcW w:w="819" w:type="dxa"/>
            <w:hideMark/>
          </w:tcPr>
          <w:p w14:paraId="32EECD45" w14:textId="2D8F566C"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28</w:t>
            </w:r>
          </w:p>
        </w:tc>
      </w:tr>
      <w:tr w:rsidR="00F4034C" w:rsidRPr="00072ADF" w14:paraId="07D3AF1B" w14:textId="77777777" w:rsidTr="002F4117">
        <w:tc>
          <w:tcPr>
            <w:tcW w:w="8503" w:type="dxa"/>
            <w:hideMark/>
          </w:tcPr>
          <w:p w14:paraId="1F077850" w14:textId="4FF04A28" w:rsidR="00F4034C" w:rsidRPr="00072ADF" w:rsidRDefault="00F4034C"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5.2 </w:t>
            </w:r>
            <w:r w:rsidR="002F4117" w:rsidRPr="00072ADF">
              <w:rPr>
                <w:iCs/>
                <w:sz w:val="24"/>
                <w:szCs w:val="24"/>
              </w:rPr>
              <w:t xml:space="preserve">PERFORMANCE METRICS AND EVALUATION CRITERIA </w:t>
            </w:r>
            <w:r w:rsidRPr="00072ADF">
              <w:rPr>
                <w:iCs/>
                <w:sz w:val="24"/>
                <w:szCs w:val="24"/>
                <w:lang w:val="en-IN"/>
              </w:rPr>
              <w:t>………………</w:t>
            </w:r>
          </w:p>
        </w:tc>
        <w:tc>
          <w:tcPr>
            <w:tcW w:w="819" w:type="dxa"/>
            <w:hideMark/>
          </w:tcPr>
          <w:p w14:paraId="7C9F56D9" w14:textId="79533D8E" w:rsidR="00F4034C"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28</w:t>
            </w:r>
          </w:p>
        </w:tc>
      </w:tr>
      <w:tr w:rsidR="002F4117" w:rsidRPr="00072ADF" w14:paraId="5B0A0DB0" w14:textId="77777777" w:rsidTr="002F4117">
        <w:tc>
          <w:tcPr>
            <w:tcW w:w="8503" w:type="dxa"/>
          </w:tcPr>
          <w:p w14:paraId="521B1380" w14:textId="0E4B7E4E" w:rsidR="002F4117"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5.3</w:t>
            </w:r>
            <w:r w:rsidRPr="00072ADF">
              <w:rPr>
                <w:iCs/>
                <w:sz w:val="24"/>
                <w:szCs w:val="24"/>
              </w:rPr>
              <w:t xml:space="preserve"> QUANTITATIVE RESULTS AND TRAINING DYNAMICS </w:t>
            </w:r>
            <w:r w:rsidRPr="00072ADF">
              <w:rPr>
                <w:iCs/>
                <w:sz w:val="24"/>
                <w:szCs w:val="24"/>
                <w:lang w:val="en-IN"/>
              </w:rPr>
              <w:t>……………….…</w:t>
            </w:r>
          </w:p>
        </w:tc>
        <w:tc>
          <w:tcPr>
            <w:tcW w:w="819" w:type="dxa"/>
          </w:tcPr>
          <w:p w14:paraId="73C80238" w14:textId="33CF3B75" w:rsidR="002F4117" w:rsidRPr="00072ADF" w:rsidRDefault="002F4117" w:rsidP="00E65336">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29</w:t>
            </w:r>
          </w:p>
        </w:tc>
      </w:tr>
      <w:tr w:rsidR="00427BE7" w:rsidRPr="00072ADF" w14:paraId="3A853E64" w14:textId="77777777" w:rsidTr="002F4117">
        <w:tc>
          <w:tcPr>
            <w:tcW w:w="8503" w:type="dxa"/>
          </w:tcPr>
          <w:p w14:paraId="18038A9B" w14:textId="1010066D"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5.4 </w:t>
            </w:r>
            <w:r w:rsidRPr="00072ADF">
              <w:rPr>
                <w:iCs/>
                <w:sz w:val="24"/>
                <w:szCs w:val="24"/>
              </w:rPr>
              <w:t>TUMOR SEGMENTATION RESULTS AND ANALYSIS</w:t>
            </w:r>
            <w:r w:rsidRPr="00072ADF">
              <w:rPr>
                <w:iCs/>
                <w:sz w:val="24"/>
                <w:szCs w:val="24"/>
                <w:lang w:val="en-IN"/>
              </w:rPr>
              <w:t>……………….…</w:t>
            </w:r>
            <w:proofErr w:type="gramStart"/>
            <w:r w:rsidRPr="00072ADF">
              <w:rPr>
                <w:iCs/>
                <w:sz w:val="24"/>
                <w:szCs w:val="24"/>
                <w:lang w:val="en-IN"/>
              </w:rPr>
              <w:t>…..</w:t>
            </w:r>
            <w:proofErr w:type="gramEnd"/>
          </w:p>
        </w:tc>
        <w:tc>
          <w:tcPr>
            <w:tcW w:w="819" w:type="dxa"/>
          </w:tcPr>
          <w:p w14:paraId="5AE912DB" w14:textId="2B802490"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30</w:t>
            </w:r>
          </w:p>
        </w:tc>
      </w:tr>
      <w:tr w:rsidR="00427BE7" w:rsidRPr="00072ADF" w14:paraId="50E40CB0" w14:textId="77777777" w:rsidTr="002F4117">
        <w:tc>
          <w:tcPr>
            <w:tcW w:w="8503" w:type="dxa"/>
          </w:tcPr>
          <w:p w14:paraId="76E4012E" w14:textId="10B3B2E9"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lastRenderedPageBreak/>
              <w:t xml:space="preserve">5.5 </w:t>
            </w:r>
            <w:r w:rsidRPr="00072ADF">
              <w:rPr>
                <w:iCs/>
                <w:sz w:val="24"/>
                <w:szCs w:val="24"/>
              </w:rPr>
              <w:t>STROKE LESION SEGMENTATION RESULTS……………………………….</w:t>
            </w:r>
          </w:p>
        </w:tc>
        <w:tc>
          <w:tcPr>
            <w:tcW w:w="819" w:type="dxa"/>
          </w:tcPr>
          <w:p w14:paraId="240E3A6C" w14:textId="6A1DB4F3"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33</w:t>
            </w:r>
          </w:p>
        </w:tc>
      </w:tr>
      <w:tr w:rsidR="00427BE7" w:rsidRPr="00072ADF" w14:paraId="31A2CB8F" w14:textId="77777777" w:rsidTr="002F4117">
        <w:tc>
          <w:tcPr>
            <w:tcW w:w="8503" w:type="dxa"/>
          </w:tcPr>
          <w:p w14:paraId="5B35740A" w14:textId="26F302A5"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5.6 ALZHEIMER’S DISEASE CLASSIFICATION RESULTS…………………</w:t>
            </w:r>
            <w:proofErr w:type="gramStart"/>
            <w:r w:rsidRPr="00072ADF">
              <w:rPr>
                <w:iCs/>
                <w:sz w:val="24"/>
                <w:szCs w:val="24"/>
              </w:rPr>
              <w:t>…..</w:t>
            </w:r>
            <w:proofErr w:type="gramEnd"/>
          </w:p>
        </w:tc>
        <w:tc>
          <w:tcPr>
            <w:tcW w:w="819" w:type="dxa"/>
          </w:tcPr>
          <w:p w14:paraId="2CB1875D" w14:textId="4E9D8A34"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36</w:t>
            </w:r>
          </w:p>
        </w:tc>
      </w:tr>
      <w:tr w:rsidR="00427BE7" w:rsidRPr="00072ADF" w14:paraId="669C2616" w14:textId="77777777" w:rsidTr="002F4117">
        <w:tc>
          <w:tcPr>
            <w:tcW w:w="8503" w:type="dxa"/>
          </w:tcPr>
          <w:p w14:paraId="3ED74967" w14:textId="0385B328"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5.7 GLOBAL SYSTEM PERFORMANCE AND MULTI-TASK OPTIMIZATION...</w:t>
            </w:r>
          </w:p>
        </w:tc>
        <w:tc>
          <w:tcPr>
            <w:tcW w:w="819" w:type="dxa"/>
          </w:tcPr>
          <w:p w14:paraId="6427D17A" w14:textId="796ECB64"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37</w:t>
            </w:r>
          </w:p>
        </w:tc>
      </w:tr>
      <w:tr w:rsidR="00427BE7" w:rsidRPr="00072ADF" w14:paraId="51AAAD73" w14:textId="77777777" w:rsidTr="002F4117">
        <w:tc>
          <w:tcPr>
            <w:tcW w:w="8503" w:type="dxa"/>
          </w:tcPr>
          <w:p w14:paraId="35467A31" w14:textId="2E5A53F9"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5.8 UNCERTAINTY ANALYSIS AND CLINICAL SAFETY………………………</w:t>
            </w:r>
          </w:p>
        </w:tc>
        <w:tc>
          <w:tcPr>
            <w:tcW w:w="819" w:type="dxa"/>
          </w:tcPr>
          <w:p w14:paraId="6BCA79AC" w14:textId="6B58D4FA"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38</w:t>
            </w:r>
          </w:p>
        </w:tc>
      </w:tr>
      <w:tr w:rsidR="00427BE7" w:rsidRPr="00072ADF" w14:paraId="7F28A934" w14:textId="77777777" w:rsidTr="002F4117">
        <w:tc>
          <w:tcPr>
            <w:tcW w:w="8503" w:type="dxa"/>
          </w:tcPr>
          <w:p w14:paraId="63568EEC" w14:textId="03E6B8CC"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 xml:space="preserve">5.9 </w:t>
            </w:r>
            <w:r w:rsidRPr="00072ADF">
              <w:rPr>
                <w:iCs/>
                <w:sz w:val="24"/>
                <w:szCs w:val="24"/>
              </w:rPr>
              <w:t>VISUALIZATION CAPABILITIES AND SPATIAL RECONSTRUCTION…….</w:t>
            </w:r>
          </w:p>
        </w:tc>
        <w:tc>
          <w:tcPr>
            <w:tcW w:w="819" w:type="dxa"/>
          </w:tcPr>
          <w:p w14:paraId="0AB5E541" w14:textId="139C3ABA"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39</w:t>
            </w:r>
          </w:p>
        </w:tc>
      </w:tr>
      <w:tr w:rsidR="00427BE7" w:rsidRPr="00072ADF" w14:paraId="69B9200F" w14:textId="77777777" w:rsidTr="002F4117">
        <w:tc>
          <w:tcPr>
            <w:tcW w:w="8503" w:type="dxa"/>
          </w:tcPr>
          <w:p w14:paraId="737092AD" w14:textId="1750EC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5.10 COMPARATIVE ANALYSIS WITH EXISTING SYSTEMS………………</w:t>
            </w:r>
            <w:proofErr w:type="gramStart"/>
            <w:r w:rsidRPr="00072ADF">
              <w:rPr>
                <w:iCs/>
                <w:sz w:val="24"/>
                <w:szCs w:val="24"/>
              </w:rPr>
              <w:t>…..</w:t>
            </w:r>
            <w:proofErr w:type="gramEnd"/>
          </w:p>
        </w:tc>
        <w:tc>
          <w:tcPr>
            <w:tcW w:w="819" w:type="dxa"/>
          </w:tcPr>
          <w:p w14:paraId="40B7E42B" w14:textId="1D8DECEE"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39</w:t>
            </w:r>
          </w:p>
        </w:tc>
      </w:tr>
      <w:tr w:rsidR="00427BE7" w:rsidRPr="00072ADF" w14:paraId="1B1526BC" w14:textId="77777777" w:rsidTr="002F4117">
        <w:tc>
          <w:tcPr>
            <w:tcW w:w="8503" w:type="dxa"/>
            <w:hideMark/>
          </w:tcPr>
          <w:p w14:paraId="5EF1646A" w14:textId="3632CB56"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rPr>
              <w:t>5.11 CLINICAL INTERPRETATION AND UTILITY ……….</w:t>
            </w:r>
            <w:r w:rsidRPr="00072ADF">
              <w:rPr>
                <w:iCs/>
                <w:sz w:val="24"/>
                <w:szCs w:val="24"/>
                <w:lang w:val="en-IN"/>
              </w:rPr>
              <w:t>……………….…</w:t>
            </w:r>
            <w:proofErr w:type="gramStart"/>
            <w:r w:rsidRPr="00072ADF">
              <w:rPr>
                <w:iCs/>
                <w:sz w:val="24"/>
                <w:szCs w:val="24"/>
                <w:lang w:val="en-IN"/>
              </w:rPr>
              <w:t>…..</w:t>
            </w:r>
            <w:proofErr w:type="gramEnd"/>
          </w:p>
        </w:tc>
        <w:tc>
          <w:tcPr>
            <w:tcW w:w="819" w:type="dxa"/>
            <w:hideMark/>
          </w:tcPr>
          <w:p w14:paraId="2A95C0EB" w14:textId="49269891"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40</w:t>
            </w:r>
          </w:p>
          <w:p w14:paraId="6DA62CE4" w14:textId="44A96242"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p>
        </w:tc>
      </w:tr>
      <w:tr w:rsidR="00427BE7" w:rsidRPr="00072ADF" w14:paraId="03D59A52" w14:textId="77777777" w:rsidTr="002F4117">
        <w:tc>
          <w:tcPr>
            <w:tcW w:w="8503" w:type="dxa"/>
            <w:hideMark/>
          </w:tcPr>
          <w:p w14:paraId="157BB02C"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p>
          <w:p w14:paraId="45225277" w14:textId="77777777" w:rsidR="00427BE7" w:rsidRPr="00072ADF" w:rsidRDefault="00427BE7" w:rsidP="00427BE7">
            <w:pPr>
              <w:pBdr>
                <w:top w:val="nil"/>
                <w:left w:val="nil"/>
                <w:bottom w:val="nil"/>
                <w:right w:val="nil"/>
                <w:between w:val="nil"/>
              </w:pBdr>
              <w:tabs>
                <w:tab w:val="right" w:leader="dot" w:pos="8968"/>
              </w:tabs>
              <w:spacing w:before="202"/>
              <w:rPr>
                <w:b/>
                <w:bCs/>
                <w:iCs/>
                <w:sz w:val="24"/>
                <w:szCs w:val="24"/>
                <w:lang w:val="en-IN"/>
              </w:rPr>
            </w:pPr>
            <w:r w:rsidRPr="00072ADF">
              <w:rPr>
                <w:b/>
                <w:bCs/>
                <w:iCs/>
                <w:sz w:val="24"/>
                <w:szCs w:val="24"/>
                <w:lang w:val="en-IN"/>
              </w:rPr>
              <w:t xml:space="preserve">CHAPTER 6 </w:t>
            </w:r>
          </w:p>
          <w:p w14:paraId="50C267D6"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b/>
                <w:bCs/>
                <w:iCs/>
                <w:sz w:val="24"/>
                <w:szCs w:val="24"/>
                <w:lang w:val="en-IN"/>
              </w:rPr>
              <w:t>CONCLUSION AND FUTURE ENHANCEMENTS</w:t>
            </w:r>
          </w:p>
        </w:tc>
        <w:tc>
          <w:tcPr>
            <w:tcW w:w="819" w:type="dxa"/>
            <w:hideMark/>
          </w:tcPr>
          <w:p w14:paraId="4D1656F5"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p>
          <w:p w14:paraId="6D12C327"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p>
        </w:tc>
      </w:tr>
      <w:tr w:rsidR="00427BE7" w:rsidRPr="00072ADF" w14:paraId="1771AB43" w14:textId="77777777" w:rsidTr="002F4117">
        <w:tc>
          <w:tcPr>
            <w:tcW w:w="8503" w:type="dxa"/>
            <w:hideMark/>
          </w:tcPr>
          <w:p w14:paraId="348DE5AD" w14:textId="77777777"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6.1 CONCLUSION…………………………………………………………………</w:t>
            </w:r>
            <w:proofErr w:type="gramStart"/>
            <w:r w:rsidRPr="00072ADF">
              <w:rPr>
                <w:iCs/>
                <w:sz w:val="24"/>
                <w:szCs w:val="24"/>
                <w:lang w:val="en-IN"/>
              </w:rPr>
              <w:t>…..</w:t>
            </w:r>
            <w:proofErr w:type="gramEnd"/>
          </w:p>
        </w:tc>
        <w:tc>
          <w:tcPr>
            <w:tcW w:w="819" w:type="dxa"/>
            <w:hideMark/>
          </w:tcPr>
          <w:p w14:paraId="42B0E5EE" w14:textId="0BD882FB" w:rsidR="00427BE7" w:rsidRPr="00072ADF" w:rsidRDefault="006332B8"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42</w:t>
            </w:r>
          </w:p>
        </w:tc>
      </w:tr>
      <w:tr w:rsidR="00427BE7" w:rsidRPr="00072ADF" w14:paraId="50A4DA68" w14:textId="77777777" w:rsidTr="002F4117">
        <w:tc>
          <w:tcPr>
            <w:tcW w:w="8503" w:type="dxa"/>
            <w:hideMark/>
          </w:tcPr>
          <w:p w14:paraId="71AFF72D" w14:textId="17426733" w:rsidR="00427BE7" w:rsidRPr="00072ADF" w:rsidRDefault="00427BE7"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6.</w:t>
            </w:r>
            <w:r w:rsidR="006332B8" w:rsidRPr="00072ADF">
              <w:rPr>
                <w:iCs/>
                <w:sz w:val="24"/>
                <w:szCs w:val="24"/>
                <w:lang w:val="en-IN"/>
              </w:rPr>
              <w:t>2</w:t>
            </w:r>
            <w:r w:rsidRPr="00072ADF">
              <w:rPr>
                <w:iCs/>
                <w:sz w:val="24"/>
                <w:szCs w:val="24"/>
                <w:lang w:val="en-IN"/>
              </w:rPr>
              <w:t xml:space="preserve"> FUTURE ENHANCEMENTS…………………………………………………</w:t>
            </w:r>
            <w:proofErr w:type="gramStart"/>
            <w:r w:rsidRPr="00072ADF">
              <w:rPr>
                <w:iCs/>
                <w:sz w:val="24"/>
                <w:szCs w:val="24"/>
                <w:lang w:val="en-IN"/>
              </w:rPr>
              <w:t>…..</w:t>
            </w:r>
            <w:proofErr w:type="gramEnd"/>
          </w:p>
        </w:tc>
        <w:tc>
          <w:tcPr>
            <w:tcW w:w="819" w:type="dxa"/>
            <w:hideMark/>
          </w:tcPr>
          <w:p w14:paraId="06AA5C55" w14:textId="0D692C8F" w:rsidR="00427BE7" w:rsidRPr="00072ADF" w:rsidRDefault="006332B8" w:rsidP="00427BE7">
            <w:pPr>
              <w:pBdr>
                <w:top w:val="nil"/>
                <w:left w:val="nil"/>
                <w:bottom w:val="nil"/>
                <w:right w:val="nil"/>
                <w:between w:val="nil"/>
              </w:pBdr>
              <w:tabs>
                <w:tab w:val="right" w:leader="dot" w:pos="8968"/>
              </w:tabs>
              <w:spacing w:before="202"/>
              <w:rPr>
                <w:iCs/>
                <w:sz w:val="24"/>
                <w:szCs w:val="24"/>
                <w:lang w:val="en-IN"/>
              </w:rPr>
            </w:pPr>
            <w:r w:rsidRPr="00072ADF">
              <w:rPr>
                <w:iCs/>
                <w:sz w:val="24"/>
                <w:szCs w:val="24"/>
                <w:lang w:val="en-IN"/>
              </w:rPr>
              <w:t>43</w:t>
            </w:r>
          </w:p>
        </w:tc>
      </w:tr>
    </w:tbl>
    <w:p w14:paraId="40DA2719" w14:textId="63594EEC" w:rsidR="006332B8" w:rsidRPr="00072ADF" w:rsidRDefault="006332B8" w:rsidP="006332B8">
      <w:pPr>
        <w:pBdr>
          <w:top w:val="nil"/>
          <w:left w:val="nil"/>
          <w:bottom w:val="nil"/>
          <w:right w:val="nil"/>
          <w:between w:val="nil"/>
        </w:pBdr>
        <w:tabs>
          <w:tab w:val="right" w:leader="dot" w:pos="8968"/>
        </w:tabs>
        <w:spacing w:before="202"/>
        <w:rPr>
          <w:b/>
          <w:color w:val="000000"/>
          <w:sz w:val="24"/>
          <w:szCs w:val="24"/>
        </w:rPr>
      </w:pPr>
      <w:r w:rsidRPr="00072ADF">
        <w:rPr>
          <w:b/>
          <w:color w:val="000000"/>
          <w:sz w:val="24"/>
          <w:szCs w:val="24"/>
        </w:rPr>
        <w:t>REFERENCES………………………………………………………………………… 45</w:t>
      </w:r>
    </w:p>
    <w:p w14:paraId="6DDEB62C" w14:textId="29E192DF" w:rsidR="006332B8" w:rsidRPr="00072ADF" w:rsidRDefault="006332B8" w:rsidP="006332B8">
      <w:pPr>
        <w:pBdr>
          <w:top w:val="nil"/>
          <w:left w:val="nil"/>
          <w:bottom w:val="nil"/>
          <w:right w:val="nil"/>
          <w:between w:val="nil"/>
        </w:pBdr>
        <w:tabs>
          <w:tab w:val="right" w:leader="dot" w:pos="8968"/>
        </w:tabs>
        <w:spacing w:before="202"/>
        <w:rPr>
          <w:b/>
          <w:color w:val="000000"/>
          <w:sz w:val="24"/>
          <w:szCs w:val="24"/>
        </w:rPr>
      </w:pPr>
      <w:r w:rsidRPr="00072ADF">
        <w:rPr>
          <w:b/>
          <w:color w:val="000000"/>
          <w:sz w:val="24"/>
          <w:szCs w:val="24"/>
        </w:rPr>
        <w:t>APPENDIX……………………………………………………………………………48</w:t>
      </w:r>
    </w:p>
    <w:p w14:paraId="601EF265" w14:textId="77777777" w:rsidR="00F4034C" w:rsidRPr="00072ADF" w:rsidRDefault="00F4034C" w:rsidP="00F4034C">
      <w:pPr>
        <w:pBdr>
          <w:top w:val="nil"/>
          <w:left w:val="nil"/>
          <w:bottom w:val="nil"/>
          <w:right w:val="nil"/>
          <w:between w:val="nil"/>
        </w:pBdr>
        <w:tabs>
          <w:tab w:val="right" w:leader="dot" w:pos="8968"/>
        </w:tabs>
        <w:spacing w:before="202"/>
        <w:rPr>
          <w:color w:val="000000"/>
          <w:sz w:val="28"/>
          <w:szCs w:val="28"/>
        </w:rPr>
      </w:pPr>
    </w:p>
    <w:p w14:paraId="1E45FDB0" w14:textId="77777777" w:rsidR="00F4034C" w:rsidRPr="00072ADF" w:rsidRDefault="00F4034C" w:rsidP="00F4034C">
      <w:pPr>
        <w:autoSpaceDE/>
        <w:autoSpaceDN/>
        <w:rPr>
          <w:iCs/>
          <w:sz w:val="28"/>
          <w:szCs w:val="28"/>
        </w:rPr>
      </w:pPr>
    </w:p>
    <w:p w14:paraId="7E21F91D" w14:textId="77777777" w:rsidR="00F4034C" w:rsidRPr="00072ADF" w:rsidRDefault="00F4034C" w:rsidP="00F4034C">
      <w:pPr>
        <w:autoSpaceDE/>
        <w:autoSpaceDN/>
        <w:rPr>
          <w:iCs/>
          <w:sz w:val="28"/>
          <w:szCs w:val="28"/>
        </w:rPr>
      </w:pPr>
    </w:p>
    <w:p w14:paraId="785EC5DE" w14:textId="77777777" w:rsidR="00F4034C" w:rsidRPr="00072ADF" w:rsidRDefault="00F4034C" w:rsidP="00F4034C">
      <w:pPr>
        <w:autoSpaceDE/>
        <w:autoSpaceDN/>
        <w:rPr>
          <w:iCs/>
          <w:sz w:val="28"/>
          <w:szCs w:val="28"/>
        </w:rPr>
      </w:pPr>
    </w:p>
    <w:p w14:paraId="66D9CB0F" w14:textId="77777777" w:rsidR="00F4034C" w:rsidRPr="00072ADF" w:rsidRDefault="00F4034C" w:rsidP="00F4034C">
      <w:pPr>
        <w:autoSpaceDE/>
        <w:autoSpaceDN/>
        <w:rPr>
          <w:iCs/>
          <w:sz w:val="28"/>
          <w:szCs w:val="28"/>
        </w:rPr>
      </w:pPr>
    </w:p>
    <w:p w14:paraId="4C4FF091" w14:textId="77777777" w:rsidR="00F4034C" w:rsidRPr="00072ADF" w:rsidRDefault="00F4034C" w:rsidP="00F4034C">
      <w:pPr>
        <w:autoSpaceDE/>
        <w:autoSpaceDN/>
        <w:rPr>
          <w:b/>
          <w:bCs/>
          <w:iCs/>
          <w:sz w:val="24"/>
          <w:szCs w:val="24"/>
        </w:rPr>
      </w:pPr>
    </w:p>
    <w:p w14:paraId="31CCB6A7" w14:textId="77777777" w:rsidR="00F4034C" w:rsidRPr="00072ADF" w:rsidRDefault="00F4034C" w:rsidP="00F4034C">
      <w:pPr>
        <w:autoSpaceDE/>
        <w:autoSpaceDN/>
        <w:rPr>
          <w:b/>
          <w:bCs/>
          <w:iCs/>
          <w:sz w:val="24"/>
          <w:szCs w:val="24"/>
        </w:rPr>
      </w:pPr>
    </w:p>
    <w:p w14:paraId="1588058E" w14:textId="77777777" w:rsidR="00F4034C" w:rsidRPr="00072ADF" w:rsidRDefault="00F4034C" w:rsidP="00F4034C">
      <w:pPr>
        <w:autoSpaceDE/>
        <w:autoSpaceDN/>
        <w:rPr>
          <w:b/>
          <w:bCs/>
          <w:iCs/>
          <w:sz w:val="24"/>
          <w:szCs w:val="24"/>
        </w:rPr>
      </w:pPr>
    </w:p>
    <w:p w14:paraId="1E49C6BF" w14:textId="77777777" w:rsidR="00F4034C" w:rsidRPr="00072ADF" w:rsidRDefault="00F4034C" w:rsidP="00F4034C">
      <w:pPr>
        <w:autoSpaceDE/>
        <w:autoSpaceDN/>
        <w:rPr>
          <w:b/>
          <w:bCs/>
          <w:iCs/>
          <w:sz w:val="24"/>
          <w:szCs w:val="24"/>
        </w:rPr>
      </w:pPr>
    </w:p>
    <w:p w14:paraId="0F5A3CAB" w14:textId="77777777" w:rsidR="00F4034C" w:rsidRPr="00072ADF" w:rsidRDefault="00F4034C" w:rsidP="00F4034C">
      <w:pPr>
        <w:autoSpaceDE/>
        <w:autoSpaceDN/>
        <w:rPr>
          <w:b/>
          <w:bCs/>
          <w:iCs/>
          <w:sz w:val="24"/>
          <w:szCs w:val="24"/>
        </w:rPr>
      </w:pPr>
    </w:p>
    <w:p w14:paraId="13D63734" w14:textId="77777777" w:rsidR="00F4034C" w:rsidRPr="00072ADF" w:rsidRDefault="00F4034C" w:rsidP="00F4034C">
      <w:pPr>
        <w:autoSpaceDE/>
        <w:autoSpaceDN/>
        <w:rPr>
          <w:b/>
          <w:bCs/>
          <w:iCs/>
          <w:sz w:val="24"/>
          <w:szCs w:val="24"/>
        </w:rPr>
      </w:pPr>
    </w:p>
    <w:p w14:paraId="1C107985" w14:textId="77777777" w:rsidR="00F4034C" w:rsidRPr="00072ADF" w:rsidRDefault="00F4034C" w:rsidP="00F4034C">
      <w:pPr>
        <w:autoSpaceDE/>
        <w:autoSpaceDN/>
        <w:rPr>
          <w:b/>
          <w:bCs/>
          <w:iCs/>
          <w:sz w:val="24"/>
          <w:szCs w:val="24"/>
        </w:rPr>
      </w:pPr>
    </w:p>
    <w:p w14:paraId="3F129C90" w14:textId="77777777" w:rsidR="00F4034C" w:rsidRPr="00072ADF" w:rsidRDefault="00F4034C" w:rsidP="00F4034C">
      <w:pPr>
        <w:autoSpaceDE/>
        <w:autoSpaceDN/>
        <w:rPr>
          <w:b/>
          <w:bCs/>
          <w:iCs/>
          <w:sz w:val="24"/>
          <w:szCs w:val="24"/>
        </w:rPr>
      </w:pPr>
    </w:p>
    <w:p w14:paraId="480D1176" w14:textId="77777777" w:rsidR="00F4034C" w:rsidRPr="00072ADF" w:rsidRDefault="00F4034C" w:rsidP="00F4034C">
      <w:pPr>
        <w:autoSpaceDE/>
        <w:autoSpaceDN/>
        <w:rPr>
          <w:b/>
          <w:bCs/>
          <w:iCs/>
          <w:sz w:val="24"/>
          <w:szCs w:val="24"/>
        </w:rPr>
      </w:pPr>
    </w:p>
    <w:p w14:paraId="3863AAD8" w14:textId="77777777" w:rsidR="00F4034C" w:rsidRPr="00072ADF" w:rsidRDefault="00F4034C" w:rsidP="00F4034C">
      <w:pPr>
        <w:autoSpaceDE/>
        <w:autoSpaceDN/>
        <w:rPr>
          <w:b/>
          <w:bCs/>
          <w:iCs/>
          <w:sz w:val="24"/>
          <w:szCs w:val="24"/>
        </w:rPr>
      </w:pPr>
    </w:p>
    <w:p w14:paraId="629DE52D" w14:textId="77777777" w:rsidR="00F4034C" w:rsidRPr="00072ADF" w:rsidRDefault="00F4034C" w:rsidP="00F4034C">
      <w:pPr>
        <w:autoSpaceDE/>
        <w:autoSpaceDN/>
        <w:rPr>
          <w:b/>
          <w:bCs/>
          <w:iCs/>
          <w:sz w:val="24"/>
          <w:szCs w:val="24"/>
        </w:rPr>
      </w:pPr>
    </w:p>
    <w:p w14:paraId="5E6DDED7" w14:textId="77777777" w:rsidR="00F4034C" w:rsidRPr="00072ADF" w:rsidRDefault="00F4034C" w:rsidP="00F4034C">
      <w:pPr>
        <w:autoSpaceDE/>
        <w:autoSpaceDN/>
        <w:rPr>
          <w:b/>
          <w:bCs/>
          <w:iCs/>
          <w:sz w:val="24"/>
          <w:szCs w:val="24"/>
        </w:rPr>
      </w:pPr>
    </w:p>
    <w:p w14:paraId="380AC2BC" w14:textId="77777777" w:rsidR="00F4034C" w:rsidRPr="00072ADF" w:rsidRDefault="00F4034C" w:rsidP="00F4034C">
      <w:pPr>
        <w:autoSpaceDE/>
        <w:autoSpaceDN/>
        <w:rPr>
          <w:b/>
          <w:bCs/>
          <w:iCs/>
          <w:sz w:val="24"/>
          <w:szCs w:val="24"/>
        </w:rPr>
      </w:pPr>
    </w:p>
    <w:p w14:paraId="0FDD7DF7" w14:textId="77777777" w:rsidR="00F4034C" w:rsidRPr="00072ADF" w:rsidRDefault="00F4034C" w:rsidP="00F4034C">
      <w:pPr>
        <w:autoSpaceDE/>
        <w:autoSpaceDN/>
        <w:rPr>
          <w:b/>
          <w:bCs/>
          <w:iCs/>
          <w:sz w:val="24"/>
          <w:szCs w:val="24"/>
        </w:rPr>
      </w:pPr>
    </w:p>
    <w:p w14:paraId="3F363423" w14:textId="77777777" w:rsidR="00F4034C" w:rsidRPr="00072ADF" w:rsidRDefault="00F4034C" w:rsidP="00F4034C">
      <w:pPr>
        <w:autoSpaceDE/>
        <w:autoSpaceDN/>
        <w:rPr>
          <w:b/>
          <w:bCs/>
          <w:iCs/>
          <w:sz w:val="24"/>
          <w:szCs w:val="24"/>
        </w:rPr>
      </w:pPr>
      <w:r w:rsidRPr="00072ADF">
        <w:rPr>
          <w:b/>
          <w:bCs/>
          <w:iCs/>
          <w:sz w:val="24"/>
          <w:szCs w:val="24"/>
        </w:rPr>
        <w:lastRenderedPageBreak/>
        <w:t>LIST OF FIGURES</w:t>
      </w:r>
    </w:p>
    <w:p w14:paraId="1D7B0087" w14:textId="77777777" w:rsidR="00F4034C" w:rsidRPr="00072ADF" w:rsidRDefault="00F4034C" w:rsidP="00F4034C">
      <w:pPr>
        <w:autoSpaceDE/>
        <w:autoSpaceDN/>
        <w:spacing w:line="360" w:lineRule="auto"/>
        <w:rPr>
          <w:iCs/>
          <w:sz w:val="24"/>
          <w:szCs w:val="24"/>
        </w:rPr>
      </w:pPr>
    </w:p>
    <w:p w14:paraId="12CFFE68" w14:textId="3993C8FB"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BLOCK DIAGRAM………………………………………....……11</w:t>
      </w:r>
    </w:p>
    <w:p w14:paraId="7EB9B51E" w14:textId="01D9D76E"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ARCHITECTURE DIAGRAM ………………………………</w:t>
      </w:r>
      <w:proofErr w:type="gramStart"/>
      <w:r w:rsidRPr="00072ADF">
        <w:rPr>
          <w:iCs/>
          <w:sz w:val="24"/>
          <w:szCs w:val="24"/>
        </w:rPr>
        <w:t>…..</w:t>
      </w:r>
      <w:proofErr w:type="gramEnd"/>
      <w:r w:rsidRPr="00072ADF">
        <w:rPr>
          <w:iCs/>
          <w:sz w:val="24"/>
          <w:szCs w:val="24"/>
        </w:rPr>
        <w:t>13</w:t>
      </w:r>
    </w:p>
    <w:p w14:paraId="3566372F" w14:textId="7FD2C303"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HIGH LEVEL SYSTEM WORKFLOW………………………….14</w:t>
      </w:r>
    </w:p>
    <w:p w14:paraId="2D5FE682" w14:textId="3FDEBAA7"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END TO END FLOWCHART ………………………………...….18</w:t>
      </w:r>
    </w:p>
    <w:p w14:paraId="531ADA4C" w14:textId="0CF48DB5"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DATA FLOW DIAGRAM………………</w:t>
      </w:r>
      <w:proofErr w:type="gramStart"/>
      <w:r w:rsidRPr="00072ADF">
        <w:rPr>
          <w:iCs/>
          <w:sz w:val="24"/>
          <w:szCs w:val="24"/>
        </w:rPr>
        <w:t>…..</w:t>
      </w:r>
      <w:proofErr w:type="gramEnd"/>
      <w:r w:rsidRPr="00072ADF">
        <w:rPr>
          <w:iCs/>
          <w:sz w:val="24"/>
          <w:szCs w:val="24"/>
        </w:rPr>
        <w:t>…………………….20</w:t>
      </w:r>
    </w:p>
    <w:p w14:paraId="483583FB" w14:textId="1EC1F3AD"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TUMOR SEGMENTATION ………………….………………</w:t>
      </w:r>
      <w:proofErr w:type="gramStart"/>
      <w:r w:rsidRPr="00072ADF">
        <w:rPr>
          <w:iCs/>
          <w:sz w:val="24"/>
          <w:szCs w:val="24"/>
        </w:rPr>
        <w:t>…..</w:t>
      </w:r>
      <w:proofErr w:type="gramEnd"/>
      <w:r w:rsidRPr="00072ADF">
        <w:rPr>
          <w:iCs/>
          <w:sz w:val="24"/>
          <w:szCs w:val="24"/>
        </w:rPr>
        <w:t>31</w:t>
      </w:r>
    </w:p>
    <w:p w14:paraId="4814FD04" w14:textId="5A282EF3"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TRAIN (SOFT) VS VAL (THRESHOLD)………………………...32</w:t>
      </w:r>
    </w:p>
    <w:p w14:paraId="683B4B35" w14:textId="139A7309"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TUMOR VAL HD95 &amp; ASD (MM) – ONLY HD EPOCHS...……33</w:t>
      </w:r>
    </w:p>
    <w:p w14:paraId="45C11867" w14:textId="48834CB0"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STROKE SEGMENTATION…………………...………………….34</w:t>
      </w:r>
    </w:p>
    <w:p w14:paraId="1BD213B1" w14:textId="07640902" w:rsidR="00F4034C" w:rsidRPr="00072ADF" w:rsidRDefault="00AF6B63" w:rsidP="00F4034C">
      <w:pPr>
        <w:pStyle w:val="ListParagraph"/>
        <w:numPr>
          <w:ilvl w:val="0"/>
          <w:numId w:val="101"/>
        </w:numPr>
        <w:autoSpaceDE/>
        <w:autoSpaceDN/>
        <w:spacing w:line="360" w:lineRule="auto"/>
        <w:contextualSpacing w:val="0"/>
        <w:rPr>
          <w:iCs/>
          <w:sz w:val="24"/>
          <w:szCs w:val="24"/>
        </w:rPr>
      </w:pPr>
      <w:r w:rsidRPr="00072ADF">
        <w:rPr>
          <w:iCs/>
          <w:sz w:val="24"/>
          <w:szCs w:val="24"/>
        </w:rPr>
        <w:t>TRAIN SOFT DICE VS VAL DICE/IOU……….…………………35</w:t>
      </w:r>
    </w:p>
    <w:p w14:paraId="654A32D5" w14:textId="595C28B3" w:rsidR="00F4034C" w:rsidRPr="00072ADF" w:rsidRDefault="00AF6B63" w:rsidP="00472184">
      <w:pPr>
        <w:pStyle w:val="ListParagraph"/>
        <w:numPr>
          <w:ilvl w:val="0"/>
          <w:numId w:val="101"/>
        </w:numPr>
        <w:autoSpaceDE/>
        <w:autoSpaceDN/>
        <w:spacing w:line="360" w:lineRule="auto"/>
        <w:contextualSpacing w:val="0"/>
        <w:rPr>
          <w:iCs/>
          <w:sz w:val="24"/>
          <w:szCs w:val="24"/>
        </w:rPr>
      </w:pPr>
      <w:r w:rsidRPr="00072ADF">
        <w:rPr>
          <w:iCs/>
          <w:sz w:val="24"/>
          <w:szCs w:val="24"/>
        </w:rPr>
        <w:t>STROKE VAL HD95 &amp; ASD (MM) – ONLY HD EPOCHS…</w:t>
      </w:r>
      <w:proofErr w:type="gramStart"/>
      <w:r w:rsidRPr="00072ADF">
        <w:rPr>
          <w:iCs/>
          <w:sz w:val="24"/>
          <w:szCs w:val="24"/>
        </w:rPr>
        <w:t>…..</w:t>
      </w:r>
      <w:proofErr w:type="gramEnd"/>
      <w:r w:rsidRPr="00072ADF">
        <w:rPr>
          <w:iCs/>
          <w:sz w:val="24"/>
          <w:szCs w:val="24"/>
        </w:rPr>
        <w:t>35</w:t>
      </w:r>
    </w:p>
    <w:p w14:paraId="3EFDE3C5" w14:textId="10C17E81" w:rsidR="00F4034C" w:rsidRPr="00072ADF" w:rsidRDefault="00AF6B63" w:rsidP="00472184">
      <w:pPr>
        <w:pStyle w:val="ListParagraph"/>
        <w:numPr>
          <w:ilvl w:val="0"/>
          <w:numId w:val="101"/>
        </w:numPr>
        <w:autoSpaceDE/>
        <w:autoSpaceDN/>
        <w:spacing w:line="360" w:lineRule="auto"/>
        <w:rPr>
          <w:iCs/>
          <w:sz w:val="24"/>
          <w:szCs w:val="24"/>
        </w:rPr>
      </w:pPr>
      <w:r w:rsidRPr="00072ADF">
        <w:rPr>
          <w:iCs/>
          <w:sz w:val="24"/>
          <w:szCs w:val="24"/>
        </w:rPr>
        <w:t>ALZHEIMER VAL: AUC / F1 / ACCURACY…………………….36</w:t>
      </w:r>
    </w:p>
    <w:p w14:paraId="62E5D262" w14:textId="72914C7F" w:rsidR="00472184" w:rsidRPr="00072ADF" w:rsidRDefault="00AF6B63" w:rsidP="00472184">
      <w:pPr>
        <w:pStyle w:val="ListParagraph"/>
        <w:numPr>
          <w:ilvl w:val="0"/>
          <w:numId w:val="101"/>
        </w:numPr>
        <w:autoSpaceDE/>
        <w:autoSpaceDN/>
        <w:spacing w:line="360" w:lineRule="auto"/>
        <w:rPr>
          <w:iCs/>
          <w:sz w:val="24"/>
          <w:szCs w:val="24"/>
        </w:rPr>
      </w:pPr>
      <w:r w:rsidRPr="00072ADF">
        <w:rPr>
          <w:iCs/>
          <w:sz w:val="24"/>
          <w:szCs w:val="24"/>
        </w:rPr>
        <w:t>ALZHEIMER VAL: CALIBRATION (BRIER/</w:t>
      </w:r>
      <w:proofErr w:type="gramStart"/>
      <w:r w:rsidRPr="00072ADF">
        <w:rPr>
          <w:iCs/>
          <w:sz w:val="24"/>
          <w:szCs w:val="24"/>
        </w:rPr>
        <w:t>EUE)…</w:t>
      </w:r>
      <w:proofErr w:type="gramEnd"/>
      <w:r w:rsidRPr="00072ADF">
        <w:rPr>
          <w:iCs/>
          <w:sz w:val="24"/>
          <w:szCs w:val="24"/>
        </w:rPr>
        <w:t>……</w:t>
      </w:r>
      <w:proofErr w:type="gramStart"/>
      <w:r w:rsidRPr="00072ADF">
        <w:rPr>
          <w:iCs/>
          <w:sz w:val="24"/>
          <w:szCs w:val="24"/>
        </w:rPr>
        <w:t>…..</w:t>
      </w:r>
      <w:proofErr w:type="gramEnd"/>
      <w:r w:rsidRPr="00072ADF">
        <w:rPr>
          <w:iCs/>
          <w:sz w:val="24"/>
          <w:szCs w:val="24"/>
        </w:rPr>
        <w:t>….37</w:t>
      </w:r>
    </w:p>
    <w:p w14:paraId="062E8ECB" w14:textId="6101394D"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TUMOR MODAL CONFIDENCE</w:t>
      </w:r>
      <w:r w:rsidR="001114C5">
        <w:rPr>
          <w:iCs/>
          <w:sz w:val="24"/>
          <w:szCs w:val="24"/>
        </w:rPr>
        <w:t>…………………………………48</w:t>
      </w:r>
    </w:p>
    <w:p w14:paraId="4328A88F" w14:textId="6F838BA0"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STROKE MODAL CONFIDENCE</w:t>
      </w:r>
      <w:r w:rsidR="001114C5">
        <w:rPr>
          <w:iCs/>
          <w:sz w:val="24"/>
          <w:szCs w:val="24"/>
        </w:rPr>
        <w:t>………………………………...49</w:t>
      </w:r>
    </w:p>
    <w:p w14:paraId="09D7533D" w14:textId="7E9AA4CC"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ALZHEIMER’S MODAL CONFIDENCE</w:t>
      </w:r>
      <w:r w:rsidR="001114C5">
        <w:rPr>
          <w:iCs/>
          <w:sz w:val="24"/>
          <w:szCs w:val="24"/>
        </w:rPr>
        <w:t>…………………………50</w:t>
      </w:r>
    </w:p>
    <w:p w14:paraId="24A1041C" w14:textId="1F33EFF6"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DISEASE PRESENCE CONFIDENCE</w:t>
      </w:r>
      <w:r w:rsidR="001114C5">
        <w:rPr>
          <w:iCs/>
          <w:sz w:val="24"/>
          <w:szCs w:val="24"/>
        </w:rPr>
        <w:t>…………………………….51</w:t>
      </w:r>
    </w:p>
    <w:p w14:paraId="50275B72" w14:textId="03373D8D"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DETECTED PATHOLOGIES</w:t>
      </w:r>
      <w:r w:rsidR="001114C5">
        <w:rPr>
          <w:iCs/>
          <w:sz w:val="24"/>
          <w:szCs w:val="24"/>
        </w:rPr>
        <w:t>………………………………………52</w:t>
      </w:r>
    </w:p>
    <w:p w14:paraId="10EC03E0" w14:textId="682C365E"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ANALYSIS DASHBOARD</w:t>
      </w:r>
      <w:r w:rsidR="001114C5">
        <w:rPr>
          <w:iCs/>
          <w:sz w:val="24"/>
          <w:szCs w:val="24"/>
        </w:rPr>
        <w:t>…………………………………………53</w:t>
      </w:r>
    </w:p>
    <w:p w14:paraId="495D6B96" w14:textId="02A32F47"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TUMOR VISUALIZATION – VIEW 1</w:t>
      </w:r>
      <w:r w:rsidR="001114C5">
        <w:rPr>
          <w:iCs/>
          <w:sz w:val="24"/>
          <w:szCs w:val="24"/>
        </w:rPr>
        <w:t>…………………………</w:t>
      </w:r>
      <w:proofErr w:type="gramStart"/>
      <w:r w:rsidR="001114C5">
        <w:rPr>
          <w:iCs/>
          <w:sz w:val="24"/>
          <w:szCs w:val="24"/>
        </w:rPr>
        <w:t>…..</w:t>
      </w:r>
      <w:proofErr w:type="gramEnd"/>
      <w:r w:rsidR="001114C5">
        <w:rPr>
          <w:iCs/>
          <w:sz w:val="24"/>
          <w:szCs w:val="24"/>
        </w:rPr>
        <w:t>55</w:t>
      </w:r>
    </w:p>
    <w:p w14:paraId="1FF530B6" w14:textId="79AAC4DA"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TUMOR VISUALIZATION – VIEW 2</w:t>
      </w:r>
      <w:r w:rsidR="001114C5">
        <w:rPr>
          <w:iCs/>
          <w:sz w:val="24"/>
          <w:szCs w:val="24"/>
        </w:rPr>
        <w:t>…………………………</w:t>
      </w:r>
      <w:proofErr w:type="gramStart"/>
      <w:r w:rsidR="001114C5">
        <w:rPr>
          <w:iCs/>
          <w:sz w:val="24"/>
          <w:szCs w:val="24"/>
        </w:rPr>
        <w:t>…..</w:t>
      </w:r>
      <w:proofErr w:type="gramEnd"/>
      <w:r w:rsidR="001114C5">
        <w:rPr>
          <w:iCs/>
          <w:sz w:val="24"/>
          <w:szCs w:val="24"/>
        </w:rPr>
        <w:t>55</w:t>
      </w:r>
    </w:p>
    <w:p w14:paraId="1C5A7A14" w14:textId="287B0CED"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STROKE VISUALIZATION – VIEW 1</w:t>
      </w:r>
      <w:r w:rsidR="001114C5">
        <w:rPr>
          <w:iCs/>
          <w:sz w:val="24"/>
          <w:szCs w:val="24"/>
        </w:rPr>
        <w:t>…………………………….56</w:t>
      </w:r>
    </w:p>
    <w:p w14:paraId="560A2170" w14:textId="2B679B72"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STROKE VISUALIZATION – VIEW 2</w:t>
      </w:r>
      <w:r w:rsidR="001114C5">
        <w:rPr>
          <w:iCs/>
          <w:sz w:val="24"/>
          <w:szCs w:val="24"/>
        </w:rPr>
        <w:t>…………………………….56</w:t>
      </w:r>
    </w:p>
    <w:p w14:paraId="5DB1AD29" w14:textId="10E669F7"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REPORT GENERATION DASHBOARD</w:t>
      </w:r>
      <w:r w:rsidR="001114C5">
        <w:rPr>
          <w:iCs/>
          <w:sz w:val="24"/>
          <w:szCs w:val="24"/>
        </w:rPr>
        <w:t>………………………</w:t>
      </w:r>
      <w:proofErr w:type="gramStart"/>
      <w:r w:rsidR="001114C5">
        <w:rPr>
          <w:iCs/>
          <w:sz w:val="24"/>
          <w:szCs w:val="24"/>
        </w:rPr>
        <w:t>…..</w:t>
      </w:r>
      <w:proofErr w:type="gramEnd"/>
      <w:r w:rsidR="001114C5">
        <w:rPr>
          <w:iCs/>
          <w:sz w:val="24"/>
          <w:szCs w:val="24"/>
        </w:rPr>
        <w:t>58</w:t>
      </w:r>
    </w:p>
    <w:p w14:paraId="3DF3172F" w14:textId="4FF18D7F" w:rsidR="0059468A" w:rsidRPr="00072ADF" w:rsidRDefault="0059468A" w:rsidP="0059468A">
      <w:pPr>
        <w:pStyle w:val="ListParagraph"/>
        <w:numPr>
          <w:ilvl w:val="0"/>
          <w:numId w:val="101"/>
        </w:numPr>
        <w:autoSpaceDE/>
        <w:autoSpaceDN/>
        <w:spacing w:line="360" w:lineRule="auto"/>
        <w:rPr>
          <w:iCs/>
          <w:sz w:val="24"/>
          <w:szCs w:val="24"/>
        </w:rPr>
      </w:pPr>
      <w:r w:rsidRPr="00072ADF">
        <w:rPr>
          <w:iCs/>
          <w:sz w:val="24"/>
          <w:szCs w:val="24"/>
        </w:rPr>
        <w:t>FINAL MRI CLINICAL REPORT</w:t>
      </w:r>
      <w:r w:rsidR="001114C5">
        <w:rPr>
          <w:iCs/>
          <w:sz w:val="24"/>
          <w:szCs w:val="24"/>
        </w:rPr>
        <w:t>………………………………</w:t>
      </w:r>
      <w:proofErr w:type="gramStart"/>
      <w:r w:rsidR="001114C5">
        <w:rPr>
          <w:iCs/>
          <w:sz w:val="24"/>
          <w:szCs w:val="24"/>
        </w:rPr>
        <w:t>…..</w:t>
      </w:r>
      <w:proofErr w:type="gramEnd"/>
      <w:r w:rsidR="001114C5">
        <w:rPr>
          <w:iCs/>
          <w:sz w:val="24"/>
          <w:szCs w:val="24"/>
        </w:rPr>
        <w:t>59</w:t>
      </w:r>
    </w:p>
    <w:p w14:paraId="2D17D85B" w14:textId="77777777" w:rsidR="00F4034C" w:rsidRPr="00072ADF" w:rsidRDefault="00F4034C" w:rsidP="00F4034C">
      <w:pPr>
        <w:autoSpaceDE/>
        <w:autoSpaceDN/>
        <w:rPr>
          <w:b/>
          <w:bCs/>
          <w:iCs/>
          <w:sz w:val="24"/>
          <w:szCs w:val="24"/>
        </w:rPr>
      </w:pPr>
    </w:p>
    <w:p w14:paraId="06D3E218" w14:textId="77777777" w:rsidR="00F4034C" w:rsidRPr="00072ADF" w:rsidRDefault="00F4034C" w:rsidP="00F4034C">
      <w:pPr>
        <w:autoSpaceDE/>
        <w:autoSpaceDN/>
        <w:rPr>
          <w:b/>
          <w:bCs/>
          <w:iCs/>
          <w:sz w:val="24"/>
          <w:szCs w:val="24"/>
        </w:rPr>
      </w:pPr>
    </w:p>
    <w:p w14:paraId="09956DB1" w14:textId="77777777" w:rsidR="00F4034C" w:rsidRPr="00072ADF" w:rsidRDefault="00F4034C" w:rsidP="00F4034C">
      <w:pPr>
        <w:autoSpaceDE/>
        <w:autoSpaceDN/>
        <w:rPr>
          <w:b/>
          <w:bCs/>
          <w:iCs/>
          <w:sz w:val="24"/>
          <w:szCs w:val="24"/>
        </w:rPr>
      </w:pPr>
    </w:p>
    <w:p w14:paraId="3777CFD1" w14:textId="77777777" w:rsidR="00F65473" w:rsidRPr="00072ADF" w:rsidRDefault="00F65473" w:rsidP="00F4034C">
      <w:pPr>
        <w:autoSpaceDE/>
        <w:autoSpaceDN/>
        <w:rPr>
          <w:b/>
          <w:bCs/>
          <w:iCs/>
          <w:sz w:val="24"/>
          <w:szCs w:val="24"/>
        </w:rPr>
      </w:pPr>
    </w:p>
    <w:p w14:paraId="777159EB" w14:textId="77777777" w:rsidR="00F65473" w:rsidRPr="00072ADF" w:rsidRDefault="00F65473" w:rsidP="00F4034C">
      <w:pPr>
        <w:autoSpaceDE/>
        <w:autoSpaceDN/>
        <w:rPr>
          <w:b/>
          <w:bCs/>
          <w:iCs/>
          <w:sz w:val="24"/>
          <w:szCs w:val="24"/>
        </w:rPr>
      </w:pPr>
    </w:p>
    <w:p w14:paraId="5E709E12" w14:textId="77777777" w:rsidR="00F4034C" w:rsidRPr="00072ADF" w:rsidRDefault="00F4034C" w:rsidP="00F4034C">
      <w:pPr>
        <w:autoSpaceDE/>
        <w:autoSpaceDN/>
        <w:rPr>
          <w:b/>
          <w:bCs/>
          <w:iCs/>
          <w:sz w:val="24"/>
          <w:szCs w:val="24"/>
        </w:rPr>
      </w:pPr>
    </w:p>
    <w:p w14:paraId="216CF42E" w14:textId="77777777" w:rsidR="00F4034C" w:rsidRPr="00072ADF" w:rsidRDefault="00F4034C" w:rsidP="00F4034C">
      <w:pPr>
        <w:autoSpaceDE/>
        <w:autoSpaceDN/>
        <w:rPr>
          <w:b/>
          <w:bCs/>
          <w:iCs/>
          <w:sz w:val="24"/>
          <w:szCs w:val="24"/>
        </w:rPr>
      </w:pPr>
      <w:r w:rsidRPr="00072ADF">
        <w:rPr>
          <w:b/>
          <w:bCs/>
          <w:iCs/>
          <w:sz w:val="24"/>
          <w:szCs w:val="24"/>
        </w:rPr>
        <w:lastRenderedPageBreak/>
        <w:t>LIST OF TABLES</w:t>
      </w:r>
    </w:p>
    <w:p w14:paraId="6BE041CE" w14:textId="77777777" w:rsidR="00F4034C" w:rsidRPr="00072ADF" w:rsidRDefault="00F4034C" w:rsidP="00F4034C">
      <w:pPr>
        <w:autoSpaceDE/>
        <w:autoSpaceDN/>
        <w:rPr>
          <w:b/>
          <w:bCs/>
          <w:iCs/>
          <w:sz w:val="24"/>
          <w:szCs w:val="24"/>
        </w:rPr>
      </w:pPr>
    </w:p>
    <w:p w14:paraId="1F41848F" w14:textId="023EB33B" w:rsidR="00AF6B63" w:rsidRPr="00072ADF" w:rsidRDefault="00AF6B63" w:rsidP="00AF6B63">
      <w:pPr>
        <w:pStyle w:val="ListParagraph"/>
        <w:numPr>
          <w:ilvl w:val="0"/>
          <w:numId w:val="102"/>
        </w:numPr>
        <w:spacing w:line="360" w:lineRule="auto"/>
        <w:rPr>
          <w:sz w:val="24"/>
          <w:szCs w:val="24"/>
        </w:rPr>
      </w:pPr>
      <w:r w:rsidRPr="00072ADF">
        <w:rPr>
          <w:sz w:val="24"/>
          <w:szCs w:val="24"/>
        </w:rPr>
        <w:t>TABLE 3.1: DATASET SPECIFICATIONS FOR MULTI-TASK LEARNING……………………………………………………………….…15</w:t>
      </w:r>
    </w:p>
    <w:p w14:paraId="1549656A" w14:textId="4E53DC7E"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4.1: MULTI-TASK LOSS FUNCTION CONFIGURATION.…</w:t>
      </w:r>
      <w:proofErr w:type="gramStart"/>
      <w:r w:rsidRPr="00072ADF">
        <w:rPr>
          <w:iCs/>
          <w:sz w:val="24"/>
          <w:szCs w:val="24"/>
        </w:rPr>
        <w:t>.....</w:t>
      </w:r>
      <w:proofErr w:type="gramEnd"/>
      <w:r w:rsidRPr="00072ADF">
        <w:rPr>
          <w:iCs/>
          <w:sz w:val="24"/>
          <w:szCs w:val="24"/>
        </w:rPr>
        <w:t>23</w:t>
      </w:r>
    </w:p>
    <w:p w14:paraId="3BC44470" w14:textId="1D472B46"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5.1: BEST VALIDATION METRICS PER PATHOLOGY AND TRAINING PHASE………………………………………………………….30</w:t>
      </w:r>
    </w:p>
    <w:p w14:paraId="68024473" w14:textId="045F3EF5"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5.2: TRAINING SESSION SUMMARY (48 EPOCHS TOTAL) …30</w:t>
      </w:r>
    </w:p>
    <w:p w14:paraId="0047EBC3" w14:textId="422B96DB"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5.3: INDEPENDENT LOCAL EVALUATION RESULTS ……….38</w:t>
      </w:r>
    </w:p>
    <w:p w14:paraId="572181CE" w14:textId="37AD59A6" w:rsidR="00F4034C"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5.4: EXISTING VS PROPOSED SYSTEM ………………….…….40</w:t>
      </w:r>
    </w:p>
    <w:p w14:paraId="0DA1318A" w14:textId="06E23728" w:rsidR="00AF6B63" w:rsidRPr="00072ADF" w:rsidRDefault="00AF6B63" w:rsidP="00AF6B63">
      <w:pPr>
        <w:pStyle w:val="ListParagraph"/>
        <w:numPr>
          <w:ilvl w:val="0"/>
          <w:numId w:val="102"/>
        </w:numPr>
        <w:autoSpaceDE/>
        <w:autoSpaceDN/>
        <w:spacing w:line="360" w:lineRule="auto"/>
        <w:contextualSpacing w:val="0"/>
        <w:rPr>
          <w:iCs/>
          <w:sz w:val="24"/>
          <w:szCs w:val="24"/>
        </w:rPr>
      </w:pPr>
      <w:r w:rsidRPr="00072ADF">
        <w:rPr>
          <w:iCs/>
          <w:sz w:val="24"/>
          <w:szCs w:val="24"/>
        </w:rPr>
        <w:t>TABLE 5.5: INDEPENDENT MULTI-SCAN CLINICAL EVALUATION TRIAL………………………………………………………………………...40</w:t>
      </w:r>
    </w:p>
    <w:p w14:paraId="6894E416" w14:textId="77777777" w:rsidR="0059468A" w:rsidRPr="00072ADF" w:rsidRDefault="0059468A" w:rsidP="0059468A">
      <w:pPr>
        <w:pStyle w:val="ListParagraph"/>
        <w:autoSpaceDE/>
        <w:autoSpaceDN/>
        <w:spacing w:line="360" w:lineRule="auto"/>
        <w:contextualSpacing w:val="0"/>
        <w:rPr>
          <w:iCs/>
          <w:sz w:val="24"/>
          <w:szCs w:val="24"/>
        </w:rPr>
      </w:pPr>
    </w:p>
    <w:p w14:paraId="3B7DB273" w14:textId="77777777" w:rsidR="00F4034C" w:rsidRPr="00072ADF" w:rsidRDefault="00F4034C" w:rsidP="00F4034C">
      <w:pPr>
        <w:pStyle w:val="ListParagraph"/>
        <w:autoSpaceDE/>
        <w:autoSpaceDN/>
        <w:spacing w:line="360" w:lineRule="auto"/>
        <w:rPr>
          <w:b/>
          <w:bCs/>
          <w:iCs/>
          <w:sz w:val="24"/>
          <w:szCs w:val="24"/>
        </w:rPr>
      </w:pPr>
    </w:p>
    <w:p w14:paraId="6033ADDB" w14:textId="77777777" w:rsidR="00F4034C" w:rsidRPr="00072ADF" w:rsidRDefault="00F4034C" w:rsidP="00F4034C">
      <w:pPr>
        <w:autoSpaceDE/>
        <w:autoSpaceDN/>
        <w:rPr>
          <w:b/>
          <w:bCs/>
          <w:iCs/>
          <w:sz w:val="24"/>
          <w:szCs w:val="24"/>
        </w:rPr>
      </w:pPr>
    </w:p>
    <w:p w14:paraId="39A1A0B9" w14:textId="77777777" w:rsidR="00F4034C" w:rsidRPr="00072ADF" w:rsidRDefault="00F4034C" w:rsidP="00F4034C">
      <w:pPr>
        <w:autoSpaceDE/>
        <w:autoSpaceDN/>
        <w:rPr>
          <w:b/>
          <w:bCs/>
          <w:iCs/>
          <w:sz w:val="24"/>
          <w:szCs w:val="24"/>
        </w:rPr>
      </w:pPr>
    </w:p>
    <w:p w14:paraId="089F9DD8" w14:textId="77777777" w:rsidR="00F4034C" w:rsidRPr="00072ADF" w:rsidRDefault="00F4034C" w:rsidP="00F4034C">
      <w:pPr>
        <w:autoSpaceDE/>
        <w:autoSpaceDN/>
        <w:rPr>
          <w:b/>
          <w:bCs/>
          <w:iCs/>
          <w:sz w:val="24"/>
          <w:szCs w:val="24"/>
        </w:rPr>
      </w:pPr>
    </w:p>
    <w:p w14:paraId="6E7729A1" w14:textId="77777777" w:rsidR="00F4034C" w:rsidRPr="00072ADF" w:rsidRDefault="00F4034C" w:rsidP="00F4034C">
      <w:pPr>
        <w:autoSpaceDE/>
        <w:autoSpaceDN/>
        <w:rPr>
          <w:b/>
          <w:bCs/>
          <w:iCs/>
          <w:sz w:val="24"/>
          <w:szCs w:val="24"/>
        </w:rPr>
      </w:pPr>
    </w:p>
    <w:p w14:paraId="6C84EE3C" w14:textId="77777777" w:rsidR="00F4034C" w:rsidRPr="00072ADF" w:rsidRDefault="00F4034C" w:rsidP="00F4034C">
      <w:pPr>
        <w:autoSpaceDE/>
        <w:autoSpaceDN/>
        <w:rPr>
          <w:b/>
          <w:bCs/>
          <w:iCs/>
          <w:sz w:val="24"/>
          <w:szCs w:val="24"/>
        </w:rPr>
      </w:pPr>
    </w:p>
    <w:p w14:paraId="42B4719A" w14:textId="77777777" w:rsidR="00F4034C" w:rsidRPr="00072ADF" w:rsidRDefault="00F4034C" w:rsidP="00F4034C">
      <w:pPr>
        <w:autoSpaceDE/>
        <w:autoSpaceDN/>
        <w:rPr>
          <w:b/>
          <w:bCs/>
          <w:iCs/>
          <w:sz w:val="24"/>
          <w:szCs w:val="24"/>
        </w:rPr>
      </w:pPr>
    </w:p>
    <w:p w14:paraId="1F76F9E3" w14:textId="77777777" w:rsidR="00F4034C" w:rsidRPr="00072ADF" w:rsidRDefault="00F4034C" w:rsidP="00F4034C">
      <w:pPr>
        <w:autoSpaceDE/>
        <w:autoSpaceDN/>
        <w:rPr>
          <w:b/>
          <w:bCs/>
          <w:iCs/>
          <w:sz w:val="24"/>
          <w:szCs w:val="24"/>
        </w:rPr>
      </w:pPr>
    </w:p>
    <w:p w14:paraId="325D443F" w14:textId="77777777" w:rsidR="00F4034C" w:rsidRPr="00072ADF" w:rsidRDefault="00F4034C" w:rsidP="00F4034C">
      <w:pPr>
        <w:autoSpaceDE/>
        <w:autoSpaceDN/>
        <w:rPr>
          <w:b/>
          <w:bCs/>
          <w:iCs/>
          <w:sz w:val="24"/>
          <w:szCs w:val="24"/>
        </w:rPr>
      </w:pPr>
    </w:p>
    <w:p w14:paraId="3F0FE301" w14:textId="77777777" w:rsidR="00F4034C" w:rsidRPr="00072ADF" w:rsidRDefault="00F4034C" w:rsidP="00F4034C">
      <w:pPr>
        <w:autoSpaceDE/>
        <w:autoSpaceDN/>
        <w:rPr>
          <w:b/>
          <w:bCs/>
          <w:iCs/>
          <w:sz w:val="24"/>
          <w:szCs w:val="24"/>
        </w:rPr>
      </w:pPr>
    </w:p>
    <w:p w14:paraId="5F846717" w14:textId="77777777" w:rsidR="00F4034C" w:rsidRPr="00072ADF" w:rsidRDefault="00F4034C" w:rsidP="00F4034C">
      <w:pPr>
        <w:autoSpaceDE/>
        <w:autoSpaceDN/>
        <w:rPr>
          <w:b/>
          <w:bCs/>
          <w:iCs/>
          <w:sz w:val="24"/>
          <w:szCs w:val="24"/>
        </w:rPr>
      </w:pPr>
    </w:p>
    <w:p w14:paraId="7573D35D" w14:textId="77777777" w:rsidR="00F4034C" w:rsidRPr="00072ADF" w:rsidRDefault="00F4034C" w:rsidP="00F4034C">
      <w:pPr>
        <w:autoSpaceDE/>
        <w:autoSpaceDN/>
        <w:rPr>
          <w:b/>
          <w:bCs/>
          <w:iCs/>
          <w:sz w:val="24"/>
          <w:szCs w:val="24"/>
        </w:rPr>
      </w:pPr>
    </w:p>
    <w:p w14:paraId="77809A35" w14:textId="77777777" w:rsidR="00F4034C" w:rsidRPr="00072ADF" w:rsidRDefault="00F4034C" w:rsidP="00F4034C">
      <w:pPr>
        <w:autoSpaceDE/>
        <w:autoSpaceDN/>
        <w:rPr>
          <w:b/>
          <w:bCs/>
          <w:iCs/>
          <w:sz w:val="24"/>
          <w:szCs w:val="24"/>
        </w:rPr>
      </w:pPr>
    </w:p>
    <w:p w14:paraId="1BA8D42C" w14:textId="77777777" w:rsidR="00F4034C" w:rsidRPr="00072ADF" w:rsidRDefault="00F4034C" w:rsidP="00F4034C">
      <w:pPr>
        <w:autoSpaceDE/>
        <w:autoSpaceDN/>
        <w:rPr>
          <w:b/>
          <w:bCs/>
          <w:iCs/>
          <w:sz w:val="24"/>
          <w:szCs w:val="24"/>
        </w:rPr>
      </w:pPr>
    </w:p>
    <w:p w14:paraId="36E06BA2" w14:textId="77777777" w:rsidR="00F4034C" w:rsidRPr="00072ADF" w:rsidRDefault="00F4034C" w:rsidP="00F4034C">
      <w:pPr>
        <w:autoSpaceDE/>
        <w:autoSpaceDN/>
        <w:rPr>
          <w:b/>
          <w:bCs/>
          <w:iCs/>
          <w:sz w:val="24"/>
          <w:szCs w:val="24"/>
        </w:rPr>
      </w:pPr>
    </w:p>
    <w:p w14:paraId="5A8E02E9" w14:textId="77777777" w:rsidR="00F4034C" w:rsidRPr="00072ADF" w:rsidRDefault="00F4034C" w:rsidP="00F4034C">
      <w:pPr>
        <w:autoSpaceDE/>
        <w:autoSpaceDN/>
        <w:rPr>
          <w:b/>
          <w:bCs/>
          <w:iCs/>
          <w:sz w:val="24"/>
          <w:szCs w:val="24"/>
        </w:rPr>
      </w:pPr>
    </w:p>
    <w:p w14:paraId="1512956A" w14:textId="77777777" w:rsidR="00F4034C" w:rsidRPr="00072ADF" w:rsidRDefault="00F4034C" w:rsidP="00F4034C">
      <w:pPr>
        <w:autoSpaceDE/>
        <w:autoSpaceDN/>
        <w:rPr>
          <w:b/>
          <w:bCs/>
          <w:iCs/>
          <w:sz w:val="24"/>
          <w:szCs w:val="24"/>
        </w:rPr>
      </w:pPr>
    </w:p>
    <w:p w14:paraId="04FAC526" w14:textId="77777777" w:rsidR="00F4034C" w:rsidRPr="00072ADF" w:rsidRDefault="00F4034C" w:rsidP="00F4034C">
      <w:pPr>
        <w:autoSpaceDE/>
        <w:autoSpaceDN/>
        <w:rPr>
          <w:b/>
          <w:bCs/>
          <w:iCs/>
          <w:sz w:val="24"/>
          <w:szCs w:val="24"/>
        </w:rPr>
      </w:pPr>
    </w:p>
    <w:p w14:paraId="2369FAC7" w14:textId="77777777" w:rsidR="00F4034C" w:rsidRPr="00072ADF" w:rsidRDefault="00F4034C" w:rsidP="00F4034C">
      <w:pPr>
        <w:autoSpaceDE/>
        <w:autoSpaceDN/>
        <w:rPr>
          <w:b/>
          <w:bCs/>
          <w:iCs/>
          <w:sz w:val="24"/>
          <w:szCs w:val="24"/>
        </w:rPr>
      </w:pPr>
    </w:p>
    <w:p w14:paraId="33C67212" w14:textId="77777777" w:rsidR="00F4034C" w:rsidRPr="00072ADF" w:rsidRDefault="00F4034C" w:rsidP="00F4034C">
      <w:pPr>
        <w:autoSpaceDE/>
        <w:autoSpaceDN/>
        <w:rPr>
          <w:b/>
          <w:bCs/>
          <w:iCs/>
          <w:sz w:val="24"/>
          <w:szCs w:val="24"/>
        </w:rPr>
      </w:pPr>
    </w:p>
    <w:p w14:paraId="5F12E4D8" w14:textId="77777777" w:rsidR="00F4034C" w:rsidRPr="00072ADF" w:rsidRDefault="00F4034C" w:rsidP="00F4034C">
      <w:pPr>
        <w:autoSpaceDE/>
        <w:autoSpaceDN/>
        <w:rPr>
          <w:b/>
          <w:bCs/>
          <w:iCs/>
          <w:sz w:val="24"/>
          <w:szCs w:val="24"/>
        </w:rPr>
      </w:pPr>
    </w:p>
    <w:p w14:paraId="72E2172B" w14:textId="77777777" w:rsidR="00F4034C" w:rsidRPr="00072ADF" w:rsidRDefault="00F4034C" w:rsidP="00F4034C">
      <w:pPr>
        <w:autoSpaceDE/>
        <w:autoSpaceDN/>
        <w:rPr>
          <w:b/>
          <w:bCs/>
          <w:iCs/>
          <w:sz w:val="24"/>
          <w:szCs w:val="24"/>
        </w:rPr>
      </w:pPr>
    </w:p>
    <w:p w14:paraId="2B9593C8" w14:textId="77777777" w:rsidR="00F4034C" w:rsidRPr="00072ADF" w:rsidRDefault="00F4034C" w:rsidP="00F4034C">
      <w:pPr>
        <w:autoSpaceDE/>
        <w:autoSpaceDN/>
        <w:rPr>
          <w:b/>
          <w:bCs/>
          <w:iCs/>
          <w:sz w:val="24"/>
          <w:szCs w:val="24"/>
        </w:rPr>
      </w:pPr>
    </w:p>
    <w:p w14:paraId="02174EA2" w14:textId="77777777" w:rsidR="00F65473" w:rsidRPr="00072ADF" w:rsidRDefault="00F65473" w:rsidP="00F4034C">
      <w:pPr>
        <w:autoSpaceDE/>
        <w:autoSpaceDN/>
        <w:rPr>
          <w:b/>
          <w:bCs/>
          <w:iCs/>
          <w:sz w:val="24"/>
          <w:szCs w:val="24"/>
        </w:rPr>
      </w:pPr>
    </w:p>
    <w:p w14:paraId="245319BA" w14:textId="77777777" w:rsidR="00F4034C" w:rsidRPr="00072ADF" w:rsidRDefault="00F4034C" w:rsidP="00F4034C">
      <w:pPr>
        <w:autoSpaceDE/>
        <w:autoSpaceDN/>
        <w:rPr>
          <w:b/>
          <w:bCs/>
          <w:iCs/>
          <w:sz w:val="24"/>
          <w:szCs w:val="24"/>
        </w:rPr>
      </w:pPr>
    </w:p>
    <w:p w14:paraId="230EC5A5" w14:textId="77777777" w:rsidR="00F4034C" w:rsidRPr="00072ADF" w:rsidRDefault="00F4034C" w:rsidP="00F4034C">
      <w:pPr>
        <w:autoSpaceDE/>
        <w:autoSpaceDN/>
        <w:rPr>
          <w:b/>
          <w:bCs/>
          <w:iCs/>
          <w:sz w:val="24"/>
          <w:szCs w:val="24"/>
        </w:rPr>
      </w:pPr>
    </w:p>
    <w:p w14:paraId="08C112F4" w14:textId="77777777" w:rsidR="00F4034C" w:rsidRPr="00072ADF" w:rsidRDefault="00F4034C" w:rsidP="00F4034C">
      <w:pPr>
        <w:autoSpaceDE/>
        <w:autoSpaceDN/>
        <w:rPr>
          <w:b/>
          <w:bCs/>
          <w:iCs/>
          <w:sz w:val="24"/>
          <w:szCs w:val="24"/>
        </w:rPr>
      </w:pPr>
      <w:r w:rsidRPr="00072ADF">
        <w:rPr>
          <w:b/>
          <w:bCs/>
          <w:iCs/>
          <w:sz w:val="24"/>
          <w:szCs w:val="24"/>
        </w:rPr>
        <w:t xml:space="preserve">                   </w:t>
      </w:r>
    </w:p>
    <w:p w14:paraId="7200BD1B" w14:textId="77777777" w:rsidR="00F4034C" w:rsidRPr="00072ADF" w:rsidRDefault="00F4034C" w:rsidP="00F4034C">
      <w:pPr>
        <w:autoSpaceDE/>
        <w:autoSpaceDN/>
        <w:rPr>
          <w:b/>
          <w:bCs/>
          <w:iCs/>
          <w:sz w:val="24"/>
          <w:szCs w:val="24"/>
        </w:rPr>
      </w:pPr>
      <w:r w:rsidRPr="00072ADF">
        <w:rPr>
          <w:b/>
          <w:bCs/>
          <w:iCs/>
          <w:sz w:val="24"/>
          <w:szCs w:val="24"/>
        </w:rPr>
        <w:lastRenderedPageBreak/>
        <w:t xml:space="preserve"> LIST OF ACRONYMS</w:t>
      </w:r>
    </w:p>
    <w:p w14:paraId="0793F5CB" w14:textId="77777777" w:rsidR="0059468A" w:rsidRPr="00072ADF" w:rsidRDefault="0059468A" w:rsidP="00F4034C">
      <w:pPr>
        <w:autoSpaceDE/>
        <w:autoSpaceDN/>
        <w:spacing w:line="360" w:lineRule="auto"/>
        <w:rPr>
          <w:iCs/>
          <w:sz w:val="24"/>
          <w:szCs w:val="24"/>
        </w:rPr>
      </w:pP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1701"/>
        <w:gridCol w:w="6521"/>
        <w:gridCol w:w="709"/>
      </w:tblGrid>
      <w:tr w:rsidR="0059468A" w:rsidRPr="00072ADF" w14:paraId="4AC9F2D0" w14:textId="77777777" w:rsidTr="0059468A">
        <w:trPr>
          <w:tblCellSpacing w:w="15" w:type="dxa"/>
        </w:trPr>
        <w:tc>
          <w:tcPr>
            <w:tcW w:w="1656" w:type="dxa"/>
            <w:vAlign w:val="center"/>
            <w:hideMark/>
          </w:tcPr>
          <w:p w14:paraId="0CC778FB"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AD</w:t>
            </w:r>
          </w:p>
        </w:tc>
        <w:tc>
          <w:tcPr>
            <w:tcW w:w="7185" w:type="dxa"/>
            <w:gridSpan w:val="2"/>
            <w:vAlign w:val="center"/>
            <w:hideMark/>
          </w:tcPr>
          <w:p w14:paraId="5B78F7DE"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Alzheimer’s Disease</w:t>
            </w:r>
          </w:p>
        </w:tc>
      </w:tr>
      <w:tr w:rsidR="0059468A" w:rsidRPr="00072ADF" w14:paraId="76D10793" w14:textId="77777777" w:rsidTr="0059468A">
        <w:trPr>
          <w:tblCellSpacing w:w="15" w:type="dxa"/>
        </w:trPr>
        <w:tc>
          <w:tcPr>
            <w:tcW w:w="1656" w:type="dxa"/>
            <w:vAlign w:val="center"/>
            <w:hideMark/>
          </w:tcPr>
          <w:p w14:paraId="4074F65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MRI</w:t>
            </w:r>
          </w:p>
        </w:tc>
        <w:tc>
          <w:tcPr>
            <w:tcW w:w="7185" w:type="dxa"/>
            <w:gridSpan w:val="2"/>
            <w:vAlign w:val="center"/>
            <w:hideMark/>
          </w:tcPr>
          <w:p w14:paraId="621C6810"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Magnetic Resonance Imaging</w:t>
            </w:r>
          </w:p>
        </w:tc>
      </w:tr>
      <w:tr w:rsidR="0059468A" w:rsidRPr="00072ADF" w14:paraId="15986988" w14:textId="77777777" w:rsidTr="0059468A">
        <w:trPr>
          <w:tblCellSpacing w:w="15" w:type="dxa"/>
        </w:trPr>
        <w:tc>
          <w:tcPr>
            <w:tcW w:w="1656" w:type="dxa"/>
            <w:vAlign w:val="center"/>
            <w:hideMark/>
          </w:tcPr>
          <w:p w14:paraId="4C1C8378"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DICOM</w:t>
            </w:r>
          </w:p>
        </w:tc>
        <w:tc>
          <w:tcPr>
            <w:tcW w:w="7185" w:type="dxa"/>
            <w:gridSpan w:val="2"/>
            <w:vAlign w:val="center"/>
            <w:hideMark/>
          </w:tcPr>
          <w:p w14:paraId="7CEC702D"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Digital Imaging and Communications in Medicine</w:t>
            </w:r>
          </w:p>
        </w:tc>
      </w:tr>
      <w:tr w:rsidR="0059468A" w:rsidRPr="00072ADF" w14:paraId="35C38EC5" w14:textId="77777777" w:rsidTr="0059468A">
        <w:trPr>
          <w:tblCellSpacing w:w="15" w:type="dxa"/>
        </w:trPr>
        <w:tc>
          <w:tcPr>
            <w:tcW w:w="1656" w:type="dxa"/>
            <w:vAlign w:val="center"/>
            <w:hideMark/>
          </w:tcPr>
          <w:p w14:paraId="13155190"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DWI</w:t>
            </w:r>
          </w:p>
        </w:tc>
        <w:tc>
          <w:tcPr>
            <w:tcW w:w="7185" w:type="dxa"/>
            <w:gridSpan w:val="2"/>
            <w:vAlign w:val="center"/>
            <w:hideMark/>
          </w:tcPr>
          <w:p w14:paraId="33E6BBE8"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Diffusion-Weighted Imaging</w:t>
            </w:r>
          </w:p>
        </w:tc>
      </w:tr>
      <w:tr w:rsidR="0059468A" w:rsidRPr="00072ADF" w14:paraId="365B19AB" w14:textId="77777777" w:rsidTr="0059468A">
        <w:trPr>
          <w:tblCellSpacing w:w="15" w:type="dxa"/>
        </w:trPr>
        <w:tc>
          <w:tcPr>
            <w:tcW w:w="1656" w:type="dxa"/>
            <w:vAlign w:val="center"/>
            <w:hideMark/>
          </w:tcPr>
          <w:p w14:paraId="2A48ED17"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FLAIR</w:t>
            </w:r>
          </w:p>
        </w:tc>
        <w:tc>
          <w:tcPr>
            <w:tcW w:w="7185" w:type="dxa"/>
            <w:gridSpan w:val="2"/>
            <w:vAlign w:val="center"/>
            <w:hideMark/>
          </w:tcPr>
          <w:p w14:paraId="4ABC56C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Fluid-Attenuated Inversion Recovery</w:t>
            </w:r>
          </w:p>
        </w:tc>
      </w:tr>
      <w:tr w:rsidR="0059468A" w:rsidRPr="00072ADF" w14:paraId="677883AB" w14:textId="77777777" w:rsidTr="0059468A">
        <w:trPr>
          <w:gridAfter w:val="1"/>
          <w:wAfter w:w="664" w:type="dxa"/>
          <w:tblCellSpacing w:w="15" w:type="dxa"/>
        </w:trPr>
        <w:tc>
          <w:tcPr>
            <w:tcW w:w="1656" w:type="dxa"/>
            <w:vAlign w:val="center"/>
            <w:hideMark/>
          </w:tcPr>
          <w:p w14:paraId="5FF4801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ADC</w:t>
            </w:r>
          </w:p>
        </w:tc>
        <w:tc>
          <w:tcPr>
            <w:tcW w:w="6491" w:type="dxa"/>
            <w:vAlign w:val="center"/>
            <w:hideMark/>
          </w:tcPr>
          <w:p w14:paraId="41E41EA5"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Apparent Diffusion Coefficient</w:t>
            </w:r>
          </w:p>
        </w:tc>
      </w:tr>
      <w:tr w:rsidR="0059468A" w:rsidRPr="00072ADF" w14:paraId="6DDD3745" w14:textId="77777777" w:rsidTr="0059468A">
        <w:trPr>
          <w:gridAfter w:val="1"/>
          <w:wAfter w:w="664" w:type="dxa"/>
          <w:tblCellSpacing w:w="15" w:type="dxa"/>
        </w:trPr>
        <w:tc>
          <w:tcPr>
            <w:tcW w:w="1656" w:type="dxa"/>
            <w:vAlign w:val="center"/>
            <w:hideMark/>
          </w:tcPr>
          <w:p w14:paraId="15602E43" w14:textId="77777777" w:rsidR="0059468A" w:rsidRPr="00072ADF" w:rsidRDefault="0059468A" w:rsidP="0059468A">
            <w:pPr>
              <w:autoSpaceDE/>
              <w:autoSpaceDN/>
              <w:spacing w:line="360" w:lineRule="auto"/>
              <w:rPr>
                <w:iCs/>
                <w:sz w:val="24"/>
                <w:szCs w:val="24"/>
                <w:lang w:val="en-IN"/>
              </w:rPr>
            </w:pPr>
            <w:proofErr w:type="spellStart"/>
            <w:r w:rsidRPr="00072ADF">
              <w:rPr>
                <w:iCs/>
                <w:sz w:val="24"/>
                <w:szCs w:val="24"/>
                <w:lang w:val="en-IN"/>
              </w:rPr>
              <w:t>NIfTI</w:t>
            </w:r>
            <w:proofErr w:type="spellEnd"/>
          </w:p>
        </w:tc>
        <w:tc>
          <w:tcPr>
            <w:tcW w:w="6491" w:type="dxa"/>
            <w:vAlign w:val="center"/>
            <w:hideMark/>
          </w:tcPr>
          <w:p w14:paraId="25DB6C79"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Neuroimaging Informatics Technology Initiative</w:t>
            </w:r>
          </w:p>
        </w:tc>
      </w:tr>
      <w:tr w:rsidR="0059468A" w:rsidRPr="00072ADF" w14:paraId="45276109" w14:textId="77777777" w:rsidTr="0059468A">
        <w:trPr>
          <w:gridAfter w:val="1"/>
          <w:wAfter w:w="664" w:type="dxa"/>
          <w:tblCellSpacing w:w="15" w:type="dxa"/>
        </w:trPr>
        <w:tc>
          <w:tcPr>
            <w:tcW w:w="1656" w:type="dxa"/>
            <w:vAlign w:val="center"/>
            <w:hideMark/>
          </w:tcPr>
          <w:p w14:paraId="5A9E3FA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PACS</w:t>
            </w:r>
          </w:p>
        </w:tc>
        <w:tc>
          <w:tcPr>
            <w:tcW w:w="6491" w:type="dxa"/>
            <w:vAlign w:val="center"/>
            <w:hideMark/>
          </w:tcPr>
          <w:p w14:paraId="03FE12E4"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Picture Archiving and Communication Systems</w:t>
            </w:r>
          </w:p>
        </w:tc>
      </w:tr>
      <w:tr w:rsidR="0059468A" w:rsidRPr="00072ADF" w14:paraId="59CED174" w14:textId="77777777" w:rsidTr="0059468A">
        <w:trPr>
          <w:gridAfter w:val="1"/>
          <w:wAfter w:w="664" w:type="dxa"/>
          <w:tblCellSpacing w:w="15" w:type="dxa"/>
        </w:trPr>
        <w:tc>
          <w:tcPr>
            <w:tcW w:w="1656" w:type="dxa"/>
            <w:vAlign w:val="center"/>
            <w:hideMark/>
          </w:tcPr>
          <w:p w14:paraId="12C2768E"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CNN</w:t>
            </w:r>
          </w:p>
        </w:tc>
        <w:tc>
          <w:tcPr>
            <w:tcW w:w="6491" w:type="dxa"/>
            <w:vAlign w:val="center"/>
            <w:hideMark/>
          </w:tcPr>
          <w:p w14:paraId="494AE8B9"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Convolutional Neural Network</w:t>
            </w:r>
          </w:p>
        </w:tc>
      </w:tr>
      <w:tr w:rsidR="0059468A" w:rsidRPr="00072ADF" w14:paraId="2714C8F5" w14:textId="77777777" w:rsidTr="0059468A">
        <w:trPr>
          <w:gridAfter w:val="1"/>
          <w:wAfter w:w="664" w:type="dxa"/>
          <w:tblCellSpacing w:w="15" w:type="dxa"/>
        </w:trPr>
        <w:tc>
          <w:tcPr>
            <w:tcW w:w="1656" w:type="dxa"/>
            <w:vAlign w:val="center"/>
            <w:hideMark/>
          </w:tcPr>
          <w:p w14:paraId="6E463D95"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LLM</w:t>
            </w:r>
          </w:p>
        </w:tc>
        <w:tc>
          <w:tcPr>
            <w:tcW w:w="6491" w:type="dxa"/>
            <w:vAlign w:val="center"/>
            <w:hideMark/>
          </w:tcPr>
          <w:p w14:paraId="17B5734B"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Large Language Model</w:t>
            </w:r>
          </w:p>
        </w:tc>
      </w:tr>
      <w:tr w:rsidR="0059468A" w:rsidRPr="00072ADF" w14:paraId="592868D9" w14:textId="77777777" w:rsidTr="0059468A">
        <w:trPr>
          <w:gridAfter w:val="1"/>
          <w:wAfter w:w="664" w:type="dxa"/>
          <w:tblCellSpacing w:w="15" w:type="dxa"/>
        </w:trPr>
        <w:tc>
          <w:tcPr>
            <w:tcW w:w="1656" w:type="dxa"/>
            <w:vAlign w:val="center"/>
            <w:hideMark/>
          </w:tcPr>
          <w:p w14:paraId="636E2822"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MHA</w:t>
            </w:r>
          </w:p>
        </w:tc>
        <w:tc>
          <w:tcPr>
            <w:tcW w:w="6491" w:type="dxa"/>
            <w:vAlign w:val="center"/>
            <w:hideMark/>
          </w:tcPr>
          <w:p w14:paraId="140684FC"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Multi-Head Attention</w:t>
            </w:r>
          </w:p>
        </w:tc>
      </w:tr>
      <w:tr w:rsidR="0059468A" w:rsidRPr="00072ADF" w14:paraId="45E0ECD6" w14:textId="77777777" w:rsidTr="0059468A">
        <w:trPr>
          <w:gridAfter w:val="1"/>
          <w:wAfter w:w="664" w:type="dxa"/>
          <w:tblCellSpacing w:w="15" w:type="dxa"/>
        </w:trPr>
        <w:tc>
          <w:tcPr>
            <w:tcW w:w="1656" w:type="dxa"/>
            <w:vAlign w:val="center"/>
            <w:hideMark/>
          </w:tcPr>
          <w:p w14:paraId="7E4B3A99"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MLP</w:t>
            </w:r>
          </w:p>
        </w:tc>
        <w:tc>
          <w:tcPr>
            <w:tcW w:w="6491" w:type="dxa"/>
            <w:vAlign w:val="center"/>
            <w:hideMark/>
          </w:tcPr>
          <w:p w14:paraId="271403C2"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Multi-Layer Perceptron</w:t>
            </w:r>
          </w:p>
        </w:tc>
      </w:tr>
      <w:tr w:rsidR="0059468A" w:rsidRPr="00072ADF" w14:paraId="287E975B" w14:textId="77777777" w:rsidTr="0059468A">
        <w:trPr>
          <w:gridAfter w:val="1"/>
          <w:wAfter w:w="664" w:type="dxa"/>
          <w:tblCellSpacing w:w="15" w:type="dxa"/>
        </w:trPr>
        <w:tc>
          <w:tcPr>
            <w:tcW w:w="1656" w:type="dxa"/>
            <w:vAlign w:val="center"/>
            <w:hideMark/>
          </w:tcPr>
          <w:p w14:paraId="60EAB2E5" w14:textId="77777777" w:rsidR="0059468A" w:rsidRPr="00072ADF" w:rsidRDefault="0059468A" w:rsidP="0059468A">
            <w:pPr>
              <w:autoSpaceDE/>
              <w:autoSpaceDN/>
              <w:spacing w:line="360" w:lineRule="auto"/>
              <w:rPr>
                <w:iCs/>
                <w:sz w:val="24"/>
                <w:szCs w:val="24"/>
                <w:lang w:val="en-IN"/>
              </w:rPr>
            </w:pPr>
            <w:proofErr w:type="spellStart"/>
            <w:r w:rsidRPr="00072ADF">
              <w:rPr>
                <w:iCs/>
                <w:sz w:val="24"/>
                <w:szCs w:val="24"/>
                <w:lang w:val="en-IN"/>
              </w:rPr>
              <w:t>ReLU</w:t>
            </w:r>
            <w:proofErr w:type="spellEnd"/>
          </w:p>
        </w:tc>
        <w:tc>
          <w:tcPr>
            <w:tcW w:w="6491" w:type="dxa"/>
            <w:vAlign w:val="center"/>
            <w:hideMark/>
          </w:tcPr>
          <w:p w14:paraId="26DDDD46"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Rectified Linear Unit</w:t>
            </w:r>
          </w:p>
        </w:tc>
      </w:tr>
      <w:tr w:rsidR="0059468A" w:rsidRPr="00072ADF" w14:paraId="5A41FCD1" w14:textId="77777777" w:rsidTr="0059468A">
        <w:trPr>
          <w:gridAfter w:val="1"/>
          <w:wAfter w:w="664" w:type="dxa"/>
          <w:tblCellSpacing w:w="15" w:type="dxa"/>
        </w:trPr>
        <w:tc>
          <w:tcPr>
            <w:tcW w:w="1656" w:type="dxa"/>
            <w:vAlign w:val="center"/>
            <w:hideMark/>
          </w:tcPr>
          <w:p w14:paraId="1B813821"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GELU</w:t>
            </w:r>
          </w:p>
        </w:tc>
        <w:tc>
          <w:tcPr>
            <w:tcW w:w="6491" w:type="dxa"/>
            <w:vAlign w:val="center"/>
            <w:hideMark/>
          </w:tcPr>
          <w:p w14:paraId="47531B10"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Gaussian Error Linear Unit</w:t>
            </w:r>
          </w:p>
        </w:tc>
      </w:tr>
      <w:tr w:rsidR="0059468A" w:rsidRPr="00072ADF" w14:paraId="0B9C6C9B" w14:textId="77777777" w:rsidTr="0059468A">
        <w:trPr>
          <w:gridAfter w:val="1"/>
          <w:wAfter w:w="664" w:type="dxa"/>
          <w:tblCellSpacing w:w="15" w:type="dxa"/>
        </w:trPr>
        <w:tc>
          <w:tcPr>
            <w:tcW w:w="1656" w:type="dxa"/>
            <w:vAlign w:val="center"/>
            <w:hideMark/>
          </w:tcPr>
          <w:p w14:paraId="308CCD1F"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AMP</w:t>
            </w:r>
          </w:p>
        </w:tc>
        <w:tc>
          <w:tcPr>
            <w:tcW w:w="6491" w:type="dxa"/>
            <w:vAlign w:val="center"/>
            <w:hideMark/>
          </w:tcPr>
          <w:p w14:paraId="24A5E705"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Automatic Mixed Precision</w:t>
            </w:r>
          </w:p>
        </w:tc>
      </w:tr>
      <w:tr w:rsidR="0059468A" w:rsidRPr="00072ADF" w14:paraId="6BA681CB" w14:textId="77777777" w:rsidTr="0059468A">
        <w:trPr>
          <w:gridAfter w:val="1"/>
          <w:wAfter w:w="664" w:type="dxa"/>
          <w:tblCellSpacing w:w="15" w:type="dxa"/>
        </w:trPr>
        <w:tc>
          <w:tcPr>
            <w:tcW w:w="1656" w:type="dxa"/>
            <w:vAlign w:val="center"/>
            <w:hideMark/>
          </w:tcPr>
          <w:p w14:paraId="0AFF3C38"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AUC</w:t>
            </w:r>
          </w:p>
        </w:tc>
        <w:tc>
          <w:tcPr>
            <w:tcW w:w="6491" w:type="dxa"/>
            <w:vAlign w:val="center"/>
            <w:hideMark/>
          </w:tcPr>
          <w:p w14:paraId="7CB5F5E0"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Area Under the Curve</w:t>
            </w:r>
          </w:p>
        </w:tc>
      </w:tr>
      <w:tr w:rsidR="0059468A" w:rsidRPr="00072ADF" w14:paraId="5E70D4E8" w14:textId="77777777" w:rsidTr="0059468A">
        <w:trPr>
          <w:gridAfter w:val="1"/>
          <w:wAfter w:w="664" w:type="dxa"/>
          <w:tblCellSpacing w:w="15" w:type="dxa"/>
        </w:trPr>
        <w:tc>
          <w:tcPr>
            <w:tcW w:w="1656" w:type="dxa"/>
            <w:vAlign w:val="center"/>
            <w:hideMark/>
          </w:tcPr>
          <w:p w14:paraId="6DCE267B"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ROC</w:t>
            </w:r>
          </w:p>
        </w:tc>
        <w:tc>
          <w:tcPr>
            <w:tcW w:w="6491" w:type="dxa"/>
            <w:vAlign w:val="center"/>
            <w:hideMark/>
          </w:tcPr>
          <w:p w14:paraId="18A71F84"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Receiver Operating Characteristic</w:t>
            </w:r>
          </w:p>
        </w:tc>
      </w:tr>
      <w:tr w:rsidR="0059468A" w:rsidRPr="00072ADF" w14:paraId="3D3EE094" w14:textId="77777777" w:rsidTr="0059468A">
        <w:trPr>
          <w:gridAfter w:val="1"/>
          <w:wAfter w:w="664" w:type="dxa"/>
          <w:tblCellSpacing w:w="15" w:type="dxa"/>
        </w:trPr>
        <w:tc>
          <w:tcPr>
            <w:tcW w:w="1656" w:type="dxa"/>
            <w:vAlign w:val="center"/>
            <w:hideMark/>
          </w:tcPr>
          <w:p w14:paraId="29A4ACD6"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DSC</w:t>
            </w:r>
          </w:p>
        </w:tc>
        <w:tc>
          <w:tcPr>
            <w:tcW w:w="6491" w:type="dxa"/>
            <w:vAlign w:val="center"/>
            <w:hideMark/>
          </w:tcPr>
          <w:p w14:paraId="2D875E71"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Dice Similarity Coefficient</w:t>
            </w:r>
          </w:p>
        </w:tc>
      </w:tr>
      <w:tr w:rsidR="0059468A" w:rsidRPr="00072ADF" w14:paraId="53062F53" w14:textId="77777777" w:rsidTr="0059468A">
        <w:trPr>
          <w:gridAfter w:val="1"/>
          <w:wAfter w:w="664" w:type="dxa"/>
          <w:tblCellSpacing w:w="15" w:type="dxa"/>
        </w:trPr>
        <w:tc>
          <w:tcPr>
            <w:tcW w:w="1656" w:type="dxa"/>
            <w:vAlign w:val="center"/>
            <w:hideMark/>
          </w:tcPr>
          <w:p w14:paraId="303A6B34" w14:textId="77777777" w:rsidR="0059468A" w:rsidRPr="00072ADF" w:rsidRDefault="0059468A" w:rsidP="0059468A">
            <w:pPr>
              <w:autoSpaceDE/>
              <w:autoSpaceDN/>
              <w:spacing w:line="360" w:lineRule="auto"/>
              <w:rPr>
                <w:iCs/>
                <w:sz w:val="24"/>
                <w:szCs w:val="24"/>
                <w:lang w:val="en-IN"/>
              </w:rPr>
            </w:pPr>
            <w:proofErr w:type="spellStart"/>
            <w:r w:rsidRPr="00072ADF">
              <w:rPr>
                <w:iCs/>
                <w:sz w:val="24"/>
                <w:szCs w:val="24"/>
                <w:lang w:val="en-IN"/>
              </w:rPr>
              <w:t>IoU</w:t>
            </w:r>
            <w:proofErr w:type="spellEnd"/>
          </w:p>
        </w:tc>
        <w:tc>
          <w:tcPr>
            <w:tcW w:w="6491" w:type="dxa"/>
            <w:vAlign w:val="center"/>
            <w:hideMark/>
          </w:tcPr>
          <w:p w14:paraId="4C2F70C6"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Intersection over Union</w:t>
            </w:r>
          </w:p>
        </w:tc>
      </w:tr>
      <w:tr w:rsidR="0059468A" w:rsidRPr="00072ADF" w14:paraId="410A3F03" w14:textId="77777777" w:rsidTr="0059468A">
        <w:trPr>
          <w:gridAfter w:val="1"/>
          <w:wAfter w:w="664" w:type="dxa"/>
          <w:tblCellSpacing w:w="15" w:type="dxa"/>
        </w:trPr>
        <w:tc>
          <w:tcPr>
            <w:tcW w:w="1656" w:type="dxa"/>
            <w:vAlign w:val="center"/>
            <w:hideMark/>
          </w:tcPr>
          <w:p w14:paraId="2F52635D"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ADNI</w:t>
            </w:r>
          </w:p>
        </w:tc>
        <w:tc>
          <w:tcPr>
            <w:tcW w:w="6491" w:type="dxa"/>
            <w:vAlign w:val="center"/>
            <w:hideMark/>
          </w:tcPr>
          <w:p w14:paraId="06BAA2F5" w14:textId="77777777" w:rsidR="0059468A" w:rsidRPr="00072ADF" w:rsidRDefault="0059468A" w:rsidP="0059468A">
            <w:pPr>
              <w:autoSpaceDE/>
              <w:autoSpaceDN/>
              <w:spacing w:line="360" w:lineRule="auto"/>
              <w:rPr>
                <w:iCs/>
                <w:sz w:val="24"/>
                <w:szCs w:val="24"/>
                <w:lang w:val="en-IN"/>
              </w:rPr>
            </w:pPr>
            <w:r w:rsidRPr="00072ADF">
              <w:rPr>
                <w:iCs/>
                <w:sz w:val="24"/>
                <w:szCs w:val="24"/>
                <w:lang w:val="en-IN"/>
              </w:rPr>
              <w:t>Alzheimer’s Disease Neuroimaging Initiative</w:t>
            </w:r>
          </w:p>
        </w:tc>
      </w:tr>
    </w:tbl>
    <w:p w14:paraId="37CBDD98" w14:textId="77777777" w:rsidR="0059468A" w:rsidRPr="00072ADF" w:rsidRDefault="0059468A" w:rsidP="00F4034C">
      <w:pPr>
        <w:autoSpaceDE/>
        <w:autoSpaceDN/>
        <w:spacing w:line="360" w:lineRule="auto"/>
        <w:rPr>
          <w:iCs/>
          <w:sz w:val="24"/>
          <w:szCs w:val="24"/>
        </w:rPr>
        <w:sectPr w:rsidR="0059468A" w:rsidRPr="00072ADF" w:rsidSect="00B3462E">
          <w:pgSz w:w="12240" w:h="15840" w:code="1"/>
          <w:pgMar w:top="1440" w:right="1440" w:bottom="1440" w:left="2160" w:header="720" w:footer="720" w:gutter="0"/>
          <w:pgNumType w:fmt="lowerRoman" w:start="1"/>
          <w:cols w:space="720"/>
        </w:sectPr>
      </w:pPr>
    </w:p>
    <w:p w14:paraId="2300F41A" w14:textId="77777777" w:rsidR="00F4034C" w:rsidRPr="00072ADF" w:rsidRDefault="00F4034C" w:rsidP="00F4034C">
      <w:pPr>
        <w:pBdr>
          <w:top w:val="nil"/>
          <w:left w:val="nil"/>
          <w:bottom w:val="nil"/>
          <w:right w:val="nil"/>
          <w:between w:val="nil"/>
        </w:pBdr>
        <w:jc w:val="center"/>
        <w:rPr>
          <w:b/>
          <w:bCs/>
          <w:color w:val="000000"/>
          <w:sz w:val="24"/>
          <w:szCs w:val="24"/>
        </w:rPr>
      </w:pPr>
      <w:r w:rsidRPr="00072ADF">
        <w:rPr>
          <w:b/>
          <w:bCs/>
          <w:color w:val="000000"/>
          <w:sz w:val="24"/>
          <w:szCs w:val="24"/>
        </w:rPr>
        <w:lastRenderedPageBreak/>
        <w:t>Chapter 1</w:t>
      </w:r>
    </w:p>
    <w:p w14:paraId="76A141CA" w14:textId="77777777" w:rsidR="00F4034C" w:rsidRPr="00072ADF" w:rsidRDefault="00F4034C" w:rsidP="00F4034C">
      <w:pPr>
        <w:pBdr>
          <w:top w:val="nil"/>
          <w:left w:val="nil"/>
          <w:bottom w:val="nil"/>
          <w:right w:val="nil"/>
          <w:between w:val="nil"/>
        </w:pBdr>
        <w:jc w:val="center"/>
        <w:rPr>
          <w:b/>
          <w:bCs/>
          <w:color w:val="000000"/>
          <w:sz w:val="32"/>
          <w:szCs w:val="32"/>
        </w:rPr>
      </w:pPr>
      <w:r w:rsidRPr="00072ADF">
        <w:rPr>
          <w:b/>
          <w:bCs/>
          <w:color w:val="000000"/>
          <w:sz w:val="32"/>
          <w:szCs w:val="32"/>
        </w:rPr>
        <w:t>Introduction</w:t>
      </w:r>
    </w:p>
    <w:p w14:paraId="2365D301" w14:textId="77777777" w:rsidR="00F4034C" w:rsidRPr="00072ADF" w:rsidRDefault="00F4034C" w:rsidP="00F4034C">
      <w:pPr>
        <w:pBdr>
          <w:top w:val="nil"/>
          <w:left w:val="nil"/>
          <w:bottom w:val="nil"/>
          <w:right w:val="nil"/>
          <w:between w:val="nil"/>
        </w:pBdr>
        <w:spacing w:line="360" w:lineRule="auto"/>
        <w:rPr>
          <w:b/>
          <w:bCs/>
          <w:color w:val="000000"/>
          <w:sz w:val="28"/>
          <w:szCs w:val="28"/>
        </w:rPr>
      </w:pPr>
    </w:p>
    <w:p w14:paraId="1A03081A" w14:textId="553F15FD"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OVERVIEW AND BACKGROUND </w:t>
      </w:r>
    </w:p>
    <w:p w14:paraId="2F73499C" w14:textId="4163500E"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The intersection of medicine and artificial intelligence has </w:t>
      </w:r>
      <w:proofErr w:type="spellStart"/>
      <w:r w:rsidRPr="00072ADF">
        <w:rPr>
          <w:color w:val="000000"/>
          <w:sz w:val="24"/>
          <w:szCs w:val="24"/>
          <w:lang w:val="en-IN"/>
        </w:rPr>
        <w:t>catalyzed</w:t>
      </w:r>
      <w:proofErr w:type="spellEnd"/>
      <w:r w:rsidRPr="00072ADF">
        <w:rPr>
          <w:color w:val="000000"/>
          <w:sz w:val="24"/>
          <w:szCs w:val="24"/>
          <w:lang w:val="en-IN"/>
        </w:rPr>
        <w:t xml:space="preserve"> a paradigm shift in diagnostic radiology. Magnetic Resonance Imaging (MRI) remains the gold standard for non-invasive neuroimaging, offering high-resolution, three-dimensional spatial data of the brain's internal structures without exposing the patient to harmful ionizing radiation. As the global population ages and the prevalence of neurological disorders rises, the volume of MRI scans generated daily has grown exponentially. This surge in data places an immense cognitive and temporal burden on radiologists and neurologists.</w:t>
      </w:r>
    </w:p>
    <w:p w14:paraId="74DBA98E" w14:textId="77777777"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Neurological conditions such as brain </w:t>
      </w:r>
      <w:proofErr w:type="spellStart"/>
      <w:r w:rsidRPr="00072ADF">
        <w:rPr>
          <w:color w:val="000000"/>
          <w:sz w:val="24"/>
          <w:szCs w:val="24"/>
          <w:lang w:val="en-IN"/>
        </w:rPr>
        <w:t>tumors</w:t>
      </w:r>
      <w:proofErr w:type="spellEnd"/>
      <w:r w:rsidRPr="00072ADF">
        <w:rPr>
          <w:color w:val="000000"/>
          <w:sz w:val="24"/>
          <w:szCs w:val="24"/>
          <w:lang w:val="en-IN"/>
        </w:rPr>
        <w:t xml:space="preserve"> (e.g., glioblastomas), ischemic strokes, and neurodegenerative diseases like Alzheimer's manifest with complex, heterogeneous imaging signatures. Identifying these subtle morphological changes, accurately quantifying their progression, and distinguishing between overlapping pathologies requires a meticulous slice-by-slice examination of volumetric data. Consequently, the manual segmentation and classification of these scans are not only resource-intensive but also susceptible to human error, fatigue, and subjective bias. Deep learning, particularly 3D Convolutional Neural Networks (CNNs), has emerged as a powerful tool to automate these tasks, demonstrating the ability to extract complex hierarchical features directly from raw voxel data. However, translating these theoretical advancements into practical, trustworthy clinical tools remains a formidable challenge.</w:t>
      </w:r>
    </w:p>
    <w:p w14:paraId="4660360A" w14:textId="77777777" w:rsidR="00B31733" w:rsidRPr="00072ADF" w:rsidRDefault="00B31733" w:rsidP="009C5F5F">
      <w:pPr>
        <w:pStyle w:val="BodyText"/>
        <w:spacing w:line="360" w:lineRule="auto"/>
        <w:jc w:val="both"/>
        <w:rPr>
          <w:color w:val="000000"/>
          <w:sz w:val="24"/>
          <w:szCs w:val="24"/>
          <w:lang w:val="en-IN"/>
        </w:rPr>
      </w:pPr>
    </w:p>
    <w:p w14:paraId="38481F3E" w14:textId="34F0068F"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MOTIVATION </w:t>
      </w:r>
    </w:p>
    <w:p w14:paraId="2A049C28" w14:textId="79868278"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The motivation for the </w:t>
      </w:r>
      <w:proofErr w:type="spellStart"/>
      <w:r w:rsidRPr="00072ADF">
        <w:rPr>
          <w:color w:val="000000"/>
          <w:sz w:val="24"/>
          <w:szCs w:val="24"/>
          <w:lang w:val="en-IN"/>
        </w:rPr>
        <w:t>NeuroX</w:t>
      </w:r>
      <w:proofErr w:type="spellEnd"/>
      <w:r w:rsidRPr="00072ADF">
        <w:rPr>
          <w:color w:val="000000"/>
          <w:sz w:val="24"/>
          <w:szCs w:val="24"/>
          <w:lang w:val="en-IN"/>
        </w:rPr>
        <w:t xml:space="preserve"> project stems from two primary deficiencies observed in the current landscape of medical AI research:</w:t>
      </w:r>
    </w:p>
    <w:p w14:paraId="0DE76FD8" w14:textId="77777777" w:rsidR="009C5F5F" w:rsidRPr="00072ADF" w:rsidRDefault="009C5F5F" w:rsidP="009C5F5F">
      <w:pPr>
        <w:pStyle w:val="BodyText"/>
        <w:numPr>
          <w:ilvl w:val="0"/>
          <w:numId w:val="171"/>
        </w:numPr>
        <w:spacing w:line="360" w:lineRule="auto"/>
        <w:jc w:val="both"/>
        <w:rPr>
          <w:color w:val="000000"/>
          <w:sz w:val="24"/>
          <w:szCs w:val="24"/>
          <w:lang w:val="en-IN"/>
        </w:rPr>
      </w:pPr>
      <w:r w:rsidRPr="00072ADF">
        <w:rPr>
          <w:color w:val="000000"/>
          <w:sz w:val="24"/>
          <w:szCs w:val="24"/>
          <w:lang w:val="en-IN"/>
        </w:rPr>
        <w:t xml:space="preserve">The Single-Pathology Paradigm: The vast majority of existing AI diagnostic models are narrowly trained to identify a single specific disease (e.g., a model that only segments brain </w:t>
      </w:r>
      <w:proofErr w:type="spellStart"/>
      <w:r w:rsidRPr="00072ADF">
        <w:rPr>
          <w:color w:val="000000"/>
          <w:sz w:val="24"/>
          <w:szCs w:val="24"/>
          <w:lang w:val="en-IN"/>
        </w:rPr>
        <w:t>tumors</w:t>
      </w:r>
      <w:proofErr w:type="spellEnd"/>
      <w:r w:rsidRPr="00072ADF">
        <w:rPr>
          <w:color w:val="000000"/>
          <w:sz w:val="24"/>
          <w:szCs w:val="24"/>
          <w:lang w:val="en-IN"/>
        </w:rPr>
        <w:t xml:space="preserve">, or a model that only classifies Alzheimer's dementia). In clinical practice, patients frequently present with comorbidities. A patient suffering from Alzheimer's disease may also experience a minor ischemic stroke; a </w:t>
      </w:r>
      <w:r w:rsidRPr="00072ADF">
        <w:rPr>
          <w:color w:val="000000"/>
          <w:sz w:val="24"/>
          <w:szCs w:val="24"/>
          <w:lang w:val="en-IN"/>
        </w:rPr>
        <w:lastRenderedPageBreak/>
        <w:t xml:space="preserve">patient with a brain </w:t>
      </w:r>
      <w:proofErr w:type="spellStart"/>
      <w:r w:rsidRPr="00072ADF">
        <w:rPr>
          <w:color w:val="000000"/>
          <w:sz w:val="24"/>
          <w:szCs w:val="24"/>
          <w:lang w:val="en-IN"/>
        </w:rPr>
        <w:t>tumor</w:t>
      </w:r>
      <w:proofErr w:type="spellEnd"/>
      <w:r w:rsidRPr="00072ADF">
        <w:rPr>
          <w:color w:val="000000"/>
          <w:sz w:val="24"/>
          <w:szCs w:val="24"/>
          <w:lang w:val="en-IN"/>
        </w:rPr>
        <w:t xml:space="preserve"> may have underlying age-related atrophy. A model trained exclusively on </w:t>
      </w:r>
      <w:proofErr w:type="spellStart"/>
      <w:r w:rsidRPr="00072ADF">
        <w:rPr>
          <w:color w:val="000000"/>
          <w:sz w:val="24"/>
          <w:szCs w:val="24"/>
          <w:lang w:val="en-IN"/>
        </w:rPr>
        <w:t>tumors</w:t>
      </w:r>
      <w:proofErr w:type="spellEnd"/>
      <w:r w:rsidRPr="00072ADF">
        <w:rPr>
          <w:color w:val="000000"/>
          <w:sz w:val="24"/>
          <w:szCs w:val="24"/>
          <w:lang w:val="en-IN"/>
        </w:rPr>
        <w:t xml:space="preserve"> will silently ignore a massive stroke, potentially leading to catastrophic diagnostic oversights. A holistic, multi-label diagnostic system is critically needed.</w:t>
      </w:r>
    </w:p>
    <w:p w14:paraId="2640F41E" w14:textId="785F0D58" w:rsidR="00B31733" w:rsidRPr="00F601C6" w:rsidRDefault="009C5F5F" w:rsidP="00F601C6">
      <w:pPr>
        <w:pStyle w:val="BodyText"/>
        <w:numPr>
          <w:ilvl w:val="0"/>
          <w:numId w:val="171"/>
        </w:numPr>
        <w:spacing w:line="360" w:lineRule="auto"/>
        <w:jc w:val="both"/>
        <w:rPr>
          <w:color w:val="000000"/>
          <w:sz w:val="24"/>
          <w:szCs w:val="24"/>
          <w:lang w:val="en-IN"/>
        </w:rPr>
      </w:pPr>
      <w:r w:rsidRPr="00072ADF">
        <w:rPr>
          <w:color w:val="000000"/>
          <w:sz w:val="24"/>
          <w:szCs w:val="24"/>
          <w:lang w:val="en-IN"/>
        </w:rPr>
        <w:t>The "Black Box" Problem and Clinical Trust: Deep neural networks are notoriously overconfident, often yielding high-probability predictions even when presented with out-of-distribution or corrupted data. In the high-stakes domain of medical diagnosis, an AI system that cannot communicate its level of uncertainty is inherently unsafe. For clinical adoption to occur, an AI assistant must not only provide a prediction but also quantify its diagnostic uncertainty, flagging ambiguous or highly complex cases for mandatory human expert review.</w:t>
      </w:r>
    </w:p>
    <w:p w14:paraId="207739D9" w14:textId="39940F96"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PROBLEM STATEMENT </w:t>
      </w:r>
    </w:p>
    <w:p w14:paraId="0C7BB268" w14:textId="718FE5A6" w:rsidR="00B31733"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Current automated neuroimaging analysis tools lack the architectural versatility to perform simultaneous multi-disease detection and segmentation while concurrently communicating predictive reliability. The fundamental problem addressed by this research is the development of a unified computational framework capable of parsing a single 3D MRI volume to independently detect, spatially segment, and visually render brain </w:t>
      </w:r>
      <w:proofErr w:type="spellStart"/>
      <w:r w:rsidRPr="00072ADF">
        <w:rPr>
          <w:color w:val="000000"/>
          <w:sz w:val="24"/>
          <w:szCs w:val="24"/>
          <w:lang w:val="en-IN"/>
        </w:rPr>
        <w:t>tumors</w:t>
      </w:r>
      <w:proofErr w:type="spellEnd"/>
      <w:r w:rsidRPr="00072ADF">
        <w:rPr>
          <w:color w:val="000000"/>
          <w:sz w:val="24"/>
          <w:szCs w:val="24"/>
          <w:lang w:val="en-IN"/>
        </w:rPr>
        <w:t>, strokes, and Alzheimer's disease. Furthermore, the system must overcome the limitations of deterministic neural networks by incorporating robust uncertainty quantification to ensure safe clinical decision support.</w:t>
      </w:r>
    </w:p>
    <w:p w14:paraId="5AAF9605" w14:textId="19256961"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AIMS AND OBJECTIVES </w:t>
      </w:r>
    </w:p>
    <w:p w14:paraId="01BC31E7" w14:textId="2EA3BDA8"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The overarching aim of the </w:t>
      </w:r>
      <w:proofErr w:type="spellStart"/>
      <w:r w:rsidRPr="00072ADF">
        <w:rPr>
          <w:color w:val="000000"/>
          <w:sz w:val="24"/>
          <w:szCs w:val="24"/>
          <w:lang w:val="en-IN"/>
        </w:rPr>
        <w:t>NeuroX</w:t>
      </w:r>
      <w:proofErr w:type="spellEnd"/>
      <w:r w:rsidRPr="00072ADF">
        <w:rPr>
          <w:color w:val="000000"/>
          <w:sz w:val="24"/>
          <w:szCs w:val="24"/>
          <w:lang w:val="en-IN"/>
        </w:rPr>
        <w:t xml:space="preserve"> project is to architect, train, and validate an advanced, clinically-viable AI diagnostic assistant. To realize this aim, the project is structured around the following specific, measurable objectives:</w:t>
      </w:r>
    </w:p>
    <w:p w14:paraId="2BD32D28" w14:textId="0D32215A"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 xml:space="preserve">Simultaneous Multi-Label Detection: To construct an AI engine capable of </w:t>
      </w:r>
      <w:proofErr w:type="spellStart"/>
      <w:r w:rsidRPr="00072ADF">
        <w:rPr>
          <w:color w:val="000000"/>
          <w:sz w:val="24"/>
          <w:szCs w:val="24"/>
          <w:lang w:val="en-IN"/>
        </w:rPr>
        <w:t>analyzing</w:t>
      </w:r>
      <w:proofErr w:type="spellEnd"/>
      <w:r w:rsidRPr="00072ADF">
        <w:rPr>
          <w:color w:val="000000"/>
          <w:sz w:val="24"/>
          <w:szCs w:val="24"/>
          <w:lang w:val="en-IN"/>
        </w:rPr>
        <w:t xml:space="preserve"> a single MRI input to independently detect </w:t>
      </w:r>
      <w:proofErr w:type="spellStart"/>
      <w:r w:rsidRPr="00072ADF">
        <w:rPr>
          <w:color w:val="000000"/>
          <w:sz w:val="24"/>
          <w:szCs w:val="24"/>
          <w:lang w:val="en-IN"/>
        </w:rPr>
        <w:t>Tumor</w:t>
      </w:r>
      <w:proofErr w:type="spellEnd"/>
      <w:r w:rsidRPr="00072ADF">
        <w:rPr>
          <w:color w:val="000000"/>
          <w:sz w:val="24"/>
          <w:szCs w:val="24"/>
          <w:lang w:val="en-IN"/>
        </w:rPr>
        <w:t>, Stroke, and Alzheimer's Disease, outputting distinct probability scores where the conditions are treated as mutually inclusive.</w:t>
      </w:r>
    </w:p>
    <w:p w14:paraId="5F7820E3" w14:textId="59DE4472"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 xml:space="preserve">Precision 3D Segmentation and Visualization: To engineer </w:t>
      </w:r>
      <w:proofErr w:type="gramStart"/>
      <w:r w:rsidRPr="00072ADF">
        <w:rPr>
          <w:color w:val="000000"/>
          <w:sz w:val="24"/>
          <w:szCs w:val="24"/>
          <w:lang w:val="en-IN"/>
        </w:rPr>
        <w:t>an  U</w:t>
      </w:r>
      <w:proofErr w:type="gramEnd"/>
      <w:r w:rsidRPr="00072ADF">
        <w:rPr>
          <w:color w:val="000000"/>
          <w:sz w:val="24"/>
          <w:szCs w:val="24"/>
          <w:lang w:val="en-IN"/>
        </w:rPr>
        <w:t xml:space="preserve">-Net segmentation decoder that generates anatomically accurate spatial masks for localized lesions, and to translate these segmentations into interactive, color-coded 3D mesh </w:t>
      </w:r>
      <w:r w:rsidRPr="00072ADF">
        <w:rPr>
          <w:color w:val="000000"/>
          <w:sz w:val="24"/>
          <w:szCs w:val="24"/>
          <w:lang w:val="en-IN"/>
        </w:rPr>
        <w:lastRenderedPageBreak/>
        <w:t>renderings overlaid on a dynamically generated brain surface.</w:t>
      </w:r>
    </w:p>
    <w:p w14:paraId="1E928EA4" w14:textId="77777777"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Medical-Grade Preprocessing Integration: To seamlessly incorporate the Heidelberg Brain Extraction Tool (HD-BET) for accurate skull stripping, ensuring the neural networks process only relevant cerebral tissue and rejecting skull, scalp, and facial artifacts.</w:t>
      </w:r>
    </w:p>
    <w:p w14:paraId="7776EBD0" w14:textId="77777777"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Epistemic Uncertainty Quantification: To implement Bayesian approximations, specifically Monte Carlo (MC) Dropout, across the network's classification heads to generate confidence bounds and uncertainty metrics for every diagnostic prediction, facilitating intelligent clinical triage.</w:t>
      </w:r>
    </w:p>
    <w:p w14:paraId="28417A48" w14:textId="77777777" w:rsidR="009C5F5F" w:rsidRPr="00072ADF" w:rsidRDefault="009C5F5F" w:rsidP="009C5F5F">
      <w:pPr>
        <w:pStyle w:val="BodyText"/>
        <w:numPr>
          <w:ilvl w:val="0"/>
          <w:numId w:val="172"/>
        </w:numPr>
        <w:spacing w:line="360" w:lineRule="auto"/>
        <w:jc w:val="both"/>
        <w:rPr>
          <w:color w:val="000000"/>
          <w:sz w:val="24"/>
          <w:szCs w:val="24"/>
          <w:lang w:val="en-IN"/>
        </w:rPr>
      </w:pPr>
      <w:r w:rsidRPr="00072ADF">
        <w:rPr>
          <w:color w:val="000000"/>
          <w:sz w:val="24"/>
          <w:szCs w:val="24"/>
          <w:lang w:val="en-IN"/>
        </w:rPr>
        <w:t xml:space="preserve">Clinical Metric Extraction: To transcend basic computer vision metrics (like Pixel Accuracy) by computing real-world clinical quantifications utilizing Affine Matrix transformations, resulting in the extraction of exact lesion volumes in cubic </w:t>
      </w:r>
      <w:proofErr w:type="spellStart"/>
      <w:r w:rsidRPr="00072ADF">
        <w:rPr>
          <w:color w:val="000000"/>
          <w:sz w:val="24"/>
          <w:szCs w:val="24"/>
          <w:lang w:val="en-IN"/>
        </w:rPr>
        <w:t>millimeters</w:t>
      </w:r>
      <w:proofErr w:type="spellEnd"/>
      <w:r w:rsidRPr="00072ADF">
        <w:rPr>
          <w:color w:val="000000"/>
          <w:sz w:val="24"/>
          <w:szCs w:val="24"/>
          <w:lang w:val="en-IN"/>
        </w:rPr>
        <w:t xml:space="preserve"> (mm³), centroid localizations, and world-coordinate bounding boxes.</w:t>
      </w:r>
    </w:p>
    <w:p w14:paraId="130CD00D" w14:textId="570E4064" w:rsidR="00B31733" w:rsidRPr="00F601C6" w:rsidRDefault="009C5F5F" w:rsidP="00F601C6">
      <w:pPr>
        <w:pStyle w:val="BodyText"/>
        <w:numPr>
          <w:ilvl w:val="0"/>
          <w:numId w:val="172"/>
        </w:numPr>
        <w:spacing w:line="360" w:lineRule="auto"/>
        <w:jc w:val="both"/>
        <w:rPr>
          <w:color w:val="000000"/>
          <w:sz w:val="24"/>
          <w:szCs w:val="24"/>
          <w:lang w:val="en-IN"/>
        </w:rPr>
      </w:pPr>
      <w:r w:rsidRPr="00072ADF">
        <w:rPr>
          <w:color w:val="000000"/>
          <w:sz w:val="24"/>
          <w:szCs w:val="24"/>
          <w:lang w:val="en-IN"/>
        </w:rPr>
        <w:t>Publication-Grade Statistical Validation: To subject the trained models to rigorous evaluation frameworks, including nested cross-validation, reliability calibration (temperature scaling), and Decision Curve Analysis, ensuring the findings meet the statistical rigor required for medical AI research.</w:t>
      </w:r>
    </w:p>
    <w:p w14:paraId="712799A2" w14:textId="15064586"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SYSTEM OVERVIEW </w:t>
      </w:r>
    </w:p>
    <w:p w14:paraId="6C7914B0" w14:textId="044BF5F6" w:rsidR="009C5F5F" w:rsidRPr="00072ADF" w:rsidRDefault="009C5F5F" w:rsidP="009C5F5F">
      <w:pPr>
        <w:pStyle w:val="BodyText"/>
        <w:spacing w:line="360" w:lineRule="auto"/>
        <w:jc w:val="both"/>
        <w:rPr>
          <w:color w:val="000000"/>
          <w:lang w:val="en-IN"/>
        </w:rPr>
      </w:pPr>
      <w:proofErr w:type="spellStart"/>
      <w:r w:rsidRPr="00072ADF">
        <w:rPr>
          <w:color w:val="000000"/>
          <w:sz w:val="24"/>
          <w:szCs w:val="24"/>
          <w:lang w:val="en-IN"/>
        </w:rPr>
        <w:t>NeuroX</w:t>
      </w:r>
      <w:proofErr w:type="spellEnd"/>
      <w:r w:rsidRPr="00072ADF">
        <w:rPr>
          <w:color w:val="000000"/>
          <w:sz w:val="24"/>
          <w:szCs w:val="24"/>
          <w:lang w:val="en-IN"/>
        </w:rPr>
        <w:t xml:space="preserve"> is encapsulated within a cohesive, user-friendly </w:t>
      </w:r>
      <w:proofErr w:type="spellStart"/>
      <w:r w:rsidRPr="00072ADF">
        <w:rPr>
          <w:color w:val="000000"/>
          <w:sz w:val="24"/>
          <w:szCs w:val="24"/>
          <w:lang w:val="en-IN"/>
        </w:rPr>
        <w:t>Streamlit</w:t>
      </w:r>
      <w:proofErr w:type="spellEnd"/>
      <w:r w:rsidRPr="00072ADF">
        <w:rPr>
          <w:color w:val="000000"/>
          <w:sz w:val="24"/>
          <w:szCs w:val="24"/>
          <w:lang w:val="en-IN"/>
        </w:rPr>
        <w:t xml:space="preserve"> web application that abstracts the underlying mathematical complexity from the end-user. The workflow begins with the ingestion of raw </w:t>
      </w:r>
      <w:proofErr w:type="spellStart"/>
      <w:r w:rsidRPr="00072ADF">
        <w:rPr>
          <w:color w:val="000000"/>
          <w:sz w:val="24"/>
          <w:szCs w:val="24"/>
          <w:lang w:val="en-IN"/>
        </w:rPr>
        <w:t>NIfTI</w:t>
      </w:r>
      <w:proofErr w:type="spellEnd"/>
      <w:r w:rsidRPr="00072ADF">
        <w:rPr>
          <w:color w:val="000000"/>
          <w:sz w:val="24"/>
          <w:szCs w:val="24"/>
          <w:lang w:val="en-IN"/>
        </w:rPr>
        <w:t xml:space="preserve"> </w:t>
      </w:r>
      <w:proofErr w:type="gramStart"/>
      <w:r w:rsidRPr="00072ADF">
        <w:rPr>
          <w:color w:val="000000"/>
          <w:sz w:val="24"/>
          <w:szCs w:val="24"/>
          <w:lang w:val="en-IN"/>
        </w:rPr>
        <w:t>(.</w:t>
      </w:r>
      <w:proofErr w:type="spellStart"/>
      <w:r w:rsidRPr="00072ADF">
        <w:rPr>
          <w:color w:val="000000"/>
          <w:sz w:val="24"/>
          <w:szCs w:val="24"/>
          <w:lang w:val="en-IN"/>
        </w:rPr>
        <w:t>nii</w:t>
      </w:r>
      <w:proofErr w:type="spellEnd"/>
      <w:proofErr w:type="gramEnd"/>
      <w:r w:rsidRPr="00072ADF">
        <w:rPr>
          <w:color w:val="000000"/>
          <w:sz w:val="24"/>
          <w:szCs w:val="24"/>
          <w:lang w:val="en-IN"/>
        </w:rPr>
        <w:t xml:space="preserve"> </w:t>
      </w:r>
      <w:proofErr w:type="gramStart"/>
      <w:r w:rsidRPr="00072ADF">
        <w:rPr>
          <w:color w:val="000000"/>
          <w:sz w:val="24"/>
          <w:szCs w:val="24"/>
          <w:lang w:val="en-IN"/>
        </w:rPr>
        <w:t>or .</w:t>
      </w:r>
      <w:proofErr w:type="gramEnd"/>
      <w:r w:rsidRPr="00072ADF">
        <w:rPr>
          <w:color w:val="000000"/>
          <w:sz w:val="24"/>
          <w:szCs w:val="24"/>
          <w:lang w:val="en-IN"/>
        </w:rPr>
        <w:t>nii.gz) files. The system autonomously manages the entire preprocessing pipeline:</w:t>
      </w:r>
      <w:r w:rsidRPr="00072ADF">
        <w:rPr>
          <w:color w:val="000000"/>
          <w:lang w:val="en-IN"/>
        </w:rPr>
        <w:t xml:space="preserve"> </w:t>
      </w:r>
      <w:r w:rsidRPr="00072ADF">
        <w:rPr>
          <w:color w:val="000000"/>
          <w:sz w:val="24"/>
          <w:szCs w:val="24"/>
          <w:lang w:val="en-IN"/>
        </w:rPr>
        <w:t>Z-score normalization, adaptive spatial padding, and trilinear resampling to a standardized 96x96x96 isotropic voxel space.</w:t>
      </w:r>
    </w:p>
    <w:p w14:paraId="7C1B8EDB" w14:textId="77777777"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The </w:t>
      </w:r>
      <w:proofErr w:type="spellStart"/>
      <w:r w:rsidRPr="00072ADF">
        <w:rPr>
          <w:color w:val="000000"/>
          <w:sz w:val="24"/>
          <w:szCs w:val="24"/>
          <w:lang w:val="en-IN"/>
        </w:rPr>
        <w:t>preprocessed</w:t>
      </w:r>
      <w:proofErr w:type="spellEnd"/>
      <w:r w:rsidRPr="00072ADF">
        <w:rPr>
          <w:color w:val="000000"/>
          <w:sz w:val="24"/>
          <w:szCs w:val="24"/>
          <w:lang w:val="en-IN"/>
        </w:rPr>
        <w:t xml:space="preserve"> tensor is then routed through a highly optimized Deep Learning Architecture containing millions of trainable parameters. A </w:t>
      </w:r>
      <w:proofErr w:type="spellStart"/>
      <w:r w:rsidRPr="00072ADF">
        <w:rPr>
          <w:color w:val="000000"/>
          <w:sz w:val="24"/>
          <w:szCs w:val="24"/>
          <w:lang w:val="en-IN"/>
        </w:rPr>
        <w:t>SharedEncoder</w:t>
      </w:r>
      <w:proofErr w:type="spellEnd"/>
      <w:r w:rsidRPr="00072ADF">
        <w:rPr>
          <w:color w:val="000000"/>
          <w:sz w:val="24"/>
          <w:szCs w:val="24"/>
          <w:lang w:val="en-IN"/>
        </w:rPr>
        <w:t xml:space="preserve"> processes the spatial data, passing its hierarchical features to a TransformerBottleneck3D which employs multi-head self-attention to capture long-range global dependencies. Dedicated </w:t>
      </w:r>
      <w:proofErr w:type="spellStart"/>
      <w:r w:rsidRPr="00072ADF">
        <w:rPr>
          <w:color w:val="000000"/>
          <w:sz w:val="24"/>
          <w:szCs w:val="24"/>
          <w:lang w:val="en-IN"/>
        </w:rPr>
        <w:t>PresenceHeads</w:t>
      </w:r>
      <w:proofErr w:type="spellEnd"/>
      <w:r w:rsidRPr="00072ADF">
        <w:rPr>
          <w:color w:val="000000"/>
          <w:sz w:val="24"/>
          <w:szCs w:val="24"/>
          <w:lang w:val="en-IN"/>
        </w:rPr>
        <w:t xml:space="preserve"> and </w:t>
      </w:r>
      <w:proofErr w:type="spellStart"/>
      <w:r w:rsidRPr="00072ADF">
        <w:rPr>
          <w:color w:val="000000"/>
          <w:sz w:val="24"/>
          <w:szCs w:val="24"/>
          <w:lang w:val="en-IN"/>
        </w:rPr>
        <w:t>SegmentationDecoders</w:t>
      </w:r>
      <w:proofErr w:type="spellEnd"/>
      <w:r w:rsidRPr="00072ADF">
        <w:rPr>
          <w:color w:val="000000"/>
          <w:sz w:val="24"/>
          <w:szCs w:val="24"/>
          <w:lang w:val="en-IN"/>
        </w:rPr>
        <w:t xml:space="preserve"> handle the localization of </w:t>
      </w:r>
      <w:proofErr w:type="spellStart"/>
      <w:r w:rsidRPr="00072ADF">
        <w:rPr>
          <w:color w:val="000000"/>
          <w:sz w:val="24"/>
          <w:szCs w:val="24"/>
          <w:lang w:val="en-IN"/>
        </w:rPr>
        <w:t>Tumors</w:t>
      </w:r>
      <w:proofErr w:type="spellEnd"/>
      <w:r w:rsidRPr="00072ADF">
        <w:rPr>
          <w:color w:val="000000"/>
          <w:sz w:val="24"/>
          <w:szCs w:val="24"/>
          <w:lang w:val="en-IN"/>
        </w:rPr>
        <w:t xml:space="preserve"> and Strokes. Concurrently, to prevent negative transfer and catastrophic forgetting, a structurally independent </w:t>
      </w:r>
      <w:proofErr w:type="spellStart"/>
      <w:r w:rsidRPr="00072ADF">
        <w:rPr>
          <w:color w:val="000000"/>
          <w:sz w:val="24"/>
          <w:szCs w:val="24"/>
          <w:lang w:val="en-IN"/>
        </w:rPr>
        <w:t>AlzheimerEncoder</w:t>
      </w:r>
      <w:proofErr w:type="spellEnd"/>
      <w:r w:rsidRPr="00072ADF">
        <w:rPr>
          <w:color w:val="000000"/>
          <w:sz w:val="24"/>
          <w:szCs w:val="24"/>
          <w:lang w:val="en-IN"/>
        </w:rPr>
        <w:t xml:space="preserve"> v2 </w:t>
      </w:r>
      <w:proofErr w:type="spellStart"/>
      <w:r w:rsidRPr="00072ADF">
        <w:rPr>
          <w:color w:val="000000"/>
          <w:sz w:val="24"/>
          <w:szCs w:val="24"/>
          <w:lang w:val="en-IN"/>
        </w:rPr>
        <w:t>analyzes</w:t>
      </w:r>
      <w:proofErr w:type="spellEnd"/>
      <w:r w:rsidRPr="00072ADF">
        <w:rPr>
          <w:color w:val="000000"/>
          <w:sz w:val="24"/>
          <w:szCs w:val="24"/>
          <w:lang w:val="en-IN"/>
        </w:rPr>
        <w:t xml:space="preserve"> the raw MRI utilizing Squeeze-and-Excitation blocks to detect subtle patterns of cortical atrophy indicative of dementia. Post-processing </w:t>
      </w:r>
      <w:r w:rsidRPr="00072ADF">
        <w:rPr>
          <w:color w:val="000000"/>
          <w:sz w:val="24"/>
          <w:szCs w:val="24"/>
          <w:lang w:val="en-IN"/>
        </w:rPr>
        <w:lastRenderedPageBreak/>
        <w:t xml:space="preserve">modules map the segmented outputs back to the patient's original coordinate space, generating comprehensive analytical dashboards and downloadable PDF reports (optionally enhanced with LLM-generated insights via the </w:t>
      </w:r>
      <w:proofErr w:type="spellStart"/>
      <w:r w:rsidRPr="00072ADF">
        <w:rPr>
          <w:color w:val="000000"/>
          <w:sz w:val="24"/>
          <w:szCs w:val="24"/>
          <w:lang w:val="en-IN"/>
        </w:rPr>
        <w:t>Groq</w:t>
      </w:r>
      <w:proofErr w:type="spellEnd"/>
      <w:r w:rsidRPr="00072ADF">
        <w:rPr>
          <w:color w:val="000000"/>
          <w:sz w:val="24"/>
          <w:szCs w:val="24"/>
          <w:lang w:val="en-IN"/>
        </w:rPr>
        <w:t xml:space="preserve"> API).</w:t>
      </w:r>
    </w:p>
    <w:p w14:paraId="373F98FA" w14:textId="77777777" w:rsidR="00B31733" w:rsidRPr="00072ADF" w:rsidRDefault="00B31733" w:rsidP="009C5F5F">
      <w:pPr>
        <w:pStyle w:val="BodyText"/>
        <w:spacing w:line="360" w:lineRule="auto"/>
        <w:jc w:val="both"/>
        <w:rPr>
          <w:color w:val="000000"/>
          <w:sz w:val="24"/>
          <w:szCs w:val="24"/>
          <w:lang w:val="en-IN"/>
        </w:rPr>
      </w:pPr>
    </w:p>
    <w:p w14:paraId="7EA4DA44" w14:textId="2E2F19F5"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SCOPE AND LIMITATIONS </w:t>
      </w:r>
    </w:p>
    <w:p w14:paraId="48446F8E" w14:textId="08389B27"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While </w:t>
      </w:r>
      <w:proofErr w:type="spellStart"/>
      <w:r w:rsidRPr="00072ADF">
        <w:rPr>
          <w:color w:val="000000"/>
          <w:sz w:val="24"/>
          <w:szCs w:val="24"/>
          <w:lang w:val="en-IN"/>
        </w:rPr>
        <w:t>NeuroX</w:t>
      </w:r>
      <w:proofErr w:type="spellEnd"/>
      <w:r w:rsidRPr="00072ADF">
        <w:rPr>
          <w:color w:val="000000"/>
          <w:sz w:val="24"/>
          <w:szCs w:val="24"/>
          <w:lang w:val="en-IN"/>
        </w:rPr>
        <w:t xml:space="preserve"> demonstrates state-of-the-art capabilities, establishing clear boundaries regarding its intended use is paramount.</w:t>
      </w:r>
    </w:p>
    <w:p w14:paraId="04786824" w14:textId="77777777" w:rsidR="009C5F5F" w:rsidRPr="00072ADF" w:rsidRDefault="009C5F5F" w:rsidP="009C5F5F">
      <w:pPr>
        <w:pStyle w:val="BodyText"/>
        <w:numPr>
          <w:ilvl w:val="0"/>
          <w:numId w:val="173"/>
        </w:numPr>
        <w:spacing w:line="360" w:lineRule="auto"/>
        <w:jc w:val="both"/>
        <w:rPr>
          <w:color w:val="000000"/>
          <w:sz w:val="24"/>
          <w:szCs w:val="24"/>
          <w:lang w:val="en-IN"/>
        </w:rPr>
      </w:pPr>
      <w:r w:rsidRPr="00072ADF">
        <w:rPr>
          <w:color w:val="000000"/>
          <w:sz w:val="24"/>
          <w:szCs w:val="24"/>
          <w:lang w:val="en-IN"/>
        </w:rPr>
        <w:t>Research Prototype: This software is strictly intended for academic research, algorithm development, and educational demonstrations. It is not approved by the FDA, CE, or any regulatory body for clinical deployment.</w:t>
      </w:r>
    </w:p>
    <w:p w14:paraId="1A3FE07B" w14:textId="77777777" w:rsidR="009C5F5F" w:rsidRPr="00072ADF" w:rsidRDefault="009C5F5F" w:rsidP="009C5F5F">
      <w:pPr>
        <w:pStyle w:val="BodyText"/>
        <w:numPr>
          <w:ilvl w:val="0"/>
          <w:numId w:val="173"/>
        </w:numPr>
        <w:spacing w:line="360" w:lineRule="auto"/>
        <w:jc w:val="both"/>
        <w:rPr>
          <w:color w:val="000000"/>
          <w:sz w:val="24"/>
          <w:szCs w:val="24"/>
          <w:lang w:val="en-IN"/>
        </w:rPr>
      </w:pPr>
      <w:r w:rsidRPr="00072ADF">
        <w:rPr>
          <w:color w:val="000000"/>
          <w:sz w:val="24"/>
          <w:szCs w:val="24"/>
          <w:lang w:val="en-IN"/>
        </w:rPr>
        <w:t>Human-in-the-Loop: All outputs generated by the system are assistive and require expert supervision. The AI's predictions cannot replace human clinical judgment, and validations must be conducted by qualified medical professionals such as radiologists or neurologists.</w:t>
      </w:r>
    </w:p>
    <w:p w14:paraId="1F939964" w14:textId="77777777" w:rsidR="009C5F5F" w:rsidRPr="00072ADF" w:rsidRDefault="009C5F5F" w:rsidP="009C5F5F">
      <w:pPr>
        <w:pStyle w:val="BodyText"/>
        <w:numPr>
          <w:ilvl w:val="0"/>
          <w:numId w:val="173"/>
        </w:numPr>
        <w:spacing w:line="360" w:lineRule="auto"/>
        <w:jc w:val="both"/>
        <w:rPr>
          <w:color w:val="000000"/>
          <w:sz w:val="24"/>
          <w:szCs w:val="24"/>
          <w:lang w:val="en-IN"/>
        </w:rPr>
      </w:pPr>
      <w:r w:rsidRPr="00072ADF">
        <w:rPr>
          <w:color w:val="000000"/>
          <w:sz w:val="24"/>
          <w:szCs w:val="24"/>
          <w:lang w:val="en-IN"/>
        </w:rPr>
        <w:t>Data Restrictions: The system is evaluated primarily on structural modalities (T1, T2, FLAIR, DWI/ADC). Users bear the sole responsibility for anonymizing data to ensure compliance with HIPAA, GDPR, and other applicable data privacy laws prior to processing medical images.</w:t>
      </w:r>
    </w:p>
    <w:p w14:paraId="2F375B4B" w14:textId="77777777" w:rsidR="00B31733" w:rsidRPr="00072ADF" w:rsidRDefault="00B31733" w:rsidP="00B31733">
      <w:pPr>
        <w:pStyle w:val="BodyText"/>
        <w:spacing w:line="360" w:lineRule="auto"/>
        <w:ind w:left="720"/>
        <w:jc w:val="both"/>
        <w:rPr>
          <w:color w:val="000000"/>
          <w:sz w:val="24"/>
          <w:szCs w:val="24"/>
          <w:lang w:val="en-IN"/>
        </w:rPr>
      </w:pPr>
    </w:p>
    <w:p w14:paraId="5E6D19FE" w14:textId="7AC5BB31" w:rsidR="009C5F5F" w:rsidRPr="00072ADF" w:rsidRDefault="009C5F5F" w:rsidP="009C5F5F">
      <w:pPr>
        <w:pStyle w:val="BodyText"/>
        <w:numPr>
          <w:ilvl w:val="1"/>
          <w:numId w:val="174"/>
        </w:numPr>
        <w:spacing w:line="360" w:lineRule="auto"/>
        <w:jc w:val="both"/>
        <w:rPr>
          <w:color w:val="000000"/>
          <w:lang w:val="en-IN"/>
        </w:rPr>
      </w:pPr>
      <w:r w:rsidRPr="00072ADF">
        <w:rPr>
          <w:color w:val="000000"/>
          <w:lang w:val="en-IN"/>
        </w:rPr>
        <w:t xml:space="preserve">ORGANIZATION OF THE REPORT </w:t>
      </w:r>
    </w:p>
    <w:p w14:paraId="2F76DF03" w14:textId="360EC9B6" w:rsidR="009C5F5F" w:rsidRPr="00072ADF" w:rsidRDefault="009C5F5F" w:rsidP="009C5F5F">
      <w:pPr>
        <w:pStyle w:val="BodyText"/>
        <w:spacing w:line="360" w:lineRule="auto"/>
        <w:jc w:val="both"/>
        <w:rPr>
          <w:color w:val="000000"/>
          <w:sz w:val="24"/>
          <w:szCs w:val="24"/>
          <w:lang w:val="en-IN"/>
        </w:rPr>
      </w:pPr>
      <w:r w:rsidRPr="00072ADF">
        <w:rPr>
          <w:color w:val="000000"/>
          <w:sz w:val="24"/>
          <w:szCs w:val="24"/>
          <w:lang w:val="en-IN"/>
        </w:rPr>
        <w:t xml:space="preserve">This comprehensive document details the entire lifecycle of the </w:t>
      </w:r>
      <w:proofErr w:type="spellStart"/>
      <w:r w:rsidRPr="00072ADF">
        <w:rPr>
          <w:color w:val="000000"/>
          <w:sz w:val="24"/>
          <w:szCs w:val="24"/>
          <w:lang w:val="en-IN"/>
        </w:rPr>
        <w:t>NeuroX</w:t>
      </w:r>
      <w:proofErr w:type="spellEnd"/>
      <w:r w:rsidRPr="00072ADF">
        <w:rPr>
          <w:color w:val="000000"/>
          <w:sz w:val="24"/>
          <w:szCs w:val="24"/>
          <w:lang w:val="en-IN"/>
        </w:rPr>
        <w:t xml:space="preserve"> system. Chapter 2 provides a critical background study, reviewing the anatomical basis of the targeted diseases and the evolution of 3D CNN architectures in medical imaging. Chapter 3 presents an exhaustive breakdown of the System Design and Methodology, mathematically detailing the customized network components, the multi-phase curriculum training strategy, and the mechanics of uncertainty quantification. Chapter 4 documents the System Implementation and Workflow Execution, illustrating the exact pipeline from raw data ingestion to 3D visualization generation. Chapter 5 offers a rigorous analysis of the Results, Discussion, and Evaluation Metrics derived from both the synthetic integration suite and real-world clinical datasets. Finally, Chapter 6 concludes the report and identifies promising avenues for Future Enhancements.</w:t>
      </w:r>
    </w:p>
    <w:p w14:paraId="12325674" w14:textId="77777777" w:rsidR="00F4034C" w:rsidRPr="00072ADF" w:rsidRDefault="00F4034C" w:rsidP="00F4034C">
      <w:pPr>
        <w:pStyle w:val="BodyText"/>
        <w:spacing w:line="360" w:lineRule="auto"/>
        <w:jc w:val="center"/>
        <w:rPr>
          <w:b/>
          <w:bCs/>
          <w:sz w:val="24"/>
          <w:szCs w:val="24"/>
        </w:rPr>
      </w:pPr>
      <w:r w:rsidRPr="00072ADF">
        <w:rPr>
          <w:b/>
          <w:bCs/>
          <w:sz w:val="24"/>
          <w:szCs w:val="24"/>
        </w:rPr>
        <w:lastRenderedPageBreak/>
        <w:t>Chapter 2</w:t>
      </w:r>
    </w:p>
    <w:p w14:paraId="302B5E8F" w14:textId="77777777" w:rsidR="00F4034C" w:rsidRPr="00072ADF" w:rsidRDefault="00F4034C" w:rsidP="00F4034C">
      <w:pPr>
        <w:pStyle w:val="BodyText"/>
        <w:spacing w:line="360" w:lineRule="auto"/>
        <w:jc w:val="center"/>
        <w:rPr>
          <w:b/>
          <w:bCs/>
          <w:sz w:val="32"/>
          <w:szCs w:val="32"/>
        </w:rPr>
      </w:pPr>
      <w:r w:rsidRPr="00072ADF">
        <w:rPr>
          <w:b/>
          <w:bCs/>
          <w:sz w:val="32"/>
          <w:szCs w:val="32"/>
        </w:rPr>
        <w:t>Background Study</w:t>
      </w:r>
    </w:p>
    <w:p w14:paraId="0AD75331" w14:textId="77777777" w:rsidR="00F4034C" w:rsidRPr="00072ADF" w:rsidRDefault="00F4034C" w:rsidP="00F4034C">
      <w:pPr>
        <w:pStyle w:val="BodyText"/>
        <w:spacing w:line="360" w:lineRule="auto"/>
        <w:jc w:val="center"/>
        <w:rPr>
          <w:b/>
          <w:bCs/>
          <w:sz w:val="32"/>
          <w:szCs w:val="32"/>
        </w:rPr>
      </w:pPr>
    </w:p>
    <w:p w14:paraId="1F26906D" w14:textId="4A5B82DA" w:rsidR="009C5F5F" w:rsidRPr="00072ADF" w:rsidRDefault="009C5F5F" w:rsidP="009C5F5F">
      <w:pPr>
        <w:pStyle w:val="BodyText"/>
        <w:spacing w:line="360" w:lineRule="auto"/>
        <w:rPr>
          <w:lang w:val="en-IN"/>
        </w:rPr>
      </w:pPr>
      <w:r w:rsidRPr="00072ADF">
        <w:rPr>
          <w:lang w:val="en-IN"/>
        </w:rPr>
        <w:t xml:space="preserve">2.1 INTRODUCTION TO NEUROIMAGING AND MRI </w:t>
      </w:r>
    </w:p>
    <w:p w14:paraId="66F75740" w14:textId="70DB10F6" w:rsidR="009C5F5F" w:rsidRPr="00072ADF" w:rsidRDefault="009C5F5F" w:rsidP="009C5F5F">
      <w:pPr>
        <w:pStyle w:val="BodyText"/>
        <w:spacing w:line="360" w:lineRule="auto"/>
        <w:jc w:val="both"/>
        <w:rPr>
          <w:sz w:val="24"/>
          <w:szCs w:val="24"/>
          <w:lang w:val="en-IN"/>
        </w:rPr>
      </w:pPr>
      <w:r w:rsidRPr="00072ADF">
        <w:rPr>
          <w:sz w:val="24"/>
          <w:szCs w:val="24"/>
          <w:lang w:val="en-IN"/>
        </w:rPr>
        <w:t>The foundation of modern neurological diagnosis relies heavily on advanced non-invasive imaging modalities. Magnetic Resonance Imaging (MRI) has established itself as the preeminent neuroimaging technique due to its exceptional soft-tissue contrast and its ability to generate high-resolution three-dimensional (3D) representations of the brain without exposing patients to ionizing radiation. MRI utilizes strong magnetic fields and radio waves to generate structural maps of the brain, capturing various tissue properties through different pulse sequences.</w:t>
      </w:r>
    </w:p>
    <w:p w14:paraId="39DB0E7D" w14:textId="77777777" w:rsidR="009C5F5F" w:rsidRPr="00072ADF" w:rsidRDefault="009C5F5F" w:rsidP="009C5F5F">
      <w:pPr>
        <w:pStyle w:val="BodyText"/>
        <w:spacing w:line="360" w:lineRule="auto"/>
        <w:jc w:val="both"/>
        <w:rPr>
          <w:sz w:val="24"/>
          <w:szCs w:val="24"/>
          <w:lang w:val="en-IN"/>
        </w:rPr>
      </w:pPr>
      <w:r w:rsidRPr="00072ADF">
        <w:rPr>
          <w:sz w:val="24"/>
          <w:szCs w:val="24"/>
          <w:lang w:val="en-IN"/>
        </w:rPr>
        <w:t xml:space="preserve">The </w:t>
      </w:r>
      <w:proofErr w:type="spellStart"/>
      <w:r w:rsidRPr="00072ADF">
        <w:rPr>
          <w:sz w:val="24"/>
          <w:szCs w:val="24"/>
          <w:lang w:val="en-IN"/>
        </w:rPr>
        <w:t>NeuroX</w:t>
      </w:r>
      <w:proofErr w:type="spellEnd"/>
      <w:r w:rsidRPr="00072ADF">
        <w:rPr>
          <w:sz w:val="24"/>
          <w:szCs w:val="24"/>
          <w:lang w:val="en-IN"/>
        </w:rPr>
        <w:t xml:space="preserve"> system is designed to process standard Neuroimaging Informatics Technology Initiative (</w:t>
      </w:r>
      <w:proofErr w:type="spellStart"/>
      <w:r w:rsidRPr="00072ADF">
        <w:rPr>
          <w:sz w:val="24"/>
          <w:szCs w:val="24"/>
          <w:lang w:val="en-IN"/>
        </w:rPr>
        <w:t>NIfTI</w:t>
      </w:r>
      <w:proofErr w:type="spellEnd"/>
      <w:r w:rsidRPr="00072ADF">
        <w:rPr>
          <w:sz w:val="24"/>
          <w:szCs w:val="24"/>
          <w:lang w:val="en-IN"/>
        </w:rPr>
        <w:t>) file formats (</w:t>
      </w:r>
      <w:proofErr w:type="gramStart"/>
      <w:r w:rsidRPr="00072ADF">
        <w:rPr>
          <w:sz w:val="24"/>
          <w:szCs w:val="24"/>
          <w:lang w:val="en-IN"/>
        </w:rPr>
        <w:t>specifically .</w:t>
      </w:r>
      <w:proofErr w:type="spellStart"/>
      <w:r w:rsidRPr="00072ADF">
        <w:rPr>
          <w:sz w:val="24"/>
          <w:szCs w:val="24"/>
          <w:lang w:val="en-IN"/>
        </w:rPr>
        <w:t>nii</w:t>
      </w:r>
      <w:proofErr w:type="spellEnd"/>
      <w:proofErr w:type="gramEnd"/>
      <w:r w:rsidRPr="00072ADF">
        <w:rPr>
          <w:sz w:val="24"/>
          <w:szCs w:val="24"/>
          <w:lang w:val="en-IN"/>
        </w:rPr>
        <w:t xml:space="preserve"> </w:t>
      </w:r>
      <w:proofErr w:type="gramStart"/>
      <w:r w:rsidRPr="00072ADF">
        <w:rPr>
          <w:sz w:val="24"/>
          <w:szCs w:val="24"/>
          <w:lang w:val="en-IN"/>
        </w:rPr>
        <w:t>and .</w:t>
      </w:r>
      <w:proofErr w:type="gramEnd"/>
      <w:r w:rsidRPr="00072ADF">
        <w:rPr>
          <w:sz w:val="24"/>
          <w:szCs w:val="24"/>
          <w:lang w:val="en-IN"/>
        </w:rPr>
        <w:t>nii.gz), which are the universal standard for storing multi-dimensional neuroimaging data. Within clinical and research settings, different MRI sequences highlight specific physiological and pathological features. For instance:</w:t>
      </w:r>
    </w:p>
    <w:p w14:paraId="23C79BE4" w14:textId="77777777" w:rsidR="009C5F5F" w:rsidRPr="00072ADF" w:rsidRDefault="009C5F5F" w:rsidP="009C5F5F">
      <w:pPr>
        <w:pStyle w:val="BodyText"/>
        <w:numPr>
          <w:ilvl w:val="0"/>
          <w:numId w:val="175"/>
        </w:numPr>
        <w:spacing w:line="360" w:lineRule="auto"/>
        <w:jc w:val="both"/>
        <w:rPr>
          <w:sz w:val="24"/>
          <w:szCs w:val="24"/>
          <w:lang w:val="en-IN"/>
        </w:rPr>
      </w:pPr>
      <w:r w:rsidRPr="00072ADF">
        <w:rPr>
          <w:sz w:val="24"/>
          <w:szCs w:val="24"/>
          <w:lang w:val="en-IN"/>
        </w:rPr>
        <w:t xml:space="preserve">T1-weighted (T1) and T1-contrast enhanced (T1ce): Highly effective for delineating anatomical structures and identifying enhancing </w:t>
      </w:r>
      <w:proofErr w:type="spellStart"/>
      <w:r w:rsidRPr="00072ADF">
        <w:rPr>
          <w:sz w:val="24"/>
          <w:szCs w:val="24"/>
          <w:lang w:val="en-IN"/>
        </w:rPr>
        <w:t>tumor</w:t>
      </w:r>
      <w:proofErr w:type="spellEnd"/>
      <w:r w:rsidRPr="00072ADF">
        <w:rPr>
          <w:sz w:val="24"/>
          <w:szCs w:val="24"/>
          <w:lang w:val="en-IN"/>
        </w:rPr>
        <w:t xml:space="preserve"> regions.</w:t>
      </w:r>
    </w:p>
    <w:p w14:paraId="3BB4426F" w14:textId="77777777" w:rsidR="009C5F5F" w:rsidRPr="00072ADF" w:rsidRDefault="009C5F5F" w:rsidP="009C5F5F">
      <w:pPr>
        <w:pStyle w:val="BodyText"/>
        <w:numPr>
          <w:ilvl w:val="0"/>
          <w:numId w:val="175"/>
        </w:numPr>
        <w:spacing w:line="360" w:lineRule="auto"/>
        <w:jc w:val="both"/>
        <w:rPr>
          <w:sz w:val="24"/>
          <w:szCs w:val="24"/>
          <w:lang w:val="en-IN"/>
        </w:rPr>
      </w:pPr>
      <w:r w:rsidRPr="00072ADF">
        <w:rPr>
          <w:sz w:val="24"/>
          <w:szCs w:val="24"/>
          <w:lang w:val="en-IN"/>
        </w:rPr>
        <w:t xml:space="preserve">T2-weighted (T2): Useful for observing </w:t>
      </w:r>
      <w:proofErr w:type="spellStart"/>
      <w:r w:rsidRPr="00072ADF">
        <w:rPr>
          <w:sz w:val="24"/>
          <w:szCs w:val="24"/>
          <w:lang w:val="en-IN"/>
        </w:rPr>
        <w:t>edema</w:t>
      </w:r>
      <w:proofErr w:type="spellEnd"/>
      <w:r w:rsidRPr="00072ADF">
        <w:rPr>
          <w:sz w:val="24"/>
          <w:szCs w:val="24"/>
          <w:lang w:val="en-IN"/>
        </w:rPr>
        <w:t xml:space="preserve"> (swelling) and identifying general pathological anomalies, as water-rich tissues appear hyperintense (bright).</w:t>
      </w:r>
    </w:p>
    <w:p w14:paraId="0D65768B" w14:textId="77777777" w:rsidR="009C5F5F" w:rsidRPr="00072ADF" w:rsidRDefault="009C5F5F" w:rsidP="009C5F5F">
      <w:pPr>
        <w:pStyle w:val="BodyText"/>
        <w:numPr>
          <w:ilvl w:val="0"/>
          <w:numId w:val="175"/>
        </w:numPr>
        <w:spacing w:line="360" w:lineRule="auto"/>
        <w:jc w:val="both"/>
        <w:rPr>
          <w:sz w:val="24"/>
          <w:szCs w:val="24"/>
          <w:lang w:val="en-IN"/>
        </w:rPr>
      </w:pPr>
      <w:r w:rsidRPr="00072ADF">
        <w:rPr>
          <w:sz w:val="24"/>
          <w:szCs w:val="24"/>
          <w:lang w:val="en-IN"/>
        </w:rPr>
        <w:t>Fluid-Attenuated Inversion Recovery (FLAIR): Suppresses the signal from cerebrospinal fluid (CSF), making it exceptionally valuable for identifying cortical and subcortical lesions, such as those associated with stroke or multiple sclerosis.</w:t>
      </w:r>
    </w:p>
    <w:p w14:paraId="08815A49" w14:textId="77777777" w:rsidR="009C5F5F" w:rsidRPr="00072ADF" w:rsidRDefault="009C5F5F" w:rsidP="009C5F5F">
      <w:pPr>
        <w:pStyle w:val="BodyText"/>
        <w:numPr>
          <w:ilvl w:val="0"/>
          <w:numId w:val="175"/>
        </w:numPr>
        <w:spacing w:line="360" w:lineRule="auto"/>
        <w:jc w:val="both"/>
        <w:rPr>
          <w:sz w:val="24"/>
          <w:szCs w:val="24"/>
          <w:lang w:val="en-IN"/>
        </w:rPr>
      </w:pPr>
      <w:r w:rsidRPr="00072ADF">
        <w:rPr>
          <w:sz w:val="24"/>
          <w:szCs w:val="24"/>
          <w:lang w:val="en-IN"/>
        </w:rPr>
        <w:t>Diffusion-Weighted Imaging (DWI) and Apparent Diffusion Coefficient (ADC): Critical for the early detection of acute ischemic strokes by measuring the random Brownian motion of water molecules in brain tissue.</w:t>
      </w:r>
    </w:p>
    <w:p w14:paraId="41B6F3B6" w14:textId="77777777" w:rsidR="00B31733" w:rsidRPr="00072ADF" w:rsidRDefault="00B31733" w:rsidP="00B31733">
      <w:pPr>
        <w:pStyle w:val="BodyText"/>
        <w:spacing w:line="360" w:lineRule="auto"/>
        <w:ind w:left="720"/>
        <w:jc w:val="both"/>
        <w:rPr>
          <w:sz w:val="24"/>
          <w:szCs w:val="24"/>
          <w:lang w:val="en-IN"/>
        </w:rPr>
      </w:pPr>
    </w:p>
    <w:p w14:paraId="64D7D1C2" w14:textId="77777777" w:rsidR="00B31733" w:rsidRPr="00072ADF" w:rsidRDefault="00B31733" w:rsidP="00B31733">
      <w:pPr>
        <w:pStyle w:val="BodyText"/>
        <w:spacing w:line="360" w:lineRule="auto"/>
        <w:ind w:left="720"/>
        <w:jc w:val="both"/>
        <w:rPr>
          <w:sz w:val="24"/>
          <w:szCs w:val="24"/>
          <w:lang w:val="en-IN"/>
        </w:rPr>
      </w:pPr>
    </w:p>
    <w:p w14:paraId="29518E18" w14:textId="77777777" w:rsidR="00B31733" w:rsidRPr="00072ADF" w:rsidRDefault="00B31733" w:rsidP="00B31733">
      <w:pPr>
        <w:pStyle w:val="BodyText"/>
        <w:spacing w:line="360" w:lineRule="auto"/>
        <w:ind w:left="720"/>
        <w:jc w:val="both"/>
        <w:rPr>
          <w:sz w:val="24"/>
          <w:szCs w:val="24"/>
          <w:lang w:val="en-IN"/>
        </w:rPr>
      </w:pPr>
    </w:p>
    <w:p w14:paraId="74FB2043" w14:textId="77777777" w:rsidR="00B31733" w:rsidRPr="00072ADF" w:rsidRDefault="00B31733" w:rsidP="00B31733">
      <w:pPr>
        <w:pStyle w:val="BodyText"/>
        <w:spacing w:line="360" w:lineRule="auto"/>
        <w:ind w:left="720"/>
        <w:jc w:val="both"/>
        <w:rPr>
          <w:sz w:val="24"/>
          <w:szCs w:val="24"/>
          <w:lang w:val="en-IN"/>
        </w:rPr>
      </w:pPr>
    </w:p>
    <w:p w14:paraId="01C12F5D" w14:textId="1452ED25" w:rsidR="009C5F5F" w:rsidRPr="00072ADF" w:rsidRDefault="009C5F5F" w:rsidP="009C5F5F">
      <w:pPr>
        <w:pStyle w:val="BodyText"/>
        <w:spacing w:line="360" w:lineRule="auto"/>
        <w:rPr>
          <w:lang w:val="en-IN"/>
        </w:rPr>
      </w:pPr>
      <w:r w:rsidRPr="00072ADF">
        <w:rPr>
          <w:lang w:val="en-IN"/>
        </w:rPr>
        <w:lastRenderedPageBreak/>
        <w:t xml:space="preserve">2.2 TARGET NEUROLOGICAL PATHOLOGIES </w:t>
      </w:r>
    </w:p>
    <w:p w14:paraId="6571674D" w14:textId="2A866AEF" w:rsidR="009C5F5F" w:rsidRPr="00072ADF" w:rsidRDefault="009C5F5F" w:rsidP="009C5F5F">
      <w:pPr>
        <w:pStyle w:val="BodyText"/>
        <w:spacing w:line="360" w:lineRule="auto"/>
        <w:jc w:val="both"/>
        <w:rPr>
          <w:sz w:val="24"/>
          <w:szCs w:val="24"/>
          <w:lang w:val="en-IN"/>
        </w:rPr>
      </w:pPr>
      <w:r w:rsidRPr="00072ADF">
        <w:rPr>
          <w:sz w:val="24"/>
          <w:szCs w:val="24"/>
          <w:lang w:val="en-IN"/>
        </w:rPr>
        <w:t xml:space="preserve">The human brain is susceptible to a myriad of structural and degenerative diseases. The </w:t>
      </w:r>
      <w:proofErr w:type="spellStart"/>
      <w:r w:rsidRPr="00072ADF">
        <w:rPr>
          <w:sz w:val="24"/>
          <w:szCs w:val="24"/>
          <w:lang w:val="en-IN"/>
        </w:rPr>
        <w:t>NeuroX</w:t>
      </w:r>
      <w:proofErr w:type="spellEnd"/>
      <w:r w:rsidRPr="00072ADF">
        <w:rPr>
          <w:sz w:val="24"/>
          <w:szCs w:val="24"/>
          <w:lang w:val="en-IN"/>
        </w:rPr>
        <w:t xml:space="preserve"> architecture specifically targets three critical, highly prevalent, and often overlapping conditions:</w:t>
      </w:r>
    </w:p>
    <w:p w14:paraId="4A94EB6F" w14:textId="1B6727CB" w:rsidR="009C5F5F" w:rsidRPr="00072ADF" w:rsidRDefault="009C5F5F" w:rsidP="009C5F5F">
      <w:pPr>
        <w:pStyle w:val="BodyText"/>
        <w:numPr>
          <w:ilvl w:val="0"/>
          <w:numId w:val="176"/>
        </w:numPr>
        <w:spacing w:line="360" w:lineRule="auto"/>
        <w:jc w:val="both"/>
        <w:rPr>
          <w:sz w:val="24"/>
          <w:szCs w:val="24"/>
          <w:lang w:val="en-IN"/>
        </w:rPr>
      </w:pPr>
      <w:r w:rsidRPr="00072ADF">
        <w:rPr>
          <w:sz w:val="24"/>
          <w:szCs w:val="24"/>
          <w:lang w:val="en-IN"/>
        </w:rPr>
        <w:t xml:space="preserve">Brain </w:t>
      </w:r>
      <w:proofErr w:type="spellStart"/>
      <w:r w:rsidRPr="00072ADF">
        <w:rPr>
          <w:sz w:val="24"/>
          <w:szCs w:val="24"/>
          <w:lang w:val="en-IN"/>
        </w:rPr>
        <w:t>Tumors</w:t>
      </w:r>
      <w:proofErr w:type="spellEnd"/>
      <w:r w:rsidRPr="00072ADF">
        <w:rPr>
          <w:sz w:val="24"/>
          <w:szCs w:val="24"/>
          <w:lang w:val="en-IN"/>
        </w:rPr>
        <w:t xml:space="preserve"> (Gliomas): Brain </w:t>
      </w:r>
      <w:proofErr w:type="spellStart"/>
      <w:r w:rsidRPr="00072ADF">
        <w:rPr>
          <w:sz w:val="24"/>
          <w:szCs w:val="24"/>
          <w:lang w:val="en-IN"/>
        </w:rPr>
        <w:t>tumors</w:t>
      </w:r>
      <w:proofErr w:type="spellEnd"/>
      <w:r w:rsidRPr="00072ADF">
        <w:rPr>
          <w:sz w:val="24"/>
          <w:szCs w:val="24"/>
          <w:lang w:val="en-IN"/>
        </w:rPr>
        <w:t xml:space="preserve">, particularly high-grade gliomas like Glioblastoma Multiforme, are highly aggressive and morphologically heterogeneous. The diagnosis and treatment planning for </w:t>
      </w:r>
      <w:proofErr w:type="spellStart"/>
      <w:r w:rsidRPr="00072ADF">
        <w:rPr>
          <w:sz w:val="24"/>
          <w:szCs w:val="24"/>
          <w:lang w:val="en-IN"/>
        </w:rPr>
        <w:t>tumors</w:t>
      </w:r>
      <w:proofErr w:type="spellEnd"/>
      <w:r w:rsidRPr="00072ADF">
        <w:rPr>
          <w:sz w:val="24"/>
          <w:szCs w:val="24"/>
          <w:lang w:val="en-IN"/>
        </w:rPr>
        <w:t xml:space="preserve"> require precise delineation of sub-regions. In standardized challenges like the Brain </w:t>
      </w:r>
      <w:proofErr w:type="spellStart"/>
      <w:r w:rsidRPr="00072ADF">
        <w:rPr>
          <w:sz w:val="24"/>
          <w:szCs w:val="24"/>
          <w:lang w:val="en-IN"/>
        </w:rPr>
        <w:t>Tumor</w:t>
      </w:r>
      <w:proofErr w:type="spellEnd"/>
      <w:r w:rsidRPr="00072ADF">
        <w:rPr>
          <w:sz w:val="24"/>
          <w:szCs w:val="24"/>
          <w:lang w:val="en-IN"/>
        </w:rPr>
        <w:t xml:space="preserve"> Segmentation (</w:t>
      </w:r>
      <w:proofErr w:type="spellStart"/>
      <w:r w:rsidRPr="00072ADF">
        <w:rPr>
          <w:sz w:val="24"/>
          <w:szCs w:val="24"/>
          <w:lang w:val="en-IN"/>
        </w:rPr>
        <w:t>BraTS</w:t>
      </w:r>
      <w:proofErr w:type="spellEnd"/>
      <w:r w:rsidRPr="00072ADF">
        <w:rPr>
          <w:sz w:val="24"/>
          <w:szCs w:val="24"/>
          <w:lang w:val="en-IN"/>
        </w:rPr>
        <w:t xml:space="preserve">) 2020 dataset—which forms part of </w:t>
      </w:r>
      <w:proofErr w:type="spellStart"/>
      <w:r w:rsidRPr="00072ADF">
        <w:rPr>
          <w:sz w:val="24"/>
          <w:szCs w:val="24"/>
          <w:lang w:val="en-IN"/>
        </w:rPr>
        <w:t>NeuroX's</w:t>
      </w:r>
      <w:proofErr w:type="spellEnd"/>
      <w:r w:rsidRPr="00072ADF">
        <w:rPr>
          <w:sz w:val="24"/>
          <w:szCs w:val="24"/>
          <w:lang w:val="en-IN"/>
        </w:rPr>
        <w:t xml:space="preserve"> training curriculum—</w:t>
      </w:r>
      <w:proofErr w:type="spellStart"/>
      <w:r w:rsidRPr="00072ADF">
        <w:rPr>
          <w:sz w:val="24"/>
          <w:szCs w:val="24"/>
          <w:lang w:val="en-IN"/>
        </w:rPr>
        <w:t>tumors</w:t>
      </w:r>
      <w:proofErr w:type="spellEnd"/>
      <w:r w:rsidRPr="00072ADF">
        <w:rPr>
          <w:sz w:val="24"/>
          <w:szCs w:val="24"/>
          <w:lang w:val="en-IN"/>
        </w:rPr>
        <w:t xml:space="preserve"> are categorized into three distinct classes: the Enhancing </w:t>
      </w:r>
      <w:proofErr w:type="spellStart"/>
      <w:r w:rsidRPr="00072ADF">
        <w:rPr>
          <w:sz w:val="24"/>
          <w:szCs w:val="24"/>
          <w:lang w:val="en-IN"/>
        </w:rPr>
        <w:t>Tumor</w:t>
      </w:r>
      <w:proofErr w:type="spellEnd"/>
      <w:r w:rsidRPr="00072ADF">
        <w:rPr>
          <w:sz w:val="24"/>
          <w:szCs w:val="24"/>
          <w:lang w:val="en-IN"/>
        </w:rPr>
        <w:t xml:space="preserve"> (ET), the Necrotic Core (NCR), and the peritumoral </w:t>
      </w:r>
      <w:proofErr w:type="spellStart"/>
      <w:r w:rsidRPr="00072ADF">
        <w:rPr>
          <w:sz w:val="24"/>
          <w:szCs w:val="24"/>
          <w:lang w:val="en-IN"/>
        </w:rPr>
        <w:t>Edema</w:t>
      </w:r>
      <w:proofErr w:type="spellEnd"/>
      <w:r w:rsidRPr="00072ADF">
        <w:rPr>
          <w:sz w:val="24"/>
          <w:szCs w:val="24"/>
          <w:lang w:val="en-IN"/>
        </w:rPr>
        <w:t xml:space="preserve"> (ED).</w:t>
      </w:r>
    </w:p>
    <w:p w14:paraId="4E18E1D5" w14:textId="0BC1E786" w:rsidR="009C5F5F" w:rsidRPr="00072ADF" w:rsidRDefault="009C5F5F" w:rsidP="009C5F5F">
      <w:pPr>
        <w:pStyle w:val="BodyText"/>
        <w:numPr>
          <w:ilvl w:val="0"/>
          <w:numId w:val="176"/>
        </w:numPr>
        <w:spacing w:line="360" w:lineRule="auto"/>
        <w:jc w:val="both"/>
        <w:rPr>
          <w:sz w:val="24"/>
          <w:szCs w:val="24"/>
          <w:lang w:val="en-IN"/>
        </w:rPr>
      </w:pPr>
      <w:r w:rsidRPr="00072ADF">
        <w:rPr>
          <w:sz w:val="24"/>
          <w:szCs w:val="24"/>
          <w:lang w:val="en-IN"/>
        </w:rPr>
        <w:t>Ischemic Stroke: Strokes occur when the blood supply to part of the brain is interrupted or reduced, preventing brain tissue from getting oxygen and nutrients. Rapid identification of the ischemic penumbra and the infarct core is a medical emergency. Ischemic stroke lesions can vary drastically in size, from minor focal points to massive volumetric outliers (e.g., lesions exceeding 365,000 mm³), requiring highly robust, binary segmentation models capable of handling extreme scale variations. The ISLES 2022 dataset provides the benchmark for stroke segmentation in this domain.</w:t>
      </w:r>
    </w:p>
    <w:p w14:paraId="2B9C806C" w14:textId="22D58F11" w:rsidR="009C5F5F" w:rsidRPr="00072ADF" w:rsidRDefault="009C5F5F" w:rsidP="009C5F5F">
      <w:pPr>
        <w:pStyle w:val="BodyText"/>
        <w:numPr>
          <w:ilvl w:val="0"/>
          <w:numId w:val="176"/>
        </w:numPr>
        <w:spacing w:line="360" w:lineRule="auto"/>
        <w:jc w:val="both"/>
        <w:rPr>
          <w:sz w:val="24"/>
          <w:szCs w:val="24"/>
          <w:lang w:val="en-IN"/>
        </w:rPr>
      </w:pPr>
      <w:r w:rsidRPr="00072ADF">
        <w:rPr>
          <w:sz w:val="24"/>
          <w:szCs w:val="24"/>
          <w:lang w:val="en-IN"/>
        </w:rPr>
        <w:t>Alzheimer's Disease: Unlike localized lesions (</w:t>
      </w:r>
      <w:proofErr w:type="spellStart"/>
      <w:r w:rsidRPr="00072ADF">
        <w:rPr>
          <w:sz w:val="24"/>
          <w:szCs w:val="24"/>
          <w:lang w:val="en-IN"/>
        </w:rPr>
        <w:t>tumors</w:t>
      </w:r>
      <w:proofErr w:type="spellEnd"/>
      <w:r w:rsidRPr="00072ADF">
        <w:rPr>
          <w:sz w:val="24"/>
          <w:szCs w:val="24"/>
          <w:lang w:val="en-IN"/>
        </w:rPr>
        <w:t xml:space="preserve"> and strokes), Alzheimer's Disease (AD) is a progressive neurodegenerative disorder characterized by global brain atrophy, specifically the shrinking of the hippocampus and the enlargement of the ventricles. Diagnosing AD from structural MRI requires a holistic, global view of the brain rather than localized pixel-level segmentation. The Alzheimer's Disease Neuroimaging Initiative (ADNI) provides the standard 3D MRI data for training deep learning models to classify AD versus cognitively normal (CN) subjects.</w:t>
      </w:r>
    </w:p>
    <w:p w14:paraId="7E01E5A7" w14:textId="77777777" w:rsidR="00B31733" w:rsidRPr="00072ADF" w:rsidRDefault="00B31733" w:rsidP="00B31733">
      <w:pPr>
        <w:pStyle w:val="BodyText"/>
        <w:spacing w:line="360" w:lineRule="auto"/>
        <w:jc w:val="both"/>
        <w:rPr>
          <w:sz w:val="24"/>
          <w:szCs w:val="24"/>
          <w:lang w:val="en-IN"/>
        </w:rPr>
      </w:pPr>
    </w:p>
    <w:p w14:paraId="4D8FD669" w14:textId="77777777" w:rsidR="00B31733" w:rsidRPr="00072ADF" w:rsidRDefault="00B31733" w:rsidP="00B31733">
      <w:pPr>
        <w:pStyle w:val="BodyText"/>
        <w:spacing w:line="360" w:lineRule="auto"/>
        <w:jc w:val="both"/>
        <w:rPr>
          <w:sz w:val="24"/>
          <w:szCs w:val="24"/>
          <w:lang w:val="en-IN"/>
        </w:rPr>
      </w:pPr>
    </w:p>
    <w:p w14:paraId="7499D0F7" w14:textId="77777777" w:rsidR="00B31733" w:rsidRPr="00072ADF" w:rsidRDefault="00B31733" w:rsidP="00B31733">
      <w:pPr>
        <w:pStyle w:val="BodyText"/>
        <w:spacing w:line="360" w:lineRule="auto"/>
        <w:jc w:val="both"/>
        <w:rPr>
          <w:sz w:val="24"/>
          <w:szCs w:val="24"/>
          <w:lang w:val="en-IN"/>
        </w:rPr>
      </w:pPr>
    </w:p>
    <w:p w14:paraId="3214012A" w14:textId="77777777" w:rsidR="00B31733" w:rsidRPr="00072ADF" w:rsidRDefault="00B31733" w:rsidP="00B31733">
      <w:pPr>
        <w:pStyle w:val="BodyText"/>
        <w:spacing w:line="360" w:lineRule="auto"/>
        <w:jc w:val="both"/>
        <w:rPr>
          <w:sz w:val="24"/>
          <w:szCs w:val="24"/>
          <w:lang w:val="en-IN"/>
        </w:rPr>
      </w:pPr>
    </w:p>
    <w:p w14:paraId="292FEFB2" w14:textId="38EAE100" w:rsidR="009C5F5F" w:rsidRPr="00072ADF" w:rsidRDefault="009C5F5F" w:rsidP="00C94491">
      <w:pPr>
        <w:pStyle w:val="BodyText"/>
        <w:spacing w:line="360" w:lineRule="auto"/>
        <w:rPr>
          <w:lang w:val="en-IN"/>
        </w:rPr>
      </w:pPr>
      <w:r w:rsidRPr="00072ADF">
        <w:rPr>
          <w:lang w:val="en-IN"/>
        </w:rPr>
        <w:lastRenderedPageBreak/>
        <w:t xml:space="preserve">2.3 DEEP LEARNING ARCHITECTURES IN MEDICAL IMAGE ANALYSIS </w:t>
      </w:r>
    </w:p>
    <w:p w14:paraId="2DF7731F" w14:textId="5F6E6545" w:rsidR="009C5F5F" w:rsidRPr="00072ADF" w:rsidRDefault="009C5F5F" w:rsidP="009C5F5F">
      <w:pPr>
        <w:pStyle w:val="BodyText"/>
        <w:spacing w:line="360" w:lineRule="auto"/>
        <w:jc w:val="both"/>
        <w:rPr>
          <w:sz w:val="24"/>
          <w:szCs w:val="24"/>
          <w:lang w:val="en-IN"/>
        </w:rPr>
      </w:pPr>
      <w:r w:rsidRPr="00072ADF">
        <w:rPr>
          <w:sz w:val="24"/>
          <w:szCs w:val="24"/>
          <w:lang w:val="en-IN"/>
        </w:rPr>
        <w:t>The transition from manual radiological assessment to automated computational analysis has been driven by advancements in deep neural networks.</w:t>
      </w:r>
    </w:p>
    <w:p w14:paraId="09083578" w14:textId="4E5B5CEF" w:rsidR="009C5F5F" w:rsidRPr="00072ADF" w:rsidRDefault="009C5F5F" w:rsidP="009C5F5F">
      <w:pPr>
        <w:pStyle w:val="BodyText"/>
        <w:numPr>
          <w:ilvl w:val="0"/>
          <w:numId w:val="177"/>
        </w:numPr>
        <w:spacing w:line="360" w:lineRule="auto"/>
        <w:jc w:val="both"/>
        <w:rPr>
          <w:sz w:val="24"/>
          <w:szCs w:val="24"/>
          <w:lang w:val="en-IN"/>
        </w:rPr>
      </w:pPr>
      <w:r w:rsidRPr="00072ADF">
        <w:rPr>
          <w:sz w:val="24"/>
          <w:szCs w:val="24"/>
          <w:lang w:val="en-IN"/>
        </w:rPr>
        <w:t xml:space="preserve">3D Convolutional Neural Networks (CNNs): Medical imaging data is inherently three-dimensional. While early AI systems attempted to process MRI scans as a series of 2D slices (discarding spatial depth), modern architectures like the ones employed in </w:t>
      </w:r>
      <w:proofErr w:type="spellStart"/>
      <w:r w:rsidRPr="00072ADF">
        <w:rPr>
          <w:sz w:val="24"/>
          <w:szCs w:val="24"/>
          <w:lang w:val="en-IN"/>
        </w:rPr>
        <w:t>NeuroX</w:t>
      </w:r>
      <w:proofErr w:type="spellEnd"/>
      <w:r w:rsidRPr="00072ADF">
        <w:rPr>
          <w:sz w:val="24"/>
          <w:szCs w:val="24"/>
          <w:lang w:val="en-IN"/>
        </w:rPr>
        <w:t xml:space="preserve"> utilize 3D convolutions (Conv3d) to preserve the spatial integrity of the voxel grid. The fundamental building block of the </w:t>
      </w:r>
      <w:proofErr w:type="spellStart"/>
      <w:r w:rsidRPr="00072ADF">
        <w:rPr>
          <w:sz w:val="24"/>
          <w:szCs w:val="24"/>
          <w:lang w:val="en-IN"/>
        </w:rPr>
        <w:t>NeuroX</w:t>
      </w:r>
      <w:proofErr w:type="spellEnd"/>
      <w:r w:rsidRPr="00072ADF">
        <w:rPr>
          <w:sz w:val="24"/>
          <w:szCs w:val="24"/>
          <w:lang w:val="en-IN"/>
        </w:rPr>
        <w:t xml:space="preserve"> </w:t>
      </w:r>
      <w:proofErr w:type="spellStart"/>
      <w:r w:rsidRPr="00072ADF">
        <w:rPr>
          <w:sz w:val="24"/>
          <w:szCs w:val="24"/>
          <w:lang w:val="en-IN"/>
        </w:rPr>
        <w:t>AlzheimerEncoder</w:t>
      </w:r>
      <w:proofErr w:type="spellEnd"/>
      <w:r w:rsidRPr="00072ADF">
        <w:rPr>
          <w:sz w:val="24"/>
          <w:szCs w:val="24"/>
          <w:lang w:val="en-IN"/>
        </w:rPr>
        <w:t xml:space="preserve"> is the ResBlock3D, which leverages residual connections to alleviate the vanishing gradient problem, allowing for the training of deeper networks capable of extracting complex hierarchical features (e.g., from 1 channel up to 256 channels).</w:t>
      </w:r>
    </w:p>
    <w:p w14:paraId="1AF801D5" w14:textId="7319580D" w:rsidR="009C5F5F" w:rsidRPr="00072ADF" w:rsidRDefault="009C5F5F" w:rsidP="009C5F5F">
      <w:pPr>
        <w:pStyle w:val="BodyText"/>
        <w:numPr>
          <w:ilvl w:val="0"/>
          <w:numId w:val="177"/>
        </w:numPr>
        <w:spacing w:line="360" w:lineRule="auto"/>
        <w:jc w:val="both"/>
        <w:rPr>
          <w:sz w:val="24"/>
          <w:szCs w:val="24"/>
          <w:lang w:val="en-IN"/>
        </w:rPr>
      </w:pPr>
      <w:r w:rsidRPr="00072ADF">
        <w:rPr>
          <w:sz w:val="24"/>
          <w:szCs w:val="24"/>
          <w:lang w:val="en-IN"/>
        </w:rPr>
        <w:t xml:space="preserve">U-Net and Attention Mechanisms: The U-Net architecture is the industry standard for biomedical image segmentation. It features a contracting path (encoder) to capture context and a symmetric expanding path (decoder) that enables precise localization. </w:t>
      </w:r>
      <w:proofErr w:type="spellStart"/>
      <w:r w:rsidRPr="00072ADF">
        <w:rPr>
          <w:sz w:val="24"/>
          <w:szCs w:val="24"/>
          <w:lang w:val="en-IN"/>
        </w:rPr>
        <w:t>NeuroX</w:t>
      </w:r>
      <w:proofErr w:type="spellEnd"/>
      <w:r w:rsidRPr="00072ADF">
        <w:rPr>
          <w:sz w:val="24"/>
          <w:szCs w:val="24"/>
          <w:lang w:val="en-IN"/>
        </w:rPr>
        <w:t xml:space="preserve"> enhances this via a </w:t>
      </w:r>
      <w:proofErr w:type="spellStart"/>
      <w:r w:rsidRPr="00072ADF">
        <w:rPr>
          <w:sz w:val="24"/>
          <w:szCs w:val="24"/>
          <w:lang w:val="en-IN"/>
        </w:rPr>
        <w:t>SegmentationDecoder</w:t>
      </w:r>
      <w:proofErr w:type="spellEnd"/>
      <w:r w:rsidRPr="00072ADF">
        <w:rPr>
          <w:sz w:val="24"/>
          <w:szCs w:val="24"/>
          <w:lang w:val="en-IN"/>
        </w:rPr>
        <w:t xml:space="preserve"> equipped with AttentionGate3D modules. Attention gates learn to automatically suppress irrelevant background regions while highlighting salient features useful for a specific task (e.g., isolating </w:t>
      </w:r>
      <w:proofErr w:type="spellStart"/>
      <w:r w:rsidRPr="00072ADF">
        <w:rPr>
          <w:sz w:val="24"/>
          <w:szCs w:val="24"/>
          <w:lang w:val="en-IN"/>
        </w:rPr>
        <w:t>tumor</w:t>
      </w:r>
      <w:proofErr w:type="spellEnd"/>
      <w:r w:rsidRPr="00072ADF">
        <w:rPr>
          <w:sz w:val="24"/>
          <w:szCs w:val="24"/>
          <w:lang w:val="en-IN"/>
        </w:rPr>
        <w:t xml:space="preserve"> </w:t>
      </w:r>
      <w:proofErr w:type="spellStart"/>
      <w:r w:rsidRPr="00072ADF">
        <w:rPr>
          <w:sz w:val="24"/>
          <w:szCs w:val="24"/>
          <w:lang w:val="en-IN"/>
        </w:rPr>
        <w:t>edema</w:t>
      </w:r>
      <w:proofErr w:type="spellEnd"/>
      <w:r w:rsidRPr="00072ADF">
        <w:rPr>
          <w:sz w:val="24"/>
          <w:szCs w:val="24"/>
          <w:lang w:val="en-IN"/>
        </w:rPr>
        <w:t xml:space="preserve"> from healthy white matter) without requiring multiple cascaded models.</w:t>
      </w:r>
    </w:p>
    <w:p w14:paraId="376AF590" w14:textId="1546407D" w:rsidR="009C5F5F" w:rsidRPr="00072ADF" w:rsidRDefault="009C5F5F" w:rsidP="009C5F5F">
      <w:pPr>
        <w:pStyle w:val="BodyText"/>
        <w:numPr>
          <w:ilvl w:val="0"/>
          <w:numId w:val="177"/>
        </w:numPr>
        <w:spacing w:line="360" w:lineRule="auto"/>
        <w:jc w:val="both"/>
        <w:rPr>
          <w:sz w:val="24"/>
          <w:szCs w:val="24"/>
          <w:lang w:val="en-IN"/>
        </w:rPr>
      </w:pPr>
      <w:r w:rsidRPr="00072ADF">
        <w:rPr>
          <w:sz w:val="24"/>
          <w:szCs w:val="24"/>
          <w:lang w:val="en-IN"/>
        </w:rPr>
        <w:t xml:space="preserve">Transformer Networks in Vision: Originally developed for natural language processing, Transformers have revolutionized computer vision by capturing long-range global dependencies that CNNs struggle with due to their localized receptive fields. </w:t>
      </w:r>
      <w:proofErr w:type="spellStart"/>
      <w:r w:rsidRPr="00072ADF">
        <w:rPr>
          <w:sz w:val="24"/>
          <w:szCs w:val="24"/>
          <w:lang w:val="en-IN"/>
        </w:rPr>
        <w:t>NeuroX</w:t>
      </w:r>
      <w:proofErr w:type="spellEnd"/>
      <w:r w:rsidRPr="00072ADF">
        <w:rPr>
          <w:sz w:val="24"/>
          <w:szCs w:val="24"/>
          <w:lang w:val="en-IN"/>
        </w:rPr>
        <w:t xml:space="preserve"> incorporates a TransformerBottleneck3D featuring multi-head self-attention (MHA) and feed-forward networks (FFN) to bridge the encoder and task-specific presence heads, ensuring that the network understands the global anatomical context of the brain before generating lesion predictions.</w:t>
      </w:r>
    </w:p>
    <w:p w14:paraId="1D5B5D19" w14:textId="07B2FD0C" w:rsidR="009C5F5F" w:rsidRPr="00072ADF" w:rsidRDefault="009C5F5F" w:rsidP="009C5F5F">
      <w:pPr>
        <w:pStyle w:val="BodyText"/>
        <w:numPr>
          <w:ilvl w:val="0"/>
          <w:numId w:val="177"/>
        </w:numPr>
        <w:spacing w:line="360" w:lineRule="auto"/>
        <w:jc w:val="both"/>
        <w:rPr>
          <w:sz w:val="24"/>
          <w:szCs w:val="24"/>
          <w:lang w:val="en-IN"/>
        </w:rPr>
      </w:pPr>
      <w:r w:rsidRPr="00072ADF">
        <w:rPr>
          <w:sz w:val="24"/>
          <w:szCs w:val="24"/>
          <w:lang w:val="en-IN"/>
        </w:rPr>
        <w:t xml:space="preserve">Squeeze-and-Excitation (SE) Networks: As proposed by Hu et al. (2018), SE blocks explicitly model the interdependencies between the channels of convolutional features. The </w:t>
      </w:r>
      <w:proofErr w:type="spellStart"/>
      <w:r w:rsidRPr="00072ADF">
        <w:rPr>
          <w:sz w:val="24"/>
          <w:szCs w:val="24"/>
          <w:lang w:val="en-IN"/>
        </w:rPr>
        <w:t>NeuroX</w:t>
      </w:r>
      <w:proofErr w:type="spellEnd"/>
      <w:r w:rsidRPr="00072ADF">
        <w:rPr>
          <w:sz w:val="24"/>
          <w:szCs w:val="24"/>
          <w:lang w:val="en-IN"/>
        </w:rPr>
        <w:t xml:space="preserve"> </w:t>
      </w:r>
      <w:proofErr w:type="spellStart"/>
      <w:r w:rsidRPr="00072ADF">
        <w:rPr>
          <w:sz w:val="24"/>
          <w:szCs w:val="24"/>
          <w:lang w:val="en-IN"/>
        </w:rPr>
        <w:t>AlzheimerEncoder</w:t>
      </w:r>
      <w:proofErr w:type="spellEnd"/>
      <w:r w:rsidRPr="00072ADF">
        <w:rPr>
          <w:sz w:val="24"/>
          <w:szCs w:val="24"/>
          <w:lang w:val="en-IN"/>
        </w:rPr>
        <w:t xml:space="preserve"> utilizes an </w:t>
      </w:r>
      <w:proofErr w:type="spellStart"/>
      <w:r w:rsidRPr="00072ADF">
        <w:rPr>
          <w:sz w:val="24"/>
          <w:szCs w:val="24"/>
          <w:lang w:val="en-IN"/>
        </w:rPr>
        <w:t>SEBlock</w:t>
      </w:r>
      <w:proofErr w:type="spellEnd"/>
      <w:r w:rsidRPr="00072ADF">
        <w:rPr>
          <w:sz w:val="24"/>
          <w:szCs w:val="24"/>
          <w:lang w:val="en-IN"/>
        </w:rPr>
        <w:t xml:space="preserve"> with an adaptive </w:t>
      </w:r>
      <w:r w:rsidRPr="00072ADF">
        <w:rPr>
          <w:sz w:val="24"/>
          <w:szCs w:val="24"/>
          <w:lang w:val="en-IN"/>
        </w:rPr>
        <w:lastRenderedPageBreak/>
        <w:t>average pooling mechanism and a multi-layer perceptron to dynamically recalibrate channel-wise feature responses, emphasizing informative feature maps relevant to Alzheimer's atrophy while suppressing less useful ones.</w:t>
      </w:r>
    </w:p>
    <w:p w14:paraId="1BEC822A" w14:textId="77777777" w:rsidR="00B31733" w:rsidRPr="00072ADF" w:rsidRDefault="00B31733" w:rsidP="002F4117">
      <w:pPr>
        <w:pStyle w:val="BodyText"/>
        <w:spacing w:line="360" w:lineRule="auto"/>
        <w:ind w:left="720"/>
        <w:jc w:val="both"/>
        <w:rPr>
          <w:sz w:val="24"/>
          <w:szCs w:val="24"/>
          <w:lang w:val="en-IN"/>
        </w:rPr>
      </w:pPr>
    </w:p>
    <w:p w14:paraId="509AB63B" w14:textId="745EFFF4" w:rsidR="009C5F5F" w:rsidRPr="00072ADF" w:rsidRDefault="009C5F5F" w:rsidP="009C5F5F">
      <w:pPr>
        <w:pStyle w:val="BodyText"/>
        <w:spacing w:line="360" w:lineRule="auto"/>
        <w:jc w:val="both"/>
        <w:rPr>
          <w:lang w:val="en-IN"/>
        </w:rPr>
      </w:pPr>
      <w:r w:rsidRPr="00072ADF">
        <w:rPr>
          <w:lang w:val="en-IN"/>
        </w:rPr>
        <w:t xml:space="preserve">2.4 BRAIN EXTRACTION (SKULL STRIPPING) </w:t>
      </w:r>
    </w:p>
    <w:p w14:paraId="550F3C02" w14:textId="22090F3F" w:rsidR="009C5F5F" w:rsidRPr="00072ADF" w:rsidRDefault="009C5F5F" w:rsidP="009C5F5F">
      <w:pPr>
        <w:pStyle w:val="BodyText"/>
        <w:spacing w:line="360" w:lineRule="auto"/>
        <w:jc w:val="both"/>
        <w:rPr>
          <w:sz w:val="24"/>
          <w:szCs w:val="24"/>
          <w:lang w:val="en-IN"/>
        </w:rPr>
      </w:pPr>
      <w:r w:rsidRPr="00072ADF">
        <w:rPr>
          <w:sz w:val="24"/>
          <w:szCs w:val="24"/>
          <w:lang w:val="en-IN"/>
        </w:rPr>
        <w:t xml:space="preserve">A critical preprocessing step in computational neuroimaging is the removal of non-cerebral tissues, such as the skull, scalp, dura, and facial structures. Failing to adequately skull-strip an MRI scan can lead deep learning models to learn spurious correlations or fail entirely during 3D mesh generation. </w:t>
      </w:r>
      <w:proofErr w:type="spellStart"/>
      <w:r w:rsidRPr="00072ADF">
        <w:rPr>
          <w:sz w:val="24"/>
          <w:szCs w:val="24"/>
          <w:lang w:val="en-IN"/>
        </w:rPr>
        <w:t>NeuroX</w:t>
      </w:r>
      <w:proofErr w:type="spellEnd"/>
      <w:r w:rsidRPr="00072ADF">
        <w:rPr>
          <w:sz w:val="24"/>
          <w:szCs w:val="24"/>
          <w:lang w:val="en-IN"/>
        </w:rPr>
        <w:t xml:space="preserve"> integrates the Heidelberg Brain Extraction Tool (HD-BET), developed by Isensee et al. (2019), which utilizes artificial neural networks to perform highly accurate, medical-grade brain extraction across multisequence MRI data. This isolation of brain tissue is essential for the system's ability to run marching cubes algorithms on the brain mask and generate interactive </w:t>
      </w:r>
      <w:proofErr w:type="spellStart"/>
      <w:r w:rsidRPr="00072ADF">
        <w:rPr>
          <w:sz w:val="24"/>
          <w:szCs w:val="24"/>
          <w:lang w:val="en-IN"/>
        </w:rPr>
        <w:t>trimesh</w:t>
      </w:r>
      <w:proofErr w:type="spellEnd"/>
      <w:r w:rsidRPr="00072ADF">
        <w:rPr>
          <w:sz w:val="24"/>
          <w:szCs w:val="24"/>
          <w:lang w:val="en-IN"/>
        </w:rPr>
        <w:t xml:space="preserve"> 3D surface meshes.</w:t>
      </w:r>
    </w:p>
    <w:p w14:paraId="4BEA9963" w14:textId="77777777" w:rsidR="00B31733" w:rsidRPr="00072ADF" w:rsidRDefault="00B31733" w:rsidP="009C5F5F">
      <w:pPr>
        <w:pStyle w:val="BodyText"/>
        <w:spacing w:line="360" w:lineRule="auto"/>
        <w:jc w:val="both"/>
        <w:rPr>
          <w:sz w:val="24"/>
          <w:szCs w:val="24"/>
          <w:lang w:val="en-IN"/>
        </w:rPr>
      </w:pPr>
    </w:p>
    <w:p w14:paraId="57466400" w14:textId="6AEE0D8E" w:rsidR="009C5F5F" w:rsidRPr="00072ADF" w:rsidRDefault="009C5F5F" w:rsidP="009C5F5F">
      <w:pPr>
        <w:pStyle w:val="BodyText"/>
        <w:spacing w:line="360" w:lineRule="auto"/>
        <w:jc w:val="both"/>
        <w:rPr>
          <w:lang w:val="en-IN"/>
        </w:rPr>
      </w:pPr>
      <w:r w:rsidRPr="00072ADF">
        <w:rPr>
          <w:lang w:val="en-IN"/>
        </w:rPr>
        <w:t xml:space="preserve">2.5 UNCERTAINTY QUANTIFICATION IN CLINICAL AI </w:t>
      </w:r>
    </w:p>
    <w:p w14:paraId="447DEDD8" w14:textId="03F13336" w:rsidR="009C5F5F" w:rsidRPr="00072ADF" w:rsidRDefault="009C5F5F" w:rsidP="009C5F5F">
      <w:pPr>
        <w:pStyle w:val="BodyText"/>
        <w:spacing w:line="360" w:lineRule="auto"/>
        <w:jc w:val="both"/>
        <w:rPr>
          <w:sz w:val="24"/>
          <w:szCs w:val="24"/>
          <w:lang w:val="en-IN"/>
        </w:rPr>
      </w:pPr>
      <w:r w:rsidRPr="00072ADF">
        <w:rPr>
          <w:sz w:val="24"/>
          <w:szCs w:val="24"/>
          <w:lang w:val="en-IN"/>
        </w:rPr>
        <w:t xml:space="preserve">A major limitation of standard deep learning classifiers is their deterministic nature; they produce point estimates without providing a measure of confidence. In medical diagnostics, knowing when a model is uncertain is just as critical as the prediction itself. </w:t>
      </w:r>
      <w:proofErr w:type="spellStart"/>
      <w:r w:rsidRPr="00072ADF">
        <w:rPr>
          <w:sz w:val="24"/>
          <w:szCs w:val="24"/>
          <w:lang w:val="en-IN"/>
        </w:rPr>
        <w:t>NeuroX</w:t>
      </w:r>
      <w:proofErr w:type="spellEnd"/>
      <w:r w:rsidRPr="00072ADF">
        <w:rPr>
          <w:sz w:val="24"/>
          <w:szCs w:val="24"/>
          <w:lang w:val="en-IN"/>
        </w:rPr>
        <w:t xml:space="preserve"> implements Uncertainty Quantification to estimate epistemic (model) uncertainty. Drawing on the foundational work of Gal and Ghahramani (2016) regarding "Dropout as a Bayesian Approximation," the system utilizes Monte Carlo (MC) Dropout during inference. By keeping dropout layers active during the evaluation phase and executing multiple forward passes (e.g., 10 passes), the model generates a distribution of predictions. The variance or standard deviation across these passes serves as a quantifiable metric of the model's epistemic uncertainty, helping to identify complex, out-of-distribution cases that require mandatory expert radiologist review.</w:t>
      </w:r>
    </w:p>
    <w:p w14:paraId="11C62F12" w14:textId="77777777" w:rsidR="00B31733" w:rsidRPr="00072ADF" w:rsidRDefault="00B31733" w:rsidP="009C5F5F">
      <w:pPr>
        <w:pStyle w:val="BodyText"/>
        <w:spacing w:line="360" w:lineRule="auto"/>
        <w:jc w:val="both"/>
        <w:rPr>
          <w:sz w:val="24"/>
          <w:szCs w:val="24"/>
          <w:lang w:val="en-IN"/>
        </w:rPr>
      </w:pPr>
    </w:p>
    <w:p w14:paraId="0EC05135" w14:textId="77777777" w:rsidR="009C5F5F" w:rsidRPr="00072ADF" w:rsidRDefault="009C5F5F" w:rsidP="009C5F5F">
      <w:pPr>
        <w:pStyle w:val="BodyText"/>
        <w:spacing w:line="360" w:lineRule="auto"/>
        <w:jc w:val="both"/>
        <w:rPr>
          <w:lang w:val="en-IN"/>
        </w:rPr>
      </w:pPr>
      <w:r w:rsidRPr="00072ADF">
        <w:rPr>
          <w:lang w:val="en-IN"/>
        </w:rPr>
        <w:t>2.6 STATISTICAL EVALUATION AND CALIBRATION</w:t>
      </w:r>
    </w:p>
    <w:p w14:paraId="0F3EE704" w14:textId="2E690A63" w:rsidR="009C5F5F" w:rsidRPr="00072ADF" w:rsidRDefault="009C5F5F" w:rsidP="009C5F5F">
      <w:pPr>
        <w:pStyle w:val="BodyText"/>
        <w:spacing w:line="360" w:lineRule="auto"/>
        <w:jc w:val="both"/>
        <w:rPr>
          <w:lang w:val="en-IN"/>
        </w:rPr>
      </w:pPr>
      <w:r w:rsidRPr="00072ADF">
        <w:rPr>
          <w:lang w:val="en-IN"/>
        </w:rPr>
        <w:t xml:space="preserve">METHODOLOGIES </w:t>
      </w:r>
    </w:p>
    <w:p w14:paraId="2E1A5E7F" w14:textId="69B63C94" w:rsidR="009C5F5F" w:rsidRPr="00072ADF" w:rsidRDefault="009C5F5F" w:rsidP="009C5F5F">
      <w:pPr>
        <w:pStyle w:val="BodyText"/>
        <w:spacing w:line="360" w:lineRule="auto"/>
        <w:jc w:val="both"/>
        <w:rPr>
          <w:sz w:val="24"/>
          <w:szCs w:val="24"/>
          <w:lang w:val="en-IN"/>
        </w:rPr>
      </w:pPr>
      <w:r w:rsidRPr="00072ADF">
        <w:rPr>
          <w:sz w:val="24"/>
          <w:szCs w:val="24"/>
          <w:lang w:val="en-IN"/>
        </w:rPr>
        <w:t xml:space="preserve">To ensure an AI system is suitable for medical application, it must undergo rigorous </w:t>
      </w:r>
      <w:r w:rsidRPr="00072ADF">
        <w:rPr>
          <w:sz w:val="24"/>
          <w:szCs w:val="24"/>
          <w:lang w:val="en-IN"/>
        </w:rPr>
        <w:lastRenderedPageBreak/>
        <w:t>statistical validation beyond basic accuracy metrics.</w:t>
      </w:r>
    </w:p>
    <w:p w14:paraId="44A7FE9C" w14:textId="77777777" w:rsidR="009C5F5F" w:rsidRPr="00072ADF" w:rsidRDefault="009C5F5F" w:rsidP="009C5F5F">
      <w:pPr>
        <w:pStyle w:val="BodyText"/>
        <w:numPr>
          <w:ilvl w:val="0"/>
          <w:numId w:val="178"/>
        </w:numPr>
        <w:spacing w:line="360" w:lineRule="auto"/>
        <w:jc w:val="both"/>
        <w:rPr>
          <w:sz w:val="24"/>
          <w:szCs w:val="24"/>
          <w:lang w:val="en-IN"/>
        </w:rPr>
      </w:pPr>
      <w:r w:rsidRPr="00072ADF">
        <w:rPr>
          <w:sz w:val="24"/>
          <w:szCs w:val="24"/>
          <w:lang w:val="en-IN"/>
        </w:rPr>
        <w:t xml:space="preserve">Calibration: As defined by Guo et al. (2017), modern neural networks are often poorly calibrated (i.e., a predicted probability of 0.9 does not reflect a 90% true likelihood). </w:t>
      </w:r>
      <w:proofErr w:type="spellStart"/>
      <w:r w:rsidRPr="00072ADF">
        <w:rPr>
          <w:sz w:val="24"/>
          <w:szCs w:val="24"/>
          <w:lang w:val="en-IN"/>
        </w:rPr>
        <w:t>NeuroX</w:t>
      </w:r>
      <w:proofErr w:type="spellEnd"/>
      <w:r w:rsidRPr="00072ADF">
        <w:rPr>
          <w:sz w:val="24"/>
          <w:szCs w:val="24"/>
          <w:lang w:val="en-IN"/>
        </w:rPr>
        <w:t xml:space="preserve"> employs Temperature Scaling to align predicted probabilities with actual empirical frequencies, evaluated via Expected Calibration Error (ECE) and reliability diagrams.</w:t>
      </w:r>
    </w:p>
    <w:p w14:paraId="7BDF83A8" w14:textId="77777777" w:rsidR="009C5F5F" w:rsidRPr="00072ADF" w:rsidRDefault="009C5F5F" w:rsidP="009C5F5F">
      <w:pPr>
        <w:pStyle w:val="BodyText"/>
        <w:numPr>
          <w:ilvl w:val="0"/>
          <w:numId w:val="178"/>
        </w:numPr>
        <w:spacing w:line="360" w:lineRule="auto"/>
        <w:jc w:val="both"/>
        <w:rPr>
          <w:sz w:val="24"/>
          <w:szCs w:val="24"/>
          <w:lang w:val="en-IN"/>
        </w:rPr>
      </w:pPr>
      <w:r w:rsidRPr="00072ADF">
        <w:rPr>
          <w:sz w:val="24"/>
          <w:szCs w:val="24"/>
          <w:lang w:val="en-IN"/>
        </w:rPr>
        <w:t xml:space="preserve">Clinical Utility: Vickers &amp; Elkin (2006) introduced Decision Curve Analysis (DCA), a method integrated into the </w:t>
      </w:r>
      <w:proofErr w:type="spellStart"/>
      <w:r w:rsidRPr="00072ADF">
        <w:rPr>
          <w:sz w:val="24"/>
          <w:szCs w:val="24"/>
          <w:lang w:val="en-IN"/>
        </w:rPr>
        <w:t>NeuroX</w:t>
      </w:r>
      <w:proofErr w:type="spellEnd"/>
      <w:r w:rsidRPr="00072ADF">
        <w:rPr>
          <w:sz w:val="24"/>
          <w:szCs w:val="24"/>
          <w:lang w:val="en-IN"/>
        </w:rPr>
        <w:t xml:space="preserve"> evaluation suite to determine the clinical net benefit of using the model over default strategies like "treat all" or "treat none" across varying threshold probabilities.</w:t>
      </w:r>
    </w:p>
    <w:p w14:paraId="48CAADD4" w14:textId="77777777" w:rsidR="009C5F5F" w:rsidRPr="00072ADF" w:rsidRDefault="009C5F5F" w:rsidP="009C5F5F">
      <w:pPr>
        <w:pStyle w:val="BodyText"/>
        <w:numPr>
          <w:ilvl w:val="0"/>
          <w:numId w:val="178"/>
        </w:numPr>
        <w:spacing w:line="360" w:lineRule="auto"/>
        <w:jc w:val="both"/>
        <w:rPr>
          <w:sz w:val="24"/>
          <w:szCs w:val="24"/>
          <w:lang w:val="en-IN"/>
        </w:rPr>
      </w:pPr>
      <w:r w:rsidRPr="00072ADF">
        <w:rPr>
          <w:sz w:val="24"/>
          <w:szCs w:val="24"/>
          <w:lang w:val="en-IN"/>
        </w:rPr>
        <w:t xml:space="preserve">Multi-Label Stratification: Validating a multi-disease model requires specialized data splitting to ensure class distributions are maintained across folds. </w:t>
      </w:r>
      <w:proofErr w:type="spellStart"/>
      <w:r w:rsidRPr="00072ADF">
        <w:rPr>
          <w:sz w:val="24"/>
          <w:szCs w:val="24"/>
          <w:lang w:val="en-IN"/>
        </w:rPr>
        <w:t>NeuroX</w:t>
      </w:r>
      <w:proofErr w:type="spellEnd"/>
      <w:r w:rsidRPr="00072ADF">
        <w:rPr>
          <w:sz w:val="24"/>
          <w:szCs w:val="24"/>
          <w:lang w:val="en-IN"/>
        </w:rPr>
        <w:t xml:space="preserve"> incorporates iterative-stratification (</w:t>
      </w:r>
      <w:proofErr w:type="spellStart"/>
      <w:r w:rsidRPr="00072ADF">
        <w:rPr>
          <w:sz w:val="24"/>
          <w:szCs w:val="24"/>
          <w:lang w:val="en-IN"/>
        </w:rPr>
        <w:t>Sechidis</w:t>
      </w:r>
      <w:proofErr w:type="spellEnd"/>
      <w:r w:rsidRPr="00072ADF">
        <w:rPr>
          <w:sz w:val="24"/>
          <w:szCs w:val="24"/>
          <w:lang w:val="en-IN"/>
        </w:rPr>
        <w:t xml:space="preserve"> et al., 2011) to conduct rigorous nested cross-validation (5x3) and generate patient-level bootstrap confidence intervals.</w:t>
      </w:r>
    </w:p>
    <w:p w14:paraId="227B8A24" w14:textId="77777777" w:rsidR="009C5F5F" w:rsidRPr="00072ADF" w:rsidRDefault="009C5F5F" w:rsidP="009C5F5F">
      <w:pPr>
        <w:pStyle w:val="BodyText"/>
        <w:numPr>
          <w:ilvl w:val="0"/>
          <w:numId w:val="178"/>
        </w:numPr>
        <w:spacing w:line="360" w:lineRule="auto"/>
        <w:jc w:val="both"/>
        <w:rPr>
          <w:sz w:val="24"/>
          <w:szCs w:val="24"/>
          <w:lang w:val="en-IN"/>
        </w:rPr>
      </w:pPr>
      <w:r w:rsidRPr="00072ADF">
        <w:rPr>
          <w:sz w:val="24"/>
          <w:szCs w:val="24"/>
          <w:lang w:val="en-IN"/>
        </w:rPr>
        <w:t xml:space="preserve">Spatial Metrics: Real-world clinical diagnostics require physical quantification. By applying Affine Matrix transformations, systems can map voxel-level predictions back into real-world physical space, yielding measurements such as lesion volume in cubic </w:t>
      </w:r>
      <w:proofErr w:type="spellStart"/>
      <w:r w:rsidRPr="00072ADF">
        <w:rPr>
          <w:sz w:val="24"/>
          <w:szCs w:val="24"/>
          <w:lang w:val="en-IN"/>
        </w:rPr>
        <w:t>millimeters</w:t>
      </w:r>
      <w:proofErr w:type="spellEnd"/>
      <w:r w:rsidRPr="00072ADF">
        <w:rPr>
          <w:sz w:val="24"/>
          <w:szCs w:val="24"/>
          <w:lang w:val="en-IN"/>
        </w:rPr>
        <w:t xml:space="preserve"> (mm³), centroid localizations, and world-coordinate bounding boxes, bridging the gap between pixel data and actionable clinical intelligence.</w:t>
      </w:r>
    </w:p>
    <w:p w14:paraId="6E3AC79F" w14:textId="77777777" w:rsidR="009C5F5F" w:rsidRPr="00072ADF" w:rsidRDefault="009C5F5F" w:rsidP="009C5F5F">
      <w:pPr>
        <w:pStyle w:val="BodyText"/>
        <w:spacing w:line="360" w:lineRule="auto"/>
        <w:jc w:val="both"/>
        <w:rPr>
          <w:sz w:val="24"/>
          <w:szCs w:val="24"/>
          <w:lang w:val="en-IN"/>
        </w:rPr>
      </w:pPr>
    </w:p>
    <w:p w14:paraId="571E50B0" w14:textId="77777777" w:rsidR="009C5F5F" w:rsidRPr="00072ADF" w:rsidRDefault="009C5F5F" w:rsidP="009C5F5F">
      <w:pPr>
        <w:pStyle w:val="BodyText"/>
        <w:spacing w:line="360" w:lineRule="auto"/>
        <w:jc w:val="both"/>
        <w:rPr>
          <w:sz w:val="24"/>
          <w:szCs w:val="24"/>
          <w:lang w:val="en-IN"/>
        </w:rPr>
      </w:pPr>
    </w:p>
    <w:p w14:paraId="4183D710" w14:textId="77777777" w:rsidR="009C5F5F" w:rsidRPr="00072ADF" w:rsidRDefault="009C5F5F" w:rsidP="009C5F5F">
      <w:pPr>
        <w:pStyle w:val="BodyText"/>
        <w:spacing w:line="360" w:lineRule="auto"/>
        <w:jc w:val="both"/>
        <w:rPr>
          <w:sz w:val="24"/>
          <w:szCs w:val="24"/>
          <w:lang w:val="en-IN"/>
        </w:rPr>
      </w:pPr>
    </w:p>
    <w:p w14:paraId="608AFE62" w14:textId="77777777" w:rsidR="009C5F5F" w:rsidRPr="00072ADF" w:rsidRDefault="009C5F5F" w:rsidP="009C5F5F">
      <w:pPr>
        <w:pStyle w:val="BodyText"/>
        <w:spacing w:line="360" w:lineRule="auto"/>
        <w:jc w:val="both"/>
        <w:rPr>
          <w:sz w:val="24"/>
          <w:szCs w:val="24"/>
          <w:lang w:val="en-IN"/>
        </w:rPr>
      </w:pPr>
    </w:p>
    <w:p w14:paraId="7ACAC94D" w14:textId="77777777" w:rsidR="009C5F5F" w:rsidRPr="00072ADF" w:rsidRDefault="009C5F5F" w:rsidP="009C5F5F">
      <w:pPr>
        <w:pStyle w:val="BodyText"/>
        <w:spacing w:line="360" w:lineRule="auto"/>
        <w:jc w:val="both"/>
        <w:rPr>
          <w:sz w:val="24"/>
          <w:szCs w:val="24"/>
          <w:lang w:val="en-IN"/>
        </w:rPr>
      </w:pPr>
    </w:p>
    <w:p w14:paraId="2CAC5364" w14:textId="77777777" w:rsidR="009C5F5F" w:rsidRPr="00072ADF" w:rsidRDefault="009C5F5F" w:rsidP="009C5F5F">
      <w:pPr>
        <w:pStyle w:val="BodyText"/>
        <w:spacing w:line="360" w:lineRule="auto"/>
        <w:jc w:val="both"/>
        <w:rPr>
          <w:sz w:val="24"/>
          <w:szCs w:val="24"/>
          <w:lang w:val="en-IN"/>
        </w:rPr>
      </w:pPr>
    </w:p>
    <w:p w14:paraId="4DD61FD2" w14:textId="77777777" w:rsidR="009C5F5F" w:rsidRPr="00072ADF" w:rsidRDefault="009C5F5F" w:rsidP="009C5F5F">
      <w:pPr>
        <w:pStyle w:val="BodyText"/>
        <w:spacing w:line="360" w:lineRule="auto"/>
        <w:jc w:val="both"/>
        <w:rPr>
          <w:sz w:val="24"/>
          <w:szCs w:val="24"/>
          <w:lang w:val="en-IN"/>
        </w:rPr>
      </w:pPr>
    </w:p>
    <w:p w14:paraId="628C76D2" w14:textId="77777777" w:rsidR="009C5F5F" w:rsidRPr="00072ADF" w:rsidRDefault="009C5F5F" w:rsidP="009C5F5F">
      <w:pPr>
        <w:pStyle w:val="BodyText"/>
        <w:spacing w:line="360" w:lineRule="auto"/>
        <w:jc w:val="both"/>
        <w:rPr>
          <w:sz w:val="24"/>
          <w:szCs w:val="24"/>
          <w:lang w:val="en-IN"/>
        </w:rPr>
      </w:pPr>
    </w:p>
    <w:p w14:paraId="475A54B1" w14:textId="77777777" w:rsidR="009C5F5F" w:rsidRPr="00072ADF" w:rsidRDefault="009C5F5F" w:rsidP="009C5F5F">
      <w:pPr>
        <w:pStyle w:val="BodyText"/>
        <w:spacing w:line="360" w:lineRule="auto"/>
        <w:jc w:val="both"/>
        <w:rPr>
          <w:sz w:val="24"/>
          <w:szCs w:val="24"/>
          <w:lang w:val="en-IN"/>
        </w:rPr>
      </w:pPr>
    </w:p>
    <w:p w14:paraId="0F0EC084" w14:textId="77777777" w:rsidR="00B31733" w:rsidRPr="00072ADF" w:rsidRDefault="00B31733" w:rsidP="009C5F5F">
      <w:pPr>
        <w:pStyle w:val="BodyText"/>
        <w:spacing w:line="360" w:lineRule="auto"/>
        <w:jc w:val="both"/>
        <w:rPr>
          <w:sz w:val="24"/>
          <w:szCs w:val="24"/>
          <w:lang w:val="en-IN"/>
        </w:rPr>
      </w:pPr>
    </w:p>
    <w:p w14:paraId="209A6854" w14:textId="77777777" w:rsidR="00F4034C" w:rsidRPr="00072ADF" w:rsidRDefault="00F4034C" w:rsidP="00F4034C">
      <w:pPr>
        <w:pStyle w:val="BodyText"/>
        <w:spacing w:line="360" w:lineRule="auto"/>
        <w:rPr>
          <w:b/>
          <w:bCs/>
          <w:sz w:val="24"/>
          <w:szCs w:val="24"/>
        </w:rPr>
      </w:pPr>
    </w:p>
    <w:p w14:paraId="5EA110DE" w14:textId="77777777" w:rsidR="00F4034C" w:rsidRPr="00072ADF" w:rsidRDefault="00F4034C" w:rsidP="00F4034C">
      <w:pPr>
        <w:pStyle w:val="BodyText"/>
        <w:spacing w:line="360" w:lineRule="auto"/>
        <w:ind w:left="420"/>
        <w:jc w:val="center"/>
        <w:rPr>
          <w:b/>
          <w:bCs/>
          <w:sz w:val="24"/>
          <w:szCs w:val="24"/>
        </w:rPr>
      </w:pPr>
      <w:r w:rsidRPr="00072ADF">
        <w:rPr>
          <w:b/>
          <w:bCs/>
          <w:sz w:val="24"/>
          <w:szCs w:val="24"/>
        </w:rPr>
        <w:lastRenderedPageBreak/>
        <w:t>Chapter 3</w:t>
      </w:r>
    </w:p>
    <w:p w14:paraId="78F5FEF1" w14:textId="2245E71A" w:rsidR="00F4034C" w:rsidRPr="00072ADF" w:rsidRDefault="00F4034C" w:rsidP="00C71FEE">
      <w:pPr>
        <w:pStyle w:val="BodyText"/>
        <w:spacing w:line="360" w:lineRule="auto"/>
        <w:ind w:left="420"/>
        <w:jc w:val="center"/>
        <w:rPr>
          <w:b/>
          <w:bCs/>
          <w:sz w:val="32"/>
          <w:szCs w:val="32"/>
        </w:rPr>
      </w:pPr>
      <w:r w:rsidRPr="00072ADF">
        <w:rPr>
          <w:b/>
          <w:bCs/>
          <w:sz w:val="32"/>
          <w:szCs w:val="32"/>
        </w:rPr>
        <w:t>System Design and Methodology</w:t>
      </w:r>
    </w:p>
    <w:p w14:paraId="404CA7F1" w14:textId="77777777" w:rsidR="00B31733" w:rsidRPr="00072ADF" w:rsidRDefault="00B31733" w:rsidP="00C71FEE">
      <w:pPr>
        <w:pStyle w:val="BodyText"/>
        <w:spacing w:line="360" w:lineRule="auto"/>
        <w:ind w:left="420"/>
        <w:jc w:val="center"/>
        <w:rPr>
          <w:b/>
          <w:bCs/>
          <w:sz w:val="32"/>
          <w:szCs w:val="32"/>
        </w:rPr>
      </w:pPr>
    </w:p>
    <w:p w14:paraId="723F5C84" w14:textId="35D945E9" w:rsidR="009C5F5F" w:rsidRPr="00072ADF" w:rsidRDefault="009C5F5F" w:rsidP="009C5F5F">
      <w:pPr>
        <w:spacing w:line="360" w:lineRule="auto"/>
        <w:jc w:val="both"/>
        <w:rPr>
          <w:sz w:val="28"/>
          <w:szCs w:val="28"/>
          <w:lang w:val="en-IN"/>
        </w:rPr>
      </w:pPr>
      <w:r w:rsidRPr="00072ADF">
        <w:rPr>
          <w:sz w:val="28"/>
          <w:szCs w:val="28"/>
          <w:lang w:val="en-IN"/>
        </w:rPr>
        <w:t>3.1 INTRODUCTION TO SYSTEM ARCHITECTURE</w:t>
      </w:r>
    </w:p>
    <w:p w14:paraId="227EDB0F" w14:textId="4DCC4CC1" w:rsidR="007B7492" w:rsidRPr="00072ADF" w:rsidRDefault="009C5F5F" w:rsidP="009C5F5F">
      <w:pPr>
        <w:spacing w:line="360" w:lineRule="auto"/>
        <w:jc w:val="both"/>
        <w:rPr>
          <w:sz w:val="24"/>
          <w:szCs w:val="24"/>
          <w:lang w:val="en-IN"/>
        </w:rPr>
      </w:pPr>
      <w:r w:rsidRPr="00072ADF">
        <w:rPr>
          <w:sz w:val="24"/>
          <w:szCs w:val="24"/>
          <w:lang w:val="en-IN"/>
        </w:rPr>
        <w:t xml:space="preserve">The architectural framework of </w:t>
      </w:r>
      <w:proofErr w:type="spellStart"/>
      <w:r w:rsidRPr="00072ADF">
        <w:rPr>
          <w:sz w:val="24"/>
          <w:szCs w:val="24"/>
          <w:lang w:val="en-IN"/>
        </w:rPr>
        <w:t>NeuroX</w:t>
      </w:r>
      <w:proofErr w:type="spellEnd"/>
      <w:r w:rsidRPr="00072ADF">
        <w:rPr>
          <w:sz w:val="24"/>
          <w:szCs w:val="24"/>
          <w:lang w:val="en-IN"/>
        </w:rPr>
        <w:t xml:space="preserve"> is engineered to overcome the limitations of traditional single-task medical imaging models by introducing a highly optimized, dual-path Deep Learning Architecture capable of simultaneous multi-disease analysis. The system is built utilizing Python 3.8+ as the primary programming language and </w:t>
      </w:r>
      <w:proofErr w:type="spellStart"/>
      <w:r w:rsidRPr="00072ADF">
        <w:rPr>
          <w:sz w:val="24"/>
          <w:szCs w:val="24"/>
          <w:lang w:val="en-IN"/>
        </w:rPr>
        <w:t>PyTorch</w:t>
      </w:r>
      <w:proofErr w:type="spellEnd"/>
      <w:r w:rsidRPr="00072ADF">
        <w:rPr>
          <w:sz w:val="24"/>
          <w:szCs w:val="24"/>
          <w:lang w:val="en-IN"/>
        </w:rPr>
        <w:t xml:space="preserve"> 2.0+ as the core deep learning framework, optionally accelerated by CUDA 11.8+ for GPU processing. The fundamental design philosophy separates localized lesion detection (</w:t>
      </w:r>
      <w:proofErr w:type="spellStart"/>
      <w:r w:rsidRPr="00072ADF">
        <w:rPr>
          <w:sz w:val="24"/>
          <w:szCs w:val="24"/>
          <w:lang w:val="en-IN"/>
        </w:rPr>
        <w:t>Tumors</w:t>
      </w:r>
      <w:proofErr w:type="spellEnd"/>
      <w:r w:rsidRPr="00072ADF">
        <w:rPr>
          <w:sz w:val="24"/>
          <w:szCs w:val="24"/>
          <w:lang w:val="en-IN"/>
        </w:rPr>
        <w:t xml:space="preserve"> and Strokes) from global neurodegenerative classification (Alzheimer's Disease) to prevent catastrophic forgetting and negative feature transfer during training. This top-level model, denoted as </w:t>
      </w:r>
      <w:proofErr w:type="spellStart"/>
      <w:r w:rsidRPr="00072ADF">
        <w:rPr>
          <w:sz w:val="24"/>
          <w:szCs w:val="24"/>
          <w:lang w:val="en-IN"/>
        </w:rPr>
        <w:t>NeuroXMultiDisease</w:t>
      </w:r>
      <w:proofErr w:type="spellEnd"/>
      <w:r w:rsidRPr="00072ADF">
        <w:rPr>
          <w:sz w:val="24"/>
          <w:szCs w:val="24"/>
          <w:lang w:val="en-IN"/>
        </w:rPr>
        <w:t xml:space="preserve">, dynamically routes </w:t>
      </w:r>
      <w:proofErr w:type="spellStart"/>
      <w:r w:rsidRPr="00072ADF">
        <w:rPr>
          <w:sz w:val="24"/>
          <w:szCs w:val="24"/>
          <w:lang w:val="en-IN"/>
        </w:rPr>
        <w:t>preprocessed</w:t>
      </w:r>
      <w:proofErr w:type="spellEnd"/>
      <w:r w:rsidRPr="00072ADF">
        <w:rPr>
          <w:sz w:val="24"/>
          <w:szCs w:val="24"/>
          <w:lang w:val="en-IN"/>
        </w:rPr>
        <w:t xml:space="preserve"> tensor data through these parallel pathways.</w:t>
      </w:r>
    </w:p>
    <w:p w14:paraId="44BE0CD2" w14:textId="77A697BA" w:rsidR="003955B8" w:rsidRPr="00072ADF" w:rsidRDefault="003955B8" w:rsidP="00A731D3">
      <w:pPr>
        <w:spacing w:line="360" w:lineRule="auto"/>
        <w:jc w:val="center"/>
        <w:rPr>
          <w:sz w:val="28"/>
          <w:szCs w:val="28"/>
          <w:lang w:val="en-IN"/>
        </w:rPr>
      </w:pPr>
      <w:r w:rsidRPr="00072ADF">
        <w:rPr>
          <w:noProof/>
          <w14:ligatures w14:val="standardContextual"/>
        </w:rPr>
        <w:drawing>
          <wp:inline distT="0" distB="0" distL="0" distR="0" wp14:anchorId="042D8937" wp14:editId="288E65A1">
            <wp:extent cx="6149340" cy="3825240"/>
            <wp:effectExtent l="0" t="0" r="3810" b="3810"/>
            <wp:docPr id="37311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19426" name=""/>
                    <pic:cNvPicPr/>
                  </pic:nvPicPr>
                  <pic:blipFill>
                    <a:blip r:embed="rId10"/>
                    <a:stretch>
                      <a:fillRect/>
                    </a:stretch>
                  </pic:blipFill>
                  <pic:spPr>
                    <a:xfrm>
                      <a:off x="0" y="0"/>
                      <a:ext cx="6152951" cy="3827486"/>
                    </a:xfrm>
                    <a:prstGeom prst="rect">
                      <a:avLst/>
                    </a:prstGeom>
                  </pic:spPr>
                </pic:pic>
              </a:graphicData>
            </a:graphic>
          </wp:inline>
        </w:drawing>
      </w:r>
    </w:p>
    <w:p w14:paraId="3434098C" w14:textId="42E420EF" w:rsidR="00A731D3" w:rsidRPr="00072ADF" w:rsidRDefault="00A731D3" w:rsidP="00A731D3">
      <w:pPr>
        <w:spacing w:line="360" w:lineRule="auto"/>
        <w:jc w:val="center"/>
        <w:rPr>
          <w:b/>
          <w:bCs/>
          <w:i/>
          <w:iCs/>
          <w:sz w:val="18"/>
          <w:szCs w:val="18"/>
          <w:lang w:val="en-IN"/>
        </w:rPr>
      </w:pPr>
      <w:r w:rsidRPr="00072ADF">
        <w:rPr>
          <w:b/>
          <w:bCs/>
          <w:i/>
          <w:iCs/>
          <w:sz w:val="18"/>
          <w:szCs w:val="18"/>
          <w:lang w:val="en-IN"/>
        </w:rPr>
        <w:t>Fig.</w:t>
      </w:r>
      <w:proofErr w:type="gramStart"/>
      <w:r w:rsidRPr="00072ADF">
        <w:rPr>
          <w:b/>
          <w:bCs/>
          <w:i/>
          <w:iCs/>
          <w:sz w:val="18"/>
          <w:szCs w:val="18"/>
          <w:lang w:val="en-IN"/>
        </w:rPr>
        <w:t>1:Block</w:t>
      </w:r>
      <w:proofErr w:type="gramEnd"/>
      <w:r w:rsidRPr="00072ADF">
        <w:rPr>
          <w:b/>
          <w:bCs/>
          <w:i/>
          <w:iCs/>
          <w:sz w:val="18"/>
          <w:szCs w:val="18"/>
          <w:lang w:val="en-IN"/>
        </w:rPr>
        <w:t xml:space="preserve"> Diagram</w:t>
      </w:r>
    </w:p>
    <w:p w14:paraId="102E9D6C" w14:textId="77777777" w:rsidR="00A731D3" w:rsidRPr="00072ADF" w:rsidRDefault="00A731D3" w:rsidP="009C5F5F">
      <w:pPr>
        <w:spacing w:line="360" w:lineRule="auto"/>
        <w:jc w:val="both"/>
        <w:rPr>
          <w:sz w:val="28"/>
          <w:szCs w:val="28"/>
          <w:lang w:val="en-IN"/>
        </w:rPr>
      </w:pPr>
    </w:p>
    <w:p w14:paraId="75D5F203" w14:textId="588C0F2A" w:rsidR="009C5F5F" w:rsidRPr="00072ADF" w:rsidRDefault="009C5F5F" w:rsidP="009C5F5F">
      <w:pPr>
        <w:spacing w:line="360" w:lineRule="auto"/>
        <w:jc w:val="both"/>
        <w:rPr>
          <w:sz w:val="28"/>
          <w:szCs w:val="28"/>
          <w:lang w:val="en-IN"/>
        </w:rPr>
      </w:pPr>
      <w:r w:rsidRPr="00072ADF">
        <w:rPr>
          <w:sz w:val="28"/>
          <w:szCs w:val="28"/>
          <w:lang w:val="en-IN"/>
        </w:rPr>
        <w:lastRenderedPageBreak/>
        <w:t xml:space="preserve">3.1.1 ARCHITECTURAL CLASS COMPONENTS </w:t>
      </w:r>
    </w:p>
    <w:p w14:paraId="74834318" w14:textId="4D17AD23" w:rsidR="009C5F5F" w:rsidRPr="00072ADF" w:rsidRDefault="009C5F5F" w:rsidP="009C5F5F">
      <w:pPr>
        <w:spacing w:line="360" w:lineRule="auto"/>
        <w:jc w:val="both"/>
        <w:rPr>
          <w:sz w:val="24"/>
          <w:szCs w:val="24"/>
          <w:lang w:val="en-IN"/>
        </w:rPr>
      </w:pPr>
      <w:r w:rsidRPr="00072ADF">
        <w:rPr>
          <w:sz w:val="24"/>
          <w:szCs w:val="24"/>
          <w:lang w:val="en-IN"/>
        </w:rPr>
        <w:t xml:space="preserve">The architecture diagram delineates the object-oriented structural composition of the </w:t>
      </w:r>
      <w:proofErr w:type="spellStart"/>
      <w:r w:rsidRPr="00072ADF">
        <w:rPr>
          <w:sz w:val="24"/>
          <w:szCs w:val="24"/>
          <w:lang w:val="en-IN"/>
        </w:rPr>
        <w:t>NeuroX</w:t>
      </w:r>
      <w:proofErr w:type="spellEnd"/>
      <w:r w:rsidR="007B7492" w:rsidRPr="00072ADF">
        <w:rPr>
          <w:sz w:val="24"/>
          <w:szCs w:val="24"/>
          <w:lang w:val="en-IN"/>
        </w:rPr>
        <w:t xml:space="preserve"> </w:t>
      </w:r>
      <w:proofErr w:type="spellStart"/>
      <w:r w:rsidRPr="00072ADF">
        <w:rPr>
          <w:sz w:val="24"/>
          <w:szCs w:val="24"/>
          <w:lang w:val="en-IN"/>
        </w:rPr>
        <w:t>MultiDisease</w:t>
      </w:r>
      <w:proofErr w:type="spellEnd"/>
      <w:r w:rsidRPr="00072ADF">
        <w:rPr>
          <w:sz w:val="24"/>
          <w:szCs w:val="24"/>
          <w:lang w:val="en-IN"/>
        </w:rPr>
        <w:t xml:space="preserve"> framework, which is modularly separated into primitive building blocks, feature encoders, and task-specific output heads.</w:t>
      </w:r>
    </w:p>
    <w:p w14:paraId="6AB1F756" w14:textId="77777777" w:rsidR="009C5F5F" w:rsidRPr="00072ADF" w:rsidRDefault="009C5F5F" w:rsidP="009C5F5F">
      <w:pPr>
        <w:numPr>
          <w:ilvl w:val="0"/>
          <w:numId w:val="182"/>
        </w:numPr>
        <w:spacing w:line="360" w:lineRule="auto"/>
        <w:jc w:val="both"/>
        <w:rPr>
          <w:sz w:val="24"/>
          <w:szCs w:val="24"/>
          <w:lang w:val="en-IN"/>
        </w:rPr>
      </w:pPr>
      <w:r w:rsidRPr="00072ADF">
        <w:rPr>
          <w:sz w:val="24"/>
          <w:szCs w:val="24"/>
          <w:lang w:val="en-IN"/>
        </w:rPr>
        <w:t xml:space="preserve">Primitive Building Blocks: The foundation of the deep learning network relies on highly specialized computational units. The ResBlock3D implements 3D convolutions with residual skip connections (Conv3d or Identity), integrated with InstanceNorm3d and </w:t>
      </w:r>
      <w:proofErr w:type="spellStart"/>
      <w:r w:rsidRPr="00072ADF">
        <w:rPr>
          <w:sz w:val="24"/>
          <w:szCs w:val="24"/>
          <w:lang w:val="en-IN"/>
        </w:rPr>
        <w:t>ReLU</w:t>
      </w:r>
      <w:proofErr w:type="spellEnd"/>
      <w:r w:rsidRPr="00072ADF">
        <w:rPr>
          <w:sz w:val="24"/>
          <w:szCs w:val="24"/>
          <w:lang w:val="en-IN"/>
        </w:rPr>
        <w:t xml:space="preserve"> activations to facilitate the training of deep feature extractors without vanishing gradients. The </w:t>
      </w:r>
      <w:proofErr w:type="spellStart"/>
      <w:r w:rsidRPr="00072ADF">
        <w:rPr>
          <w:sz w:val="24"/>
          <w:szCs w:val="24"/>
          <w:lang w:val="en-IN"/>
        </w:rPr>
        <w:t>SEBlock</w:t>
      </w:r>
      <w:proofErr w:type="spellEnd"/>
      <w:r w:rsidRPr="00072ADF">
        <w:rPr>
          <w:sz w:val="24"/>
          <w:szCs w:val="24"/>
          <w:lang w:val="en-IN"/>
        </w:rPr>
        <w:t xml:space="preserve"> (Squeeze-and-Excitation) employs adaptive average pooling and a multilayer perceptron to dynamically recalibrate channel-wise feature responses. The AttentionGate3D module computes attention coefficients using gating signals, designed to actively suppress irrelevant background regions and highlight salient spatial features before they are routed to the decoder. The TransformerBottleneck3D consists of four stacked layers incorporating Multi-Head Attention (MHA) and Feed-Forward Networks (FFN) to model complex, long-range global dependencies.</w:t>
      </w:r>
    </w:p>
    <w:p w14:paraId="486A95C1" w14:textId="77777777" w:rsidR="009C5F5F" w:rsidRPr="00072ADF" w:rsidRDefault="009C5F5F" w:rsidP="009C5F5F">
      <w:pPr>
        <w:numPr>
          <w:ilvl w:val="0"/>
          <w:numId w:val="182"/>
        </w:numPr>
        <w:spacing w:line="360" w:lineRule="auto"/>
        <w:jc w:val="both"/>
        <w:rPr>
          <w:sz w:val="24"/>
          <w:szCs w:val="24"/>
          <w:lang w:val="en-IN"/>
        </w:rPr>
      </w:pPr>
      <w:r w:rsidRPr="00072ADF">
        <w:rPr>
          <w:sz w:val="24"/>
          <w:szCs w:val="24"/>
          <w:lang w:val="en-IN"/>
        </w:rPr>
        <w:t xml:space="preserve">Encoders: The primary feature extraction pathways are strictly bifurcated. The </w:t>
      </w:r>
      <w:proofErr w:type="spellStart"/>
      <w:r w:rsidRPr="00072ADF">
        <w:rPr>
          <w:sz w:val="24"/>
          <w:szCs w:val="24"/>
          <w:lang w:val="en-IN"/>
        </w:rPr>
        <w:t>SharedEncoder</w:t>
      </w:r>
      <w:proofErr w:type="spellEnd"/>
      <w:r w:rsidRPr="00072ADF">
        <w:rPr>
          <w:sz w:val="24"/>
          <w:szCs w:val="24"/>
          <w:lang w:val="en-IN"/>
        </w:rPr>
        <w:t xml:space="preserve"> utilizes three cascading ResBlock3D-style sequential blocks, progressively </w:t>
      </w:r>
      <w:proofErr w:type="spellStart"/>
      <w:r w:rsidRPr="00072ADF">
        <w:rPr>
          <w:sz w:val="24"/>
          <w:szCs w:val="24"/>
          <w:lang w:val="en-IN"/>
        </w:rPr>
        <w:t>downsampling</w:t>
      </w:r>
      <w:proofErr w:type="spellEnd"/>
      <w:r w:rsidRPr="00072ADF">
        <w:rPr>
          <w:sz w:val="24"/>
          <w:szCs w:val="24"/>
          <w:lang w:val="en-IN"/>
        </w:rPr>
        <w:t xml:space="preserve"> spatial dimensions via MaxPool3</w:t>
      </w:r>
      <w:proofErr w:type="gramStart"/>
      <w:r w:rsidRPr="00072ADF">
        <w:rPr>
          <w:sz w:val="24"/>
          <w:szCs w:val="24"/>
          <w:lang w:val="en-IN"/>
        </w:rPr>
        <w:t>d(</w:t>
      </w:r>
      <w:proofErr w:type="gramEnd"/>
      <w:r w:rsidRPr="00072ADF">
        <w:rPr>
          <w:sz w:val="24"/>
          <w:szCs w:val="24"/>
          <w:lang w:val="en-IN"/>
        </w:rPr>
        <w:t xml:space="preserve">2) while expanding the channel depth from 1 to 128, finally passing the encoded spatial features into the TransformerBottleneck3D. Conversely, to prevent negative knowledge transfer, the </w:t>
      </w:r>
      <w:proofErr w:type="spellStart"/>
      <w:r w:rsidRPr="00072ADF">
        <w:rPr>
          <w:sz w:val="24"/>
          <w:szCs w:val="24"/>
          <w:lang w:val="en-IN"/>
        </w:rPr>
        <w:t>AlzheimerEncoder</w:t>
      </w:r>
      <w:proofErr w:type="spellEnd"/>
      <w:r w:rsidRPr="00072ADF">
        <w:rPr>
          <w:sz w:val="24"/>
          <w:szCs w:val="24"/>
          <w:lang w:val="en-IN"/>
        </w:rPr>
        <w:t xml:space="preserve"> operates as a structurally independent pathway, sequentially utilizing four ResBlock3D modules, an </w:t>
      </w:r>
      <w:proofErr w:type="spellStart"/>
      <w:r w:rsidRPr="00072ADF">
        <w:rPr>
          <w:sz w:val="24"/>
          <w:szCs w:val="24"/>
          <w:lang w:val="en-IN"/>
        </w:rPr>
        <w:t>SEBlock</w:t>
      </w:r>
      <w:proofErr w:type="spellEnd"/>
      <w:r w:rsidRPr="00072ADF">
        <w:rPr>
          <w:sz w:val="24"/>
          <w:szCs w:val="24"/>
          <w:lang w:val="en-IN"/>
        </w:rPr>
        <w:t xml:space="preserve">, and a specialized </w:t>
      </w:r>
      <w:proofErr w:type="spellStart"/>
      <w:r w:rsidRPr="00072ADF">
        <w:rPr>
          <w:sz w:val="24"/>
          <w:szCs w:val="24"/>
          <w:lang w:val="en-IN"/>
        </w:rPr>
        <w:t>DualPool</w:t>
      </w:r>
      <w:proofErr w:type="spellEnd"/>
      <w:r w:rsidRPr="00072ADF">
        <w:rPr>
          <w:sz w:val="24"/>
          <w:szCs w:val="24"/>
          <w:lang w:val="en-IN"/>
        </w:rPr>
        <w:t xml:space="preserve"> mechanism (concatenating both adaptive average and max pooling) to formulate a 512-dimensional vector for global classification.</w:t>
      </w:r>
    </w:p>
    <w:p w14:paraId="3BFFDC17" w14:textId="4B63CD7D" w:rsidR="009C5F5F" w:rsidRPr="00072ADF" w:rsidRDefault="009C5F5F" w:rsidP="009C5F5F">
      <w:pPr>
        <w:numPr>
          <w:ilvl w:val="0"/>
          <w:numId w:val="182"/>
        </w:numPr>
        <w:spacing w:line="360" w:lineRule="auto"/>
        <w:jc w:val="both"/>
        <w:rPr>
          <w:sz w:val="24"/>
          <w:szCs w:val="24"/>
          <w:lang w:val="en-IN"/>
        </w:rPr>
      </w:pPr>
      <w:r w:rsidRPr="00072ADF">
        <w:rPr>
          <w:sz w:val="24"/>
          <w:szCs w:val="24"/>
          <w:lang w:val="en-IN"/>
        </w:rPr>
        <w:t xml:space="preserve">Task Heads: The task-specific modules consume the latent representations to generate final predictions. The </w:t>
      </w:r>
      <w:proofErr w:type="spellStart"/>
      <w:r w:rsidRPr="00072ADF">
        <w:rPr>
          <w:sz w:val="24"/>
          <w:szCs w:val="24"/>
          <w:lang w:val="en-IN"/>
        </w:rPr>
        <w:t>PresenceHead</w:t>
      </w:r>
      <w:proofErr w:type="spellEnd"/>
      <w:r w:rsidRPr="00072ADF">
        <w:rPr>
          <w:sz w:val="24"/>
          <w:szCs w:val="24"/>
          <w:lang w:val="en-IN"/>
        </w:rPr>
        <w:t xml:space="preserve"> modules receive the transformer's bottleneck features, apply adaptive pooling, and pass the data through linear layers (with 0.2 dropout) to output binary logits denoting the probability of </w:t>
      </w:r>
      <w:proofErr w:type="spellStart"/>
      <w:r w:rsidRPr="00072ADF">
        <w:rPr>
          <w:sz w:val="24"/>
          <w:szCs w:val="24"/>
          <w:lang w:val="en-IN"/>
        </w:rPr>
        <w:t>Tumor</w:t>
      </w:r>
      <w:proofErr w:type="spellEnd"/>
      <w:r w:rsidRPr="00072ADF">
        <w:rPr>
          <w:sz w:val="24"/>
          <w:szCs w:val="24"/>
          <w:lang w:val="en-IN"/>
        </w:rPr>
        <w:t xml:space="preserve"> or Stroke presence. The </w:t>
      </w:r>
      <w:proofErr w:type="spellStart"/>
      <w:r w:rsidRPr="00072ADF">
        <w:rPr>
          <w:sz w:val="24"/>
          <w:szCs w:val="24"/>
          <w:lang w:val="en-IN"/>
        </w:rPr>
        <w:t>SegmentationDecoder</w:t>
      </w:r>
      <w:proofErr w:type="spellEnd"/>
      <w:r w:rsidRPr="00072ADF">
        <w:rPr>
          <w:sz w:val="24"/>
          <w:szCs w:val="24"/>
          <w:lang w:val="en-IN"/>
        </w:rPr>
        <w:t xml:space="preserve"> acts as the expansive U-Net pathway, utilizing ConvTranspose3d to </w:t>
      </w:r>
      <w:proofErr w:type="spellStart"/>
      <w:r w:rsidRPr="00072ADF">
        <w:rPr>
          <w:sz w:val="24"/>
          <w:szCs w:val="24"/>
          <w:lang w:val="en-IN"/>
        </w:rPr>
        <w:t>upsample</w:t>
      </w:r>
      <w:proofErr w:type="spellEnd"/>
      <w:r w:rsidRPr="00072ADF">
        <w:rPr>
          <w:sz w:val="24"/>
          <w:szCs w:val="24"/>
          <w:lang w:val="en-IN"/>
        </w:rPr>
        <w:t xml:space="preserve"> the latent space. It fuses these </w:t>
      </w:r>
      <w:proofErr w:type="spellStart"/>
      <w:r w:rsidRPr="00072ADF">
        <w:rPr>
          <w:sz w:val="24"/>
          <w:szCs w:val="24"/>
          <w:lang w:val="en-IN"/>
        </w:rPr>
        <w:t>upsampled</w:t>
      </w:r>
      <w:proofErr w:type="spellEnd"/>
      <w:r w:rsidRPr="00072ADF">
        <w:rPr>
          <w:sz w:val="24"/>
          <w:szCs w:val="24"/>
          <w:lang w:val="en-IN"/>
        </w:rPr>
        <w:t xml:space="preserve"> </w:t>
      </w:r>
      <w:r w:rsidRPr="00072ADF">
        <w:rPr>
          <w:sz w:val="24"/>
          <w:szCs w:val="24"/>
          <w:lang w:val="en-IN"/>
        </w:rPr>
        <w:lastRenderedPageBreak/>
        <w:t xml:space="preserve">features with the corresponding skipped encoder feature maps via </w:t>
      </w:r>
      <w:proofErr w:type="spellStart"/>
      <w:r w:rsidRPr="00072ADF">
        <w:rPr>
          <w:sz w:val="24"/>
          <w:szCs w:val="24"/>
          <w:lang w:val="en-IN"/>
        </w:rPr>
        <w:t>AttentionGate</w:t>
      </w:r>
      <w:proofErr w:type="spellEnd"/>
      <w:r w:rsidR="00B31733" w:rsidRPr="00072ADF">
        <w:rPr>
          <w:sz w:val="24"/>
          <w:szCs w:val="24"/>
          <w:lang w:val="en-IN"/>
        </w:rPr>
        <w:t xml:space="preserve"> </w:t>
      </w:r>
      <w:r w:rsidRPr="00072ADF">
        <w:rPr>
          <w:sz w:val="24"/>
          <w:szCs w:val="24"/>
          <w:lang w:val="en-IN"/>
        </w:rPr>
        <w:t xml:space="preserve">3D blocks, ultimately culminating in </w:t>
      </w:r>
      <w:proofErr w:type="spellStart"/>
      <w:r w:rsidRPr="00072ADF">
        <w:rPr>
          <w:sz w:val="24"/>
          <w:szCs w:val="24"/>
          <w:lang w:val="en-IN"/>
        </w:rPr>
        <w:t>output_head</w:t>
      </w:r>
      <w:proofErr w:type="spellEnd"/>
      <w:r w:rsidRPr="00072ADF">
        <w:rPr>
          <w:sz w:val="24"/>
          <w:szCs w:val="24"/>
          <w:lang w:val="en-IN"/>
        </w:rPr>
        <w:t xml:space="preserve"> convolutions that produce the spatial </w:t>
      </w:r>
      <w:r w:rsidR="00B31733" w:rsidRPr="00072ADF">
        <w:rPr>
          <w:sz w:val="24"/>
          <w:szCs w:val="24"/>
          <w:lang w:val="en-IN"/>
        </w:rPr>
        <w:t xml:space="preserve">     </w:t>
      </w:r>
      <w:r w:rsidRPr="00072ADF">
        <w:rPr>
          <w:sz w:val="24"/>
          <w:szCs w:val="24"/>
          <w:lang w:val="en-IN"/>
        </w:rPr>
        <w:t>lesion</w:t>
      </w:r>
      <w:r w:rsidR="00B31733" w:rsidRPr="00072ADF">
        <w:rPr>
          <w:sz w:val="24"/>
          <w:szCs w:val="24"/>
          <w:lang w:val="en-IN"/>
        </w:rPr>
        <w:t xml:space="preserve">     </w:t>
      </w:r>
      <w:r w:rsidRPr="00072ADF">
        <w:rPr>
          <w:sz w:val="24"/>
          <w:szCs w:val="24"/>
          <w:lang w:val="en-IN"/>
        </w:rPr>
        <w:t xml:space="preserve"> masks</w:t>
      </w:r>
      <w:r w:rsidR="00B31733" w:rsidRPr="00072ADF">
        <w:rPr>
          <w:sz w:val="24"/>
          <w:szCs w:val="24"/>
          <w:lang w:val="en-IN"/>
        </w:rPr>
        <w:t xml:space="preserve">     </w:t>
      </w:r>
      <w:proofErr w:type="gramStart"/>
      <w:r w:rsidR="00B31733" w:rsidRPr="00072ADF">
        <w:rPr>
          <w:sz w:val="24"/>
          <w:szCs w:val="24"/>
          <w:lang w:val="en-IN"/>
        </w:rPr>
        <w:t xml:space="preserve">  </w:t>
      </w:r>
      <w:r w:rsidRPr="00072ADF">
        <w:rPr>
          <w:sz w:val="24"/>
          <w:szCs w:val="24"/>
          <w:lang w:val="en-IN"/>
        </w:rPr>
        <w:t xml:space="preserve"> (</w:t>
      </w:r>
      <w:proofErr w:type="gramEnd"/>
      <w:r w:rsidRPr="00072ADF">
        <w:rPr>
          <w:sz w:val="24"/>
          <w:szCs w:val="24"/>
          <w:lang w:val="en-IN"/>
        </w:rPr>
        <w:t xml:space="preserve">a 3-class tensor for </w:t>
      </w:r>
      <w:proofErr w:type="spellStart"/>
      <w:r w:rsidRPr="00072ADF">
        <w:rPr>
          <w:sz w:val="24"/>
          <w:szCs w:val="24"/>
          <w:lang w:val="en-IN"/>
        </w:rPr>
        <w:t>Tumors</w:t>
      </w:r>
      <w:proofErr w:type="spellEnd"/>
      <w:r w:rsidRPr="00072ADF">
        <w:rPr>
          <w:sz w:val="24"/>
          <w:szCs w:val="24"/>
          <w:lang w:val="en-IN"/>
        </w:rPr>
        <w:t>, and a binary mask for Strokes).</w:t>
      </w:r>
    </w:p>
    <w:p w14:paraId="39933054" w14:textId="7B8F643A" w:rsidR="009C5F5F" w:rsidRPr="00072ADF" w:rsidRDefault="009C5F5F" w:rsidP="009C5F5F">
      <w:pPr>
        <w:numPr>
          <w:ilvl w:val="0"/>
          <w:numId w:val="182"/>
        </w:numPr>
        <w:spacing w:line="360" w:lineRule="auto"/>
        <w:jc w:val="both"/>
        <w:rPr>
          <w:sz w:val="24"/>
          <w:szCs w:val="24"/>
          <w:lang w:val="en-IN"/>
        </w:rPr>
      </w:pPr>
      <w:r w:rsidRPr="00072ADF">
        <w:rPr>
          <w:sz w:val="24"/>
          <w:szCs w:val="24"/>
          <w:lang w:val="en-IN"/>
        </w:rPr>
        <w:t xml:space="preserve">Top-Level Integration: The central </w:t>
      </w:r>
      <w:proofErr w:type="spellStart"/>
      <w:r w:rsidRPr="00072ADF">
        <w:rPr>
          <w:sz w:val="24"/>
          <w:szCs w:val="24"/>
          <w:lang w:val="en-IN"/>
        </w:rPr>
        <w:t>NeuroXMultiDisease</w:t>
      </w:r>
      <w:proofErr w:type="spellEnd"/>
      <w:r w:rsidRPr="00072ADF">
        <w:rPr>
          <w:sz w:val="24"/>
          <w:szCs w:val="24"/>
          <w:lang w:val="en-IN"/>
        </w:rPr>
        <w:t xml:space="preserve"> class serves as the orchestrator, managing the flow of tensors by encapsulating one </w:t>
      </w:r>
      <w:proofErr w:type="spellStart"/>
      <w:r w:rsidRPr="00072ADF">
        <w:rPr>
          <w:sz w:val="24"/>
          <w:szCs w:val="24"/>
          <w:lang w:val="en-IN"/>
        </w:rPr>
        <w:t>SharedEncoder</w:t>
      </w:r>
      <w:proofErr w:type="spellEnd"/>
      <w:r w:rsidRPr="00072ADF">
        <w:rPr>
          <w:sz w:val="24"/>
          <w:szCs w:val="24"/>
          <w:lang w:val="en-IN"/>
        </w:rPr>
        <w:t xml:space="preserve">, a </w:t>
      </w:r>
      <w:proofErr w:type="spellStart"/>
      <w:r w:rsidRPr="00072ADF">
        <w:rPr>
          <w:sz w:val="24"/>
          <w:szCs w:val="24"/>
          <w:lang w:val="en-IN"/>
        </w:rPr>
        <w:t>ModuleDict</w:t>
      </w:r>
      <w:proofErr w:type="spellEnd"/>
      <w:r w:rsidRPr="00072ADF">
        <w:rPr>
          <w:sz w:val="24"/>
          <w:szCs w:val="24"/>
          <w:lang w:val="en-IN"/>
        </w:rPr>
        <w:t xml:space="preserve"> of two </w:t>
      </w:r>
      <w:proofErr w:type="spellStart"/>
      <w:r w:rsidRPr="00072ADF">
        <w:rPr>
          <w:sz w:val="24"/>
          <w:szCs w:val="24"/>
          <w:lang w:val="en-IN"/>
        </w:rPr>
        <w:t>PresenceHead</w:t>
      </w:r>
      <w:proofErr w:type="spellEnd"/>
      <w:r w:rsidRPr="00072ADF">
        <w:rPr>
          <w:sz w:val="24"/>
          <w:szCs w:val="24"/>
          <w:lang w:val="en-IN"/>
        </w:rPr>
        <w:t xml:space="preserve"> instances, a </w:t>
      </w:r>
      <w:proofErr w:type="spellStart"/>
      <w:r w:rsidRPr="00072ADF">
        <w:rPr>
          <w:sz w:val="24"/>
          <w:szCs w:val="24"/>
          <w:lang w:val="en-IN"/>
        </w:rPr>
        <w:t>ModuleDict</w:t>
      </w:r>
      <w:proofErr w:type="spellEnd"/>
      <w:r w:rsidRPr="00072ADF">
        <w:rPr>
          <w:sz w:val="24"/>
          <w:szCs w:val="24"/>
          <w:lang w:val="en-IN"/>
        </w:rPr>
        <w:t xml:space="preserve"> of two </w:t>
      </w:r>
      <w:proofErr w:type="spellStart"/>
      <w:r w:rsidRPr="00072ADF">
        <w:rPr>
          <w:sz w:val="24"/>
          <w:szCs w:val="24"/>
          <w:lang w:val="en-IN"/>
        </w:rPr>
        <w:t>SegmentationDecoder</w:t>
      </w:r>
      <w:proofErr w:type="spellEnd"/>
      <w:r w:rsidRPr="00072ADF">
        <w:rPr>
          <w:sz w:val="24"/>
          <w:szCs w:val="24"/>
          <w:lang w:val="en-IN"/>
        </w:rPr>
        <w:t xml:space="preserve"> instances, and the standalone </w:t>
      </w:r>
      <w:proofErr w:type="spellStart"/>
      <w:r w:rsidRPr="00072ADF">
        <w:rPr>
          <w:sz w:val="24"/>
          <w:szCs w:val="24"/>
          <w:lang w:val="en-IN"/>
        </w:rPr>
        <w:t>AlzheimerEncoder</w:t>
      </w:r>
      <w:proofErr w:type="spellEnd"/>
      <w:r w:rsidRPr="00072ADF">
        <w:rPr>
          <w:sz w:val="24"/>
          <w:szCs w:val="24"/>
          <w:lang w:val="en-IN"/>
        </w:rPr>
        <w:t>.</w:t>
      </w:r>
    </w:p>
    <w:p w14:paraId="1A983C40" w14:textId="77777777" w:rsidR="004D2F9A" w:rsidRPr="00072ADF" w:rsidRDefault="004D2F9A" w:rsidP="004D2F9A">
      <w:pPr>
        <w:spacing w:line="360" w:lineRule="auto"/>
        <w:ind w:left="720"/>
        <w:jc w:val="both"/>
        <w:rPr>
          <w:sz w:val="24"/>
          <w:szCs w:val="24"/>
          <w:lang w:val="en-IN"/>
        </w:rPr>
      </w:pPr>
    </w:p>
    <w:p w14:paraId="4BDAE91B" w14:textId="520CCD10" w:rsidR="003955B8" w:rsidRPr="00072ADF" w:rsidRDefault="003955B8" w:rsidP="003955B8">
      <w:pPr>
        <w:spacing w:line="360" w:lineRule="auto"/>
        <w:jc w:val="both"/>
        <w:rPr>
          <w:sz w:val="24"/>
          <w:szCs w:val="24"/>
          <w:lang w:val="en-IN"/>
        </w:rPr>
      </w:pPr>
      <w:r w:rsidRPr="00072ADF">
        <w:rPr>
          <w:noProof/>
          <w14:ligatures w14:val="standardContextual"/>
        </w:rPr>
        <w:drawing>
          <wp:inline distT="0" distB="0" distL="0" distR="0" wp14:anchorId="5023C9E2" wp14:editId="64047999">
            <wp:extent cx="6325081" cy="2971800"/>
            <wp:effectExtent l="0" t="0" r="0" b="0"/>
            <wp:docPr id="190938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81936" name=""/>
                    <pic:cNvPicPr/>
                  </pic:nvPicPr>
                  <pic:blipFill>
                    <a:blip r:embed="rId11"/>
                    <a:stretch>
                      <a:fillRect/>
                    </a:stretch>
                  </pic:blipFill>
                  <pic:spPr>
                    <a:xfrm>
                      <a:off x="0" y="0"/>
                      <a:ext cx="6335764" cy="2976819"/>
                    </a:xfrm>
                    <a:prstGeom prst="rect">
                      <a:avLst/>
                    </a:prstGeom>
                  </pic:spPr>
                </pic:pic>
              </a:graphicData>
            </a:graphic>
          </wp:inline>
        </w:drawing>
      </w:r>
    </w:p>
    <w:p w14:paraId="5A7930C6" w14:textId="40FFC51A" w:rsidR="004D2F9A" w:rsidRPr="00072ADF" w:rsidRDefault="00A731D3" w:rsidP="00A731D3">
      <w:pPr>
        <w:spacing w:line="360" w:lineRule="auto"/>
        <w:jc w:val="center"/>
        <w:rPr>
          <w:b/>
          <w:bCs/>
          <w:i/>
          <w:iCs/>
          <w:sz w:val="18"/>
          <w:szCs w:val="18"/>
          <w:lang w:val="en-IN"/>
        </w:rPr>
      </w:pPr>
      <w:r w:rsidRPr="00072ADF">
        <w:rPr>
          <w:b/>
          <w:bCs/>
          <w:i/>
          <w:iCs/>
          <w:sz w:val="18"/>
          <w:szCs w:val="18"/>
          <w:lang w:val="en-IN"/>
        </w:rPr>
        <w:t>Fig.</w:t>
      </w:r>
      <w:proofErr w:type="gramStart"/>
      <w:r w:rsidRPr="00072ADF">
        <w:rPr>
          <w:b/>
          <w:bCs/>
          <w:i/>
          <w:iCs/>
          <w:sz w:val="18"/>
          <w:szCs w:val="18"/>
          <w:lang w:val="en-IN"/>
        </w:rPr>
        <w:t>2:Architecture</w:t>
      </w:r>
      <w:proofErr w:type="gramEnd"/>
      <w:r w:rsidRPr="00072ADF">
        <w:rPr>
          <w:b/>
          <w:bCs/>
          <w:i/>
          <w:iCs/>
          <w:sz w:val="18"/>
          <w:szCs w:val="18"/>
          <w:lang w:val="en-IN"/>
        </w:rPr>
        <w:t xml:space="preserve"> Diagram</w:t>
      </w:r>
    </w:p>
    <w:p w14:paraId="33E28074" w14:textId="5591EE8B" w:rsidR="009C5F5F" w:rsidRPr="00072ADF" w:rsidRDefault="009C5F5F" w:rsidP="009C5F5F">
      <w:pPr>
        <w:spacing w:line="360" w:lineRule="auto"/>
        <w:jc w:val="both"/>
        <w:rPr>
          <w:sz w:val="28"/>
          <w:szCs w:val="28"/>
          <w:lang w:val="en-IN"/>
        </w:rPr>
      </w:pPr>
      <w:r w:rsidRPr="00072ADF">
        <w:rPr>
          <w:sz w:val="28"/>
          <w:szCs w:val="28"/>
          <w:lang w:val="en-IN"/>
        </w:rPr>
        <w:t>3.2 DATA PREPROCESSING AND STANDARDIZATION PIPELINE</w:t>
      </w:r>
    </w:p>
    <w:p w14:paraId="1366BE9B" w14:textId="77777777" w:rsidR="009C5F5F" w:rsidRPr="00072ADF" w:rsidRDefault="009C5F5F" w:rsidP="009C5F5F">
      <w:pPr>
        <w:spacing w:line="360" w:lineRule="auto"/>
        <w:jc w:val="both"/>
        <w:rPr>
          <w:sz w:val="24"/>
          <w:szCs w:val="24"/>
          <w:lang w:val="en-IN"/>
        </w:rPr>
      </w:pPr>
      <w:r w:rsidRPr="00072ADF">
        <w:rPr>
          <w:sz w:val="24"/>
          <w:szCs w:val="24"/>
          <w:lang w:val="en-IN"/>
        </w:rPr>
        <w:t xml:space="preserve">The ingestion and standardization of medical imaging data are critical for ensuring model stability. The system accepts raw MRI scans in </w:t>
      </w:r>
      <w:proofErr w:type="spellStart"/>
      <w:r w:rsidRPr="00072ADF">
        <w:rPr>
          <w:sz w:val="24"/>
          <w:szCs w:val="24"/>
          <w:lang w:val="en-IN"/>
        </w:rPr>
        <w:t>NIfTI</w:t>
      </w:r>
      <w:proofErr w:type="spellEnd"/>
      <w:r w:rsidRPr="00072ADF">
        <w:rPr>
          <w:sz w:val="24"/>
          <w:szCs w:val="24"/>
          <w:lang w:val="en-IN"/>
        </w:rPr>
        <w:t xml:space="preserve"> format </w:t>
      </w:r>
      <w:proofErr w:type="gramStart"/>
      <w:r w:rsidRPr="00072ADF">
        <w:rPr>
          <w:sz w:val="24"/>
          <w:szCs w:val="24"/>
          <w:lang w:val="en-IN"/>
        </w:rPr>
        <w:t>(.</w:t>
      </w:r>
      <w:proofErr w:type="spellStart"/>
      <w:r w:rsidRPr="00072ADF">
        <w:rPr>
          <w:sz w:val="24"/>
          <w:szCs w:val="24"/>
          <w:lang w:val="en-IN"/>
        </w:rPr>
        <w:t>nii</w:t>
      </w:r>
      <w:proofErr w:type="spellEnd"/>
      <w:r w:rsidRPr="00072ADF">
        <w:rPr>
          <w:sz w:val="24"/>
          <w:szCs w:val="24"/>
          <w:lang w:val="en-IN"/>
        </w:rPr>
        <w:t>, .</w:t>
      </w:r>
      <w:proofErr w:type="gramEnd"/>
      <w:r w:rsidRPr="00072ADF">
        <w:rPr>
          <w:sz w:val="24"/>
          <w:szCs w:val="24"/>
          <w:lang w:val="en-IN"/>
        </w:rPr>
        <w:t xml:space="preserve">nii.gz), leveraging the </w:t>
      </w:r>
      <w:proofErr w:type="spellStart"/>
      <w:r w:rsidRPr="00072ADF">
        <w:rPr>
          <w:sz w:val="24"/>
          <w:szCs w:val="24"/>
          <w:lang w:val="en-IN"/>
        </w:rPr>
        <w:t>NiBabel</w:t>
      </w:r>
      <w:proofErr w:type="spellEnd"/>
      <w:r w:rsidRPr="00072ADF">
        <w:rPr>
          <w:sz w:val="24"/>
          <w:szCs w:val="24"/>
          <w:lang w:val="en-IN"/>
        </w:rPr>
        <w:t xml:space="preserve"> library for file input/output operations. Upon upload, the data undergoes a rigorous preprocessing pipeline:</w:t>
      </w:r>
    </w:p>
    <w:p w14:paraId="67AAF954" w14:textId="2060A927" w:rsidR="009C5F5F" w:rsidRPr="00072ADF" w:rsidRDefault="009C5F5F" w:rsidP="009C5F5F">
      <w:pPr>
        <w:numPr>
          <w:ilvl w:val="0"/>
          <w:numId w:val="179"/>
        </w:numPr>
        <w:spacing w:line="360" w:lineRule="auto"/>
        <w:jc w:val="both"/>
        <w:rPr>
          <w:sz w:val="24"/>
          <w:szCs w:val="24"/>
          <w:lang w:val="en-IN"/>
        </w:rPr>
      </w:pPr>
      <w:r w:rsidRPr="00072ADF">
        <w:rPr>
          <w:sz w:val="24"/>
          <w:szCs w:val="24"/>
          <w:lang w:val="en-IN"/>
        </w:rPr>
        <w:t>Intensity Normalization: The system applies Z-score normalization (mean = 0, standard deviation = 1) and clips the intensity values at \pm 5\sigma to mitigate the impact of extreme voxel outliers.</w:t>
      </w:r>
    </w:p>
    <w:p w14:paraId="252BEE20" w14:textId="77777777" w:rsidR="009C5F5F" w:rsidRPr="00072ADF" w:rsidRDefault="009C5F5F" w:rsidP="009C5F5F">
      <w:pPr>
        <w:numPr>
          <w:ilvl w:val="0"/>
          <w:numId w:val="179"/>
        </w:numPr>
        <w:spacing w:line="360" w:lineRule="auto"/>
        <w:jc w:val="both"/>
        <w:rPr>
          <w:sz w:val="24"/>
          <w:szCs w:val="24"/>
          <w:lang w:val="en-IN"/>
        </w:rPr>
      </w:pPr>
      <w:r w:rsidRPr="00072ADF">
        <w:rPr>
          <w:sz w:val="24"/>
          <w:szCs w:val="24"/>
          <w:lang w:val="en-IN"/>
        </w:rPr>
        <w:t xml:space="preserve">Spatial Padding: To ensure uniform dimensions, the volume is padded to a perfect cube using </w:t>
      </w:r>
      <w:proofErr w:type="spellStart"/>
      <w:r w:rsidRPr="00072ADF">
        <w:rPr>
          <w:sz w:val="24"/>
          <w:szCs w:val="24"/>
          <w:lang w:val="en-IN"/>
        </w:rPr>
        <w:t>centered</w:t>
      </w:r>
      <w:proofErr w:type="spellEnd"/>
      <w:r w:rsidRPr="00072ADF">
        <w:rPr>
          <w:sz w:val="24"/>
          <w:szCs w:val="24"/>
          <w:lang w:val="en-IN"/>
        </w:rPr>
        <w:t xml:space="preserve"> zero-padding mapped to the largest dimension of the scan.</w:t>
      </w:r>
    </w:p>
    <w:p w14:paraId="215AF69A" w14:textId="27FEB246" w:rsidR="009C5F5F" w:rsidRPr="00072ADF" w:rsidRDefault="009C5F5F" w:rsidP="009C5F5F">
      <w:pPr>
        <w:numPr>
          <w:ilvl w:val="0"/>
          <w:numId w:val="179"/>
        </w:numPr>
        <w:spacing w:line="360" w:lineRule="auto"/>
        <w:jc w:val="both"/>
        <w:rPr>
          <w:sz w:val="24"/>
          <w:szCs w:val="24"/>
          <w:lang w:val="en-IN"/>
        </w:rPr>
      </w:pPr>
      <w:r w:rsidRPr="00072ADF">
        <w:rPr>
          <w:sz w:val="24"/>
          <w:szCs w:val="24"/>
          <w:lang w:val="en-IN"/>
        </w:rPr>
        <w:lastRenderedPageBreak/>
        <w:t xml:space="preserve">Isotropic Resampling: The padded cube is </w:t>
      </w:r>
      <w:proofErr w:type="spellStart"/>
      <w:r w:rsidRPr="00072ADF">
        <w:rPr>
          <w:sz w:val="24"/>
          <w:szCs w:val="24"/>
          <w:lang w:val="en-IN"/>
        </w:rPr>
        <w:t>trilinearly</w:t>
      </w:r>
      <w:proofErr w:type="spellEnd"/>
      <w:r w:rsidRPr="00072ADF">
        <w:rPr>
          <w:sz w:val="24"/>
          <w:szCs w:val="24"/>
          <w:lang w:val="en-IN"/>
        </w:rPr>
        <w:t xml:space="preserve"> resampled to a fixed geometric volume of 96x96x96 voxels, resulting in an output tensor of shape (B \times 1 \times 96 \times 96 \times 96), preparing it for network ingestion.</w:t>
      </w:r>
    </w:p>
    <w:p w14:paraId="39B33588" w14:textId="77777777" w:rsidR="009C5F5F" w:rsidRPr="00072ADF" w:rsidRDefault="009C5F5F" w:rsidP="009C5F5F">
      <w:pPr>
        <w:numPr>
          <w:ilvl w:val="0"/>
          <w:numId w:val="179"/>
        </w:numPr>
        <w:spacing w:line="360" w:lineRule="auto"/>
        <w:jc w:val="both"/>
        <w:rPr>
          <w:sz w:val="24"/>
          <w:szCs w:val="24"/>
          <w:lang w:val="en-IN"/>
        </w:rPr>
      </w:pPr>
      <w:r w:rsidRPr="00072ADF">
        <w:rPr>
          <w:sz w:val="24"/>
          <w:szCs w:val="24"/>
          <w:lang w:val="en-IN"/>
        </w:rPr>
        <w:t xml:space="preserve">Spatial Metric Extraction: Crucially, the system extracts the Affine Matrix and Voxel Spacing (in mm) from the original </w:t>
      </w:r>
      <w:proofErr w:type="spellStart"/>
      <w:r w:rsidRPr="00072ADF">
        <w:rPr>
          <w:sz w:val="24"/>
          <w:szCs w:val="24"/>
          <w:lang w:val="en-IN"/>
        </w:rPr>
        <w:t>NIfTI</w:t>
      </w:r>
      <w:proofErr w:type="spellEnd"/>
      <w:r w:rsidRPr="00072ADF">
        <w:rPr>
          <w:sz w:val="24"/>
          <w:szCs w:val="24"/>
          <w:lang w:val="en-IN"/>
        </w:rPr>
        <w:t xml:space="preserve"> header. This allows post-processing algorithms to map neural network pixel predictions back into clinical world coordinates.</w:t>
      </w:r>
    </w:p>
    <w:p w14:paraId="0315D2FB" w14:textId="6C5D99A2" w:rsidR="00C71FEE" w:rsidRPr="00072ADF" w:rsidRDefault="009C5F5F" w:rsidP="009C5F5F">
      <w:pPr>
        <w:numPr>
          <w:ilvl w:val="0"/>
          <w:numId w:val="179"/>
        </w:numPr>
        <w:spacing w:line="360" w:lineRule="auto"/>
        <w:jc w:val="both"/>
        <w:rPr>
          <w:sz w:val="24"/>
          <w:szCs w:val="24"/>
          <w:lang w:val="en-IN"/>
        </w:rPr>
      </w:pPr>
      <w:r w:rsidRPr="00072ADF">
        <w:rPr>
          <w:sz w:val="24"/>
          <w:szCs w:val="24"/>
          <w:lang w:val="en-IN"/>
        </w:rPr>
        <w:t xml:space="preserve">Brain Extraction: In parallel, if HD-BET is installed, the original scan is processed through the Heidelberg Brain Extraction Tool to perform medical-grade skull stripping, separating the brain tissue from the skull and scalp to generate a precise 3D surface mesh using marching cubes algorithms via scikit-image and </w:t>
      </w:r>
      <w:proofErr w:type="spellStart"/>
      <w:r w:rsidRPr="00072ADF">
        <w:rPr>
          <w:sz w:val="24"/>
          <w:szCs w:val="24"/>
          <w:lang w:val="en-IN"/>
        </w:rPr>
        <w:t>trimesh</w:t>
      </w:r>
      <w:proofErr w:type="spellEnd"/>
      <w:r w:rsidRPr="00072ADF">
        <w:rPr>
          <w:sz w:val="24"/>
          <w:szCs w:val="24"/>
          <w:lang w:val="en-IN"/>
        </w:rPr>
        <w:t>.</w:t>
      </w:r>
    </w:p>
    <w:p w14:paraId="28E0E96F" w14:textId="77777777" w:rsidR="00C71FEE" w:rsidRPr="00072ADF" w:rsidRDefault="00C71FEE" w:rsidP="009C5F5F">
      <w:pPr>
        <w:spacing w:line="360" w:lineRule="auto"/>
        <w:jc w:val="both"/>
        <w:rPr>
          <w:sz w:val="28"/>
          <w:szCs w:val="28"/>
          <w:lang w:val="en-IN"/>
        </w:rPr>
      </w:pPr>
    </w:p>
    <w:p w14:paraId="0D28D867" w14:textId="79A75BB9" w:rsidR="004D2F9A" w:rsidRPr="00072ADF" w:rsidRDefault="004D2F9A" w:rsidP="00A731D3">
      <w:pPr>
        <w:spacing w:line="360" w:lineRule="auto"/>
        <w:jc w:val="center"/>
        <w:rPr>
          <w:sz w:val="28"/>
          <w:szCs w:val="28"/>
          <w:lang w:val="en-IN"/>
        </w:rPr>
      </w:pPr>
      <w:r w:rsidRPr="00072ADF">
        <w:rPr>
          <w:noProof/>
          <w:sz w:val="28"/>
          <w:szCs w:val="28"/>
          <w:lang w:val="en-IN"/>
        </w:rPr>
        <w:drawing>
          <wp:inline distT="0" distB="0" distL="0" distR="0" wp14:anchorId="393478EE" wp14:editId="45BA92C2">
            <wp:extent cx="6149340" cy="2362200"/>
            <wp:effectExtent l="0" t="0" r="3810" b="0"/>
            <wp:docPr id="70633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34593" name=""/>
                    <pic:cNvPicPr/>
                  </pic:nvPicPr>
                  <pic:blipFill>
                    <a:blip r:embed="rId12"/>
                    <a:stretch>
                      <a:fillRect/>
                    </a:stretch>
                  </pic:blipFill>
                  <pic:spPr>
                    <a:xfrm>
                      <a:off x="0" y="0"/>
                      <a:ext cx="6149340" cy="2362200"/>
                    </a:xfrm>
                    <a:prstGeom prst="rect">
                      <a:avLst/>
                    </a:prstGeom>
                  </pic:spPr>
                </pic:pic>
              </a:graphicData>
            </a:graphic>
          </wp:inline>
        </w:drawing>
      </w:r>
    </w:p>
    <w:p w14:paraId="4FE72446" w14:textId="29AFB4C4" w:rsidR="00C71FEE" w:rsidRPr="00072ADF" w:rsidRDefault="00A731D3" w:rsidP="00A731D3">
      <w:pPr>
        <w:spacing w:line="360" w:lineRule="auto"/>
        <w:jc w:val="center"/>
        <w:rPr>
          <w:b/>
          <w:bCs/>
          <w:i/>
          <w:iCs/>
          <w:sz w:val="18"/>
          <w:szCs w:val="18"/>
        </w:rPr>
      </w:pPr>
      <w:r w:rsidRPr="00072ADF">
        <w:rPr>
          <w:b/>
          <w:bCs/>
          <w:i/>
          <w:iCs/>
          <w:sz w:val="18"/>
          <w:szCs w:val="18"/>
        </w:rPr>
        <w:t>Fig.3: High Level System Workflow</w:t>
      </w:r>
    </w:p>
    <w:p w14:paraId="2AE3A133" w14:textId="77777777" w:rsidR="00C71FEE" w:rsidRPr="00072ADF" w:rsidRDefault="00C71FEE" w:rsidP="009C5F5F">
      <w:pPr>
        <w:spacing w:line="360" w:lineRule="auto"/>
        <w:jc w:val="both"/>
        <w:rPr>
          <w:sz w:val="24"/>
          <w:szCs w:val="24"/>
        </w:rPr>
      </w:pPr>
    </w:p>
    <w:p w14:paraId="55B4985F" w14:textId="77777777" w:rsidR="00C71FEE" w:rsidRPr="00072ADF" w:rsidRDefault="00C71FEE" w:rsidP="009C5F5F">
      <w:pPr>
        <w:spacing w:line="360" w:lineRule="auto"/>
        <w:jc w:val="both"/>
        <w:rPr>
          <w:sz w:val="24"/>
          <w:szCs w:val="24"/>
        </w:rPr>
      </w:pPr>
    </w:p>
    <w:p w14:paraId="563F9AB6" w14:textId="77777777" w:rsidR="00C71FEE" w:rsidRPr="00072ADF" w:rsidRDefault="00C71FEE" w:rsidP="009C5F5F">
      <w:pPr>
        <w:spacing w:line="360" w:lineRule="auto"/>
        <w:jc w:val="both"/>
        <w:rPr>
          <w:sz w:val="24"/>
          <w:szCs w:val="24"/>
        </w:rPr>
      </w:pPr>
    </w:p>
    <w:p w14:paraId="02427BAF" w14:textId="77777777" w:rsidR="00C71FEE" w:rsidRPr="00072ADF" w:rsidRDefault="00C71FEE" w:rsidP="009C5F5F">
      <w:pPr>
        <w:spacing w:line="360" w:lineRule="auto"/>
        <w:jc w:val="both"/>
        <w:rPr>
          <w:sz w:val="24"/>
          <w:szCs w:val="24"/>
        </w:rPr>
      </w:pPr>
    </w:p>
    <w:p w14:paraId="61A9F624" w14:textId="77777777" w:rsidR="00C71FEE" w:rsidRPr="00072ADF" w:rsidRDefault="00C71FEE" w:rsidP="009C5F5F">
      <w:pPr>
        <w:spacing w:line="360" w:lineRule="auto"/>
        <w:jc w:val="both"/>
        <w:rPr>
          <w:sz w:val="24"/>
          <w:szCs w:val="24"/>
        </w:rPr>
      </w:pPr>
    </w:p>
    <w:p w14:paraId="30BCDDF1" w14:textId="77777777" w:rsidR="00A731D3" w:rsidRPr="00072ADF" w:rsidRDefault="00A731D3" w:rsidP="009C5F5F">
      <w:pPr>
        <w:spacing w:line="360" w:lineRule="auto"/>
        <w:jc w:val="both"/>
        <w:rPr>
          <w:sz w:val="24"/>
          <w:szCs w:val="24"/>
        </w:rPr>
      </w:pPr>
    </w:p>
    <w:p w14:paraId="5D928150" w14:textId="77777777" w:rsidR="00C71FEE" w:rsidRPr="00072ADF" w:rsidRDefault="00C71FEE" w:rsidP="009C5F5F">
      <w:pPr>
        <w:spacing w:line="360" w:lineRule="auto"/>
        <w:jc w:val="both"/>
        <w:rPr>
          <w:sz w:val="24"/>
          <w:szCs w:val="24"/>
        </w:rPr>
      </w:pPr>
    </w:p>
    <w:p w14:paraId="035A354D" w14:textId="77777777" w:rsidR="00C71FEE" w:rsidRPr="00072ADF" w:rsidRDefault="00C71FEE" w:rsidP="009C5F5F">
      <w:pPr>
        <w:spacing w:line="360" w:lineRule="auto"/>
        <w:jc w:val="both"/>
        <w:rPr>
          <w:sz w:val="24"/>
          <w:szCs w:val="24"/>
        </w:rPr>
      </w:pPr>
    </w:p>
    <w:p w14:paraId="27DE308F" w14:textId="77777777" w:rsidR="00C71FEE" w:rsidRPr="00072ADF" w:rsidRDefault="00C71FEE" w:rsidP="009C5F5F">
      <w:pPr>
        <w:spacing w:line="360" w:lineRule="auto"/>
        <w:jc w:val="both"/>
        <w:rPr>
          <w:sz w:val="24"/>
          <w:szCs w:val="24"/>
        </w:rPr>
      </w:pPr>
    </w:p>
    <w:p w14:paraId="46366F69" w14:textId="1FA213CC" w:rsidR="00C71FEE" w:rsidRPr="00072ADF" w:rsidRDefault="00C71FEE" w:rsidP="009C5F5F">
      <w:pPr>
        <w:spacing w:line="360" w:lineRule="auto"/>
        <w:jc w:val="both"/>
        <w:rPr>
          <w:sz w:val="24"/>
          <w:szCs w:val="24"/>
        </w:rPr>
      </w:pPr>
      <w:r w:rsidRPr="00072ADF">
        <w:rPr>
          <w:sz w:val="24"/>
          <w:szCs w:val="24"/>
        </w:rPr>
        <w:lastRenderedPageBreak/>
        <w:t>Table 3.1: Dataset Specifications for Multi-Task Learning</w:t>
      </w:r>
    </w:p>
    <w:tbl>
      <w:tblPr>
        <w:tblStyle w:val="TableGrid"/>
        <w:tblW w:w="9634" w:type="dxa"/>
        <w:tblLook w:val="04A0" w:firstRow="1" w:lastRow="0" w:firstColumn="1" w:lastColumn="0" w:noHBand="0" w:noVBand="1"/>
      </w:tblPr>
      <w:tblGrid>
        <w:gridCol w:w="2235"/>
        <w:gridCol w:w="1426"/>
        <w:gridCol w:w="999"/>
        <w:gridCol w:w="1289"/>
        <w:gridCol w:w="3685"/>
      </w:tblGrid>
      <w:tr w:rsidR="00C71FEE" w:rsidRPr="00072ADF" w14:paraId="78787F01" w14:textId="77777777" w:rsidTr="00C71FEE">
        <w:tc>
          <w:tcPr>
            <w:tcW w:w="0" w:type="auto"/>
            <w:hideMark/>
          </w:tcPr>
          <w:p w14:paraId="75E09262" w14:textId="77777777" w:rsidR="00C71FEE" w:rsidRPr="00072ADF" w:rsidRDefault="00C71FEE" w:rsidP="00C71FEE">
            <w:pPr>
              <w:spacing w:line="360" w:lineRule="auto"/>
              <w:jc w:val="both"/>
              <w:rPr>
                <w:b/>
                <w:bCs/>
                <w:sz w:val="24"/>
                <w:szCs w:val="24"/>
                <w:lang w:val="en-IN"/>
              </w:rPr>
            </w:pPr>
            <w:r w:rsidRPr="00072ADF">
              <w:rPr>
                <w:b/>
                <w:bCs/>
                <w:sz w:val="24"/>
                <w:szCs w:val="24"/>
                <w:lang w:val="en-IN"/>
              </w:rPr>
              <w:t>Dataset</w:t>
            </w:r>
          </w:p>
        </w:tc>
        <w:tc>
          <w:tcPr>
            <w:tcW w:w="0" w:type="auto"/>
            <w:hideMark/>
          </w:tcPr>
          <w:p w14:paraId="435C9E9B" w14:textId="77777777" w:rsidR="00C71FEE" w:rsidRPr="00072ADF" w:rsidRDefault="00C71FEE" w:rsidP="00C71FEE">
            <w:pPr>
              <w:spacing w:line="360" w:lineRule="auto"/>
              <w:jc w:val="both"/>
              <w:rPr>
                <w:b/>
                <w:bCs/>
                <w:sz w:val="24"/>
                <w:szCs w:val="24"/>
                <w:lang w:val="en-IN"/>
              </w:rPr>
            </w:pPr>
            <w:r w:rsidRPr="00072ADF">
              <w:rPr>
                <w:b/>
                <w:bCs/>
                <w:sz w:val="24"/>
                <w:szCs w:val="24"/>
                <w:lang w:val="en-IN"/>
              </w:rPr>
              <w:t>Source</w:t>
            </w:r>
          </w:p>
        </w:tc>
        <w:tc>
          <w:tcPr>
            <w:tcW w:w="0" w:type="auto"/>
            <w:hideMark/>
          </w:tcPr>
          <w:p w14:paraId="533D7474" w14:textId="77777777" w:rsidR="00C71FEE" w:rsidRPr="00072ADF" w:rsidRDefault="00C71FEE" w:rsidP="00C71FEE">
            <w:pPr>
              <w:spacing w:line="360" w:lineRule="auto"/>
              <w:jc w:val="both"/>
              <w:rPr>
                <w:b/>
                <w:bCs/>
                <w:sz w:val="24"/>
                <w:szCs w:val="24"/>
                <w:lang w:val="en-IN"/>
              </w:rPr>
            </w:pPr>
            <w:r w:rsidRPr="00072ADF">
              <w:rPr>
                <w:b/>
                <w:bCs/>
                <w:sz w:val="24"/>
                <w:szCs w:val="24"/>
                <w:lang w:val="en-IN"/>
              </w:rPr>
              <w:t>Cases</w:t>
            </w:r>
          </w:p>
        </w:tc>
        <w:tc>
          <w:tcPr>
            <w:tcW w:w="1289" w:type="dxa"/>
            <w:hideMark/>
          </w:tcPr>
          <w:p w14:paraId="77A95F4D" w14:textId="77777777" w:rsidR="00C71FEE" w:rsidRPr="00072ADF" w:rsidRDefault="00C71FEE" w:rsidP="00C71FEE">
            <w:pPr>
              <w:spacing w:line="360" w:lineRule="auto"/>
              <w:jc w:val="both"/>
              <w:rPr>
                <w:b/>
                <w:bCs/>
                <w:sz w:val="24"/>
                <w:szCs w:val="24"/>
                <w:lang w:val="en-IN"/>
              </w:rPr>
            </w:pPr>
            <w:r w:rsidRPr="00072ADF">
              <w:rPr>
                <w:b/>
                <w:bCs/>
                <w:sz w:val="24"/>
                <w:szCs w:val="24"/>
                <w:lang w:val="en-IN"/>
              </w:rPr>
              <w:t>Input</w:t>
            </w:r>
          </w:p>
        </w:tc>
        <w:tc>
          <w:tcPr>
            <w:tcW w:w="3685" w:type="dxa"/>
            <w:hideMark/>
          </w:tcPr>
          <w:p w14:paraId="37BA1305" w14:textId="77777777" w:rsidR="00C71FEE" w:rsidRPr="00072ADF" w:rsidRDefault="00C71FEE" w:rsidP="00C71FEE">
            <w:pPr>
              <w:spacing w:line="360" w:lineRule="auto"/>
              <w:jc w:val="both"/>
              <w:rPr>
                <w:b/>
                <w:bCs/>
                <w:sz w:val="24"/>
                <w:szCs w:val="24"/>
                <w:lang w:val="en-IN"/>
              </w:rPr>
            </w:pPr>
            <w:r w:rsidRPr="00072ADF">
              <w:rPr>
                <w:b/>
                <w:bCs/>
                <w:sz w:val="24"/>
                <w:szCs w:val="24"/>
                <w:lang w:val="en-IN"/>
              </w:rPr>
              <w:t>Task</w:t>
            </w:r>
          </w:p>
        </w:tc>
      </w:tr>
      <w:tr w:rsidR="00C71FEE" w:rsidRPr="00072ADF" w14:paraId="7BA2751F" w14:textId="77777777" w:rsidTr="00C71FEE">
        <w:tc>
          <w:tcPr>
            <w:tcW w:w="0" w:type="auto"/>
            <w:hideMark/>
          </w:tcPr>
          <w:p w14:paraId="41AD418C"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BraTS</w:t>
            </w:r>
            <w:proofErr w:type="spellEnd"/>
            <w:r w:rsidRPr="00072ADF">
              <w:rPr>
                <w:sz w:val="24"/>
                <w:szCs w:val="24"/>
                <w:lang w:val="en-IN"/>
              </w:rPr>
              <w:t xml:space="preserve"> 2020</w:t>
            </w:r>
          </w:p>
        </w:tc>
        <w:tc>
          <w:tcPr>
            <w:tcW w:w="0" w:type="auto"/>
            <w:hideMark/>
          </w:tcPr>
          <w:p w14:paraId="2EB87F30" w14:textId="77777777" w:rsidR="00C71FEE" w:rsidRPr="00072ADF" w:rsidRDefault="00C71FEE" w:rsidP="00C71FEE">
            <w:pPr>
              <w:spacing w:line="360" w:lineRule="auto"/>
              <w:jc w:val="both"/>
              <w:rPr>
                <w:sz w:val="24"/>
                <w:szCs w:val="24"/>
                <w:lang w:val="en-IN"/>
              </w:rPr>
            </w:pPr>
            <w:r w:rsidRPr="00072ADF">
              <w:rPr>
                <w:sz w:val="24"/>
                <w:szCs w:val="24"/>
                <w:lang w:val="en-IN"/>
              </w:rPr>
              <w:t>T1ce + FLAIR</w:t>
            </w:r>
          </w:p>
        </w:tc>
        <w:tc>
          <w:tcPr>
            <w:tcW w:w="0" w:type="auto"/>
            <w:hideMark/>
          </w:tcPr>
          <w:p w14:paraId="76F41A6B" w14:textId="77777777" w:rsidR="00C71FEE" w:rsidRPr="00072ADF" w:rsidRDefault="00C71FEE" w:rsidP="00C71FEE">
            <w:pPr>
              <w:spacing w:line="360" w:lineRule="auto"/>
              <w:jc w:val="both"/>
              <w:rPr>
                <w:sz w:val="24"/>
                <w:szCs w:val="24"/>
                <w:lang w:val="en-IN"/>
              </w:rPr>
            </w:pPr>
            <w:r w:rsidRPr="00072ADF">
              <w:rPr>
                <w:sz w:val="24"/>
                <w:szCs w:val="24"/>
                <w:lang w:val="en-IN"/>
              </w:rPr>
              <w:t>368</w:t>
            </w:r>
          </w:p>
        </w:tc>
        <w:tc>
          <w:tcPr>
            <w:tcW w:w="1289" w:type="dxa"/>
            <w:hideMark/>
          </w:tcPr>
          <w:p w14:paraId="0DA66DBD" w14:textId="77777777" w:rsidR="00C71FEE" w:rsidRPr="00072ADF" w:rsidRDefault="00C71FEE" w:rsidP="00C71FEE">
            <w:pPr>
              <w:spacing w:line="360" w:lineRule="auto"/>
              <w:jc w:val="both"/>
              <w:rPr>
                <w:sz w:val="24"/>
                <w:szCs w:val="24"/>
                <w:lang w:val="en-IN"/>
              </w:rPr>
            </w:pPr>
            <w:r w:rsidRPr="00072ADF">
              <w:rPr>
                <w:sz w:val="24"/>
                <w:szCs w:val="24"/>
                <w:lang w:val="en-IN"/>
              </w:rPr>
              <w:t>2-channel</w:t>
            </w:r>
          </w:p>
        </w:tc>
        <w:tc>
          <w:tcPr>
            <w:tcW w:w="3685" w:type="dxa"/>
            <w:hideMark/>
          </w:tcPr>
          <w:p w14:paraId="44CCB0AB"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Tumor</w:t>
            </w:r>
            <w:proofErr w:type="spellEnd"/>
            <w:r w:rsidRPr="00072ADF">
              <w:rPr>
                <w:sz w:val="24"/>
                <w:szCs w:val="24"/>
                <w:lang w:val="en-IN"/>
              </w:rPr>
              <w:t xml:space="preserve"> segmentation (ET/NCR/ED)</w:t>
            </w:r>
          </w:p>
        </w:tc>
      </w:tr>
      <w:tr w:rsidR="00C71FEE" w:rsidRPr="00072ADF" w14:paraId="734CCF98" w14:textId="77777777" w:rsidTr="00C71FEE">
        <w:tc>
          <w:tcPr>
            <w:tcW w:w="0" w:type="auto"/>
            <w:hideMark/>
          </w:tcPr>
          <w:p w14:paraId="227420C6"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BraTS</w:t>
            </w:r>
            <w:proofErr w:type="spellEnd"/>
            <w:r w:rsidRPr="00072ADF">
              <w:rPr>
                <w:sz w:val="24"/>
                <w:szCs w:val="24"/>
                <w:lang w:val="en-IN"/>
              </w:rPr>
              <w:t xml:space="preserve"> 2021</w:t>
            </w:r>
          </w:p>
        </w:tc>
        <w:tc>
          <w:tcPr>
            <w:tcW w:w="0" w:type="auto"/>
            <w:hideMark/>
          </w:tcPr>
          <w:p w14:paraId="5C19FECE" w14:textId="77777777" w:rsidR="00C71FEE" w:rsidRPr="00072ADF" w:rsidRDefault="00C71FEE" w:rsidP="00C71FEE">
            <w:pPr>
              <w:spacing w:line="360" w:lineRule="auto"/>
              <w:jc w:val="both"/>
              <w:rPr>
                <w:sz w:val="24"/>
                <w:szCs w:val="24"/>
                <w:lang w:val="en-IN"/>
              </w:rPr>
            </w:pPr>
            <w:r w:rsidRPr="00072ADF">
              <w:rPr>
                <w:sz w:val="24"/>
                <w:szCs w:val="24"/>
                <w:lang w:val="en-IN"/>
              </w:rPr>
              <w:t>T1ce + FLAIR</w:t>
            </w:r>
          </w:p>
        </w:tc>
        <w:tc>
          <w:tcPr>
            <w:tcW w:w="0" w:type="auto"/>
            <w:hideMark/>
          </w:tcPr>
          <w:p w14:paraId="6C510B7C" w14:textId="77777777" w:rsidR="00C71FEE" w:rsidRPr="00072ADF" w:rsidRDefault="00C71FEE" w:rsidP="00C71FEE">
            <w:pPr>
              <w:spacing w:line="360" w:lineRule="auto"/>
              <w:jc w:val="both"/>
              <w:rPr>
                <w:sz w:val="24"/>
                <w:szCs w:val="24"/>
                <w:lang w:val="en-IN"/>
              </w:rPr>
            </w:pPr>
            <w:r w:rsidRPr="00072ADF">
              <w:rPr>
                <w:sz w:val="24"/>
                <w:szCs w:val="24"/>
                <w:lang w:val="en-IN"/>
              </w:rPr>
              <w:t>1251</w:t>
            </w:r>
          </w:p>
        </w:tc>
        <w:tc>
          <w:tcPr>
            <w:tcW w:w="1289" w:type="dxa"/>
            <w:hideMark/>
          </w:tcPr>
          <w:p w14:paraId="7C328E67" w14:textId="77777777" w:rsidR="00C71FEE" w:rsidRPr="00072ADF" w:rsidRDefault="00C71FEE" w:rsidP="00C71FEE">
            <w:pPr>
              <w:spacing w:line="360" w:lineRule="auto"/>
              <w:jc w:val="both"/>
              <w:rPr>
                <w:sz w:val="24"/>
                <w:szCs w:val="24"/>
                <w:lang w:val="en-IN"/>
              </w:rPr>
            </w:pPr>
            <w:r w:rsidRPr="00072ADF">
              <w:rPr>
                <w:sz w:val="24"/>
                <w:szCs w:val="24"/>
                <w:lang w:val="en-IN"/>
              </w:rPr>
              <w:t>2-channel</w:t>
            </w:r>
          </w:p>
        </w:tc>
        <w:tc>
          <w:tcPr>
            <w:tcW w:w="3685" w:type="dxa"/>
            <w:hideMark/>
          </w:tcPr>
          <w:p w14:paraId="3A8DF716"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Tumor</w:t>
            </w:r>
            <w:proofErr w:type="spellEnd"/>
            <w:r w:rsidRPr="00072ADF">
              <w:rPr>
                <w:sz w:val="24"/>
                <w:szCs w:val="24"/>
                <w:lang w:val="en-IN"/>
              </w:rPr>
              <w:t xml:space="preserve"> segmentation (ET/NCR/ED)</w:t>
            </w:r>
          </w:p>
        </w:tc>
      </w:tr>
      <w:tr w:rsidR="00C71FEE" w:rsidRPr="00072ADF" w14:paraId="37961D2D" w14:textId="77777777" w:rsidTr="00C71FEE">
        <w:tc>
          <w:tcPr>
            <w:tcW w:w="0" w:type="auto"/>
            <w:hideMark/>
          </w:tcPr>
          <w:p w14:paraId="64C4FACB" w14:textId="77777777" w:rsidR="00C71FEE" w:rsidRPr="00072ADF" w:rsidRDefault="00C71FEE" w:rsidP="00C71FEE">
            <w:pPr>
              <w:spacing w:line="360" w:lineRule="auto"/>
              <w:jc w:val="both"/>
              <w:rPr>
                <w:sz w:val="24"/>
                <w:szCs w:val="24"/>
                <w:lang w:val="en-IN"/>
              </w:rPr>
            </w:pPr>
            <w:r w:rsidRPr="00072ADF">
              <w:rPr>
                <w:b/>
                <w:bCs/>
                <w:sz w:val="24"/>
                <w:szCs w:val="24"/>
                <w:lang w:val="en-IN"/>
              </w:rPr>
              <w:t xml:space="preserve">Combined </w:t>
            </w:r>
            <w:proofErr w:type="spellStart"/>
            <w:r w:rsidRPr="00072ADF">
              <w:rPr>
                <w:b/>
                <w:bCs/>
                <w:sz w:val="24"/>
                <w:szCs w:val="24"/>
                <w:lang w:val="en-IN"/>
              </w:rPr>
              <w:t>Tumor</w:t>
            </w:r>
            <w:proofErr w:type="spellEnd"/>
          </w:p>
        </w:tc>
        <w:tc>
          <w:tcPr>
            <w:tcW w:w="0" w:type="auto"/>
            <w:hideMark/>
          </w:tcPr>
          <w:p w14:paraId="73D63242" w14:textId="77777777" w:rsidR="00C71FEE" w:rsidRPr="00072ADF" w:rsidRDefault="00C71FEE" w:rsidP="00C71FEE">
            <w:pPr>
              <w:spacing w:line="360" w:lineRule="auto"/>
              <w:jc w:val="both"/>
              <w:rPr>
                <w:sz w:val="24"/>
                <w:szCs w:val="24"/>
                <w:lang w:val="en-IN"/>
              </w:rPr>
            </w:pPr>
            <w:r w:rsidRPr="00072ADF">
              <w:rPr>
                <w:sz w:val="24"/>
                <w:szCs w:val="24"/>
                <w:lang w:val="en-IN"/>
              </w:rPr>
              <w:t>—</w:t>
            </w:r>
          </w:p>
        </w:tc>
        <w:tc>
          <w:tcPr>
            <w:tcW w:w="0" w:type="auto"/>
            <w:hideMark/>
          </w:tcPr>
          <w:p w14:paraId="7B52F91F" w14:textId="77777777" w:rsidR="00C71FEE" w:rsidRPr="00072ADF" w:rsidRDefault="00C71FEE" w:rsidP="00C71FEE">
            <w:pPr>
              <w:spacing w:line="360" w:lineRule="auto"/>
              <w:jc w:val="both"/>
              <w:rPr>
                <w:sz w:val="24"/>
                <w:szCs w:val="24"/>
                <w:lang w:val="en-IN"/>
              </w:rPr>
            </w:pPr>
            <w:r w:rsidRPr="00072ADF">
              <w:rPr>
                <w:b/>
                <w:bCs/>
                <w:sz w:val="24"/>
                <w:szCs w:val="24"/>
                <w:lang w:val="en-IN"/>
              </w:rPr>
              <w:t>1619</w:t>
            </w:r>
          </w:p>
        </w:tc>
        <w:tc>
          <w:tcPr>
            <w:tcW w:w="1289" w:type="dxa"/>
            <w:hideMark/>
          </w:tcPr>
          <w:p w14:paraId="392C10E0" w14:textId="77777777" w:rsidR="00C71FEE" w:rsidRPr="00072ADF" w:rsidRDefault="00C71FEE" w:rsidP="00C71FEE">
            <w:pPr>
              <w:spacing w:line="360" w:lineRule="auto"/>
              <w:jc w:val="both"/>
              <w:rPr>
                <w:sz w:val="24"/>
                <w:szCs w:val="24"/>
                <w:lang w:val="en-IN"/>
              </w:rPr>
            </w:pPr>
            <w:r w:rsidRPr="00072ADF">
              <w:rPr>
                <w:sz w:val="24"/>
                <w:szCs w:val="24"/>
                <w:lang w:val="en-IN"/>
              </w:rPr>
              <w:t>—</w:t>
            </w:r>
          </w:p>
        </w:tc>
        <w:tc>
          <w:tcPr>
            <w:tcW w:w="3685" w:type="dxa"/>
            <w:hideMark/>
          </w:tcPr>
          <w:p w14:paraId="6A902987" w14:textId="77777777" w:rsidR="00C71FEE" w:rsidRPr="00072ADF" w:rsidRDefault="00C71FEE" w:rsidP="00C71FEE">
            <w:pPr>
              <w:spacing w:line="360" w:lineRule="auto"/>
              <w:jc w:val="both"/>
              <w:rPr>
                <w:sz w:val="24"/>
                <w:szCs w:val="24"/>
                <w:lang w:val="en-IN"/>
              </w:rPr>
            </w:pPr>
            <w:r w:rsidRPr="00072ADF">
              <w:rPr>
                <w:sz w:val="24"/>
                <w:szCs w:val="24"/>
                <w:lang w:val="en-IN"/>
              </w:rPr>
              <w:t>—</w:t>
            </w:r>
          </w:p>
        </w:tc>
      </w:tr>
      <w:tr w:rsidR="00C71FEE" w:rsidRPr="00072ADF" w14:paraId="405E01F5" w14:textId="77777777" w:rsidTr="00C71FEE">
        <w:tc>
          <w:tcPr>
            <w:tcW w:w="0" w:type="auto"/>
            <w:hideMark/>
          </w:tcPr>
          <w:p w14:paraId="14EA07DD" w14:textId="77777777" w:rsidR="00C71FEE" w:rsidRPr="00072ADF" w:rsidRDefault="00C71FEE" w:rsidP="00C71FEE">
            <w:pPr>
              <w:spacing w:line="360" w:lineRule="auto"/>
              <w:jc w:val="both"/>
              <w:rPr>
                <w:sz w:val="24"/>
                <w:szCs w:val="24"/>
                <w:lang w:val="en-IN"/>
              </w:rPr>
            </w:pPr>
            <w:r w:rsidRPr="00072ADF">
              <w:rPr>
                <w:sz w:val="24"/>
                <w:szCs w:val="24"/>
                <w:lang w:val="en-IN"/>
              </w:rPr>
              <w:t>ISLES 2022</w:t>
            </w:r>
          </w:p>
        </w:tc>
        <w:tc>
          <w:tcPr>
            <w:tcW w:w="0" w:type="auto"/>
            <w:hideMark/>
          </w:tcPr>
          <w:p w14:paraId="713C6BD2" w14:textId="77777777" w:rsidR="00C71FEE" w:rsidRPr="00072ADF" w:rsidRDefault="00C71FEE" w:rsidP="00C71FEE">
            <w:pPr>
              <w:spacing w:line="360" w:lineRule="auto"/>
              <w:jc w:val="both"/>
              <w:rPr>
                <w:sz w:val="24"/>
                <w:szCs w:val="24"/>
                <w:lang w:val="en-IN"/>
              </w:rPr>
            </w:pPr>
            <w:r w:rsidRPr="00072ADF">
              <w:rPr>
                <w:sz w:val="24"/>
                <w:szCs w:val="24"/>
                <w:lang w:val="en-IN"/>
              </w:rPr>
              <w:t>DWI/ADC</w:t>
            </w:r>
          </w:p>
        </w:tc>
        <w:tc>
          <w:tcPr>
            <w:tcW w:w="0" w:type="auto"/>
            <w:hideMark/>
          </w:tcPr>
          <w:p w14:paraId="36013C85" w14:textId="77777777" w:rsidR="00C71FEE" w:rsidRPr="00072ADF" w:rsidRDefault="00C71FEE" w:rsidP="00C71FEE">
            <w:pPr>
              <w:spacing w:line="360" w:lineRule="auto"/>
              <w:jc w:val="both"/>
              <w:rPr>
                <w:sz w:val="24"/>
                <w:szCs w:val="24"/>
                <w:lang w:val="en-IN"/>
              </w:rPr>
            </w:pPr>
            <w:r w:rsidRPr="00072ADF">
              <w:rPr>
                <w:sz w:val="24"/>
                <w:szCs w:val="24"/>
                <w:lang w:val="en-IN"/>
              </w:rPr>
              <w:t>250</w:t>
            </w:r>
          </w:p>
        </w:tc>
        <w:tc>
          <w:tcPr>
            <w:tcW w:w="1289" w:type="dxa"/>
            <w:hideMark/>
          </w:tcPr>
          <w:p w14:paraId="687B7D13" w14:textId="77777777" w:rsidR="00C71FEE" w:rsidRPr="00072ADF" w:rsidRDefault="00C71FEE" w:rsidP="00C71FEE">
            <w:pPr>
              <w:spacing w:line="360" w:lineRule="auto"/>
              <w:jc w:val="both"/>
              <w:rPr>
                <w:sz w:val="24"/>
                <w:szCs w:val="24"/>
                <w:lang w:val="en-IN"/>
              </w:rPr>
            </w:pPr>
            <w:r w:rsidRPr="00072ADF">
              <w:rPr>
                <w:sz w:val="24"/>
                <w:szCs w:val="24"/>
                <w:lang w:val="en-IN"/>
              </w:rPr>
              <w:t>2-channel</w:t>
            </w:r>
          </w:p>
        </w:tc>
        <w:tc>
          <w:tcPr>
            <w:tcW w:w="3685" w:type="dxa"/>
            <w:hideMark/>
          </w:tcPr>
          <w:p w14:paraId="647A3C09" w14:textId="77777777" w:rsidR="00C71FEE" w:rsidRPr="00072ADF" w:rsidRDefault="00C71FEE" w:rsidP="00C71FEE">
            <w:pPr>
              <w:spacing w:line="360" w:lineRule="auto"/>
              <w:jc w:val="both"/>
              <w:rPr>
                <w:sz w:val="24"/>
                <w:szCs w:val="24"/>
                <w:lang w:val="en-IN"/>
              </w:rPr>
            </w:pPr>
            <w:r w:rsidRPr="00072ADF">
              <w:rPr>
                <w:sz w:val="24"/>
                <w:szCs w:val="24"/>
                <w:lang w:val="en-IN"/>
              </w:rPr>
              <w:t>Stroke binary segmentation</w:t>
            </w:r>
          </w:p>
        </w:tc>
      </w:tr>
      <w:tr w:rsidR="00C71FEE" w:rsidRPr="00072ADF" w14:paraId="7634880D" w14:textId="77777777" w:rsidTr="00C71FEE">
        <w:tc>
          <w:tcPr>
            <w:tcW w:w="0" w:type="auto"/>
            <w:hideMark/>
          </w:tcPr>
          <w:p w14:paraId="717DE1ED" w14:textId="77777777" w:rsidR="00C71FEE" w:rsidRPr="00072ADF" w:rsidRDefault="00C71FEE" w:rsidP="00C71FEE">
            <w:pPr>
              <w:spacing w:line="360" w:lineRule="auto"/>
              <w:jc w:val="both"/>
              <w:rPr>
                <w:sz w:val="24"/>
                <w:szCs w:val="24"/>
                <w:lang w:val="en-IN"/>
              </w:rPr>
            </w:pPr>
            <w:r w:rsidRPr="00072ADF">
              <w:rPr>
                <w:sz w:val="24"/>
                <w:szCs w:val="24"/>
                <w:lang w:val="en-IN"/>
              </w:rPr>
              <w:t>ADNI (</w:t>
            </w:r>
            <w:proofErr w:type="spellStart"/>
            <w:r w:rsidRPr="00072ADF">
              <w:rPr>
                <w:sz w:val="24"/>
                <w:szCs w:val="24"/>
                <w:lang w:val="en-IN"/>
              </w:rPr>
              <w:t>Preprocessed</w:t>
            </w:r>
            <w:proofErr w:type="spellEnd"/>
            <w:r w:rsidRPr="00072ADF">
              <w:rPr>
                <w:sz w:val="24"/>
                <w:szCs w:val="24"/>
                <w:lang w:val="en-IN"/>
              </w:rPr>
              <w:t xml:space="preserve"> + Sorted)</w:t>
            </w:r>
          </w:p>
        </w:tc>
        <w:tc>
          <w:tcPr>
            <w:tcW w:w="0" w:type="auto"/>
            <w:hideMark/>
          </w:tcPr>
          <w:p w14:paraId="05513DB5" w14:textId="77777777" w:rsidR="00C71FEE" w:rsidRPr="00072ADF" w:rsidRDefault="00C71FEE" w:rsidP="00C71FEE">
            <w:pPr>
              <w:spacing w:line="360" w:lineRule="auto"/>
              <w:jc w:val="both"/>
              <w:rPr>
                <w:sz w:val="24"/>
                <w:szCs w:val="24"/>
                <w:lang w:val="en-IN"/>
              </w:rPr>
            </w:pPr>
            <w:r w:rsidRPr="00072ADF">
              <w:rPr>
                <w:sz w:val="24"/>
                <w:szCs w:val="24"/>
                <w:lang w:val="en-IN"/>
              </w:rPr>
              <w:t>T1 structural</w:t>
            </w:r>
          </w:p>
        </w:tc>
        <w:tc>
          <w:tcPr>
            <w:tcW w:w="0" w:type="auto"/>
            <w:hideMark/>
          </w:tcPr>
          <w:p w14:paraId="18B8FEEE" w14:textId="77777777" w:rsidR="00C71FEE" w:rsidRPr="00072ADF" w:rsidRDefault="00C71FEE" w:rsidP="00C71FEE">
            <w:pPr>
              <w:spacing w:line="360" w:lineRule="auto"/>
              <w:jc w:val="both"/>
              <w:rPr>
                <w:sz w:val="24"/>
                <w:szCs w:val="24"/>
                <w:lang w:val="en-IN"/>
              </w:rPr>
            </w:pPr>
            <w:r w:rsidRPr="00072ADF">
              <w:rPr>
                <w:sz w:val="24"/>
                <w:szCs w:val="24"/>
                <w:lang w:val="en-IN"/>
              </w:rPr>
              <w:t>1208 scans</w:t>
            </w:r>
          </w:p>
        </w:tc>
        <w:tc>
          <w:tcPr>
            <w:tcW w:w="1289" w:type="dxa"/>
            <w:hideMark/>
          </w:tcPr>
          <w:p w14:paraId="0C18B074" w14:textId="77777777" w:rsidR="00C71FEE" w:rsidRPr="00072ADF" w:rsidRDefault="00C71FEE" w:rsidP="00C71FEE">
            <w:pPr>
              <w:spacing w:line="360" w:lineRule="auto"/>
              <w:jc w:val="both"/>
              <w:rPr>
                <w:sz w:val="24"/>
                <w:szCs w:val="24"/>
                <w:lang w:val="en-IN"/>
              </w:rPr>
            </w:pPr>
            <w:r w:rsidRPr="00072ADF">
              <w:rPr>
                <w:sz w:val="24"/>
                <w:szCs w:val="24"/>
                <w:lang w:val="en-IN"/>
              </w:rPr>
              <w:t>1-channel</w:t>
            </w:r>
          </w:p>
        </w:tc>
        <w:tc>
          <w:tcPr>
            <w:tcW w:w="3685" w:type="dxa"/>
            <w:hideMark/>
          </w:tcPr>
          <w:p w14:paraId="2A360A43" w14:textId="77777777" w:rsidR="00C71FEE" w:rsidRPr="00072ADF" w:rsidRDefault="00C71FEE" w:rsidP="00C71FEE">
            <w:pPr>
              <w:spacing w:line="360" w:lineRule="auto"/>
              <w:jc w:val="both"/>
              <w:rPr>
                <w:sz w:val="24"/>
                <w:szCs w:val="24"/>
                <w:lang w:val="en-IN"/>
              </w:rPr>
            </w:pPr>
            <w:r w:rsidRPr="00072ADF">
              <w:rPr>
                <w:sz w:val="24"/>
                <w:szCs w:val="24"/>
                <w:lang w:val="en-IN"/>
              </w:rPr>
              <w:t xml:space="preserve">Alzheimer classification (CN vs AD; 966 train / 242 </w:t>
            </w:r>
            <w:proofErr w:type="spellStart"/>
            <w:r w:rsidRPr="00072ADF">
              <w:rPr>
                <w:sz w:val="24"/>
                <w:szCs w:val="24"/>
                <w:lang w:val="en-IN"/>
              </w:rPr>
              <w:t>val</w:t>
            </w:r>
            <w:proofErr w:type="spellEnd"/>
            <w:r w:rsidRPr="00072ADF">
              <w:rPr>
                <w:sz w:val="24"/>
                <w:szCs w:val="24"/>
                <w:lang w:val="en-IN"/>
              </w:rPr>
              <w:t>, AD=236 CN=972)</w:t>
            </w:r>
          </w:p>
        </w:tc>
      </w:tr>
    </w:tbl>
    <w:p w14:paraId="47376ACD" w14:textId="77777777" w:rsidR="00C71FEE" w:rsidRPr="00072ADF" w:rsidRDefault="00C71FEE" w:rsidP="009C5F5F">
      <w:pPr>
        <w:spacing w:line="360" w:lineRule="auto"/>
        <w:jc w:val="both"/>
        <w:rPr>
          <w:sz w:val="28"/>
          <w:szCs w:val="28"/>
          <w:lang w:val="en-IN"/>
        </w:rPr>
      </w:pPr>
    </w:p>
    <w:p w14:paraId="0AD4992B" w14:textId="17D44A63" w:rsidR="009C5F5F" w:rsidRPr="00072ADF" w:rsidRDefault="009C5F5F" w:rsidP="009C5F5F">
      <w:pPr>
        <w:spacing w:line="360" w:lineRule="auto"/>
        <w:jc w:val="both"/>
        <w:rPr>
          <w:sz w:val="28"/>
          <w:szCs w:val="28"/>
          <w:lang w:val="en-IN"/>
        </w:rPr>
      </w:pPr>
      <w:r w:rsidRPr="00072ADF">
        <w:rPr>
          <w:sz w:val="28"/>
          <w:szCs w:val="28"/>
          <w:lang w:val="en-IN"/>
        </w:rPr>
        <w:t>3.3 THE SHARED ENCODER AND TRANSFORMER BOTTLENECK (PATH A)</w:t>
      </w:r>
    </w:p>
    <w:p w14:paraId="1904B24F" w14:textId="238B0611" w:rsidR="009C5F5F" w:rsidRPr="00072ADF" w:rsidRDefault="009C5F5F" w:rsidP="009C5F5F">
      <w:pPr>
        <w:spacing w:line="360" w:lineRule="auto"/>
        <w:jc w:val="both"/>
        <w:rPr>
          <w:sz w:val="24"/>
          <w:szCs w:val="24"/>
          <w:lang w:val="en-IN"/>
        </w:rPr>
      </w:pPr>
      <w:r w:rsidRPr="00072ADF">
        <w:rPr>
          <w:sz w:val="24"/>
          <w:szCs w:val="24"/>
          <w:lang w:val="en-IN"/>
        </w:rPr>
        <w:t>For the detection and segmentation of localized structural abnormalities (</w:t>
      </w:r>
      <w:proofErr w:type="spellStart"/>
      <w:r w:rsidRPr="00072ADF">
        <w:rPr>
          <w:sz w:val="24"/>
          <w:szCs w:val="24"/>
          <w:lang w:val="en-IN"/>
        </w:rPr>
        <w:t>tumors</w:t>
      </w:r>
      <w:proofErr w:type="spellEnd"/>
      <w:r w:rsidRPr="00072ADF">
        <w:rPr>
          <w:sz w:val="24"/>
          <w:szCs w:val="24"/>
          <w:lang w:val="en-IN"/>
        </w:rPr>
        <w:t xml:space="preserve"> and strokes), the system utilizes </w:t>
      </w:r>
      <w:r w:rsidR="00A731D3" w:rsidRPr="00072ADF">
        <w:rPr>
          <w:sz w:val="24"/>
          <w:szCs w:val="24"/>
          <w:lang w:val="en-IN"/>
        </w:rPr>
        <w:t>“</w:t>
      </w:r>
      <w:r w:rsidRPr="00072ADF">
        <w:rPr>
          <w:sz w:val="24"/>
          <w:szCs w:val="24"/>
          <w:lang w:val="en-IN"/>
        </w:rPr>
        <w:t>Path A</w:t>
      </w:r>
      <w:r w:rsidR="00A731D3" w:rsidRPr="00072ADF">
        <w:rPr>
          <w:sz w:val="24"/>
          <w:szCs w:val="24"/>
          <w:lang w:val="en-IN"/>
        </w:rPr>
        <w:t>”</w:t>
      </w:r>
      <w:r w:rsidRPr="00072ADF">
        <w:rPr>
          <w:sz w:val="24"/>
          <w:szCs w:val="24"/>
          <w:lang w:val="en-IN"/>
        </w:rPr>
        <w:t xml:space="preserve">, beginning with a </w:t>
      </w:r>
      <w:proofErr w:type="spellStart"/>
      <w:r w:rsidRPr="00072ADF">
        <w:rPr>
          <w:sz w:val="24"/>
          <w:szCs w:val="24"/>
          <w:lang w:val="en-IN"/>
        </w:rPr>
        <w:t>SharedEncoder</w:t>
      </w:r>
      <w:proofErr w:type="spellEnd"/>
      <w:r w:rsidRPr="00072ADF">
        <w:rPr>
          <w:sz w:val="24"/>
          <w:szCs w:val="24"/>
          <w:lang w:val="en-IN"/>
        </w:rPr>
        <w:t xml:space="preserve">. This module consists of three sequential 3D convolutional encoding blocks (enc1, enc2, enc3) that progressively increase the channel depth from 1 to 32, 64, and 128 channels, respectively. Each block employs InstanceNorm3d for single-batch stability and </w:t>
      </w:r>
      <w:proofErr w:type="spellStart"/>
      <w:r w:rsidRPr="00072ADF">
        <w:rPr>
          <w:sz w:val="24"/>
          <w:szCs w:val="24"/>
          <w:lang w:val="en-IN"/>
        </w:rPr>
        <w:t>ReLU</w:t>
      </w:r>
      <w:proofErr w:type="spellEnd"/>
      <w:r w:rsidRPr="00072ADF">
        <w:rPr>
          <w:sz w:val="24"/>
          <w:szCs w:val="24"/>
          <w:lang w:val="en-IN"/>
        </w:rPr>
        <w:t xml:space="preserve"> activations.</w:t>
      </w:r>
    </w:p>
    <w:p w14:paraId="2C18B681" w14:textId="4B1E480E" w:rsidR="004D2F9A" w:rsidRPr="00072ADF" w:rsidRDefault="009C5F5F" w:rsidP="009C5F5F">
      <w:pPr>
        <w:spacing w:line="360" w:lineRule="auto"/>
        <w:jc w:val="both"/>
        <w:rPr>
          <w:sz w:val="24"/>
          <w:szCs w:val="24"/>
          <w:lang w:val="en-IN"/>
        </w:rPr>
      </w:pPr>
      <w:r w:rsidRPr="00072ADF">
        <w:rPr>
          <w:sz w:val="24"/>
          <w:szCs w:val="24"/>
          <w:lang w:val="en-IN"/>
        </w:rPr>
        <w:t>The deeply encoded spatial features are then passed into a TransformerBottleneck3D. This advanced component models global context by reshaping the spatial dimensions into 1728 tokens (with a dimensionality of 128). The transformer features a depth of 4 layers, 8 multi-head attention (MHA) heads, a multi-layer perceptron (MLP) dimension of 256, and a dropout rate of 0.2. This integration of CNNs and Transformers allows the model to understand the macroscopic anatomical relationships before attempting localized segmentation.</w:t>
      </w:r>
    </w:p>
    <w:p w14:paraId="387E04FB" w14:textId="77777777" w:rsidR="004D2F9A" w:rsidRPr="00072ADF" w:rsidRDefault="004D2F9A" w:rsidP="009C5F5F">
      <w:pPr>
        <w:spacing w:line="360" w:lineRule="auto"/>
        <w:jc w:val="both"/>
        <w:rPr>
          <w:sz w:val="24"/>
          <w:szCs w:val="24"/>
          <w:lang w:val="en-IN"/>
        </w:rPr>
      </w:pPr>
    </w:p>
    <w:p w14:paraId="51705924" w14:textId="77777777" w:rsidR="00C71FEE" w:rsidRPr="00072ADF" w:rsidRDefault="00C71FEE" w:rsidP="009C5F5F">
      <w:pPr>
        <w:spacing w:line="360" w:lineRule="auto"/>
        <w:jc w:val="both"/>
        <w:rPr>
          <w:sz w:val="24"/>
          <w:szCs w:val="24"/>
          <w:lang w:val="en-IN"/>
        </w:rPr>
      </w:pPr>
    </w:p>
    <w:p w14:paraId="6E4BC2EC" w14:textId="77777777" w:rsidR="00C71FEE" w:rsidRPr="00072ADF" w:rsidRDefault="00C71FEE" w:rsidP="009C5F5F">
      <w:pPr>
        <w:spacing w:line="360" w:lineRule="auto"/>
        <w:jc w:val="both"/>
        <w:rPr>
          <w:sz w:val="24"/>
          <w:szCs w:val="24"/>
          <w:lang w:val="en-IN"/>
        </w:rPr>
      </w:pPr>
    </w:p>
    <w:p w14:paraId="586068BA" w14:textId="77777777" w:rsidR="00A731D3" w:rsidRPr="00072ADF" w:rsidRDefault="00A731D3" w:rsidP="009C5F5F">
      <w:pPr>
        <w:spacing w:line="360" w:lineRule="auto"/>
        <w:jc w:val="both"/>
        <w:rPr>
          <w:sz w:val="24"/>
          <w:szCs w:val="24"/>
          <w:lang w:val="en-IN"/>
        </w:rPr>
      </w:pPr>
    </w:p>
    <w:p w14:paraId="6D62F9A9" w14:textId="77777777" w:rsidR="00C71FEE" w:rsidRPr="00072ADF" w:rsidRDefault="00C71FEE" w:rsidP="009C5F5F">
      <w:pPr>
        <w:spacing w:line="360" w:lineRule="auto"/>
        <w:jc w:val="both"/>
        <w:rPr>
          <w:sz w:val="24"/>
          <w:szCs w:val="24"/>
          <w:lang w:val="en-IN"/>
        </w:rPr>
      </w:pPr>
    </w:p>
    <w:p w14:paraId="00FB1AE1" w14:textId="26C3AEF7" w:rsidR="009C5F5F" w:rsidRPr="00072ADF" w:rsidRDefault="009C5F5F" w:rsidP="009C5F5F">
      <w:pPr>
        <w:spacing w:line="360" w:lineRule="auto"/>
        <w:jc w:val="both"/>
        <w:rPr>
          <w:sz w:val="28"/>
          <w:szCs w:val="28"/>
          <w:lang w:val="en-IN"/>
        </w:rPr>
      </w:pPr>
      <w:r w:rsidRPr="00072ADF">
        <w:rPr>
          <w:sz w:val="28"/>
          <w:szCs w:val="28"/>
          <w:lang w:val="en-IN"/>
        </w:rPr>
        <w:t>3.4 DISEASE-SPECIFIC PRESENCE HEADS AND SEGMENTATION DECODERS</w:t>
      </w:r>
    </w:p>
    <w:p w14:paraId="3C42D100" w14:textId="77777777" w:rsidR="009C5F5F" w:rsidRPr="00072ADF" w:rsidRDefault="009C5F5F" w:rsidP="009C5F5F">
      <w:pPr>
        <w:spacing w:line="360" w:lineRule="auto"/>
        <w:jc w:val="both"/>
        <w:rPr>
          <w:sz w:val="24"/>
          <w:szCs w:val="24"/>
          <w:lang w:val="en-IN"/>
        </w:rPr>
      </w:pPr>
      <w:r w:rsidRPr="00072ADF">
        <w:rPr>
          <w:sz w:val="24"/>
          <w:szCs w:val="24"/>
          <w:lang w:val="en-IN"/>
        </w:rPr>
        <w:t>Following the Transformer Bottleneck, the network bifurcates into disease-specific modules:</w:t>
      </w:r>
    </w:p>
    <w:p w14:paraId="6A58CDBB" w14:textId="38CD6F45" w:rsidR="009C5F5F" w:rsidRPr="00072ADF" w:rsidRDefault="009C5F5F" w:rsidP="009C5F5F">
      <w:pPr>
        <w:numPr>
          <w:ilvl w:val="0"/>
          <w:numId w:val="180"/>
        </w:numPr>
        <w:spacing w:line="360" w:lineRule="auto"/>
        <w:jc w:val="both"/>
        <w:rPr>
          <w:sz w:val="24"/>
          <w:szCs w:val="24"/>
          <w:lang w:val="en-IN"/>
        </w:rPr>
      </w:pPr>
      <w:r w:rsidRPr="00072ADF">
        <w:rPr>
          <w:sz w:val="24"/>
          <w:szCs w:val="24"/>
          <w:lang w:val="en-IN"/>
        </w:rPr>
        <w:t xml:space="preserve">Presence Heads: The bottleneck features are fed into separate </w:t>
      </w:r>
      <w:proofErr w:type="spellStart"/>
      <w:r w:rsidRPr="00072ADF">
        <w:rPr>
          <w:sz w:val="24"/>
          <w:szCs w:val="24"/>
          <w:lang w:val="en-IN"/>
        </w:rPr>
        <w:t>PresenceHead</w:t>
      </w:r>
      <w:proofErr w:type="spellEnd"/>
      <w:r w:rsidRPr="00072ADF">
        <w:rPr>
          <w:sz w:val="24"/>
          <w:szCs w:val="24"/>
          <w:lang w:val="en-IN"/>
        </w:rPr>
        <w:t xml:space="preserve"> modules for </w:t>
      </w:r>
      <w:proofErr w:type="spellStart"/>
      <w:r w:rsidRPr="00072ADF">
        <w:rPr>
          <w:sz w:val="24"/>
          <w:szCs w:val="24"/>
          <w:lang w:val="en-IN"/>
        </w:rPr>
        <w:t>Tumor</w:t>
      </w:r>
      <w:proofErr w:type="spellEnd"/>
      <w:r w:rsidRPr="00072ADF">
        <w:rPr>
          <w:sz w:val="24"/>
          <w:szCs w:val="24"/>
          <w:lang w:val="en-IN"/>
        </w:rPr>
        <w:t xml:space="preserve"> and Stroke. These heads utilize Adaptive Average Pooling, followed by fully connected layers mapping 128 features to 64, applying </w:t>
      </w:r>
      <w:proofErr w:type="spellStart"/>
      <w:r w:rsidRPr="00072ADF">
        <w:rPr>
          <w:sz w:val="24"/>
          <w:szCs w:val="24"/>
          <w:lang w:val="en-IN"/>
        </w:rPr>
        <w:t>ReLU</w:t>
      </w:r>
      <w:proofErr w:type="spellEnd"/>
      <w:r w:rsidRPr="00072ADF">
        <w:rPr>
          <w:sz w:val="24"/>
          <w:szCs w:val="24"/>
          <w:lang w:val="en-IN"/>
        </w:rPr>
        <w:t xml:space="preserve"> and 0.2 Dropout, and finally outputting a single logit representing the probability of the disease</w:t>
      </w:r>
      <w:r w:rsidR="00A731D3" w:rsidRPr="00072ADF">
        <w:rPr>
          <w:sz w:val="24"/>
          <w:szCs w:val="24"/>
          <w:lang w:val="en-IN"/>
        </w:rPr>
        <w:t>’</w:t>
      </w:r>
      <w:r w:rsidRPr="00072ADF">
        <w:rPr>
          <w:sz w:val="24"/>
          <w:szCs w:val="24"/>
          <w:lang w:val="en-IN"/>
        </w:rPr>
        <w:t>s presence.</w:t>
      </w:r>
    </w:p>
    <w:p w14:paraId="6BD97757" w14:textId="3EF4AE31" w:rsidR="009C5F5F" w:rsidRPr="00072ADF" w:rsidRDefault="009C5F5F" w:rsidP="009C5F5F">
      <w:pPr>
        <w:numPr>
          <w:ilvl w:val="0"/>
          <w:numId w:val="180"/>
        </w:numPr>
        <w:spacing w:line="360" w:lineRule="auto"/>
        <w:jc w:val="both"/>
        <w:rPr>
          <w:sz w:val="24"/>
          <w:szCs w:val="24"/>
          <w:lang w:val="en-IN"/>
        </w:rPr>
      </w:pPr>
      <w:r w:rsidRPr="00072ADF">
        <w:rPr>
          <w:sz w:val="24"/>
          <w:szCs w:val="24"/>
          <w:lang w:val="en-IN"/>
        </w:rPr>
        <w:t xml:space="preserve">Segmentation Decoders: If a </w:t>
      </w:r>
      <w:proofErr w:type="spellStart"/>
      <w:r w:rsidRPr="00072ADF">
        <w:rPr>
          <w:sz w:val="24"/>
          <w:szCs w:val="24"/>
          <w:lang w:val="en-IN"/>
        </w:rPr>
        <w:t>PresenceHead</w:t>
      </w:r>
      <w:proofErr w:type="spellEnd"/>
      <w:r w:rsidRPr="00072ADF">
        <w:rPr>
          <w:sz w:val="24"/>
          <w:szCs w:val="24"/>
          <w:lang w:val="en-IN"/>
        </w:rPr>
        <w:t xml:space="preserve"> yields a probability greater than or equal to the threshold of 0.5, the corresponding </w:t>
      </w:r>
      <w:proofErr w:type="spellStart"/>
      <w:r w:rsidRPr="00072ADF">
        <w:rPr>
          <w:sz w:val="24"/>
          <w:szCs w:val="24"/>
          <w:lang w:val="en-IN"/>
        </w:rPr>
        <w:t>SegmentationDecoder</w:t>
      </w:r>
      <w:proofErr w:type="spellEnd"/>
      <w:r w:rsidRPr="00072ADF">
        <w:rPr>
          <w:sz w:val="24"/>
          <w:szCs w:val="24"/>
          <w:lang w:val="en-IN"/>
        </w:rPr>
        <w:t xml:space="preserve"> is activated. Designed as </w:t>
      </w:r>
      <w:proofErr w:type="gramStart"/>
      <w:r w:rsidRPr="00072ADF">
        <w:rPr>
          <w:sz w:val="24"/>
          <w:szCs w:val="24"/>
          <w:lang w:val="en-IN"/>
        </w:rPr>
        <w:t>an  U</w:t>
      </w:r>
      <w:proofErr w:type="gramEnd"/>
      <w:r w:rsidRPr="00072ADF">
        <w:rPr>
          <w:sz w:val="24"/>
          <w:szCs w:val="24"/>
          <w:lang w:val="en-IN"/>
        </w:rPr>
        <w:t xml:space="preserve">-Net, the decoder </w:t>
      </w:r>
      <w:proofErr w:type="spellStart"/>
      <w:r w:rsidRPr="00072ADF">
        <w:rPr>
          <w:sz w:val="24"/>
          <w:szCs w:val="24"/>
          <w:lang w:val="en-IN"/>
        </w:rPr>
        <w:t>upsamples</w:t>
      </w:r>
      <w:proofErr w:type="spellEnd"/>
      <w:r w:rsidRPr="00072ADF">
        <w:rPr>
          <w:sz w:val="24"/>
          <w:szCs w:val="24"/>
          <w:lang w:val="en-IN"/>
        </w:rPr>
        <w:t xml:space="preserve"> the features while integrating skip connections from the </w:t>
      </w:r>
      <w:proofErr w:type="spellStart"/>
      <w:r w:rsidRPr="00072ADF">
        <w:rPr>
          <w:sz w:val="24"/>
          <w:szCs w:val="24"/>
          <w:lang w:val="en-IN"/>
        </w:rPr>
        <w:t>SharedEncoder</w:t>
      </w:r>
      <w:proofErr w:type="spellEnd"/>
      <w:r w:rsidRPr="00072ADF">
        <w:rPr>
          <w:sz w:val="24"/>
          <w:szCs w:val="24"/>
          <w:lang w:val="en-IN"/>
        </w:rPr>
        <w:t xml:space="preserve"> via AttentionGate3D modules. The </w:t>
      </w:r>
      <w:proofErr w:type="spellStart"/>
      <w:r w:rsidRPr="00072ADF">
        <w:rPr>
          <w:sz w:val="24"/>
          <w:szCs w:val="24"/>
          <w:lang w:val="en-IN"/>
        </w:rPr>
        <w:t>tumor</w:t>
      </w:r>
      <w:proofErr w:type="spellEnd"/>
      <w:r w:rsidRPr="00072ADF">
        <w:rPr>
          <w:sz w:val="24"/>
          <w:szCs w:val="24"/>
          <w:lang w:val="en-IN"/>
        </w:rPr>
        <w:t xml:space="preserve"> decoder outputs a 3-class segmentation (Enhancing </w:t>
      </w:r>
      <w:proofErr w:type="spellStart"/>
      <w:r w:rsidRPr="00072ADF">
        <w:rPr>
          <w:sz w:val="24"/>
          <w:szCs w:val="24"/>
          <w:lang w:val="en-IN"/>
        </w:rPr>
        <w:t>Tumor</w:t>
      </w:r>
      <w:proofErr w:type="spellEnd"/>
      <w:r w:rsidRPr="00072ADF">
        <w:rPr>
          <w:sz w:val="24"/>
          <w:szCs w:val="24"/>
          <w:lang w:val="en-IN"/>
        </w:rPr>
        <w:t xml:space="preserve">, Necrotic Core, </w:t>
      </w:r>
      <w:proofErr w:type="spellStart"/>
      <w:r w:rsidRPr="00072ADF">
        <w:rPr>
          <w:sz w:val="24"/>
          <w:szCs w:val="24"/>
          <w:lang w:val="en-IN"/>
        </w:rPr>
        <w:t>Edema</w:t>
      </w:r>
      <w:proofErr w:type="spellEnd"/>
      <w:r w:rsidRPr="00072ADF">
        <w:rPr>
          <w:sz w:val="24"/>
          <w:szCs w:val="24"/>
          <w:lang w:val="en-IN"/>
        </w:rPr>
        <w:t>), whereas the stroke decoder outputs a binary mask.</w:t>
      </w:r>
    </w:p>
    <w:p w14:paraId="41B8EF97" w14:textId="77777777" w:rsidR="004D2F9A" w:rsidRPr="00072ADF" w:rsidRDefault="004D2F9A" w:rsidP="004D2F9A">
      <w:pPr>
        <w:spacing w:line="360" w:lineRule="auto"/>
        <w:ind w:left="720"/>
        <w:jc w:val="both"/>
        <w:rPr>
          <w:sz w:val="24"/>
          <w:szCs w:val="24"/>
          <w:lang w:val="en-IN"/>
        </w:rPr>
      </w:pPr>
    </w:p>
    <w:p w14:paraId="10C440D7" w14:textId="7A87DB1A" w:rsidR="009C5F5F" w:rsidRPr="00072ADF" w:rsidRDefault="009C5F5F" w:rsidP="009C5F5F">
      <w:pPr>
        <w:spacing w:line="360" w:lineRule="auto"/>
        <w:jc w:val="both"/>
        <w:rPr>
          <w:sz w:val="28"/>
          <w:szCs w:val="28"/>
          <w:lang w:val="en-IN"/>
        </w:rPr>
      </w:pPr>
      <w:r w:rsidRPr="00072ADF">
        <w:rPr>
          <w:sz w:val="28"/>
          <w:szCs w:val="28"/>
          <w:lang w:val="en-IN"/>
        </w:rPr>
        <w:t>3.5 THE INDEPENDENT ALZHEIMER</w:t>
      </w:r>
      <w:r w:rsidR="00A731D3" w:rsidRPr="00072ADF">
        <w:rPr>
          <w:sz w:val="28"/>
          <w:szCs w:val="28"/>
          <w:lang w:val="en-IN"/>
        </w:rPr>
        <w:t>’</w:t>
      </w:r>
      <w:r w:rsidRPr="00072ADF">
        <w:rPr>
          <w:sz w:val="28"/>
          <w:szCs w:val="28"/>
          <w:lang w:val="en-IN"/>
        </w:rPr>
        <w:t>S CLASSIFICATION PATHWAY (PATH B)</w:t>
      </w:r>
    </w:p>
    <w:p w14:paraId="53F831E0" w14:textId="79DDA631" w:rsidR="009C5F5F" w:rsidRPr="00072ADF" w:rsidRDefault="009C5F5F" w:rsidP="009C5F5F">
      <w:pPr>
        <w:spacing w:line="360" w:lineRule="auto"/>
        <w:jc w:val="both"/>
        <w:rPr>
          <w:sz w:val="24"/>
          <w:szCs w:val="24"/>
          <w:lang w:val="en-IN"/>
        </w:rPr>
      </w:pPr>
      <w:r w:rsidRPr="00072ADF">
        <w:rPr>
          <w:sz w:val="24"/>
          <w:szCs w:val="24"/>
          <w:lang w:val="en-IN"/>
        </w:rPr>
        <w:t>To diagnose Alzheimer</w:t>
      </w:r>
      <w:r w:rsidR="00A731D3" w:rsidRPr="00072ADF">
        <w:rPr>
          <w:sz w:val="24"/>
          <w:szCs w:val="24"/>
          <w:lang w:val="en-IN"/>
        </w:rPr>
        <w:t>’</w:t>
      </w:r>
      <w:r w:rsidRPr="00072ADF">
        <w:rPr>
          <w:sz w:val="24"/>
          <w:szCs w:val="24"/>
          <w:lang w:val="en-IN"/>
        </w:rPr>
        <w:t xml:space="preserve">s Disease, which manifests as global cortical atrophy rather than a localized mass, </w:t>
      </w:r>
      <w:proofErr w:type="spellStart"/>
      <w:r w:rsidRPr="00072ADF">
        <w:rPr>
          <w:sz w:val="24"/>
          <w:szCs w:val="24"/>
          <w:lang w:val="en-IN"/>
        </w:rPr>
        <w:t>NeuroX</w:t>
      </w:r>
      <w:proofErr w:type="spellEnd"/>
      <w:r w:rsidRPr="00072ADF">
        <w:rPr>
          <w:sz w:val="24"/>
          <w:szCs w:val="24"/>
          <w:lang w:val="en-IN"/>
        </w:rPr>
        <w:t xml:space="preserve"> utilizes </w:t>
      </w:r>
      <w:r w:rsidR="00A731D3" w:rsidRPr="00072ADF">
        <w:rPr>
          <w:sz w:val="24"/>
          <w:szCs w:val="24"/>
          <w:lang w:val="en-IN"/>
        </w:rPr>
        <w:t>“</w:t>
      </w:r>
      <w:r w:rsidRPr="00072ADF">
        <w:rPr>
          <w:sz w:val="24"/>
          <w:szCs w:val="24"/>
          <w:lang w:val="en-IN"/>
        </w:rPr>
        <w:t>Path B</w:t>
      </w:r>
      <w:r w:rsidR="00A731D3" w:rsidRPr="00072ADF">
        <w:rPr>
          <w:sz w:val="24"/>
          <w:szCs w:val="24"/>
          <w:lang w:val="en-IN"/>
        </w:rPr>
        <w:t>”</w:t>
      </w:r>
      <w:r w:rsidRPr="00072ADF">
        <w:rPr>
          <w:sz w:val="24"/>
          <w:szCs w:val="24"/>
          <w:lang w:val="en-IN"/>
        </w:rPr>
        <w:t xml:space="preserve">, an entirely separate parameter space to avoid feature interference. The </w:t>
      </w:r>
      <w:proofErr w:type="spellStart"/>
      <w:r w:rsidRPr="00072ADF">
        <w:rPr>
          <w:sz w:val="24"/>
          <w:szCs w:val="24"/>
          <w:lang w:val="en-IN"/>
        </w:rPr>
        <w:t>AlzheimerEncoder</w:t>
      </w:r>
      <w:proofErr w:type="spellEnd"/>
      <w:r w:rsidRPr="00072ADF">
        <w:rPr>
          <w:sz w:val="24"/>
          <w:szCs w:val="24"/>
          <w:lang w:val="en-IN"/>
        </w:rPr>
        <w:t xml:space="preserve"> v2 ingests the raw resampled MRI and processes it through four consecutive ResBlock3D layers, increasing the channel dimensions up to 256.</w:t>
      </w:r>
    </w:p>
    <w:p w14:paraId="739E39EF" w14:textId="21A376DF" w:rsidR="009C5F5F" w:rsidRPr="00072ADF" w:rsidRDefault="009C5F5F" w:rsidP="009C5F5F">
      <w:pPr>
        <w:spacing w:line="360" w:lineRule="auto"/>
        <w:jc w:val="both"/>
        <w:rPr>
          <w:sz w:val="24"/>
          <w:szCs w:val="24"/>
          <w:lang w:val="en-IN"/>
        </w:rPr>
      </w:pPr>
      <w:r w:rsidRPr="00072ADF">
        <w:rPr>
          <w:sz w:val="24"/>
          <w:szCs w:val="24"/>
          <w:lang w:val="en-IN"/>
        </w:rPr>
        <w:t>A Squeeze-and-Excitation (</w:t>
      </w:r>
      <w:proofErr w:type="spellStart"/>
      <w:r w:rsidRPr="00072ADF">
        <w:rPr>
          <w:sz w:val="24"/>
          <w:szCs w:val="24"/>
          <w:lang w:val="en-IN"/>
        </w:rPr>
        <w:t>SEBlock</w:t>
      </w:r>
      <w:proofErr w:type="spellEnd"/>
      <w:r w:rsidRPr="00072ADF">
        <w:rPr>
          <w:sz w:val="24"/>
          <w:szCs w:val="24"/>
          <w:lang w:val="en-IN"/>
        </w:rPr>
        <w:t xml:space="preserve">) recalibrates the final feature maps before they are subjected to a </w:t>
      </w:r>
      <w:proofErr w:type="spellStart"/>
      <w:r w:rsidRPr="00072ADF">
        <w:rPr>
          <w:sz w:val="24"/>
          <w:szCs w:val="24"/>
          <w:lang w:val="en-IN"/>
        </w:rPr>
        <w:t>DualPool</w:t>
      </w:r>
      <w:proofErr w:type="spellEnd"/>
      <w:r w:rsidRPr="00072ADF">
        <w:rPr>
          <w:sz w:val="24"/>
          <w:szCs w:val="24"/>
          <w:lang w:val="en-IN"/>
        </w:rPr>
        <w:t xml:space="preserve"> mechanism, which concatenates both Adaptive Average Pooling and Adaptive Max Pooling into a 512-dimensional vector. This vector is normalized using </w:t>
      </w:r>
      <w:proofErr w:type="spellStart"/>
      <w:proofErr w:type="gramStart"/>
      <w:r w:rsidRPr="00072ADF">
        <w:rPr>
          <w:sz w:val="24"/>
          <w:szCs w:val="24"/>
          <w:lang w:val="en-IN"/>
        </w:rPr>
        <w:t>LayerNorm</w:t>
      </w:r>
      <w:proofErr w:type="spellEnd"/>
      <w:r w:rsidRPr="00072ADF">
        <w:rPr>
          <w:sz w:val="24"/>
          <w:szCs w:val="24"/>
          <w:lang w:val="en-IN"/>
        </w:rPr>
        <w:t>(</w:t>
      </w:r>
      <w:proofErr w:type="gramEnd"/>
      <w:r w:rsidRPr="00072ADF">
        <w:rPr>
          <w:sz w:val="24"/>
          <w:szCs w:val="24"/>
          <w:lang w:val="en-IN"/>
        </w:rPr>
        <w:t>512) and passed through an MLP classifier with GELU activations and a 0.2 dropout rate to produce the final Alzheimer</w:t>
      </w:r>
      <w:r w:rsidR="00A731D3" w:rsidRPr="00072ADF">
        <w:rPr>
          <w:sz w:val="24"/>
          <w:szCs w:val="24"/>
          <w:lang w:val="en-IN"/>
        </w:rPr>
        <w:t>’</w:t>
      </w:r>
      <w:r w:rsidRPr="00072ADF">
        <w:rPr>
          <w:sz w:val="24"/>
          <w:szCs w:val="24"/>
          <w:lang w:val="en-IN"/>
        </w:rPr>
        <w:t>s probability.</w:t>
      </w:r>
    </w:p>
    <w:p w14:paraId="5F6E9B0F" w14:textId="77777777" w:rsidR="00C71FEE" w:rsidRPr="00072ADF" w:rsidRDefault="00C71FEE" w:rsidP="009C5F5F">
      <w:pPr>
        <w:spacing w:line="360" w:lineRule="auto"/>
        <w:jc w:val="both"/>
        <w:rPr>
          <w:sz w:val="24"/>
          <w:szCs w:val="24"/>
          <w:lang w:val="en-IN"/>
        </w:rPr>
      </w:pPr>
    </w:p>
    <w:p w14:paraId="4CE81A08" w14:textId="77777777" w:rsidR="004D2F9A" w:rsidRPr="00072ADF" w:rsidRDefault="004D2F9A" w:rsidP="009C5F5F">
      <w:pPr>
        <w:spacing w:line="360" w:lineRule="auto"/>
        <w:jc w:val="both"/>
        <w:rPr>
          <w:sz w:val="24"/>
          <w:szCs w:val="24"/>
          <w:lang w:val="en-IN"/>
        </w:rPr>
      </w:pPr>
    </w:p>
    <w:p w14:paraId="6134002E" w14:textId="77777777" w:rsidR="00F601C6" w:rsidRPr="00F601C6" w:rsidRDefault="00F601C6" w:rsidP="00F601C6">
      <w:pPr>
        <w:spacing w:line="360" w:lineRule="auto"/>
        <w:jc w:val="both"/>
        <w:rPr>
          <w:sz w:val="24"/>
          <w:szCs w:val="24"/>
          <w:lang w:val="en-IN"/>
        </w:rPr>
      </w:pPr>
      <w:r w:rsidRPr="00F601C6">
        <w:rPr>
          <w:sz w:val="24"/>
          <w:szCs w:val="24"/>
          <w:lang w:val="en-IN"/>
        </w:rPr>
        <w:t>3.6 TRAINING METHODOLOGY AND 48-EPOCH CURRICULUM</w:t>
      </w:r>
    </w:p>
    <w:p w14:paraId="22F7D900" w14:textId="77777777" w:rsidR="00F601C6" w:rsidRPr="00F601C6" w:rsidRDefault="00F601C6" w:rsidP="00F601C6">
      <w:pPr>
        <w:spacing w:line="360" w:lineRule="auto"/>
        <w:jc w:val="both"/>
        <w:rPr>
          <w:sz w:val="24"/>
          <w:szCs w:val="24"/>
          <w:lang w:val="en-IN"/>
        </w:rPr>
      </w:pPr>
      <w:r w:rsidRPr="00F601C6">
        <w:rPr>
          <w:sz w:val="24"/>
          <w:szCs w:val="24"/>
          <w:lang w:val="en-IN"/>
        </w:rPr>
        <w:t xml:space="preserve">The complex multi-task nature of the network necessitated the development of a structured training pipeline, executed via neurox_train_kaggle.py. The system is trained across three distinct clinical datasets: </w:t>
      </w:r>
      <w:proofErr w:type="spellStart"/>
      <w:r w:rsidRPr="00F601C6">
        <w:rPr>
          <w:sz w:val="24"/>
          <w:szCs w:val="24"/>
          <w:lang w:val="en-IN"/>
        </w:rPr>
        <w:t>BraTS</w:t>
      </w:r>
      <w:proofErr w:type="spellEnd"/>
      <w:r w:rsidRPr="00F601C6">
        <w:rPr>
          <w:sz w:val="24"/>
          <w:szCs w:val="24"/>
          <w:lang w:val="en-IN"/>
        </w:rPr>
        <w:t xml:space="preserve"> 2020 (</w:t>
      </w:r>
      <w:proofErr w:type="spellStart"/>
      <w:r w:rsidRPr="00F601C6">
        <w:rPr>
          <w:sz w:val="24"/>
          <w:szCs w:val="24"/>
          <w:lang w:val="en-IN"/>
        </w:rPr>
        <w:t>Tumor</w:t>
      </w:r>
      <w:proofErr w:type="spellEnd"/>
      <w:r w:rsidRPr="00F601C6">
        <w:rPr>
          <w:sz w:val="24"/>
          <w:szCs w:val="24"/>
          <w:lang w:val="en-IN"/>
        </w:rPr>
        <w:t xml:space="preserve"> T1ce scans), ISLES 2022 (Stroke DWI/ADC scans), and ADNI (Alzheimer’s 3D MRI).</w:t>
      </w:r>
    </w:p>
    <w:p w14:paraId="194CAB3F" w14:textId="77777777" w:rsidR="00F601C6" w:rsidRPr="00F601C6" w:rsidRDefault="00F601C6" w:rsidP="00F601C6">
      <w:pPr>
        <w:spacing w:line="360" w:lineRule="auto"/>
        <w:jc w:val="both"/>
        <w:rPr>
          <w:sz w:val="24"/>
          <w:szCs w:val="24"/>
          <w:lang w:val="en-IN"/>
        </w:rPr>
      </w:pPr>
      <w:r w:rsidRPr="00F601C6">
        <w:rPr>
          <w:sz w:val="24"/>
          <w:szCs w:val="24"/>
          <w:lang w:val="en-IN"/>
        </w:rPr>
        <w:t>The learning process is divided into a 48-epoch curriculum:</w:t>
      </w:r>
    </w:p>
    <w:p w14:paraId="2D5245FD" w14:textId="77777777" w:rsidR="00F601C6" w:rsidRPr="00F601C6" w:rsidRDefault="00F601C6" w:rsidP="00F601C6">
      <w:pPr>
        <w:numPr>
          <w:ilvl w:val="0"/>
          <w:numId w:val="206"/>
        </w:numPr>
        <w:spacing w:line="360" w:lineRule="auto"/>
        <w:jc w:val="both"/>
        <w:rPr>
          <w:sz w:val="24"/>
          <w:szCs w:val="24"/>
          <w:lang w:val="en-IN"/>
        </w:rPr>
      </w:pPr>
      <w:r w:rsidRPr="00F601C6">
        <w:rPr>
          <w:sz w:val="24"/>
          <w:szCs w:val="24"/>
          <w:lang w:val="en-IN"/>
        </w:rPr>
        <w:t>Phase 1 (Epochs 1–12): Alzheimer’s Classification Cold Start</w:t>
      </w:r>
      <w:r w:rsidRPr="00F601C6">
        <w:rPr>
          <w:sz w:val="24"/>
          <w:szCs w:val="24"/>
          <w:lang w:val="en-IN"/>
        </w:rPr>
        <w:br/>
        <w:t xml:space="preserve">Focuses solely on Alzheimer’s classification (Cold Start). The learning rate for the Alzheimer’s path is set to 1e-4, while other modules remain inactive. </w:t>
      </w:r>
    </w:p>
    <w:p w14:paraId="4853B3EE" w14:textId="77777777" w:rsidR="00F601C6" w:rsidRPr="00F601C6" w:rsidRDefault="00F601C6" w:rsidP="00F601C6">
      <w:pPr>
        <w:numPr>
          <w:ilvl w:val="0"/>
          <w:numId w:val="206"/>
        </w:numPr>
        <w:spacing w:line="360" w:lineRule="auto"/>
        <w:jc w:val="both"/>
        <w:rPr>
          <w:sz w:val="24"/>
          <w:szCs w:val="24"/>
          <w:lang w:val="en-IN"/>
        </w:rPr>
      </w:pPr>
      <w:r w:rsidRPr="00F601C6">
        <w:rPr>
          <w:sz w:val="24"/>
          <w:szCs w:val="24"/>
          <w:lang w:val="en-IN"/>
        </w:rPr>
        <w:t>Phase 2A (Epochs 13–16): Segmentation Warmup</w:t>
      </w:r>
      <w:r w:rsidRPr="00F601C6">
        <w:rPr>
          <w:sz w:val="24"/>
          <w:szCs w:val="24"/>
          <w:lang w:val="en-IN"/>
        </w:rPr>
        <w:br/>
        <w:t xml:space="preserve">Initiates segmentation warmup. The </w:t>
      </w:r>
      <w:proofErr w:type="spellStart"/>
      <w:r w:rsidRPr="00F601C6">
        <w:rPr>
          <w:sz w:val="24"/>
          <w:szCs w:val="24"/>
          <w:lang w:val="en-IN"/>
        </w:rPr>
        <w:t>SharedEncoder</w:t>
      </w:r>
      <w:proofErr w:type="spellEnd"/>
      <w:r w:rsidRPr="00F601C6">
        <w:rPr>
          <w:sz w:val="24"/>
          <w:szCs w:val="24"/>
          <w:lang w:val="en-IN"/>
        </w:rPr>
        <w:t xml:space="preserve"> learning rate is set to 1e-4, but the complex Transformer bottleneck remains frozen to allow the convolutional layers to establish foundational edge detection. </w:t>
      </w:r>
    </w:p>
    <w:p w14:paraId="4E2A9411" w14:textId="77777777" w:rsidR="00F601C6" w:rsidRPr="00F601C6" w:rsidRDefault="00F601C6" w:rsidP="00F601C6">
      <w:pPr>
        <w:numPr>
          <w:ilvl w:val="0"/>
          <w:numId w:val="206"/>
        </w:numPr>
        <w:spacing w:line="360" w:lineRule="auto"/>
        <w:jc w:val="both"/>
        <w:rPr>
          <w:sz w:val="24"/>
          <w:szCs w:val="24"/>
          <w:lang w:val="en-IN"/>
        </w:rPr>
      </w:pPr>
      <w:r w:rsidRPr="00F601C6">
        <w:rPr>
          <w:sz w:val="24"/>
          <w:szCs w:val="24"/>
          <w:lang w:val="en-IN"/>
        </w:rPr>
        <w:t>Phase 2B (Epochs 17–48): Full Segmentation Fine-Tuning</w:t>
      </w:r>
      <w:r w:rsidRPr="00F601C6">
        <w:rPr>
          <w:sz w:val="24"/>
          <w:szCs w:val="24"/>
          <w:lang w:val="en-IN"/>
        </w:rPr>
        <w:br/>
        <w:t>All tasks are active, with the Transformer unfrozen and assigned a lower learning rate of 5e-5 to carefully align global attention with the established convolutional features.</w:t>
      </w:r>
    </w:p>
    <w:p w14:paraId="2A9C5E7D" w14:textId="77777777" w:rsidR="004D2F9A" w:rsidRPr="00072ADF" w:rsidRDefault="004D2F9A" w:rsidP="00F601C6">
      <w:pPr>
        <w:spacing w:line="360" w:lineRule="auto"/>
        <w:jc w:val="both"/>
        <w:rPr>
          <w:sz w:val="24"/>
          <w:szCs w:val="24"/>
          <w:lang w:val="en-IN"/>
        </w:rPr>
      </w:pPr>
    </w:p>
    <w:p w14:paraId="220450B1" w14:textId="155793BD" w:rsidR="009C5F5F" w:rsidRPr="00072ADF" w:rsidRDefault="009C5F5F" w:rsidP="009C5F5F">
      <w:pPr>
        <w:spacing w:line="360" w:lineRule="auto"/>
        <w:jc w:val="both"/>
        <w:rPr>
          <w:sz w:val="28"/>
          <w:szCs w:val="28"/>
          <w:lang w:val="en-IN"/>
        </w:rPr>
      </w:pPr>
      <w:r w:rsidRPr="00072ADF">
        <w:rPr>
          <w:sz w:val="28"/>
          <w:szCs w:val="28"/>
          <w:lang w:val="en-IN"/>
        </w:rPr>
        <w:t>3.7 LOSS FUNCTIONS AND OPTIMIZATION STRATEGY</w:t>
      </w:r>
    </w:p>
    <w:p w14:paraId="1A984ECD" w14:textId="59C84C94" w:rsidR="009C5F5F" w:rsidRPr="00072ADF" w:rsidRDefault="009C5F5F" w:rsidP="009C5F5F">
      <w:pPr>
        <w:spacing w:line="360" w:lineRule="auto"/>
        <w:jc w:val="both"/>
        <w:rPr>
          <w:sz w:val="24"/>
          <w:szCs w:val="24"/>
          <w:lang w:val="en-IN"/>
        </w:rPr>
      </w:pPr>
      <w:r w:rsidRPr="00072ADF">
        <w:rPr>
          <w:sz w:val="24"/>
          <w:szCs w:val="24"/>
          <w:lang w:val="en-IN"/>
        </w:rPr>
        <w:t>Different mathematical objectives govern the distinct pathways of the model. The disease presence heads (</w:t>
      </w:r>
      <w:proofErr w:type="spellStart"/>
      <w:r w:rsidRPr="00072ADF">
        <w:rPr>
          <w:sz w:val="24"/>
          <w:szCs w:val="24"/>
          <w:lang w:val="en-IN"/>
        </w:rPr>
        <w:t>Tumor</w:t>
      </w:r>
      <w:proofErr w:type="spellEnd"/>
      <w:r w:rsidRPr="00072ADF">
        <w:rPr>
          <w:sz w:val="24"/>
          <w:szCs w:val="24"/>
          <w:lang w:val="en-IN"/>
        </w:rPr>
        <w:t>, Stroke, and Alzheimer</w:t>
      </w:r>
      <w:r w:rsidR="00A731D3" w:rsidRPr="00072ADF">
        <w:rPr>
          <w:sz w:val="24"/>
          <w:szCs w:val="24"/>
          <w:lang w:val="en-IN"/>
        </w:rPr>
        <w:t>’</w:t>
      </w:r>
      <w:r w:rsidRPr="00072ADF">
        <w:rPr>
          <w:sz w:val="24"/>
          <w:szCs w:val="24"/>
          <w:lang w:val="en-IN"/>
        </w:rPr>
        <w:t>s) utilize Binary Cross-Entropy with Logits Loss (</w:t>
      </w:r>
      <w:proofErr w:type="spellStart"/>
      <w:r w:rsidRPr="00072ADF">
        <w:rPr>
          <w:sz w:val="24"/>
          <w:szCs w:val="24"/>
          <w:lang w:val="en-IN"/>
        </w:rPr>
        <w:t>BCEWithLogitsLoss</w:t>
      </w:r>
      <w:proofErr w:type="spellEnd"/>
      <w:r w:rsidRPr="00072ADF">
        <w:rPr>
          <w:sz w:val="24"/>
          <w:szCs w:val="24"/>
          <w:lang w:val="en-IN"/>
        </w:rPr>
        <w:t>). To address class imbalances in the Alzheimer</w:t>
      </w:r>
      <w:r w:rsidR="00A731D3" w:rsidRPr="00072ADF">
        <w:rPr>
          <w:sz w:val="24"/>
          <w:szCs w:val="24"/>
          <w:lang w:val="en-IN"/>
        </w:rPr>
        <w:t>’</w:t>
      </w:r>
      <w:r w:rsidRPr="00072ADF">
        <w:rPr>
          <w:sz w:val="24"/>
          <w:szCs w:val="24"/>
          <w:lang w:val="en-IN"/>
        </w:rPr>
        <w:t>s and Stroke datasets, positive weighting (</w:t>
      </w:r>
      <w:proofErr w:type="spellStart"/>
      <w:r w:rsidRPr="00072ADF">
        <w:rPr>
          <w:sz w:val="24"/>
          <w:szCs w:val="24"/>
          <w:lang w:val="en-IN"/>
        </w:rPr>
        <w:t>N_neg</w:t>
      </w:r>
      <w:proofErr w:type="spellEnd"/>
      <w:r w:rsidRPr="00072ADF">
        <w:rPr>
          <w:sz w:val="24"/>
          <w:szCs w:val="24"/>
          <w:lang w:val="en-IN"/>
        </w:rPr>
        <w:t>/</w:t>
      </w:r>
      <w:proofErr w:type="spellStart"/>
      <w:r w:rsidRPr="00072ADF">
        <w:rPr>
          <w:sz w:val="24"/>
          <w:szCs w:val="24"/>
          <w:lang w:val="en-IN"/>
        </w:rPr>
        <w:t>N_pos</w:t>
      </w:r>
      <w:proofErr w:type="spellEnd"/>
      <w:r w:rsidRPr="00072ADF">
        <w:rPr>
          <w:sz w:val="24"/>
          <w:szCs w:val="24"/>
          <w:lang w:val="en-IN"/>
        </w:rPr>
        <w:t>) is applied to the BCE calculations. The precise spatial segmentation decoders are optimized using a hybrid loss function that combines 80% Dice Loss (to maximize spatial overlap) and 20% BCE Loss (to penalize pixel-level misclassifications).</w:t>
      </w:r>
    </w:p>
    <w:p w14:paraId="393C380E" w14:textId="77777777" w:rsidR="004D2F9A" w:rsidRPr="00072ADF" w:rsidRDefault="004D2F9A" w:rsidP="009C5F5F">
      <w:pPr>
        <w:spacing w:line="360" w:lineRule="auto"/>
        <w:jc w:val="both"/>
        <w:rPr>
          <w:sz w:val="24"/>
          <w:szCs w:val="24"/>
          <w:lang w:val="en-IN"/>
        </w:rPr>
      </w:pPr>
    </w:p>
    <w:p w14:paraId="6013C04C" w14:textId="257D1105" w:rsidR="009C5F5F" w:rsidRPr="00072ADF" w:rsidRDefault="009C5F5F" w:rsidP="009C5F5F">
      <w:pPr>
        <w:spacing w:line="360" w:lineRule="auto"/>
        <w:jc w:val="both"/>
        <w:rPr>
          <w:sz w:val="28"/>
          <w:szCs w:val="28"/>
          <w:lang w:val="en-IN"/>
        </w:rPr>
      </w:pPr>
      <w:r w:rsidRPr="00072ADF">
        <w:rPr>
          <w:sz w:val="28"/>
          <w:szCs w:val="28"/>
          <w:lang w:val="en-IN"/>
        </w:rPr>
        <w:t>3.8 END-TO-END APPLICATION WORKFLOW</w:t>
      </w:r>
    </w:p>
    <w:p w14:paraId="70C51BCB" w14:textId="77777777" w:rsidR="009C5F5F" w:rsidRPr="00072ADF" w:rsidRDefault="009C5F5F" w:rsidP="009C5F5F">
      <w:pPr>
        <w:spacing w:line="360" w:lineRule="auto"/>
        <w:jc w:val="both"/>
        <w:rPr>
          <w:sz w:val="24"/>
          <w:szCs w:val="24"/>
          <w:lang w:val="en-IN"/>
        </w:rPr>
      </w:pPr>
      <w:r w:rsidRPr="00072ADF">
        <w:rPr>
          <w:sz w:val="24"/>
          <w:szCs w:val="24"/>
          <w:lang w:val="en-IN"/>
        </w:rPr>
        <w:t xml:space="preserve">The inference pipeline is orchestrated through a </w:t>
      </w:r>
      <w:proofErr w:type="spellStart"/>
      <w:r w:rsidRPr="00072ADF">
        <w:rPr>
          <w:sz w:val="24"/>
          <w:szCs w:val="24"/>
          <w:lang w:val="en-IN"/>
        </w:rPr>
        <w:t>Streamlit</w:t>
      </w:r>
      <w:proofErr w:type="spellEnd"/>
      <w:r w:rsidRPr="00072ADF">
        <w:rPr>
          <w:sz w:val="24"/>
          <w:szCs w:val="24"/>
          <w:lang w:val="en-IN"/>
        </w:rPr>
        <w:t xml:space="preserve"> web application (neurox_adaptive.py), creating a seamless bridge between the raw mathematical tensors </w:t>
      </w:r>
      <w:r w:rsidRPr="00072ADF">
        <w:rPr>
          <w:sz w:val="24"/>
          <w:szCs w:val="24"/>
          <w:lang w:val="en-IN"/>
        </w:rPr>
        <w:lastRenderedPageBreak/>
        <w:t>and the clinical graphical user interface. As illustrated in the application workflow, the system integrates the preprocessing, inference, and post-processing steps into an automated 30-to-60-second cycle.</w:t>
      </w:r>
    </w:p>
    <w:p w14:paraId="51DDA560" w14:textId="26CCD1EE" w:rsidR="009C5F5F" w:rsidRPr="00072ADF" w:rsidRDefault="004D2F9A" w:rsidP="009C5F5F">
      <w:pPr>
        <w:spacing w:line="360" w:lineRule="auto"/>
        <w:jc w:val="both"/>
        <w:rPr>
          <w:sz w:val="24"/>
          <w:szCs w:val="24"/>
          <w:lang w:val="en-IN"/>
        </w:rPr>
      </w:pPr>
      <w:r w:rsidRPr="00072ADF">
        <w:rPr>
          <w:noProof/>
          <w14:ligatures w14:val="standardContextual"/>
        </w:rPr>
        <w:drawing>
          <wp:inline distT="0" distB="0" distL="0" distR="0" wp14:anchorId="73DA0711" wp14:editId="4DC5FEAB">
            <wp:extent cx="6321425" cy="2461260"/>
            <wp:effectExtent l="0" t="0" r="3175" b="0"/>
            <wp:docPr id="4" name="Picture 3">
              <a:extLst xmlns:a="http://schemas.openxmlformats.org/drawingml/2006/main">
                <a:ext uri="{FF2B5EF4-FFF2-40B4-BE49-F238E27FC236}">
                  <a16:creationId xmlns:a16="http://schemas.microsoft.com/office/drawing/2014/main" id="{19A5E8A8-AE80-3334-1BE3-B0D880FB04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9A5E8A8-AE80-3334-1BE3-B0D880FB045E}"/>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0350" cy="2464735"/>
                    </a:xfrm>
                    <a:prstGeom prst="rect">
                      <a:avLst/>
                    </a:prstGeom>
                  </pic:spPr>
                </pic:pic>
              </a:graphicData>
            </a:graphic>
          </wp:inline>
        </w:drawing>
      </w:r>
      <w:r w:rsidRPr="00072ADF">
        <w:rPr>
          <w:noProof/>
          <w14:ligatures w14:val="standardContextual"/>
        </w:rPr>
        <w:t xml:space="preserve"> </w:t>
      </w:r>
    </w:p>
    <w:p w14:paraId="73E2D3AC" w14:textId="7654F9CC" w:rsidR="009C5F5F" w:rsidRPr="00072ADF" w:rsidRDefault="00A731D3" w:rsidP="00A731D3">
      <w:pPr>
        <w:spacing w:line="360" w:lineRule="auto"/>
        <w:jc w:val="center"/>
        <w:rPr>
          <w:b/>
          <w:bCs/>
          <w:i/>
          <w:iCs/>
          <w:sz w:val="18"/>
          <w:szCs w:val="18"/>
          <w:lang w:val="en-IN"/>
        </w:rPr>
      </w:pPr>
      <w:r w:rsidRPr="00072ADF">
        <w:rPr>
          <w:b/>
          <w:bCs/>
          <w:i/>
          <w:iCs/>
          <w:sz w:val="18"/>
          <w:szCs w:val="18"/>
          <w:lang w:val="en-IN"/>
        </w:rPr>
        <w:t>Fig.4: End to End Flowchart</w:t>
      </w:r>
    </w:p>
    <w:p w14:paraId="08401144" w14:textId="77777777" w:rsidR="009C5F5F" w:rsidRPr="00072ADF" w:rsidRDefault="009C5F5F" w:rsidP="009C5F5F">
      <w:pPr>
        <w:spacing w:line="360" w:lineRule="auto"/>
        <w:jc w:val="both"/>
        <w:rPr>
          <w:sz w:val="24"/>
          <w:szCs w:val="24"/>
          <w:lang w:val="en-IN"/>
        </w:rPr>
      </w:pPr>
      <w:r w:rsidRPr="00072ADF">
        <w:rPr>
          <w:sz w:val="24"/>
          <w:szCs w:val="24"/>
          <w:lang w:val="en-IN"/>
        </w:rPr>
        <w:t xml:space="preserve">Crucially, during inference, the </w:t>
      </w:r>
      <w:proofErr w:type="spellStart"/>
      <w:r w:rsidRPr="00072ADF">
        <w:rPr>
          <w:sz w:val="24"/>
          <w:szCs w:val="24"/>
          <w:lang w:val="en-IN"/>
        </w:rPr>
        <w:t>automatic_disease_detection</w:t>
      </w:r>
      <w:proofErr w:type="spellEnd"/>
      <w:r w:rsidRPr="00072ADF">
        <w:rPr>
          <w:sz w:val="24"/>
          <w:szCs w:val="24"/>
          <w:lang w:val="en-IN"/>
        </w:rPr>
        <w:t xml:space="preserve"> function executes 10 forward passes with Monte Carlo Dropout enabled (</w:t>
      </w:r>
      <w:proofErr w:type="spellStart"/>
      <w:r w:rsidRPr="00072ADF">
        <w:rPr>
          <w:sz w:val="24"/>
          <w:szCs w:val="24"/>
          <w:lang w:val="en-IN"/>
        </w:rPr>
        <w:t>use_uncertainty</w:t>
      </w:r>
      <w:proofErr w:type="spellEnd"/>
      <w:r w:rsidRPr="00072ADF">
        <w:rPr>
          <w:sz w:val="24"/>
          <w:szCs w:val="24"/>
          <w:lang w:val="en-IN"/>
        </w:rPr>
        <w:t xml:space="preserve">=True) for all classification heads, generating epistemic uncertainty bounds. Inverse spatial transformations are then applied to map the segmentation arrays back to the patient's original coordinate space before they are visualized using Plotly and compiled into automated PDF clinical reports via </w:t>
      </w:r>
      <w:proofErr w:type="spellStart"/>
      <w:r w:rsidRPr="00072ADF">
        <w:rPr>
          <w:sz w:val="24"/>
          <w:szCs w:val="24"/>
          <w:lang w:val="en-IN"/>
        </w:rPr>
        <w:t>ReportLab</w:t>
      </w:r>
      <w:proofErr w:type="spellEnd"/>
      <w:r w:rsidRPr="00072ADF">
        <w:rPr>
          <w:sz w:val="24"/>
          <w:szCs w:val="24"/>
          <w:lang w:val="en-IN"/>
        </w:rPr>
        <w:t>.</w:t>
      </w:r>
    </w:p>
    <w:p w14:paraId="6BE5194A" w14:textId="77777777" w:rsidR="00F4034C" w:rsidRPr="00072ADF" w:rsidRDefault="00F4034C" w:rsidP="00F4034C">
      <w:pPr>
        <w:spacing w:line="360" w:lineRule="auto"/>
        <w:jc w:val="both"/>
        <w:rPr>
          <w:sz w:val="24"/>
          <w:szCs w:val="24"/>
          <w:lang w:val="en-IN"/>
        </w:rPr>
      </w:pPr>
    </w:p>
    <w:p w14:paraId="4F0829FD" w14:textId="77777777" w:rsidR="00F4034C" w:rsidRPr="00072ADF" w:rsidRDefault="00F4034C" w:rsidP="00F4034C">
      <w:pPr>
        <w:spacing w:line="360" w:lineRule="auto"/>
        <w:jc w:val="both"/>
        <w:rPr>
          <w:sz w:val="24"/>
          <w:szCs w:val="24"/>
          <w:lang w:val="en-IN"/>
        </w:rPr>
      </w:pPr>
    </w:p>
    <w:p w14:paraId="073F9D5D" w14:textId="77777777" w:rsidR="00F4034C" w:rsidRPr="00072ADF" w:rsidRDefault="00F4034C" w:rsidP="00F4034C">
      <w:pPr>
        <w:spacing w:line="360" w:lineRule="auto"/>
        <w:jc w:val="center"/>
        <w:rPr>
          <w:b/>
          <w:bCs/>
          <w:sz w:val="24"/>
          <w:szCs w:val="24"/>
          <w:lang w:val="en-IN"/>
        </w:rPr>
      </w:pPr>
    </w:p>
    <w:p w14:paraId="2E84B315" w14:textId="77777777" w:rsidR="00F4034C" w:rsidRPr="00072ADF" w:rsidRDefault="00F4034C" w:rsidP="00F4034C">
      <w:pPr>
        <w:spacing w:line="360" w:lineRule="auto"/>
        <w:rPr>
          <w:b/>
          <w:bCs/>
          <w:sz w:val="24"/>
          <w:szCs w:val="24"/>
          <w:lang w:val="en-IN"/>
        </w:rPr>
      </w:pPr>
    </w:p>
    <w:p w14:paraId="33D6EC3E" w14:textId="77777777" w:rsidR="00F4034C" w:rsidRPr="00072ADF" w:rsidRDefault="00F4034C" w:rsidP="00F4034C">
      <w:pPr>
        <w:spacing w:line="360" w:lineRule="auto"/>
        <w:rPr>
          <w:b/>
          <w:bCs/>
          <w:sz w:val="24"/>
          <w:szCs w:val="24"/>
          <w:lang w:val="en-IN"/>
        </w:rPr>
      </w:pPr>
    </w:p>
    <w:p w14:paraId="4C475629" w14:textId="77777777" w:rsidR="009C5F5F" w:rsidRPr="00072ADF" w:rsidRDefault="009C5F5F" w:rsidP="00F4034C">
      <w:pPr>
        <w:spacing w:line="360" w:lineRule="auto"/>
        <w:rPr>
          <w:b/>
          <w:bCs/>
          <w:sz w:val="24"/>
          <w:szCs w:val="24"/>
          <w:lang w:val="en-IN"/>
        </w:rPr>
      </w:pPr>
    </w:p>
    <w:p w14:paraId="626C7B28" w14:textId="77777777" w:rsidR="009C5F5F" w:rsidRPr="00072ADF" w:rsidRDefault="009C5F5F" w:rsidP="00F4034C">
      <w:pPr>
        <w:spacing w:line="360" w:lineRule="auto"/>
        <w:rPr>
          <w:b/>
          <w:bCs/>
          <w:sz w:val="24"/>
          <w:szCs w:val="24"/>
          <w:lang w:val="en-IN"/>
        </w:rPr>
      </w:pPr>
    </w:p>
    <w:p w14:paraId="11CF0380" w14:textId="77777777" w:rsidR="004D2F9A" w:rsidRPr="00072ADF" w:rsidRDefault="004D2F9A" w:rsidP="00F4034C">
      <w:pPr>
        <w:spacing w:line="360" w:lineRule="auto"/>
        <w:rPr>
          <w:b/>
          <w:bCs/>
          <w:sz w:val="24"/>
          <w:szCs w:val="24"/>
          <w:lang w:val="en-IN"/>
        </w:rPr>
      </w:pPr>
    </w:p>
    <w:p w14:paraId="695CC75F" w14:textId="77777777" w:rsidR="00C71FEE" w:rsidRPr="00072ADF" w:rsidRDefault="00C71FEE" w:rsidP="00F4034C">
      <w:pPr>
        <w:spacing w:line="360" w:lineRule="auto"/>
        <w:rPr>
          <w:b/>
          <w:bCs/>
          <w:sz w:val="24"/>
          <w:szCs w:val="24"/>
          <w:lang w:val="en-IN"/>
        </w:rPr>
      </w:pPr>
    </w:p>
    <w:p w14:paraId="2D0C5371" w14:textId="77777777" w:rsidR="00C71FEE" w:rsidRPr="00072ADF" w:rsidRDefault="00C71FEE" w:rsidP="00F4034C">
      <w:pPr>
        <w:spacing w:line="360" w:lineRule="auto"/>
        <w:rPr>
          <w:b/>
          <w:bCs/>
          <w:sz w:val="24"/>
          <w:szCs w:val="24"/>
          <w:lang w:val="en-IN"/>
        </w:rPr>
      </w:pPr>
    </w:p>
    <w:p w14:paraId="464E67DF" w14:textId="77777777" w:rsidR="00C71FEE" w:rsidRPr="00072ADF" w:rsidRDefault="00C71FEE" w:rsidP="00F4034C">
      <w:pPr>
        <w:spacing w:line="360" w:lineRule="auto"/>
        <w:rPr>
          <w:b/>
          <w:bCs/>
          <w:sz w:val="24"/>
          <w:szCs w:val="24"/>
          <w:lang w:val="en-IN"/>
        </w:rPr>
      </w:pPr>
    </w:p>
    <w:p w14:paraId="45AB8704" w14:textId="77777777" w:rsidR="00C71FEE" w:rsidRPr="00072ADF" w:rsidRDefault="00C71FEE" w:rsidP="00F4034C">
      <w:pPr>
        <w:spacing w:line="360" w:lineRule="auto"/>
        <w:rPr>
          <w:b/>
          <w:bCs/>
          <w:sz w:val="24"/>
          <w:szCs w:val="24"/>
          <w:lang w:val="en-IN"/>
        </w:rPr>
      </w:pPr>
    </w:p>
    <w:p w14:paraId="7EA3E68F" w14:textId="77777777" w:rsidR="00C71FEE" w:rsidRPr="00072ADF" w:rsidRDefault="00C71FEE" w:rsidP="00F4034C">
      <w:pPr>
        <w:spacing w:line="360" w:lineRule="auto"/>
        <w:rPr>
          <w:b/>
          <w:bCs/>
          <w:sz w:val="24"/>
          <w:szCs w:val="24"/>
          <w:lang w:val="en-IN"/>
        </w:rPr>
      </w:pPr>
    </w:p>
    <w:p w14:paraId="1CC51193" w14:textId="77777777" w:rsidR="00C71FEE" w:rsidRPr="00072ADF" w:rsidRDefault="00C71FEE" w:rsidP="00F4034C">
      <w:pPr>
        <w:spacing w:line="360" w:lineRule="auto"/>
        <w:rPr>
          <w:b/>
          <w:bCs/>
          <w:sz w:val="24"/>
          <w:szCs w:val="24"/>
          <w:lang w:val="en-IN"/>
        </w:rPr>
      </w:pPr>
    </w:p>
    <w:p w14:paraId="5731E887" w14:textId="77777777" w:rsidR="00F4034C" w:rsidRPr="00072ADF" w:rsidRDefault="00F4034C" w:rsidP="00F4034C">
      <w:pPr>
        <w:spacing w:line="360" w:lineRule="auto"/>
        <w:jc w:val="center"/>
        <w:rPr>
          <w:b/>
          <w:bCs/>
          <w:sz w:val="24"/>
          <w:szCs w:val="24"/>
          <w:lang w:val="en-IN"/>
        </w:rPr>
      </w:pPr>
      <w:r w:rsidRPr="00072ADF">
        <w:rPr>
          <w:b/>
          <w:bCs/>
          <w:sz w:val="24"/>
          <w:szCs w:val="24"/>
          <w:lang w:val="en-IN"/>
        </w:rPr>
        <w:t>Chapter 4</w:t>
      </w:r>
    </w:p>
    <w:p w14:paraId="30B2735D" w14:textId="77777777" w:rsidR="00F4034C" w:rsidRPr="00072ADF" w:rsidRDefault="00F4034C" w:rsidP="00F4034C">
      <w:pPr>
        <w:spacing w:line="360" w:lineRule="auto"/>
        <w:jc w:val="center"/>
        <w:rPr>
          <w:b/>
          <w:bCs/>
          <w:sz w:val="32"/>
          <w:szCs w:val="32"/>
        </w:rPr>
      </w:pPr>
      <w:r w:rsidRPr="00072ADF">
        <w:rPr>
          <w:b/>
          <w:bCs/>
          <w:sz w:val="32"/>
          <w:szCs w:val="32"/>
        </w:rPr>
        <w:t>System Implementation &amp; Workflow Execution</w:t>
      </w:r>
    </w:p>
    <w:p w14:paraId="490074FA" w14:textId="77777777" w:rsidR="00F4034C" w:rsidRPr="00072ADF" w:rsidRDefault="00F4034C" w:rsidP="00F4034C">
      <w:pPr>
        <w:spacing w:line="360" w:lineRule="auto"/>
        <w:jc w:val="center"/>
        <w:rPr>
          <w:b/>
          <w:bCs/>
          <w:sz w:val="32"/>
          <w:szCs w:val="32"/>
        </w:rPr>
      </w:pPr>
    </w:p>
    <w:p w14:paraId="5FC2DC8F" w14:textId="66D7CEEC" w:rsidR="00060E1C" w:rsidRPr="00072ADF" w:rsidRDefault="00D553E2" w:rsidP="00060E1C">
      <w:pPr>
        <w:spacing w:line="360" w:lineRule="auto"/>
        <w:jc w:val="both"/>
        <w:rPr>
          <w:sz w:val="28"/>
          <w:szCs w:val="28"/>
          <w:lang w:val="en-IN"/>
        </w:rPr>
      </w:pPr>
      <w:r w:rsidRPr="00072ADF">
        <w:rPr>
          <w:sz w:val="28"/>
          <w:szCs w:val="28"/>
          <w:lang w:val="en-IN"/>
        </w:rPr>
        <w:t xml:space="preserve">4.1 </w:t>
      </w:r>
      <w:r w:rsidR="00C94491" w:rsidRPr="00072ADF">
        <w:rPr>
          <w:iCs/>
          <w:sz w:val="28"/>
          <w:szCs w:val="28"/>
          <w:lang w:val="en-IN"/>
        </w:rPr>
        <w:t>OVERVIEW OF SYSTEM IMPLEMENTATION</w:t>
      </w:r>
    </w:p>
    <w:p w14:paraId="51943D9A" w14:textId="77777777" w:rsidR="00060E1C" w:rsidRPr="00072ADF" w:rsidRDefault="00060E1C" w:rsidP="00060E1C">
      <w:pPr>
        <w:spacing w:line="360" w:lineRule="auto"/>
        <w:jc w:val="both"/>
        <w:rPr>
          <w:sz w:val="24"/>
          <w:szCs w:val="24"/>
          <w:lang w:val="en-IN"/>
        </w:rPr>
      </w:pPr>
      <w:r w:rsidRPr="00072ADF">
        <w:rPr>
          <w:sz w:val="24"/>
          <w:szCs w:val="24"/>
          <w:lang w:val="en-IN"/>
        </w:rPr>
        <w:t xml:space="preserve">The translation of the theoretical </w:t>
      </w:r>
      <w:proofErr w:type="spellStart"/>
      <w:r w:rsidRPr="00072ADF">
        <w:rPr>
          <w:sz w:val="24"/>
          <w:szCs w:val="24"/>
          <w:lang w:val="en-IN"/>
        </w:rPr>
        <w:t>NeuroX</w:t>
      </w:r>
      <w:proofErr w:type="spellEnd"/>
      <w:r w:rsidRPr="00072ADF">
        <w:rPr>
          <w:sz w:val="24"/>
          <w:szCs w:val="24"/>
          <w:lang w:val="en-IN"/>
        </w:rPr>
        <w:t xml:space="preserve"> dual-path network into a fully functional, high-throughput clinical software pipeline represents a significant software engineering </w:t>
      </w:r>
      <w:proofErr w:type="spellStart"/>
      <w:r w:rsidRPr="00072ADF">
        <w:rPr>
          <w:sz w:val="24"/>
          <w:szCs w:val="24"/>
          <w:lang w:val="en-IN"/>
        </w:rPr>
        <w:t>endeavor</w:t>
      </w:r>
      <w:proofErr w:type="spellEnd"/>
      <w:r w:rsidRPr="00072ADF">
        <w:rPr>
          <w:sz w:val="24"/>
          <w:szCs w:val="24"/>
          <w:lang w:val="en-IN"/>
        </w:rPr>
        <w:t>. Deep learning models applied to 3D medical imaging are inherently bounded by extreme computational complexity and memory constraints. Moving from mathematical abstractions to a tangible diagnostic assistant requires meticulous memory management, hardware acceleration optimization, and the implementation of robust numerical stability protocols. This chapter comprehensively details the technical realization of the system, expanding on the computational environment, the mathematical formulation of the optimization functions, the phased training curriculum designed to stabilize multi-task learning, and the end-to-end operational workflow executed during real-time clinical inference.</w:t>
      </w:r>
    </w:p>
    <w:p w14:paraId="7A4E08CE" w14:textId="77777777" w:rsidR="00B31733" w:rsidRPr="00072ADF" w:rsidRDefault="00B31733" w:rsidP="00060E1C">
      <w:pPr>
        <w:spacing w:line="360" w:lineRule="auto"/>
        <w:jc w:val="both"/>
        <w:rPr>
          <w:sz w:val="24"/>
          <w:szCs w:val="24"/>
          <w:lang w:val="en-IN"/>
        </w:rPr>
      </w:pPr>
    </w:p>
    <w:p w14:paraId="3F0C2D1D" w14:textId="0597F952" w:rsidR="00060E1C" w:rsidRPr="00072ADF" w:rsidRDefault="00D553E2" w:rsidP="002F4117">
      <w:pPr>
        <w:spacing w:line="360" w:lineRule="auto"/>
        <w:rPr>
          <w:sz w:val="28"/>
          <w:szCs w:val="28"/>
          <w:lang w:val="en-IN"/>
        </w:rPr>
      </w:pPr>
      <w:r w:rsidRPr="00072ADF">
        <w:rPr>
          <w:sz w:val="28"/>
          <w:szCs w:val="28"/>
          <w:lang w:val="en-IN"/>
        </w:rPr>
        <w:t>4.2 DEVELOPMENT ENVIRONMENT AND COMPUTATIONAL FRAMEWORK</w:t>
      </w:r>
    </w:p>
    <w:p w14:paraId="2AD98B11" w14:textId="77777777" w:rsidR="007B7492" w:rsidRPr="00072ADF" w:rsidRDefault="007B7492" w:rsidP="007B7492">
      <w:pPr>
        <w:spacing w:line="360" w:lineRule="auto"/>
        <w:jc w:val="both"/>
        <w:rPr>
          <w:sz w:val="24"/>
          <w:szCs w:val="24"/>
          <w:lang w:val="en-IN"/>
        </w:rPr>
      </w:pPr>
      <w:r w:rsidRPr="00072ADF">
        <w:rPr>
          <w:sz w:val="24"/>
          <w:szCs w:val="24"/>
          <w:lang w:val="en-IN"/>
        </w:rPr>
        <w:t xml:space="preserve">The </w:t>
      </w:r>
      <w:proofErr w:type="spellStart"/>
      <w:r w:rsidRPr="00072ADF">
        <w:rPr>
          <w:sz w:val="24"/>
          <w:szCs w:val="24"/>
          <w:lang w:val="en-IN"/>
        </w:rPr>
        <w:t>NeuroX</w:t>
      </w:r>
      <w:proofErr w:type="spellEnd"/>
      <w:r w:rsidRPr="00072ADF">
        <w:rPr>
          <w:sz w:val="24"/>
          <w:szCs w:val="24"/>
          <w:lang w:val="en-IN"/>
        </w:rPr>
        <w:t xml:space="preserve"> framework is implemented entirely in Python, leveraging a highly specialized stack of open-source deep learning and medical imaging libraries to ensure scalability and reproducibility.</w:t>
      </w:r>
    </w:p>
    <w:p w14:paraId="76B8C8D7" w14:textId="77777777" w:rsidR="007B7492" w:rsidRPr="00072ADF" w:rsidRDefault="007B7492" w:rsidP="007B7492">
      <w:pPr>
        <w:numPr>
          <w:ilvl w:val="0"/>
          <w:numId w:val="184"/>
        </w:numPr>
        <w:spacing w:line="360" w:lineRule="auto"/>
        <w:jc w:val="both"/>
        <w:rPr>
          <w:sz w:val="24"/>
          <w:szCs w:val="24"/>
          <w:lang w:val="en-IN"/>
        </w:rPr>
      </w:pPr>
      <w:r w:rsidRPr="00072ADF">
        <w:rPr>
          <w:sz w:val="24"/>
          <w:szCs w:val="24"/>
          <w:lang w:val="en-IN"/>
        </w:rPr>
        <w:t xml:space="preserve">Core Deep Learning Engine: </w:t>
      </w:r>
      <w:proofErr w:type="spellStart"/>
      <w:r w:rsidRPr="00072ADF">
        <w:rPr>
          <w:sz w:val="24"/>
          <w:szCs w:val="24"/>
          <w:lang w:val="en-IN"/>
        </w:rPr>
        <w:t>PyTorch</w:t>
      </w:r>
      <w:proofErr w:type="spellEnd"/>
      <w:r w:rsidRPr="00072ADF">
        <w:rPr>
          <w:sz w:val="24"/>
          <w:szCs w:val="24"/>
          <w:lang w:val="en-IN"/>
        </w:rPr>
        <w:t xml:space="preserve"> serves as the foundational tensor computation library, utilizing CUDA-enabled graphical processing units (GPUs) for accelerated training. The Medical Open Network for Artificial Intelligence (MONAI) library is integrated to supply specialized loss functions (such as Generalized Dice Loss) tailored for highly imbalanced medical segmentation tasks.</w:t>
      </w:r>
    </w:p>
    <w:p w14:paraId="29FDCCC1" w14:textId="77777777" w:rsidR="007B7492" w:rsidRPr="00072ADF" w:rsidRDefault="007B7492" w:rsidP="007B7492">
      <w:pPr>
        <w:numPr>
          <w:ilvl w:val="0"/>
          <w:numId w:val="184"/>
        </w:numPr>
        <w:spacing w:line="360" w:lineRule="auto"/>
        <w:jc w:val="both"/>
        <w:rPr>
          <w:sz w:val="24"/>
          <w:szCs w:val="24"/>
          <w:lang w:val="en-IN"/>
        </w:rPr>
      </w:pPr>
      <w:r w:rsidRPr="00072ADF">
        <w:rPr>
          <w:sz w:val="24"/>
          <w:szCs w:val="24"/>
          <w:lang w:val="en-IN"/>
        </w:rPr>
        <w:t xml:space="preserve">Neuroimaging I/O and Processing: The </w:t>
      </w:r>
      <w:proofErr w:type="spellStart"/>
      <w:r w:rsidRPr="00072ADF">
        <w:rPr>
          <w:sz w:val="24"/>
          <w:szCs w:val="24"/>
          <w:lang w:val="en-IN"/>
        </w:rPr>
        <w:t>NiBabel</w:t>
      </w:r>
      <w:proofErr w:type="spellEnd"/>
      <w:r w:rsidRPr="00072ADF">
        <w:rPr>
          <w:sz w:val="24"/>
          <w:szCs w:val="24"/>
          <w:lang w:val="en-IN"/>
        </w:rPr>
        <w:t xml:space="preserve"> library handles the ingestion of raw </w:t>
      </w:r>
      <w:proofErr w:type="spellStart"/>
      <w:r w:rsidRPr="00072ADF">
        <w:rPr>
          <w:sz w:val="24"/>
          <w:szCs w:val="24"/>
          <w:lang w:val="en-IN"/>
        </w:rPr>
        <w:t>NIfTI</w:t>
      </w:r>
      <w:proofErr w:type="spellEnd"/>
      <w:r w:rsidRPr="00072ADF">
        <w:rPr>
          <w:sz w:val="24"/>
          <w:szCs w:val="24"/>
          <w:lang w:val="en-IN"/>
        </w:rPr>
        <w:t xml:space="preserve"> </w:t>
      </w:r>
      <w:proofErr w:type="gramStart"/>
      <w:r w:rsidRPr="00072ADF">
        <w:rPr>
          <w:sz w:val="24"/>
          <w:szCs w:val="24"/>
          <w:lang w:val="en-IN"/>
        </w:rPr>
        <w:t>(.nii.gz</w:t>
      </w:r>
      <w:proofErr w:type="gramEnd"/>
      <w:r w:rsidRPr="00072ADF">
        <w:rPr>
          <w:sz w:val="24"/>
          <w:szCs w:val="24"/>
          <w:lang w:val="en-IN"/>
        </w:rPr>
        <w:t xml:space="preserve">) files, preserving critical affine matrices and voxel header </w:t>
      </w:r>
      <w:r w:rsidRPr="00072ADF">
        <w:rPr>
          <w:sz w:val="24"/>
          <w:szCs w:val="24"/>
          <w:lang w:val="en-IN"/>
        </w:rPr>
        <w:lastRenderedPageBreak/>
        <w:t>metadata required for spatial mapping. SciPy and NumPy orchestrate advanced multidimensional array manipulation, standard scaling, and morphological operations.</w:t>
      </w:r>
    </w:p>
    <w:p w14:paraId="3407F81B" w14:textId="34B59EA1" w:rsidR="007B7492" w:rsidRPr="00072ADF" w:rsidRDefault="007B7492" w:rsidP="007B7492">
      <w:pPr>
        <w:spacing w:line="360" w:lineRule="auto"/>
        <w:ind w:left="360"/>
        <w:jc w:val="both"/>
        <w:rPr>
          <w:sz w:val="24"/>
          <w:szCs w:val="24"/>
          <w:lang w:val="en-IN"/>
        </w:rPr>
      </w:pPr>
      <w:r w:rsidRPr="00072ADF">
        <w:rPr>
          <w:noProof/>
          <w:sz w:val="24"/>
          <w:szCs w:val="24"/>
        </w:rPr>
        <w:drawing>
          <wp:inline distT="0" distB="0" distL="0" distR="0" wp14:anchorId="36935D68" wp14:editId="663BF37C">
            <wp:extent cx="6192520" cy="5806440"/>
            <wp:effectExtent l="0" t="0" r="0" b="3810"/>
            <wp:docPr id="7" name="Picture 6">
              <a:extLst xmlns:a="http://schemas.openxmlformats.org/drawingml/2006/main">
                <a:ext uri="{FF2B5EF4-FFF2-40B4-BE49-F238E27FC236}">
                  <a16:creationId xmlns:a16="http://schemas.microsoft.com/office/drawing/2014/main" id="{3FDDA790-A18A-5855-0F0F-837EA9FECB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FDDA790-A18A-5855-0F0F-837EA9FECB6B}"/>
                        </a:ext>
                      </a:extLst>
                    </pic:cNvPr>
                    <pic:cNvPicPr>
                      <a:picLocks noChangeAspect="1"/>
                    </pic:cNvPicPr>
                  </pic:nvPicPr>
                  <pic:blipFill>
                    <a:blip r:embed="rId14"/>
                    <a:stretch>
                      <a:fillRect/>
                    </a:stretch>
                  </pic:blipFill>
                  <pic:spPr>
                    <a:xfrm>
                      <a:off x="0" y="0"/>
                      <a:ext cx="6196378" cy="5810057"/>
                    </a:xfrm>
                    <a:prstGeom prst="rect">
                      <a:avLst/>
                    </a:prstGeom>
                  </pic:spPr>
                </pic:pic>
              </a:graphicData>
            </a:graphic>
          </wp:inline>
        </w:drawing>
      </w:r>
    </w:p>
    <w:p w14:paraId="50B44A3B" w14:textId="3CC4DAF6" w:rsidR="004C0F70" w:rsidRPr="00072ADF" w:rsidRDefault="004C0F70" w:rsidP="004C0F70">
      <w:pPr>
        <w:spacing w:line="360" w:lineRule="auto"/>
        <w:ind w:left="720"/>
        <w:jc w:val="center"/>
        <w:rPr>
          <w:b/>
          <w:bCs/>
          <w:i/>
          <w:iCs/>
          <w:sz w:val="18"/>
          <w:szCs w:val="18"/>
          <w:lang w:val="en-IN"/>
        </w:rPr>
      </w:pPr>
      <w:r w:rsidRPr="00072ADF">
        <w:rPr>
          <w:b/>
          <w:bCs/>
          <w:i/>
          <w:iCs/>
          <w:sz w:val="18"/>
          <w:szCs w:val="18"/>
          <w:lang w:val="en-IN"/>
        </w:rPr>
        <w:t>Fig.5: Data Flow Diagram</w:t>
      </w:r>
    </w:p>
    <w:p w14:paraId="08A4CA47" w14:textId="68E267C8" w:rsidR="007B7492" w:rsidRPr="00072ADF" w:rsidRDefault="007B7492" w:rsidP="007B7492">
      <w:pPr>
        <w:numPr>
          <w:ilvl w:val="0"/>
          <w:numId w:val="184"/>
        </w:numPr>
        <w:spacing w:line="360" w:lineRule="auto"/>
        <w:jc w:val="both"/>
        <w:rPr>
          <w:sz w:val="24"/>
          <w:szCs w:val="24"/>
          <w:lang w:val="en-IN"/>
        </w:rPr>
      </w:pPr>
      <w:r w:rsidRPr="00072ADF">
        <w:rPr>
          <w:sz w:val="24"/>
          <w:szCs w:val="24"/>
          <w:lang w:val="en-IN"/>
        </w:rPr>
        <w:t xml:space="preserve">Visualization and Reporting: High-fidelity 3D rendering of extracted brain meshes and segmented lesions is powered by Plotly and </w:t>
      </w:r>
      <w:proofErr w:type="spellStart"/>
      <w:r w:rsidRPr="00072ADF">
        <w:rPr>
          <w:sz w:val="24"/>
          <w:szCs w:val="24"/>
          <w:lang w:val="en-IN"/>
        </w:rPr>
        <w:t>Trimesh</w:t>
      </w:r>
      <w:proofErr w:type="spellEnd"/>
      <w:r w:rsidRPr="00072ADF">
        <w:rPr>
          <w:sz w:val="24"/>
          <w:szCs w:val="24"/>
          <w:lang w:val="en-IN"/>
        </w:rPr>
        <w:t xml:space="preserve">. For automated clinical reporting, the </w:t>
      </w:r>
      <w:proofErr w:type="spellStart"/>
      <w:r w:rsidRPr="00072ADF">
        <w:rPr>
          <w:sz w:val="24"/>
          <w:szCs w:val="24"/>
          <w:lang w:val="en-IN"/>
        </w:rPr>
        <w:t>ReportLab</w:t>
      </w:r>
      <w:proofErr w:type="spellEnd"/>
      <w:r w:rsidRPr="00072ADF">
        <w:rPr>
          <w:sz w:val="24"/>
          <w:szCs w:val="24"/>
          <w:lang w:val="en-IN"/>
        </w:rPr>
        <w:t xml:space="preserve"> toolkit is employed to programmatically generate structured, multi-page PDF documents containing patient biometrics and diagnostic heatmaps.</w:t>
      </w:r>
    </w:p>
    <w:p w14:paraId="0464E9F1" w14:textId="09CF3347" w:rsidR="007B7492" w:rsidRPr="00072ADF" w:rsidRDefault="007B7492" w:rsidP="00060E1C">
      <w:pPr>
        <w:numPr>
          <w:ilvl w:val="0"/>
          <w:numId w:val="184"/>
        </w:numPr>
        <w:spacing w:line="360" w:lineRule="auto"/>
        <w:jc w:val="both"/>
        <w:rPr>
          <w:sz w:val="24"/>
          <w:szCs w:val="24"/>
          <w:lang w:val="en-IN"/>
        </w:rPr>
      </w:pPr>
      <w:r w:rsidRPr="00072ADF">
        <w:rPr>
          <w:sz w:val="24"/>
          <w:szCs w:val="24"/>
          <w:lang w:val="en-IN"/>
        </w:rPr>
        <w:lastRenderedPageBreak/>
        <w:t xml:space="preserve">Hardware Specifications: Given the massive memory footprint of 3D convolutional networks processing 96x96x96 dual-channel volumes, training was orchestrated on cloud-based GPU clusters (Kaggle) utilizing NVIDIA Tesla P100 and dual T4 accelerators. To circumvent memory bottlenecks, Automatic Mixed Precision (AMP) was implemented via </w:t>
      </w:r>
      <w:proofErr w:type="spellStart"/>
      <w:r w:rsidRPr="00072ADF">
        <w:rPr>
          <w:sz w:val="24"/>
          <w:szCs w:val="24"/>
          <w:lang w:val="en-IN"/>
        </w:rPr>
        <w:t>PyTorch’s</w:t>
      </w:r>
      <w:proofErr w:type="spellEnd"/>
      <w:r w:rsidRPr="00072ADF">
        <w:rPr>
          <w:sz w:val="24"/>
          <w:szCs w:val="24"/>
          <w:lang w:val="en-IN"/>
        </w:rPr>
        <w:t xml:space="preserve"> </w:t>
      </w:r>
      <w:proofErr w:type="spellStart"/>
      <w:r w:rsidRPr="00072ADF">
        <w:rPr>
          <w:sz w:val="24"/>
          <w:szCs w:val="24"/>
          <w:lang w:val="en-IN"/>
        </w:rPr>
        <w:t>GradScaler</w:t>
      </w:r>
      <w:proofErr w:type="spellEnd"/>
      <w:r w:rsidRPr="00072ADF">
        <w:rPr>
          <w:sz w:val="24"/>
          <w:szCs w:val="24"/>
          <w:lang w:val="en-IN"/>
        </w:rPr>
        <w:t>, allowing the network to perform calculations in FP16 (half-precision) while maintaining FP32 master weights, thereby enabling a viable training batch size without gradient underflow.</w:t>
      </w:r>
    </w:p>
    <w:p w14:paraId="16141587" w14:textId="77777777" w:rsidR="00B31733" w:rsidRPr="00072ADF" w:rsidRDefault="00B31733" w:rsidP="00B31733">
      <w:pPr>
        <w:spacing w:line="360" w:lineRule="auto"/>
        <w:ind w:left="720"/>
        <w:jc w:val="both"/>
        <w:rPr>
          <w:sz w:val="24"/>
          <w:szCs w:val="24"/>
          <w:lang w:val="en-IN"/>
        </w:rPr>
      </w:pPr>
    </w:p>
    <w:p w14:paraId="512B8827" w14:textId="428DD179" w:rsidR="00060E1C" w:rsidRPr="00072ADF" w:rsidRDefault="00060E1C" w:rsidP="00060E1C">
      <w:pPr>
        <w:spacing w:line="360" w:lineRule="auto"/>
        <w:jc w:val="both"/>
        <w:rPr>
          <w:sz w:val="24"/>
          <w:szCs w:val="24"/>
          <w:lang w:val="en-IN"/>
        </w:rPr>
      </w:pPr>
      <w:r w:rsidRPr="00072ADF">
        <w:rPr>
          <w:sz w:val="24"/>
          <w:szCs w:val="24"/>
          <w:lang w:val="en-IN"/>
        </w:rPr>
        <w:t xml:space="preserve">The computational demands of processing multisequence, three-dimensional high-resolution tensors (e.g., 96 \times 96 \times 96 \times 2 arrays natively in float32 precision) necessitate a highly optimized technology stack and robust hardware architecture. The </w:t>
      </w:r>
      <w:proofErr w:type="spellStart"/>
      <w:r w:rsidRPr="00072ADF">
        <w:rPr>
          <w:sz w:val="24"/>
          <w:szCs w:val="24"/>
          <w:lang w:val="en-IN"/>
        </w:rPr>
        <w:t>NeuroX</w:t>
      </w:r>
      <w:proofErr w:type="spellEnd"/>
      <w:r w:rsidRPr="00072ADF">
        <w:rPr>
          <w:sz w:val="24"/>
          <w:szCs w:val="24"/>
          <w:lang w:val="en-IN"/>
        </w:rPr>
        <w:t xml:space="preserve"> framework is authored entirely in Python, orchestrated via the </w:t>
      </w:r>
      <w:proofErr w:type="spellStart"/>
      <w:r w:rsidRPr="00072ADF">
        <w:rPr>
          <w:sz w:val="24"/>
          <w:szCs w:val="24"/>
          <w:lang w:val="en-IN"/>
        </w:rPr>
        <w:t>PyTorch</w:t>
      </w:r>
      <w:proofErr w:type="spellEnd"/>
      <w:r w:rsidRPr="00072ADF">
        <w:rPr>
          <w:sz w:val="24"/>
          <w:szCs w:val="24"/>
          <w:lang w:val="en-IN"/>
        </w:rPr>
        <w:t xml:space="preserve"> deep learning ecosystem.</w:t>
      </w:r>
    </w:p>
    <w:p w14:paraId="0E13191C" w14:textId="77777777" w:rsidR="00060E1C" w:rsidRPr="00072ADF" w:rsidRDefault="00060E1C" w:rsidP="00060E1C">
      <w:pPr>
        <w:spacing w:line="360" w:lineRule="auto"/>
        <w:jc w:val="both"/>
        <w:rPr>
          <w:sz w:val="24"/>
          <w:szCs w:val="24"/>
          <w:lang w:val="en-IN"/>
        </w:rPr>
      </w:pPr>
      <w:r w:rsidRPr="00072ADF">
        <w:rPr>
          <w:sz w:val="24"/>
          <w:szCs w:val="24"/>
          <w:lang w:val="en-IN"/>
        </w:rPr>
        <w:t xml:space="preserve">To handle the immense </w:t>
      </w:r>
      <w:proofErr w:type="gramStart"/>
      <w:r w:rsidRPr="00072ADF">
        <w:rPr>
          <w:sz w:val="24"/>
          <w:szCs w:val="24"/>
          <w:lang w:val="en-IN"/>
        </w:rPr>
        <w:t>parameter</w:t>
      </w:r>
      <w:proofErr w:type="gramEnd"/>
      <w:r w:rsidRPr="00072ADF">
        <w:rPr>
          <w:sz w:val="24"/>
          <w:szCs w:val="24"/>
          <w:lang w:val="en-IN"/>
        </w:rPr>
        <w:t xml:space="preserve"> count of the dual-path asymmetric architecture, training was conducted on specialized cloud-based virtual machines equipped with NVIDIA Tesla P100 and dual T4 Graphical Processing Units (GPUs). To circumvent absolute memory bottlenecks (CUDA Out of Memory errors) while maintaining a statistically viable batch size, the implementation leverages </w:t>
      </w:r>
      <w:proofErr w:type="spellStart"/>
      <w:r w:rsidRPr="00072ADF">
        <w:rPr>
          <w:sz w:val="24"/>
          <w:szCs w:val="24"/>
          <w:lang w:val="en-IN"/>
        </w:rPr>
        <w:t>PyTorch’s</w:t>
      </w:r>
      <w:proofErr w:type="spellEnd"/>
      <w:r w:rsidRPr="00072ADF">
        <w:rPr>
          <w:sz w:val="24"/>
          <w:szCs w:val="24"/>
          <w:lang w:val="en-IN"/>
        </w:rPr>
        <w:t xml:space="preserve"> Automatic Mixed Precision (AMP). This paradigm mathematically scales gradients and performs localized matrix multiplications in half-precision (FP16) while preserving a master copy of the network weights in single-precision (FP32) to prevent underflow during backpropagation.</w:t>
      </w:r>
    </w:p>
    <w:p w14:paraId="0DB711F4" w14:textId="22DBE788" w:rsidR="00060E1C" w:rsidRPr="00072ADF" w:rsidRDefault="00060E1C" w:rsidP="00060E1C">
      <w:pPr>
        <w:spacing w:line="360" w:lineRule="auto"/>
        <w:jc w:val="both"/>
        <w:rPr>
          <w:sz w:val="24"/>
          <w:szCs w:val="24"/>
          <w:lang w:val="en-IN"/>
        </w:rPr>
      </w:pPr>
      <w:r w:rsidRPr="00072ADF">
        <w:rPr>
          <w:sz w:val="24"/>
          <w:szCs w:val="24"/>
          <w:lang w:val="en-IN"/>
        </w:rPr>
        <w:t xml:space="preserve">Data ingestion and spatial alignment rely heavily on the </w:t>
      </w:r>
      <w:proofErr w:type="spellStart"/>
      <w:r w:rsidRPr="00072ADF">
        <w:rPr>
          <w:sz w:val="24"/>
          <w:szCs w:val="24"/>
          <w:lang w:val="en-IN"/>
        </w:rPr>
        <w:t>NiBabel</w:t>
      </w:r>
      <w:proofErr w:type="spellEnd"/>
      <w:r w:rsidRPr="00072ADF">
        <w:rPr>
          <w:sz w:val="24"/>
          <w:szCs w:val="24"/>
          <w:lang w:val="en-IN"/>
        </w:rPr>
        <w:t xml:space="preserve"> library, which securely parses raw </w:t>
      </w:r>
      <w:proofErr w:type="spellStart"/>
      <w:r w:rsidRPr="00072ADF">
        <w:rPr>
          <w:sz w:val="24"/>
          <w:szCs w:val="24"/>
          <w:lang w:val="en-IN"/>
        </w:rPr>
        <w:t>NIfTI</w:t>
      </w:r>
      <w:proofErr w:type="spellEnd"/>
      <w:r w:rsidRPr="00072ADF">
        <w:rPr>
          <w:sz w:val="24"/>
          <w:szCs w:val="24"/>
          <w:lang w:val="en-IN"/>
        </w:rPr>
        <w:t xml:space="preserve"> </w:t>
      </w:r>
      <w:proofErr w:type="gramStart"/>
      <w:r w:rsidRPr="00072ADF">
        <w:rPr>
          <w:sz w:val="24"/>
          <w:szCs w:val="24"/>
          <w:lang w:val="en-IN"/>
        </w:rPr>
        <w:t>(.nii.gz</w:t>
      </w:r>
      <w:proofErr w:type="gramEnd"/>
      <w:r w:rsidRPr="00072ADF">
        <w:rPr>
          <w:sz w:val="24"/>
          <w:szCs w:val="24"/>
          <w:lang w:val="en-IN"/>
        </w:rPr>
        <w:t xml:space="preserve">) files and extracts critical affine matrices and voxel spacing metadata. Prior to tensor conversion, the raw pixel intensities X are dynamically normalized. For the </w:t>
      </w:r>
      <w:proofErr w:type="spellStart"/>
      <w:r w:rsidRPr="00072ADF">
        <w:rPr>
          <w:sz w:val="24"/>
          <w:szCs w:val="24"/>
          <w:lang w:val="en-IN"/>
        </w:rPr>
        <w:t>tumor</w:t>
      </w:r>
      <w:proofErr w:type="spellEnd"/>
      <w:r w:rsidRPr="00072ADF">
        <w:rPr>
          <w:sz w:val="24"/>
          <w:szCs w:val="24"/>
          <w:lang w:val="en-IN"/>
        </w:rPr>
        <w:t xml:space="preserve"> and stroke pathways, the implementation enforces a Min-Max scaling followed by a strict Z-score standardization bounded by a predefined standard deviation (\sigma) limit. The standardization function applied across the voxel array is defined as:</w:t>
      </w:r>
    </w:p>
    <w:p w14:paraId="782FB841" w14:textId="21D47B04" w:rsidR="00C1598F" w:rsidRPr="00072ADF" w:rsidRDefault="00C1598F" w:rsidP="00060E1C">
      <w:pPr>
        <w:spacing w:line="360" w:lineRule="auto"/>
        <w:jc w:val="both"/>
        <w:rPr>
          <w:b/>
          <w:bCs/>
          <w:sz w:val="28"/>
          <w:szCs w:val="28"/>
          <w:lang w:val="en-IN"/>
        </w:rPr>
      </w:pPr>
      <m:oMathPara>
        <m:oMath>
          <m:r>
            <m:rPr>
              <m:sty m:val="bi"/>
            </m:rPr>
            <w:rPr>
              <w:rFonts w:ascii="Cambria Math" w:hAnsi="Cambria Math"/>
              <w:sz w:val="28"/>
              <w:szCs w:val="28"/>
              <w:lang w:val="en-IN"/>
            </w:rPr>
            <m:t>Zᵢ = max(-5, min(5, (Xᵢ - μ) / σ))</m:t>
          </m:r>
        </m:oMath>
      </m:oMathPara>
    </w:p>
    <w:p w14:paraId="68F08B34" w14:textId="3795D39D" w:rsidR="00060E1C" w:rsidRPr="00072ADF" w:rsidRDefault="00060E1C" w:rsidP="00060E1C">
      <w:pPr>
        <w:spacing w:line="360" w:lineRule="auto"/>
        <w:jc w:val="both"/>
        <w:rPr>
          <w:sz w:val="24"/>
          <w:szCs w:val="24"/>
          <w:lang w:val="en-IN"/>
        </w:rPr>
      </w:pPr>
      <w:r w:rsidRPr="00072ADF">
        <w:rPr>
          <w:sz w:val="24"/>
          <w:szCs w:val="24"/>
          <w:lang w:val="en-IN"/>
        </w:rPr>
        <w:t xml:space="preserve">Where \mu is the mean intensity of the non-zero brain region, and \sigma is the standard deviation. Bounding the distribution at \pm 5\sigma ensures that hyperintense artifact </w:t>
      </w:r>
      <w:r w:rsidRPr="00072ADF">
        <w:rPr>
          <w:sz w:val="24"/>
          <w:szCs w:val="24"/>
          <w:lang w:val="en-IN"/>
        </w:rPr>
        <w:lastRenderedPageBreak/>
        <w:t>spikes do not distort the gradient flow during early convolutional feature extraction. The Medical Open Network for Artificial Intelligence (MONAI) library is further integrated to supply optimized, hardware-accelerated 3D spatial transforms and customized loss functions specifically engineered for highly imbalanced volumetric data.</w:t>
      </w:r>
    </w:p>
    <w:p w14:paraId="79667BE7" w14:textId="77777777" w:rsidR="00D553E2" w:rsidRPr="00072ADF" w:rsidRDefault="00D553E2" w:rsidP="00060E1C">
      <w:pPr>
        <w:spacing w:line="360" w:lineRule="auto"/>
        <w:jc w:val="both"/>
        <w:rPr>
          <w:sz w:val="24"/>
          <w:szCs w:val="24"/>
          <w:lang w:val="en-IN"/>
        </w:rPr>
      </w:pPr>
    </w:p>
    <w:p w14:paraId="6F193FE6" w14:textId="04094418" w:rsidR="00060E1C" w:rsidRPr="00072ADF" w:rsidRDefault="00D553E2" w:rsidP="002F4117">
      <w:pPr>
        <w:spacing w:line="360" w:lineRule="auto"/>
        <w:rPr>
          <w:sz w:val="28"/>
          <w:szCs w:val="28"/>
          <w:lang w:val="en-IN"/>
        </w:rPr>
      </w:pPr>
      <w:r w:rsidRPr="00072ADF">
        <w:rPr>
          <w:sz w:val="28"/>
          <w:szCs w:val="28"/>
          <w:lang w:val="en-IN"/>
        </w:rPr>
        <w:t>4.3 MODEL TRAINING CURRICULUM AND LOSS FORMULATIONS</w:t>
      </w:r>
    </w:p>
    <w:p w14:paraId="7103102A" w14:textId="77777777" w:rsidR="007B7492" w:rsidRPr="00072ADF" w:rsidRDefault="007B7492" w:rsidP="007B7492">
      <w:pPr>
        <w:spacing w:line="360" w:lineRule="auto"/>
        <w:jc w:val="both"/>
        <w:rPr>
          <w:sz w:val="24"/>
          <w:szCs w:val="24"/>
          <w:lang w:val="en-IN"/>
        </w:rPr>
      </w:pPr>
      <w:r w:rsidRPr="00072ADF">
        <w:rPr>
          <w:sz w:val="24"/>
          <w:szCs w:val="24"/>
          <w:lang w:val="en-IN"/>
        </w:rPr>
        <w:t xml:space="preserve">Training a multi-task network to simultaneously detect focal lesions and assess neurodegeneration poses significant optimization challenges, particularly regarding loss landscape navigation and gradient interference. To address this, the </w:t>
      </w:r>
      <w:proofErr w:type="spellStart"/>
      <w:r w:rsidRPr="00072ADF">
        <w:rPr>
          <w:sz w:val="24"/>
          <w:szCs w:val="24"/>
          <w:lang w:val="en-IN"/>
        </w:rPr>
        <w:t>NeuroX</w:t>
      </w:r>
      <w:proofErr w:type="spellEnd"/>
      <w:r w:rsidRPr="00072ADF">
        <w:rPr>
          <w:sz w:val="24"/>
          <w:szCs w:val="24"/>
          <w:lang w:val="en-IN"/>
        </w:rPr>
        <w:t xml:space="preserve"> implementation employs a custom 48-epoch Phase-Aware Curriculum strategy.</w:t>
      </w:r>
    </w:p>
    <w:p w14:paraId="1D90123F" w14:textId="77777777" w:rsidR="007B7492" w:rsidRPr="00072ADF" w:rsidRDefault="007B7492" w:rsidP="007B7492">
      <w:pPr>
        <w:spacing w:line="360" w:lineRule="auto"/>
        <w:jc w:val="both"/>
        <w:rPr>
          <w:sz w:val="24"/>
          <w:szCs w:val="24"/>
          <w:lang w:val="en-IN"/>
        </w:rPr>
      </w:pPr>
      <w:r w:rsidRPr="00072ADF">
        <w:rPr>
          <w:sz w:val="24"/>
          <w:szCs w:val="24"/>
          <w:lang w:val="en-IN"/>
        </w:rPr>
        <w:t>Phase-Aware Optimization Strategy The training cycle is divided into distinct operational phases to ensure mathematical stability:</w:t>
      </w:r>
    </w:p>
    <w:p w14:paraId="3B18BF72" w14:textId="77777777" w:rsidR="007B7492" w:rsidRPr="00072ADF" w:rsidRDefault="007B7492" w:rsidP="007B7492">
      <w:pPr>
        <w:numPr>
          <w:ilvl w:val="0"/>
          <w:numId w:val="183"/>
        </w:numPr>
        <w:spacing w:line="360" w:lineRule="auto"/>
        <w:jc w:val="both"/>
        <w:rPr>
          <w:sz w:val="24"/>
          <w:szCs w:val="24"/>
          <w:lang w:val="en-IN"/>
        </w:rPr>
      </w:pPr>
      <w:r w:rsidRPr="00072ADF">
        <w:rPr>
          <w:sz w:val="24"/>
          <w:szCs w:val="24"/>
          <w:lang w:val="en-IN"/>
        </w:rPr>
        <w:t>Phase 1: Warmup and Stabilization (Epochs 1-10): The network initializes with a lower learning rate, focusing on stabilizing the shared 3D convolutional weights. High dropout rates are temporarily disabled to allow the network to establish basic feature hierarchies without excessive stochastic noise.</w:t>
      </w:r>
    </w:p>
    <w:p w14:paraId="3F7559F9" w14:textId="77777777" w:rsidR="007B7492" w:rsidRPr="00072ADF" w:rsidRDefault="007B7492" w:rsidP="007B7492">
      <w:pPr>
        <w:numPr>
          <w:ilvl w:val="0"/>
          <w:numId w:val="183"/>
        </w:numPr>
        <w:spacing w:line="360" w:lineRule="auto"/>
        <w:jc w:val="both"/>
        <w:rPr>
          <w:sz w:val="24"/>
          <w:szCs w:val="24"/>
          <w:lang w:val="en-IN"/>
        </w:rPr>
      </w:pPr>
      <w:r w:rsidRPr="00072ADF">
        <w:rPr>
          <w:sz w:val="24"/>
          <w:szCs w:val="24"/>
          <w:lang w:val="en-IN"/>
        </w:rPr>
        <w:t xml:space="preserve">Phase 2: Core Feature Acquisition (Epochs 11-35): The learning rate follows a Cosine Annealing schedule, allowing the network to aggressively minimize the loss function. The Spatial Decoders actively learn to reconstruct complex </w:t>
      </w:r>
      <w:proofErr w:type="spellStart"/>
      <w:r w:rsidRPr="00072ADF">
        <w:rPr>
          <w:sz w:val="24"/>
          <w:szCs w:val="24"/>
          <w:lang w:val="en-IN"/>
        </w:rPr>
        <w:t>tumor</w:t>
      </w:r>
      <w:proofErr w:type="spellEnd"/>
      <w:r w:rsidRPr="00072ADF">
        <w:rPr>
          <w:sz w:val="24"/>
          <w:szCs w:val="24"/>
          <w:lang w:val="en-IN"/>
        </w:rPr>
        <w:t xml:space="preserve"> boundaries using a hybrid loss function combining Binary Cross-Entropy (BCE) and Soft Dice Loss.</w:t>
      </w:r>
    </w:p>
    <w:p w14:paraId="5811A644" w14:textId="4644E0F7" w:rsidR="007B7492" w:rsidRPr="00072ADF" w:rsidRDefault="007B7492" w:rsidP="00060E1C">
      <w:pPr>
        <w:numPr>
          <w:ilvl w:val="0"/>
          <w:numId w:val="183"/>
        </w:numPr>
        <w:spacing w:line="360" w:lineRule="auto"/>
        <w:jc w:val="both"/>
        <w:rPr>
          <w:sz w:val="24"/>
          <w:szCs w:val="24"/>
          <w:lang w:val="en-IN"/>
        </w:rPr>
      </w:pPr>
      <w:r w:rsidRPr="00072ADF">
        <w:rPr>
          <w:sz w:val="24"/>
          <w:szCs w:val="24"/>
          <w:lang w:val="en-IN"/>
        </w:rPr>
        <w:t>Phase 3: Fine-Tuning and Uncertainty Calibration (Epochs 36-48): In the final phase, high spatial dropout and feature dropout are activated. The network refines its epistemic uncertainty parameters, heavily penalizing overconfidence.</w:t>
      </w:r>
    </w:p>
    <w:p w14:paraId="36B55DFB" w14:textId="0B7C54A5" w:rsidR="00060E1C" w:rsidRPr="00072ADF" w:rsidRDefault="00060E1C" w:rsidP="00060E1C">
      <w:pPr>
        <w:spacing w:line="360" w:lineRule="auto"/>
        <w:jc w:val="both"/>
        <w:rPr>
          <w:sz w:val="24"/>
          <w:szCs w:val="24"/>
          <w:lang w:val="en-IN"/>
        </w:rPr>
      </w:pPr>
      <w:r w:rsidRPr="00072ADF">
        <w:rPr>
          <w:sz w:val="24"/>
          <w:szCs w:val="24"/>
          <w:lang w:val="en-IN"/>
        </w:rPr>
        <w:t>Training a singular network to simultaneously detect localized vascular infarctions (strokes), multiform neoplastic growths (</w:t>
      </w:r>
      <w:proofErr w:type="spellStart"/>
      <w:r w:rsidRPr="00072ADF">
        <w:rPr>
          <w:sz w:val="24"/>
          <w:szCs w:val="24"/>
          <w:lang w:val="en-IN"/>
        </w:rPr>
        <w:t>tumors</w:t>
      </w:r>
      <w:proofErr w:type="spellEnd"/>
      <w:r w:rsidRPr="00072ADF">
        <w:rPr>
          <w:sz w:val="24"/>
          <w:szCs w:val="24"/>
          <w:lang w:val="en-IN"/>
        </w:rPr>
        <w:t xml:space="preserve">), and diffuse neurodegeneration (Alzheimer’s) introduces severe gradient interference. To resolve this, </w:t>
      </w:r>
      <w:proofErr w:type="spellStart"/>
      <w:r w:rsidRPr="00072ADF">
        <w:rPr>
          <w:sz w:val="24"/>
          <w:szCs w:val="24"/>
          <w:lang w:val="en-IN"/>
        </w:rPr>
        <w:t>NeuroX</w:t>
      </w:r>
      <w:proofErr w:type="spellEnd"/>
      <w:r w:rsidRPr="00072ADF">
        <w:rPr>
          <w:sz w:val="24"/>
          <w:szCs w:val="24"/>
          <w:lang w:val="en-IN"/>
        </w:rPr>
        <w:t xml:space="preserve"> implements a 48-epoch Phase-Aware Curriculum. The learning rate \eta is dynamically modulated using a Cosine Annealing schedule to traverse the complex optimization landscape, formally defined as:</w:t>
      </w:r>
    </w:p>
    <w:p w14:paraId="76F008A6" w14:textId="03565C5F" w:rsidR="00C1598F" w:rsidRPr="00072ADF" w:rsidRDefault="007534D4" w:rsidP="00C1598F">
      <w:pPr>
        <w:spacing w:line="360" w:lineRule="auto"/>
        <w:jc w:val="both"/>
        <w:rPr>
          <w:b/>
          <w:bCs/>
          <w:sz w:val="24"/>
          <w:szCs w:val="24"/>
          <w:lang w:val="en-IN"/>
        </w:rPr>
      </w:pPr>
      <w:r w:rsidRPr="00072ADF">
        <w:rPr>
          <w:b/>
          <w:bCs/>
          <w:noProof/>
          <w:sz w:val="24"/>
          <w:szCs w:val="24"/>
          <w:lang w:val="en-IN"/>
        </w:rPr>
        <w:lastRenderedPageBreak/>
        <w:drawing>
          <wp:inline distT="0" distB="0" distL="0" distR="0" wp14:anchorId="23226D39" wp14:editId="4443BBFA">
            <wp:extent cx="3517692" cy="670560"/>
            <wp:effectExtent l="0" t="0" r="6985" b="0"/>
            <wp:docPr id="129757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70541" name=""/>
                    <pic:cNvPicPr/>
                  </pic:nvPicPr>
                  <pic:blipFill>
                    <a:blip r:embed="rId15"/>
                    <a:stretch>
                      <a:fillRect/>
                    </a:stretch>
                  </pic:blipFill>
                  <pic:spPr>
                    <a:xfrm>
                      <a:off x="0" y="0"/>
                      <a:ext cx="3531167" cy="673129"/>
                    </a:xfrm>
                    <a:prstGeom prst="rect">
                      <a:avLst/>
                    </a:prstGeom>
                  </pic:spPr>
                </pic:pic>
              </a:graphicData>
            </a:graphic>
          </wp:inline>
        </w:drawing>
      </w:r>
    </w:p>
    <w:p w14:paraId="34D1923C" w14:textId="28957297" w:rsidR="00060E1C" w:rsidRPr="00072ADF" w:rsidRDefault="00060E1C" w:rsidP="00060E1C">
      <w:pPr>
        <w:spacing w:line="360" w:lineRule="auto"/>
        <w:jc w:val="both"/>
        <w:rPr>
          <w:sz w:val="24"/>
          <w:szCs w:val="24"/>
          <w:lang w:val="en-IN"/>
        </w:rPr>
      </w:pPr>
      <w:r w:rsidRPr="00072ADF">
        <w:rPr>
          <w:sz w:val="24"/>
          <w:szCs w:val="24"/>
          <w:lang w:val="en-IN"/>
        </w:rPr>
        <w:t>The optimization objective is governed by a composite loss formulation tailored to the disparate tasks of probabilistic presence classification and spatial mask reconstruction.</w:t>
      </w:r>
    </w:p>
    <w:p w14:paraId="66E3DDE3" w14:textId="033468A3" w:rsidR="00060E1C" w:rsidRPr="00072ADF" w:rsidRDefault="00060E1C" w:rsidP="00060E1C">
      <w:pPr>
        <w:spacing w:line="360" w:lineRule="auto"/>
        <w:jc w:val="both"/>
        <w:rPr>
          <w:sz w:val="24"/>
          <w:szCs w:val="24"/>
          <w:lang w:val="en-IN"/>
        </w:rPr>
      </w:pPr>
      <w:r w:rsidRPr="00072ADF">
        <w:rPr>
          <w:sz w:val="24"/>
          <w:szCs w:val="24"/>
          <w:lang w:val="en-IN"/>
        </w:rPr>
        <w:t>For the Spatial Decoders, the system utilizes a hybrid objective combining Binary Cross-Entropy (BCE) and Soft Dice Loss. The Dice Loss (L_{Dice}) is critical for addressing the extreme class imbalance inherent in medical imaging, where background voxels exponentially outnumber pathological voxels. It is calculated as:</w:t>
      </w:r>
    </w:p>
    <w:p w14:paraId="118F04BB" w14:textId="001E4AFF" w:rsidR="00D553E2" w:rsidRPr="00072ADF" w:rsidRDefault="00D553E2" w:rsidP="00D553E2">
      <w:pPr>
        <w:spacing w:line="360" w:lineRule="auto"/>
        <w:jc w:val="both"/>
        <w:rPr>
          <w:sz w:val="24"/>
          <w:szCs w:val="24"/>
          <w:lang w:val="en-IN"/>
        </w:rPr>
      </w:pPr>
      <w:r w:rsidRPr="00072ADF">
        <w:rPr>
          <w:sz w:val="24"/>
          <w:szCs w:val="24"/>
          <w:lang w:val="en-IN"/>
        </w:rPr>
        <w:t xml:space="preserve"> </w:t>
      </w:r>
      <w:r w:rsidR="007534D4" w:rsidRPr="00072ADF">
        <w:rPr>
          <w:b/>
          <w:bCs/>
          <w:noProof/>
          <w:sz w:val="24"/>
          <w:szCs w:val="24"/>
          <w:lang w:val="en-IN"/>
        </w:rPr>
        <w:drawing>
          <wp:inline distT="0" distB="0" distL="0" distR="0" wp14:anchorId="252FCE4A" wp14:editId="33B1EC66">
            <wp:extent cx="3255818" cy="1061532"/>
            <wp:effectExtent l="0" t="0" r="1905" b="5715"/>
            <wp:docPr id="1532368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1645" cy="1069953"/>
                    </a:xfrm>
                    <a:prstGeom prst="rect">
                      <a:avLst/>
                    </a:prstGeom>
                    <a:noFill/>
                    <a:ln>
                      <a:noFill/>
                    </a:ln>
                  </pic:spPr>
                </pic:pic>
              </a:graphicData>
            </a:graphic>
          </wp:inline>
        </w:drawing>
      </w:r>
    </w:p>
    <w:p w14:paraId="507C1032" w14:textId="77777777" w:rsidR="00B31733" w:rsidRPr="00072ADF" w:rsidRDefault="00B31733" w:rsidP="00D553E2">
      <w:pPr>
        <w:spacing w:line="360" w:lineRule="auto"/>
        <w:jc w:val="both"/>
        <w:rPr>
          <w:sz w:val="24"/>
          <w:szCs w:val="24"/>
          <w:lang w:val="en-IN"/>
        </w:rPr>
      </w:pPr>
    </w:p>
    <w:p w14:paraId="5A325E52" w14:textId="0A8ED23C" w:rsidR="00060E1C" w:rsidRPr="00072ADF" w:rsidRDefault="00060E1C" w:rsidP="00060E1C">
      <w:pPr>
        <w:spacing w:line="360" w:lineRule="auto"/>
        <w:jc w:val="both"/>
        <w:rPr>
          <w:sz w:val="24"/>
          <w:szCs w:val="24"/>
          <w:lang w:val="en-IN"/>
        </w:rPr>
      </w:pPr>
      <w:r w:rsidRPr="00072ADF">
        <w:rPr>
          <w:sz w:val="24"/>
          <w:szCs w:val="24"/>
          <w:lang w:val="en-IN"/>
        </w:rPr>
        <w:t xml:space="preserve">Where N is the total number of voxels, </w:t>
      </w:r>
      <w:proofErr w:type="spellStart"/>
      <w:r w:rsidRPr="00072ADF">
        <w:rPr>
          <w:sz w:val="24"/>
          <w:szCs w:val="24"/>
          <w:lang w:val="en-IN"/>
        </w:rPr>
        <w:t>p_i</w:t>
      </w:r>
      <w:proofErr w:type="spellEnd"/>
      <w:r w:rsidRPr="00072ADF">
        <w:rPr>
          <w:sz w:val="24"/>
          <w:szCs w:val="24"/>
          <w:lang w:val="en-IN"/>
        </w:rPr>
        <w:t xml:space="preserve"> is the predicted continuous probability of the </w:t>
      </w:r>
      <w:proofErr w:type="spellStart"/>
      <w:r w:rsidRPr="00072ADF">
        <w:rPr>
          <w:sz w:val="24"/>
          <w:szCs w:val="24"/>
          <w:lang w:val="en-IN"/>
        </w:rPr>
        <w:t>i-th</w:t>
      </w:r>
      <w:proofErr w:type="spellEnd"/>
      <w:r w:rsidRPr="00072ADF">
        <w:rPr>
          <w:sz w:val="24"/>
          <w:szCs w:val="24"/>
          <w:lang w:val="en-IN"/>
        </w:rPr>
        <w:t xml:space="preserve"> voxel belonging to the lesion, </w:t>
      </w:r>
      <w:proofErr w:type="spellStart"/>
      <w:r w:rsidRPr="00072ADF">
        <w:rPr>
          <w:sz w:val="24"/>
          <w:szCs w:val="24"/>
          <w:lang w:val="en-IN"/>
        </w:rPr>
        <w:t>g_i</w:t>
      </w:r>
      <w:proofErr w:type="spellEnd"/>
      <w:r w:rsidRPr="00072ADF">
        <w:rPr>
          <w:sz w:val="24"/>
          <w:szCs w:val="24"/>
          <w:lang w:val="en-IN"/>
        </w:rPr>
        <w:t xml:space="preserve"> is the binary ground truth label, and \epsilon is a small smoothing constant (1e</w:t>
      </w:r>
      <w:proofErr w:type="gramStart"/>
      <w:r w:rsidRPr="00072ADF">
        <w:rPr>
          <w:sz w:val="24"/>
          <w:szCs w:val="24"/>
          <w:lang w:val="en-IN"/>
        </w:rPr>
        <w:t>^{</w:t>
      </w:r>
      <w:proofErr w:type="gramEnd"/>
      <w:r w:rsidRPr="00072ADF">
        <w:rPr>
          <w:sz w:val="24"/>
          <w:szCs w:val="24"/>
          <w:lang w:val="en-IN"/>
        </w:rPr>
        <w:t>-5}) to prevent division by zero.</w:t>
      </w:r>
    </w:p>
    <w:p w14:paraId="1C5689E5" w14:textId="77777777" w:rsidR="00B31733" w:rsidRPr="00072ADF" w:rsidRDefault="00B31733" w:rsidP="00060E1C">
      <w:pPr>
        <w:spacing w:line="360" w:lineRule="auto"/>
        <w:jc w:val="both"/>
        <w:rPr>
          <w:sz w:val="24"/>
          <w:szCs w:val="24"/>
          <w:lang w:val="en-IN"/>
        </w:rPr>
      </w:pPr>
    </w:p>
    <w:p w14:paraId="23AB6427" w14:textId="4A6CE9DD" w:rsidR="00C71FEE" w:rsidRPr="00072ADF" w:rsidRDefault="00C71FEE" w:rsidP="00060E1C">
      <w:pPr>
        <w:spacing w:line="360" w:lineRule="auto"/>
        <w:jc w:val="both"/>
        <w:rPr>
          <w:sz w:val="24"/>
          <w:szCs w:val="24"/>
        </w:rPr>
      </w:pPr>
      <w:r w:rsidRPr="00072ADF">
        <w:rPr>
          <w:sz w:val="24"/>
          <w:szCs w:val="24"/>
        </w:rPr>
        <w:t>Table 4.1: Multi-Task Loss Function Configuration</w:t>
      </w:r>
    </w:p>
    <w:tbl>
      <w:tblPr>
        <w:tblStyle w:val="TableGrid"/>
        <w:tblW w:w="8926" w:type="dxa"/>
        <w:tblLook w:val="04A0" w:firstRow="1" w:lastRow="0" w:firstColumn="1" w:lastColumn="0" w:noHBand="0" w:noVBand="1"/>
      </w:tblPr>
      <w:tblGrid>
        <w:gridCol w:w="2365"/>
        <w:gridCol w:w="4577"/>
        <w:gridCol w:w="1984"/>
      </w:tblGrid>
      <w:tr w:rsidR="00C71FEE" w:rsidRPr="00072ADF" w14:paraId="7BC0E94B" w14:textId="77777777" w:rsidTr="00C71FEE">
        <w:tc>
          <w:tcPr>
            <w:tcW w:w="0" w:type="auto"/>
            <w:hideMark/>
          </w:tcPr>
          <w:p w14:paraId="74844EE9" w14:textId="77777777" w:rsidR="00C71FEE" w:rsidRPr="00072ADF" w:rsidRDefault="00C71FEE" w:rsidP="00C71FEE">
            <w:pPr>
              <w:spacing w:line="360" w:lineRule="auto"/>
              <w:jc w:val="both"/>
              <w:rPr>
                <w:b/>
                <w:bCs/>
                <w:sz w:val="24"/>
                <w:szCs w:val="24"/>
                <w:lang w:val="en-IN"/>
              </w:rPr>
            </w:pPr>
            <w:r w:rsidRPr="00072ADF">
              <w:rPr>
                <w:b/>
                <w:bCs/>
                <w:sz w:val="24"/>
                <w:szCs w:val="24"/>
                <w:lang w:val="en-IN"/>
              </w:rPr>
              <w:t>Stream</w:t>
            </w:r>
          </w:p>
        </w:tc>
        <w:tc>
          <w:tcPr>
            <w:tcW w:w="0" w:type="auto"/>
            <w:hideMark/>
          </w:tcPr>
          <w:p w14:paraId="12D42760" w14:textId="77777777" w:rsidR="00C71FEE" w:rsidRPr="00072ADF" w:rsidRDefault="00C71FEE" w:rsidP="00C71FEE">
            <w:pPr>
              <w:spacing w:line="360" w:lineRule="auto"/>
              <w:jc w:val="both"/>
              <w:rPr>
                <w:b/>
                <w:bCs/>
                <w:sz w:val="24"/>
                <w:szCs w:val="24"/>
                <w:lang w:val="en-IN"/>
              </w:rPr>
            </w:pPr>
            <w:r w:rsidRPr="00072ADF">
              <w:rPr>
                <w:b/>
                <w:bCs/>
                <w:sz w:val="24"/>
                <w:szCs w:val="24"/>
                <w:lang w:val="en-IN"/>
              </w:rPr>
              <w:t>Loss Function</w:t>
            </w:r>
          </w:p>
        </w:tc>
        <w:tc>
          <w:tcPr>
            <w:tcW w:w="1984" w:type="dxa"/>
            <w:hideMark/>
          </w:tcPr>
          <w:p w14:paraId="6FF7428C" w14:textId="77777777" w:rsidR="00C71FEE" w:rsidRPr="00072ADF" w:rsidRDefault="00C71FEE" w:rsidP="00C71FEE">
            <w:pPr>
              <w:spacing w:line="360" w:lineRule="auto"/>
              <w:jc w:val="both"/>
              <w:rPr>
                <w:b/>
                <w:bCs/>
                <w:sz w:val="24"/>
                <w:szCs w:val="24"/>
                <w:lang w:val="en-IN"/>
              </w:rPr>
            </w:pPr>
            <w:r w:rsidRPr="00072ADF">
              <w:rPr>
                <w:b/>
                <w:bCs/>
                <w:sz w:val="24"/>
                <w:szCs w:val="24"/>
                <w:lang w:val="en-IN"/>
              </w:rPr>
              <w:t>Weight</w:t>
            </w:r>
          </w:p>
        </w:tc>
      </w:tr>
      <w:tr w:rsidR="00C71FEE" w:rsidRPr="00072ADF" w14:paraId="59B0C646" w14:textId="77777777" w:rsidTr="00C71FEE">
        <w:tc>
          <w:tcPr>
            <w:tcW w:w="0" w:type="auto"/>
            <w:hideMark/>
          </w:tcPr>
          <w:p w14:paraId="32C2ECF1" w14:textId="77777777" w:rsidR="00C71FEE" w:rsidRPr="00072ADF" w:rsidRDefault="00C71FEE" w:rsidP="00C71FEE">
            <w:pPr>
              <w:spacing w:line="360" w:lineRule="auto"/>
              <w:jc w:val="both"/>
              <w:rPr>
                <w:sz w:val="24"/>
                <w:szCs w:val="24"/>
                <w:lang w:val="en-IN"/>
              </w:rPr>
            </w:pPr>
            <w:r w:rsidRPr="00072ADF">
              <w:rPr>
                <w:sz w:val="24"/>
                <w:szCs w:val="24"/>
                <w:lang w:val="en-IN"/>
              </w:rPr>
              <w:t>Alzheimer classification</w:t>
            </w:r>
          </w:p>
        </w:tc>
        <w:tc>
          <w:tcPr>
            <w:tcW w:w="0" w:type="auto"/>
            <w:hideMark/>
          </w:tcPr>
          <w:p w14:paraId="7B08956A"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BCEWithLogitsLoss</w:t>
            </w:r>
            <w:proofErr w:type="spellEnd"/>
            <w:r w:rsidRPr="00072ADF">
              <w:rPr>
                <w:sz w:val="24"/>
                <w:szCs w:val="24"/>
                <w:lang w:val="en-IN"/>
              </w:rPr>
              <w:t xml:space="preserve"> + </w:t>
            </w:r>
            <w:proofErr w:type="spellStart"/>
            <w:r w:rsidRPr="00072ADF">
              <w:rPr>
                <w:sz w:val="24"/>
                <w:szCs w:val="24"/>
                <w:lang w:val="en-IN"/>
              </w:rPr>
              <w:t>pos_weight</w:t>
            </w:r>
            <w:proofErr w:type="spellEnd"/>
          </w:p>
        </w:tc>
        <w:tc>
          <w:tcPr>
            <w:tcW w:w="1984" w:type="dxa"/>
            <w:hideMark/>
          </w:tcPr>
          <w:p w14:paraId="135908BC" w14:textId="77777777" w:rsidR="00C71FEE" w:rsidRPr="00072ADF" w:rsidRDefault="00C71FEE" w:rsidP="00C71FEE">
            <w:pPr>
              <w:spacing w:line="360" w:lineRule="auto"/>
              <w:jc w:val="both"/>
              <w:rPr>
                <w:sz w:val="24"/>
                <w:szCs w:val="24"/>
                <w:lang w:val="en-IN"/>
              </w:rPr>
            </w:pPr>
            <w:r w:rsidRPr="00072ADF">
              <w:rPr>
                <w:sz w:val="24"/>
                <w:szCs w:val="24"/>
                <w:lang w:val="en-IN"/>
              </w:rPr>
              <w:t>λ = 1.0</w:t>
            </w:r>
          </w:p>
        </w:tc>
      </w:tr>
      <w:tr w:rsidR="00C71FEE" w:rsidRPr="00072ADF" w14:paraId="613A1DD6" w14:textId="77777777" w:rsidTr="00C71FEE">
        <w:tc>
          <w:tcPr>
            <w:tcW w:w="0" w:type="auto"/>
            <w:hideMark/>
          </w:tcPr>
          <w:p w14:paraId="6DB34B30"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Tumor</w:t>
            </w:r>
            <w:proofErr w:type="spellEnd"/>
            <w:r w:rsidRPr="00072ADF">
              <w:rPr>
                <w:sz w:val="24"/>
                <w:szCs w:val="24"/>
                <w:lang w:val="en-IN"/>
              </w:rPr>
              <w:t xml:space="preserve"> segmentation</w:t>
            </w:r>
          </w:p>
        </w:tc>
        <w:tc>
          <w:tcPr>
            <w:tcW w:w="0" w:type="auto"/>
            <w:hideMark/>
          </w:tcPr>
          <w:p w14:paraId="12584F86" w14:textId="77777777" w:rsidR="00C71FEE" w:rsidRPr="00072ADF" w:rsidRDefault="00C71FEE" w:rsidP="00C71FEE">
            <w:pPr>
              <w:spacing w:line="360" w:lineRule="auto"/>
              <w:jc w:val="both"/>
              <w:rPr>
                <w:sz w:val="24"/>
                <w:szCs w:val="24"/>
                <w:lang w:val="en-IN"/>
              </w:rPr>
            </w:pPr>
            <w:r w:rsidRPr="00072ADF">
              <w:rPr>
                <w:sz w:val="24"/>
                <w:szCs w:val="24"/>
                <w:lang w:val="en-IN"/>
              </w:rPr>
              <w:t xml:space="preserve">0.8 × </w:t>
            </w:r>
            <w:proofErr w:type="spellStart"/>
            <w:r w:rsidRPr="00072ADF">
              <w:rPr>
                <w:sz w:val="24"/>
                <w:szCs w:val="24"/>
                <w:lang w:val="en-IN"/>
              </w:rPr>
              <w:t>SoftDice</w:t>
            </w:r>
            <w:proofErr w:type="spellEnd"/>
            <w:r w:rsidRPr="00072ADF">
              <w:rPr>
                <w:sz w:val="24"/>
                <w:szCs w:val="24"/>
                <w:lang w:val="en-IN"/>
              </w:rPr>
              <w:t xml:space="preserve"> + 0.2 × </w:t>
            </w:r>
            <w:proofErr w:type="spellStart"/>
            <w:r w:rsidRPr="00072ADF">
              <w:rPr>
                <w:sz w:val="24"/>
                <w:szCs w:val="24"/>
                <w:lang w:val="en-IN"/>
              </w:rPr>
              <w:t>BCEWithLogits</w:t>
            </w:r>
            <w:proofErr w:type="spellEnd"/>
          </w:p>
        </w:tc>
        <w:tc>
          <w:tcPr>
            <w:tcW w:w="1984" w:type="dxa"/>
            <w:hideMark/>
          </w:tcPr>
          <w:p w14:paraId="60EF8E7C" w14:textId="77777777" w:rsidR="00C71FEE" w:rsidRPr="00072ADF" w:rsidRDefault="00C71FEE" w:rsidP="00C71FEE">
            <w:pPr>
              <w:spacing w:line="360" w:lineRule="auto"/>
              <w:jc w:val="both"/>
              <w:rPr>
                <w:sz w:val="24"/>
                <w:szCs w:val="24"/>
                <w:lang w:val="en-IN"/>
              </w:rPr>
            </w:pPr>
            <w:r w:rsidRPr="00072ADF">
              <w:rPr>
                <w:sz w:val="24"/>
                <w:szCs w:val="24"/>
                <w:lang w:val="en-IN"/>
              </w:rPr>
              <w:t>λ = 0.7</w:t>
            </w:r>
          </w:p>
        </w:tc>
      </w:tr>
      <w:tr w:rsidR="00C71FEE" w:rsidRPr="00072ADF" w14:paraId="4DC1C6E6" w14:textId="77777777" w:rsidTr="00C71FEE">
        <w:tc>
          <w:tcPr>
            <w:tcW w:w="0" w:type="auto"/>
            <w:hideMark/>
          </w:tcPr>
          <w:p w14:paraId="0D977F13" w14:textId="77777777" w:rsidR="00C71FEE" w:rsidRPr="00072ADF" w:rsidRDefault="00C71FEE" w:rsidP="00C71FEE">
            <w:pPr>
              <w:spacing w:line="360" w:lineRule="auto"/>
              <w:jc w:val="both"/>
              <w:rPr>
                <w:sz w:val="24"/>
                <w:szCs w:val="24"/>
                <w:lang w:val="en-IN"/>
              </w:rPr>
            </w:pPr>
            <w:r w:rsidRPr="00072ADF">
              <w:rPr>
                <w:sz w:val="24"/>
                <w:szCs w:val="24"/>
                <w:lang w:val="en-IN"/>
              </w:rPr>
              <w:t>Stroke segmentation</w:t>
            </w:r>
          </w:p>
        </w:tc>
        <w:tc>
          <w:tcPr>
            <w:tcW w:w="0" w:type="auto"/>
            <w:hideMark/>
          </w:tcPr>
          <w:p w14:paraId="07F2B7B3" w14:textId="77777777" w:rsidR="00C71FEE" w:rsidRPr="00072ADF" w:rsidRDefault="00C71FEE" w:rsidP="00C71FEE">
            <w:pPr>
              <w:spacing w:line="360" w:lineRule="auto"/>
              <w:jc w:val="both"/>
              <w:rPr>
                <w:sz w:val="24"/>
                <w:szCs w:val="24"/>
                <w:lang w:val="en-IN"/>
              </w:rPr>
            </w:pPr>
            <w:r w:rsidRPr="00072ADF">
              <w:rPr>
                <w:sz w:val="24"/>
                <w:szCs w:val="24"/>
                <w:lang w:val="en-IN"/>
              </w:rPr>
              <w:t xml:space="preserve">0.8 × </w:t>
            </w:r>
            <w:proofErr w:type="spellStart"/>
            <w:r w:rsidRPr="00072ADF">
              <w:rPr>
                <w:sz w:val="24"/>
                <w:szCs w:val="24"/>
                <w:lang w:val="en-IN"/>
              </w:rPr>
              <w:t>SoftDice</w:t>
            </w:r>
            <w:proofErr w:type="spellEnd"/>
            <w:r w:rsidRPr="00072ADF">
              <w:rPr>
                <w:sz w:val="24"/>
                <w:szCs w:val="24"/>
                <w:lang w:val="en-IN"/>
              </w:rPr>
              <w:t xml:space="preserve"> + 0.2 × </w:t>
            </w:r>
            <w:proofErr w:type="spellStart"/>
            <w:r w:rsidRPr="00072ADF">
              <w:rPr>
                <w:sz w:val="24"/>
                <w:szCs w:val="24"/>
                <w:lang w:val="en-IN"/>
              </w:rPr>
              <w:t>BCEWithLogits</w:t>
            </w:r>
            <w:proofErr w:type="spellEnd"/>
            <w:r w:rsidRPr="00072ADF">
              <w:rPr>
                <w:sz w:val="24"/>
                <w:szCs w:val="24"/>
                <w:lang w:val="en-IN"/>
              </w:rPr>
              <w:t xml:space="preserve"> (weighted)</w:t>
            </w:r>
          </w:p>
        </w:tc>
        <w:tc>
          <w:tcPr>
            <w:tcW w:w="1984" w:type="dxa"/>
            <w:hideMark/>
          </w:tcPr>
          <w:p w14:paraId="057DFF8F" w14:textId="77777777" w:rsidR="00C71FEE" w:rsidRPr="00072ADF" w:rsidRDefault="00C71FEE" w:rsidP="00C71FEE">
            <w:pPr>
              <w:spacing w:line="360" w:lineRule="auto"/>
              <w:jc w:val="both"/>
              <w:rPr>
                <w:sz w:val="24"/>
                <w:szCs w:val="24"/>
                <w:lang w:val="en-IN"/>
              </w:rPr>
            </w:pPr>
            <w:r w:rsidRPr="00072ADF">
              <w:rPr>
                <w:sz w:val="24"/>
                <w:szCs w:val="24"/>
                <w:lang w:val="en-IN"/>
              </w:rPr>
              <w:t>λ = 0.7</w:t>
            </w:r>
          </w:p>
        </w:tc>
      </w:tr>
      <w:tr w:rsidR="00C71FEE" w:rsidRPr="00072ADF" w14:paraId="686949DC" w14:textId="77777777" w:rsidTr="00C71FEE">
        <w:tc>
          <w:tcPr>
            <w:tcW w:w="0" w:type="auto"/>
            <w:hideMark/>
          </w:tcPr>
          <w:p w14:paraId="1DF83701"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Tumor</w:t>
            </w:r>
            <w:proofErr w:type="spellEnd"/>
            <w:r w:rsidRPr="00072ADF">
              <w:rPr>
                <w:sz w:val="24"/>
                <w:szCs w:val="24"/>
                <w:lang w:val="en-IN"/>
              </w:rPr>
              <w:t xml:space="preserve"> presence</w:t>
            </w:r>
          </w:p>
        </w:tc>
        <w:tc>
          <w:tcPr>
            <w:tcW w:w="0" w:type="auto"/>
            <w:hideMark/>
          </w:tcPr>
          <w:p w14:paraId="5662E5D9"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BCEWithLogitsLoss</w:t>
            </w:r>
            <w:proofErr w:type="spellEnd"/>
          </w:p>
        </w:tc>
        <w:tc>
          <w:tcPr>
            <w:tcW w:w="1984" w:type="dxa"/>
            <w:hideMark/>
          </w:tcPr>
          <w:p w14:paraId="2B18906C" w14:textId="77777777" w:rsidR="00C71FEE" w:rsidRPr="00072ADF" w:rsidRDefault="00C71FEE" w:rsidP="00C71FEE">
            <w:pPr>
              <w:spacing w:line="360" w:lineRule="auto"/>
              <w:jc w:val="both"/>
              <w:rPr>
                <w:sz w:val="24"/>
                <w:szCs w:val="24"/>
                <w:lang w:val="en-IN"/>
              </w:rPr>
            </w:pPr>
            <w:r w:rsidRPr="00072ADF">
              <w:rPr>
                <w:sz w:val="24"/>
                <w:szCs w:val="24"/>
                <w:lang w:val="en-IN"/>
              </w:rPr>
              <w:t>λ = 1.0 (Phase 3)</w:t>
            </w:r>
          </w:p>
        </w:tc>
      </w:tr>
      <w:tr w:rsidR="00C71FEE" w:rsidRPr="00072ADF" w14:paraId="7381E460" w14:textId="77777777" w:rsidTr="00C71FEE">
        <w:tc>
          <w:tcPr>
            <w:tcW w:w="0" w:type="auto"/>
            <w:hideMark/>
          </w:tcPr>
          <w:p w14:paraId="2A4379D4" w14:textId="77777777" w:rsidR="00C71FEE" w:rsidRPr="00072ADF" w:rsidRDefault="00C71FEE" w:rsidP="00C71FEE">
            <w:pPr>
              <w:spacing w:line="360" w:lineRule="auto"/>
              <w:jc w:val="both"/>
              <w:rPr>
                <w:sz w:val="24"/>
                <w:szCs w:val="24"/>
                <w:lang w:val="en-IN"/>
              </w:rPr>
            </w:pPr>
            <w:r w:rsidRPr="00072ADF">
              <w:rPr>
                <w:sz w:val="24"/>
                <w:szCs w:val="24"/>
                <w:lang w:val="en-IN"/>
              </w:rPr>
              <w:t>Stroke presence</w:t>
            </w:r>
          </w:p>
        </w:tc>
        <w:tc>
          <w:tcPr>
            <w:tcW w:w="0" w:type="auto"/>
            <w:hideMark/>
          </w:tcPr>
          <w:p w14:paraId="79A58BFC" w14:textId="77777777" w:rsidR="00C71FEE" w:rsidRPr="00072ADF" w:rsidRDefault="00C71FEE" w:rsidP="00C71FEE">
            <w:pPr>
              <w:spacing w:line="360" w:lineRule="auto"/>
              <w:jc w:val="both"/>
              <w:rPr>
                <w:sz w:val="24"/>
                <w:szCs w:val="24"/>
                <w:lang w:val="en-IN"/>
              </w:rPr>
            </w:pPr>
            <w:proofErr w:type="spellStart"/>
            <w:r w:rsidRPr="00072ADF">
              <w:rPr>
                <w:sz w:val="24"/>
                <w:szCs w:val="24"/>
                <w:lang w:val="en-IN"/>
              </w:rPr>
              <w:t>BCEWithLogitsLoss</w:t>
            </w:r>
            <w:proofErr w:type="spellEnd"/>
          </w:p>
        </w:tc>
        <w:tc>
          <w:tcPr>
            <w:tcW w:w="1984" w:type="dxa"/>
            <w:hideMark/>
          </w:tcPr>
          <w:p w14:paraId="5EF837CF" w14:textId="77777777" w:rsidR="00C71FEE" w:rsidRPr="00072ADF" w:rsidRDefault="00C71FEE" w:rsidP="00C71FEE">
            <w:pPr>
              <w:spacing w:line="360" w:lineRule="auto"/>
              <w:jc w:val="both"/>
              <w:rPr>
                <w:sz w:val="24"/>
                <w:szCs w:val="24"/>
                <w:lang w:val="en-IN"/>
              </w:rPr>
            </w:pPr>
            <w:r w:rsidRPr="00072ADF">
              <w:rPr>
                <w:sz w:val="24"/>
                <w:szCs w:val="24"/>
                <w:lang w:val="en-IN"/>
              </w:rPr>
              <w:t>λ = 1.0 (Phase 3)</w:t>
            </w:r>
          </w:p>
        </w:tc>
      </w:tr>
    </w:tbl>
    <w:p w14:paraId="69B082C9" w14:textId="77777777" w:rsidR="00C71FEE" w:rsidRPr="00072ADF" w:rsidRDefault="00C71FEE" w:rsidP="00060E1C">
      <w:pPr>
        <w:spacing w:line="360" w:lineRule="auto"/>
        <w:jc w:val="both"/>
        <w:rPr>
          <w:sz w:val="24"/>
          <w:szCs w:val="24"/>
          <w:lang w:val="en-IN"/>
        </w:rPr>
      </w:pPr>
    </w:p>
    <w:p w14:paraId="595951A5" w14:textId="47EB8FE9" w:rsidR="00060E1C" w:rsidRPr="00072ADF" w:rsidRDefault="00060E1C" w:rsidP="00060E1C">
      <w:pPr>
        <w:spacing w:line="360" w:lineRule="auto"/>
        <w:jc w:val="both"/>
        <w:rPr>
          <w:sz w:val="24"/>
          <w:szCs w:val="24"/>
          <w:lang w:val="en-IN"/>
        </w:rPr>
      </w:pPr>
      <w:r w:rsidRPr="00072ADF">
        <w:rPr>
          <w:sz w:val="24"/>
          <w:szCs w:val="24"/>
          <w:lang w:val="en-IN"/>
        </w:rPr>
        <w:t>For the Probabilistic Presence Heads, the network not only predicts the classification logit but also simultaneously regressions a log-variance term (</w:t>
      </w:r>
      <w:proofErr w:type="spellStart"/>
      <w:r w:rsidRPr="00072ADF">
        <w:rPr>
          <w:sz w:val="24"/>
          <w:szCs w:val="24"/>
          <w:lang w:val="en-IN"/>
        </w:rPr>
        <w:t>s_i</w:t>
      </w:r>
      <w:proofErr w:type="spellEnd"/>
      <w:r w:rsidRPr="00072ADF">
        <w:rPr>
          <w:sz w:val="24"/>
          <w:szCs w:val="24"/>
          <w:lang w:val="en-IN"/>
        </w:rPr>
        <w:t xml:space="preserve"> = \log(\sigma_i^2)) to capture Heteroscedastic Aleatoric Uncertainty (data-dependent noise). The classification loss is </w:t>
      </w:r>
      <w:r w:rsidRPr="00072ADF">
        <w:rPr>
          <w:sz w:val="24"/>
          <w:szCs w:val="24"/>
          <w:lang w:val="en-IN"/>
        </w:rPr>
        <w:lastRenderedPageBreak/>
        <w:t>attenuated by this learned variance, formulating the aleatoric loss (L_{Alea}) as:</w:t>
      </w:r>
    </w:p>
    <w:p w14:paraId="2FC4F435" w14:textId="13587027" w:rsidR="00D553E2" w:rsidRPr="00072ADF" w:rsidRDefault="00D553E2" w:rsidP="00060E1C">
      <w:pPr>
        <w:spacing w:line="360" w:lineRule="auto"/>
        <w:jc w:val="both"/>
        <w:rPr>
          <w:sz w:val="24"/>
          <w:szCs w:val="24"/>
          <w:lang w:val="en-IN"/>
        </w:rPr>
      </w:pPr>
      <w:r w:rsidRPr="00072ADF">
        <w:rPr>
          <w:sz w:val="24"/>
          <w:szCs w:val="24"/>
          <w:lang w:val="en-IN"/>
        </w:rPr>
        <w:t xml:space="preserve"> </w:t>
      </w:r>
      <w:r w:rsidR="007534D4" w:rsidRPr="00072ADF">
        <w:rPr>
          <w:noProof/>
          <w14:ligatures w14:val="standardContextual"/>
        </w:rPr>
        <w:drawing>
          <wp:inline distT="0" distB="0" distL="0" distR="0" wp14:anchorId="4140E204" wp14:editId="712B7A1C">
            <wp:extent cx="3417135" cy="914400"/>
            <wp:effectExtent l="0" t="0" r="0" b="0"/>
            <wp:docPr id="130449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90408" name=""/>
                    <pic:cNvPicPr/>
                  </pic:nvPicPr>
                  <pic:blipFill>
                    <a:blip r:embed="rId17"/>
                    <a:stretch>
                      <a:fillRect/>
                    </a:stretch>
                  </pic:blipFill>
                  <pic:spPr>
                    <a:xfrm>
                      <a:off x="0" y="0"/>
                      <a:ext cx="3421853" cy="915663"/>
                    </a:xfrm>
                    <a:prstGeom prst="rect">
                      <a:avLst/>
                    </a:prstGeom>
                  </pic:spPr>
                </pic:pic>
              </a:graphicData>
            </a:graphic>
          </wp:inline>
        </w:drawing>
      </w:r>
    </w:p>
    <w:p w14:paraId="23E0ABFB" w14:textId="0D4BD183" w:rsidR="00D553E2" w:rsidRPr="00072ADF" w:rsidRDefault="00060E1C" w:rsidP="00060E1C">
      <w:pPr>
        <w:spacing w:line="360" w:lineRule="auto"/>
        <w:jc w:val="both"/>
        <w:rPr>
          <w:sz w:val="24"/>
          <w:szCs w:val="24"/>
          <w:lang w:val="en-IN"/>
        </w:rPr>
      </w:pPr>
      <w:r w:rsidRPr="00072ADF">
        <w:rPr>
          <w:sz w:val="24"/>
          <w:szCs w:val="24"/>
          <w:lang w:val="en-IN"/>
        </w:rPr>
        <w:t xml:space="preserve">This mathematical structure explicitly prevents the network from expressing overconfidence on degraded or artifact-heavy MRI scans, heavily penalizing the model if it artificially inflates the variance term </w:t>
      </w:r>
      <w:proofErr w:type="spellStart"/>
      <w:r w:rsidRPr="00072ADF">
        <w:rPr>
          <w:sz w:val="24"/>
          <w:szCs w:val="24"/>
          <w:lang w:val="en-IN"/>
        </w:rPr>
        <w:t>s_i</w:t>
      </w:r>
      <w:proofErr w:type="spellEnd"/>
      <w:r w:rsidRPr="00072ADF">
        <w:rPr>
          <w:sz w:val="24"/>
          <w:szCs w:val="24"/>
          <w:lang w:val="en-IN"/>
        </w:rPr>
        <w:t xml:space="preserve"> to ignore difficult training samples.</w:t>
      </w:r>
    </w:p>
    <w:p w14:paraId="2D51D742" w14:textId="77777777" w:rsidR="00B31733" w:rsidRPr="00072ADF" w:rsidRDefault="00B31733" w:rsidP="00060E1C">
      <w:pPr>
        <w:spacing w:line="360" w:lineRule="auto"/>
        <w:jc w:val="both"/>
        <w:rPr>
          <w:sz w:val="24"/>
          <w:szCs w:val="24"/>
          <w:lang w:val="en-IN"/>
        </w:rPr>
      </w:pPr>
    </w:p>
    <w:p w14:paraId="7309F970" w14:textId="12FDF78D" w:rsidR="00060E1C" w:rsidRPr="00072ADF" w:rsidRDefault="00D553E2" w:rsidP="002F4117">
      <w:pPr>
        <w:spacing w:line="360" w:lineRule="auto"/>
        <w:rPr>
          <w:sz w:val="28"/>
          <w:szCs w:val="28"/>
          <w:lang w:val="en-IN"/>
        </w:rPr>
      </w:pPr>
      <w:r w:rsidRPr="00072ADF">
        <w:rPr>
          <w:sz w:val="28"/>
          <w:szCs w:val="28"/>
          <w:lang w:val="en-IN"/>
        </w:rPr>
        <w:t>4.4 EPISTEMIC UNCERTAINTY AND CONTINUOUS LEARNING TRIGGER</w:t>
      </w:r>
    </w:p>
    <w:p w14:paraId="60B3369F" w14:textId="1C044CB2" w:rsidR="00060E1C" w:rsidRPr="00072ADF" w:rsidRDefault="00060E1C" w:rsidP="00060E1C">
      <w:pPr>
        <w:spacing w:line="360" w:lineRule="auto"/>
        <w:jc w:val="both"/>
        <w:rPr>
          <w:sz w:val="24"/>
          <w:szCs w:val="24"/>
          <w:lang w:val="en-IN"/>
        </w:rPr>
      </w:pPr>
      <w:r w:rsidRPr="00072ADF">
        <w:rPr>
          <w:sz w:val="24"/>
          <w:szCs w:val="24"/>
          <w:lang w:val="en-IN"/>
        </w:rPr>
        <w:t>Beyond aleatoric noise, the system actively computes Epistemic Uncertainty (model ignorance) at inference time using Monte Carlo Dropout. By keeping dropout layers active, the system executes T=10 stochastic forward passes for a single patient volume. The final predicted probability is the mathematical expectation (mean) of these passes, while the epistemic uncertainty is defined by the predictive variance:</w:t>
      </w:r>
    </w:p>
    <w:p w14:paraId="6322A339" w14:textId="12187A18" w:rsidR="007534D4" w:rsidRPr="00072ADF" w:rsidRDefault="007534D4" w:rsidP="00060E1C">
      <w:pPr>
        <w:spacing w:line="360" w:lineRule="auto"/>
        <w:jc w:val="both"/>
        <w:rPr>
          <w:sz w:val="24"/>
          <w:szCs w:val="24"/>
          <w:lang w:val="en-IN"/>
        </w:rPr>
      </w:pPr>
      <w:r w:rsidRPr="00072ADF">
        <w:rPr>
          <w:noProof/>
          <w:sz w:val="24"/>
          <w:szCs w:val="24"/>
          <w:lang w:val="en-IN"/>
        </w:rPr>
        <w:drawing>
          <wp:inline distT="0" distB="0" distL="0" distR="0" wp14:anchorId="3BEC61CF" wp14:editId="334E2783">
            <wp:extent cx="1493520" cy="861873"/>
            <wp:effectExtent l="0" t="0" r="0" b="0"/>
            <wp:docPr id="77211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16982" name=""/>
                    <pic:cNvPicPr/>
                  </pic:nvPicPr>
                  <pic:blipFill>
                    <a:blip r:embed="rId18"/>
                    <a:stretch>
                      <a:fillRect/>
                    </a:stretch>
                  </pic:blipFill>
                  <pic:spPr>
                    <a:xfrm>
                      <a:off x="0" y="0"/>
                      <a:ext cx="1509415" cy="871046"/>
                    </a:xfrm>
                    <a:prstGeom prst="rect">
                      <a:avLst/>
                    </a:prstGeom>
                  </pic:spPr>
                </pic:pic>
              </a:graphicData>
            </a:graphic>
          </wp:inline>
        </w:drawing>
      </w:r>
    </w:p>
    <w:p w14:paraId="1C5CEB0C" w14:textId="77777777" w:rsidR="00C71FEE" w:rsidRPr="00072ADF" w:rsidRDefault="00C71FEE" w:rsidP="00060E1C">
      <w:pPr>
        <w:spacing w:line="360" w:lineRule="auto"/>
        <w:jc w:val="both"/>
        <w:rPr>
          <w:sz w:val="24"/>
          <w:szCs w:val="24"/>
          <w:lang w:val="en-IN"/>
        </w:rPr>
      </w:pPr>
    </w:p>
    <w:p w14:paraId="0978E074" w14:textId="77777777" w:rsidR="007534D4" w:rsidRPr="00072ADF" w:rsidRDefault="007534D4" w:rsidP="00060E1C">
      <w:pPr>
        <w:spacing w:line="360" w:lineRule="auto"/>
        <w:jc w:val="both"/>
        <w:rPr>
          <w:sz w:val="24"/>
          <w:szCs w:val="24"/>
          <w:lang w:val="en-IN"/>
        </w:rPr>
      </w:pPr>
      <w:r w:rsidRPr="00072ADF">
        <w:rPr>
          <w:noProof/>
          <w:sz w:val="24"/>
          <w:szCs w:val="24"/>
          <w:lang w:val="en-IN"/>
        </w:rPr>
        <w:drawing>
          <wp:inline distT="0" distB="0" distL="0" distR="0" wp14:anchorId="2955A156" wp14:editId="7D5DE204">
            <wp:extent cx="2849880" cy="793009"/>
            <wp:effectExtent l="0" t="0" r="7620" b="7620"/>
            <wp:docPr id="191152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20263" name=""/>
                    <pic:cNvPicPr/>
                  </pic:nvPicPr>
                  <pic:blipFill>
                    <a:blip r:embed="rId19"/>
                    <a:stretch>
                      <a:fillRect/>
                    </a:stretch>
                  </pic:blipFill>
                  <pic:spPr>
                    <a:xfrm>
                      <a:off x="0" y="0"/>
                      <a:ext cx="2871428" cy="799005"/>
                    </a:xfrm>
                    <a:prstGeom prst="rect">
                      <a:avLst/>
                    </a:prstGeom>
                  </pic:spPr>
                </pic:pic>
              </a:graphicData>
            </a:graphic>
          </wp:inline>
        </w:drawing>
      </w:r>
    </w:p>
    <w:p w14:paraId="6FB5193C" w14:textId="32D92332" w:rsidR="00060E1C" w:rsidRPr="00072ADF" w:rsidRDefault="007534D4" w:rsidP="00060E1C">
      <w:pPr>
        <w:spacing w:line="360" w:lineRule="auto"/>
        <w:jc w:val="both"/>
        <w:rPr>
          <w:sz w:val="24"/>
          <w:szCs w:val="24"/>
          <w:lang w:val="en-IN"/>
        </w:rPr>
      </w:pPr>
      <w:r w:rsidRPr="00072ADF">
        <w:rPr>
          <w:sz w:val="24"/>
          <w:szCs w:val="24"/>
          <w:lang w:val="en-IN"/>
        </w:rPr>
        <w:t xml:space="preserve"> </w:t>
      </w:r>
      <w:r w:rsidR="00060E1C" w:rsidRPr="00072ADF">
        <w:rPr>
          <w:sz w:val="24"/>
          <w:szCs w:val="24"/>
          <w:lang w:val="en-IN"/>
        </w:rPr>
        <w:t>This variance serves as the core mechanism for the system's Adaptive Continuous Learning pipeline. If the model encounters a novel pathology representation where the variance Var(\hat{y}) is exceptionally low (indicating high model confidence despite being unseen data), the system securely caches the resulting segmentation mask as a "pseudo-label." Once a sufficient demographic cache is aggregated, the network initiates a localized, low-learning-rate fine-tuning protocol, dynamically expanding its diagnostic parameters without requiring manual human re-annotation.</w:t>
      </w:r>
    </w:p>
    <w:p w14:paraId="30E77274" w14:textId="77777777" w:rsidR="00D553E2" w:rsidRPr="00072ADF" w:rsidRDefault="00D553E2" w:rsidP="00060E1C">
      <w:pPr>
        <w:spacing w:line="360" w:lineRule="auto"/>
        <w:jc w:val="both"/>
        <w:rPr>
          <w:sz w:val="24"/>
          <w:szCs w:val="24"/>
          <w:lang w:val="en-IN"/>
        </w:rPr>
      </w:pPr>
    </w:p>
    <w:p w14:paraId="1196012B" w14:textId="0A419E03" w:rsidR="00060E1C" w:rsidRPr="00072ADF" w:rsidRDefault="00D553E2" w:rsidP="00060E1C">
      <w:pPr>
        <w:spacing w:line="360" w:lineRule="auto"/>
        <w:jc w:val="both"/>
        <w:rPr>
          <w:sz w:val="28"/>
          <w:szCs w:val="28"/>
          <w:lang w:val="en-IN"/>
        </w:rPr>
      </w:pPr>
      <w:r w:rsidRPr="00072ADF">
        <w:rPr>
          <w:sz w:val="28"/>
          <w:szCs w:val="28"/>
          <w:lang w:val="en-IN"/>
        </w:rPr>
        <w:t>4.5 END-TO-END WORKFLOW EXECUTION</w:t>
      </w:r>
    </w:p>
    <w:p w14:paraId="6C9464D9" w14:textId="39CA9A82" w:rsidR="00B31733" w:rsidRPr="00072ADF" w:rsidRDefault="007534D4" w:rsidP="007534D4">
      <w:pPr>
        <w:spacing w:line="360" w:lineRule="auto"/>
        <w:jc w:val="both"/>
        <w:rPr>
          <w:sz w:val="24"/>
          <w:szCs w:val="24"/>
          <w:lang w:val="en-IN"/>
        </w:rPr>
      </w:pPr>
      <w:r w:rsidRPr="00072ADF">
        <w:rPr>
          <w:sz w:val="24"/>
          <w:szCs w:val="24"/>
          <w:lang w:val="en-IN"/>
        </w:rPr>
        <w:t xml:space="preserve">The operational workflow of </w:t>
      </w:r>
      <w:proofErr w:type="spellStart"/>
      <w:r w:rsidRPr="00072ADF">
        <w:rPr>
          <w:sz w:val="24"/>
          <w:szCs w:val="24"/>
          <w:lang w:val="en-IN"/>
        </w:rPr>
        <w:t>NeuroX</w:t>
      </w:r>
      <w:proofErr w:type="spellEnd"/>
      <w:r w:rsidRPr="00072ADF">
        <w:rPr>
          <w:sz w:val="24"/>
          <w:szCs w:val="24"/>
          <w:lang w:val="en-IN"/>
        </w:rPr>
        <w:t xml:space="preserve"> is designed to seamlessly integrate into standard picture archiving and communication systems (PACS) or function as a standalone diagnostic terminal. The execution pipeline follows a strict chronological order:</w:t>
      </w:r>
    </w:p>
    <w:p w14:paraId="1C15E18B" w14:textId="77777777" w:rsidR="007534D4" w:rsidRPr="00072ADF" w:rsidRDefault="007534D4" w:rsidP="007534D4">
      <w:pPr>
        <w:spacing w:line="360" w:lineRule="auto"/>
        <w:jc w:val="both"/>
        <w:rPr>
          <w:sz w:val="24"/>
          <w:szCs w:val="24"/>
          <w:lang w:val="en-IN"/>
        </w:rPr>
      </w:pPr>
      <w:r w:rsidRPr="00072ADF">
        <w:rPr>
          <w:sz w:val="24"/>
          <w:szCs w:val="24"/>
          <w:lang w:val="en-IN"/>
        </w:rPr>
        <w:t xml:space="preserve">Data Ingestion and Clinical Bootstrapping: </w:t>
      </w:r>
    </w:p>
    <w:p w14:paraId="2D84C9CC" w14:textId="37F70F62" w:rsidR="007534D4" w:rsidRPr="00072ADF" w:rsidRDefault="007534D4" w:rsidP="007534D4">
      <w:pPr>
        <w:spacing w:line="360" w:lineRule="auto"/>
        <w:jc w:val="both"/>
        <w:rPr>
          <w:sz w:val="24"/>
          <w:szCs w:val="24"/>
          <w:lang w:val="en-IN"/>
        </w:rPr>
      </w:pPr>
      <w:r w:rsidRPr="00072ADF">
        <w:rPr>
          <w:sz w:val="24"/>
          <w:szCs w:val="24"/>
          <w:lang w:val="en-IN"/>
        </w:rPr>
        <w:t>The workflow initiates when the user inputs a patient directory containing the required multi-sequence MRI files (T1ce, FLAIR, T1). The backend engine dynamically parses the file structures, loading the floating-point arrays and extracting the native affine transformation matrices. The preprocessing pipeline normalizes the sequences specifically for their target backbones, as detailed in the system design, ensuring that scanner-specific intensity variations do not corrupt the diagnostic inference.</w:t>
      </w:r>
    </w:p>
    <w:p w14:paraId="0707AFDA" w14:textId="77777777" w:rsidR="007534D4" w:rsidRPr="00072ADF" w:rsidRDefault="007534D4" w:rsidP="007534D4">
      <w:pPr>
        <w:spacing w:line="360" w:lineRule="auto"/>
        <w:jc w:val="both"/>
        <w:rPr>
          <w:sz w:val="24"/>
          <w:szCs w:val="24"/>
          <w:lang w:val="en-IN"/>
        </w:rPr>
      </w:pPr>
      <w:r w:rsidRPr="00072ADF">
        <w:rPr>
          <w:sz w:val="24"/>
          <w:szCs w:val="24"/>
          <w:lang w:val="en-IN"/>
        </w:rPr>
        <w:t xml:space="preserve">Automated Multi-Path Inference: </w:t>
      </w:r>
    </w:p>
    <w:p w14:paraId="3E4E1069" w14:textId="4BCB7367" w:rsidR="00C71FEE" w:rsidRPr="00072ADF" w:rsidRDefault="007534D4" w:rsidP="007534D4">
      <w:pPr>
        <w:spacing w:line="360" w:lineRule="auto"/>
        <w:jc w:val="both"/>
        <w:rPr>
          <w:sz w:val="24"/>
          <w:szCs w:val="24"/>
          <w:lang w:val="en-IN"/>
        </w:rPr>
      </w:pPr>
      <w:r w:rsidRPr="00072ADF">
        <w:rPr>
          <w:sz w:val="24"/>
          <w:szCs w:val="24"/>
          <w:lang w:val="en-IN"/>
        </w:rPr>
        <w:t xml:space="preserve">Once </w:t>
      </w:r>
      <w:proofErr w:type="spellStart"/>
      <w:r w:rsidRPr="00072ADF">
        <w:rPr>
          <w:sz w:val="24"/>
          <w:szCs w:val="24"/>
          <w:lang w:val="en-IN"/>
        </w:rPr>
        <w:t>preprocessed</w:t>
      </w:r>
      <w:proofErr w:type="spellEnd"/>
      <w:r w:rsidRPr="00072ADF">
        <w:rPr>
          <w:sz w:val="24"/>
          <w:szCs w:val="24"/>
          <w:lang w:val="en-IN"/>
        </w:rPr>
        <w:t xml:space="preserve">, the volumetric tensors are dispatched to the dual-path predictive engine. The network utilizes Monte Carlo Dropout, executing 10 rapid stochastic forward passes. The primary output comprises the raw probability distributions for </w:t>
      </w:r>
      <w:proofErr w:type="spellStart"/>
      <w:r w:rsidRPr="00072ADF">
        <w:rPr>
          <w:sz w:val="24"/>
          <w:szCs w:val="24"/>
          <w:lang w:val="en-IN"/>
        </w:rPr>
        <w:t>Tumor</w:t>
      </w:r>
      <w:proofErr w:type="spellEnd"/>
      <w:r w:rsidRPr="00072ADF">
        <w:rPr>
          <w:sz w:val="24"/>
          <w:szCs w:val="24"/>
          <w:lang w:val="en-IN"/>
        </w:rPr>
        <w:t xml:space="preserve">, Stroke, and Alzheimer's presence. If focal lesions trigger the activation threshold, </w:t>
      </w:r>
      <w:proofErr w:type="gramStart"/>
      <w:r w:rsidRPr="00072ADF">
        <w:rPr>
          <w:sz w:val="24"/>
          <w:szCs w:val="24"/>
          <w:lang w:val="en-IN"/>
        </w:rPr>
        <w:t>the  U</w:t>
      </w:r>
      <w:proofErr w:type="gramEnd"/>
      <w:r w:rsidRPr="00072ADF">
        <w:rPr>
          <w:sz w:val="24"/>
          <w:szCs w:val="24"/>
          <w:lang w:val="en-IN"/>
        </w:rPr>
        <w:t>-Nets reconstruct the 3D pathology masks in the latent space.</w:t>
      </w:r>
    </w:p>
    <w:p w14:paraId="417FD235" w14:textId="5FB007E7" w:rsidR="007534D4" w:rsidRPr="00072ADF" w:rsidRDefault="007534D4" w:rsidP="00060E1C">
      <w:pPr>
        <w:spacing w:line="360" w:lineRule="auto"/>
        <w:jc w:val="both"/>
        <w:rPr>
          <w:sz w:val="24"/>
          <w:szCs w:val="24"/>
          <w:lang w:val="en-IN"/>
        </w:rPr>
      </w:pPr>
      <w:r w:rsidRPr="00072ADF">
        <w:rPr>
          <w:sz w:val="24"/>
          <w:szCs w:val="24"/>
          <w:lang w:val="en-IN"/>
        </w:rPr>
        <w:t>Spatial Transformation and Volumetric Metrification:</w:t>
      </w:r>
    </w:p>
    <w:p w14:paraId="316803AF" w14:textId="79EAD87B" w:rsidR="007534D4" w:rsidRPr="00072ADF" w:rsidRDefault="007534D4" w:rsidP="00060E1C">
      <w:pPr>
        <w:spacing w:line="360" w:lineRule="auto"/>
        <w:jc w:val="both"/>
        <w:rPr>
          <w:sz w:val="24"/>
          <w:szCs w:val="24"/>
          <w:lang w:val="en-IN"/>
        </w:rPr>
      </w:pPr>
      <w:r w:rsidRPr="00072ADF">
        <w:rPr>
          <w:sz w:val="24"/>
          <w:szCs w:val="24"/>
          <w:lang w:val="en-IN"/>
        </w:rPr>
        <w:t xml:space="preserve"> The generated 96x96x96 </w:t>
      </w:r>
      <w:proofErr w:type="spellStart"/>
      <w:r w:rsidRPr="00072ADF">
        <w:rPr>
          <w:sz w:val="24"/>
          <w:szCs w:val="24"/>
          <w:lang w:val="en-IN"/>
        </w:rPr>
        <w:t>boolean</w:t>
      </w:r>
      <w:proofErr w:type="spellEnd"/>
      <w:r w:rsidRPr="00072ADF">
        <w:rPr>
          <w:sz w:val="24"/>
          <w:szCs w:val="24"/>
          <w:lang w:val="en-IN"/>
        </w:rPr>
        <w:t xml:space="preserve"> masks are computationally resized back to the exact dimensions of the patient's original </w:t>
      </w:r>
      <w:proofErr w:type="spellStart"/>
      <w:r w:rsidRPr="00072ADF">
        <w:rPr>
          <w:sz w:val="24"/>
          <w:szCs w:val="24"/>
          <w:lang w:val="en-IN"/>
        </w:rPr>
        <w:t>NIfTI</w:t>
      </w:r>
      <w:proofErr w:type="spellEnd"/>
      <w:r w:rsidRPr="00072ADF">
        <w:rPr>
          <w:sz w:val="24"/>
          <w:szCs w:val="24"/>
          <w:lang w:val="en-IN"/>
        </w:rPr>
        <w:t xml:space="preserve"> scan. By applying the inverse affine matrix, the system calculates precise real-world metrics. It computes the absolute volume of the </w:t>
      </w:r>
      <w:proofErr w:type="spellStart"/>
      <w:r w:rsidRPr="00072ADF">
        <w:rPr>
          <w:sz w:val="24"/>
          <w:szCs w:val="24"/>
          <w:lang w:val="en-IN"/>
        </w:rPr>
        <w:t>tumor</w:t>
      </w:r>
      <w:proofErr w:type="spellEnd"/>
      <w:r w:rsidRPr="00072ADF">
        <w:rPr>
          <w:sz w:val="24"/>
          <w:szCs w:val="24"/>
          <w:lang w:val="en-IN"/>
        </w:rPr>
        <w:t xml:space="preserve"> core, </w:t>
      </w:r>
      <w:proofErr w:type="spellStart"/>
      <w:r w:rsidRPr="00072ADF">
        <w:rPr>
          <w:sz w:val="24"/>
          <w:szCs w:val="24"/>
          <w:lang w:val="en-IN"/>
        </w:rPr>
        <w:t>edema</w:t>
      </w:r>
      <w:proofErr w:type="spellEnd"/>
      <w:r w:rsidRPr="00072ADF">
        <w:rPr>
          <w:sz w:val="24"/>
          <w:szCs w:val="24"/>
          <w:lang w:val="en-IN"/>
        </w:rPr>
        <w:t xml:space="preserve">, and ischemic stroke in cubic </w:t>
      </w:r>
      <w:proofErr w:type="spellStart"/>
      <w:r w:rsidRPr="00072ADF">
        <w:rPr>
          <w:sz w:val="24"/>
          <w:szCs w:val="24"/>
          <w:lang w:val="en-IN"/>
        </w:rPr>
        <w:t>millimeters</w:t>
      </w:r>
      <w:proofErr w:type="spellEnd"/>
      <w:r w:rsidRPr="00072ADF">
        <w:rPr>
          <w:sz w:val="24"/>
          <w:szCs w:val="24"/>
          <w:lang w:val="en-IN"/>
        </w:rPr>
        <w:t xml:space="preserve"> (mm³). Furthermore, it extracts the X, Y, and Z spatial centroids, effectively mapping the geographical </w:t>
      </w:r>
      <w:proofErr w:type="spellStart"/>
      <w:r w:rsidRPr="00072ADF">
        <w:rPr>
          <w:sz w:val="24"/>
          <w:szCs w:val="24"/>
          <w:lang w:val="en-IN"/>
        </w:rPr>
        <w:t>epicenter</w:t>
      </w:r>
      <w:proofErr w:type="spellEnd"/>
      <w:r w:rsidRPr="00072ADF">
        <w:rPr>
          <w:sz w:val="24"/>
          <w:szCs w:val="24"/>
          <w:lang w:val="en-IN"/>
        </w:rPr>
        <w:t xml:space="preserve"> of the pathology within the cranial vault.</w:t>
      </w:r>
    </w:p>
    <w:p w14:paraId="3ADFF083" w14:textId="3C1AA8A8" w:rsidR="00B31733" w:rsidRPr="00072ADF" w:rsidRDefault="00060E1C" w:rsidP="00060E1C">
      <w:pPr>
        <w:spacing w:line="360" w:lineRule="auto"/>
        <w:jc w:val="both"/>
        <w:rPr>
          <w:sz w:val="24"/>
          <w:szCs w:val="24"/>
          <w:lang w:val="en-IN"/>
        </w:rPr>
      </w:pPr>
      <w:r w:rsidRPr="00072ADF">
        <w:rPr>
          <w:sz w:val="24"/>
          <w:szCs w:val="24"/>
          <w:lang w:val="en-IN"/>
        </w:rPr>
        <w:t>The operational pipeline is engineered for frictionless integration into established clinical workflows. The sequence initiates when a clinician mounts a patient directory containing the requisite multi-parametric MRI series. The backend interpreter natively reads the spatial metadata, executes the modality-specific standardization algorithms, and forwards the localized tensors to the dual-path prediction engine.</w:t>
      </w:r>
    </w:p>
    <w:p w14:paraId="183CE5C5" w14:textId="57171BF2" w:rsidR="00060E1C" w:rsidRPr="00072ADF" w:rsidRDefault="00060E1C" w:rsidP="00060E1C">
      <w:pPr>
        <w:spacing w:line="360" w:lineRule="auto"/>
        <w:jc w:val="both"/>
        <w:rPr>
          <w:sz w:val="24"/>
          <w:szCs w:val="24"/>
          <w:lang w:val="en-IN"/>
        </w:rPr>
      </w:pPr>
      <w:r w:rsidRPr="00072ADF">
        <w:rPr>
          <w:sz w:val="24"/>
          <w:szCs w:val="24"/>
          <w:lang w:val="en-IN"/>
        </w:rPr>
        <w:t xml:space="preserve">Following the execution of the Monte Carlo stochastic passes and the subsequent </w:t>
      </w:r>
      <w:r w:rsidRPr="00072ADF">
        <w:rPr>
          <w:sz w:val="24"/>
          <w:szCs w:val="24"/>
          <w:lang w:val="en-IN"/>
        </w:rPr>
        <w:lastRenderedPageBreak/>
        <w:t xml:space="preserve">thresholding of the probabilistic presence heads, </w:t>
      </w:r>
      <w:proofErr w:type="gramStart"/>
      <w:r w:rsidRPr="00072ADF">
        <w:rPr>
          <w:sz w:val="24"/>
          <w:szCs w:val="24"/>
          <w:lang w:val="en-IN"/>
        </w:rPr>
        <w:t>the  decoders</w:t>
      </w:r>
      <w:proofErr w:type="gramEnd"/>
      <w:r w:rsidRPr="00072ADF">
        <w:rPr>
          <w:sz w:val="24"/>
          <w:szCs w:val="24"/>
          <w:lang w:val="en-IN"/>
        </w:rPr>
        <w:t xml:space="preserve"> project the pathology in the normalized 96 \times 96 \times 96 latent space. To render these findings clinically actionable, the system executes a precise inverse spatial transformation. Utilizing the 4 \times 4 Affine transformation matrix (A) extracted from the original </w:t>
      </w:r>
      <w:proofErr w:type="spellStart"/>
      <w:r w:rsidRPr="00072ADF">
        <w:rPr>
          <w:sz w:val="24"/>
          <w:szCs w:val="24"/>
          <w:lang w:val="en-IN"/>
        </w:rPr>
        <w:t>NIfTI</w:t>
      </w:r>
      <w:proofErr w:type="spellEnd"/>
      <w:r w:rsidRPr="00072ADF">
        <w:rPr>
          <w:sz w:val="24"/>
          <w:szCs w:val="24"/>
          <w:lang w:val="en-IN"/>
        </w:rPr>
        <w:t xml:space="preserve"> header, the system maps the predicted latent coordinates ([</w:t>
      </w:r>
      <w:proofErr w:type="spellStart"/>
      <w:r w:rsidRPr="00072ADF">
        <w:rPr>
          <w:sz w:val="24"/>
          <w:szCs w:val="24"/>
          <w:lang w:val="en-IN"/>
        </w:rPr>
        <w:t>i</w:t>
      </w:r>
      <w:proofErr w:type="spellEnd"/>
      <w:r w:rsidRPr="00072ADF">
        <w:rPr>
          <w:sz w:val="24"/>
          <w:szCs w:val="24"/>
          <w:lang w:val="en-IN"/>
        </w:rPr>
        <w:t xml:space="preserve">, j, k]) strictly back into the patient's native, real-world anatomical space ([x, y, z] in </w:t>
      </w:r>
      <w:proofErr w:type="spellStart"/>
      <w:r w:rsidRPr="00072ADF">
        <w:rPr>
          <w:sz w:val="24"/>
          <w:szCs w:val="24"/>
          <w:lang w:val="en-IN"/>
        </w:rPr>
        <w:t>millimeters</w:t>
      </w:r>
      <w:proofErr w:type="spellEnd"/>
      <w:r w:rsidRPr="00072ADF">
        <w:rPr>
          <w:sz w:val="24"/>
          <w:szCs w:val="24"/>
          <w:lang w:val="en-IN"/>
        </w:rPr>
        <w:t>):</w:t>
      </w:r>
    </w:p>
    <w:p w14:paraId="07BE15E3" w14:textId="77777777" w:rsidR="007534D4" w:rsidRPr="00072ADF" w:rsidRDefault="007534D4" w:rsidP="00060E1C">
      <w:pPr>
        <w:spacing w:line="360" w:lineRule="auto"/>
        <w:jc w:val="both"/>
        <w:rPr>
          <w:sz w:val="24"/>
          <w:szCs w:val="24"/>
          <w:lang w:val="en-IN"/>
        </w:rPr>
      </w:pPr>
      <w:r w:rsidRPr="00072ADF">
        <w:rPr>
          <w:noProof/>
          <w:sz w:val="24"/>
          <w:szCs w:val="24"/>
          <w:lang w:val="en-IN"/>
        </w:rPr>
        <w:drawing>
          <wp:inline distT="0" distB="0" distL="0" distR="0" wp14:anchorId="208DC72D" wp14:editId="74F212E8">
            <wp:extent cx="2011680" cy="1506071"/>
            <wp:effectExtent l="0" t="0" r="7620" b="0"/>
            <wp:docPr id="40168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87024" name=""/>
                    <pic:cNvPicPr/>
                  </pic:nvPicPr>
                  <pic:blipFill>
                    <a:blip r:embed="rId20"/>
                    <a:stretch>
                      <a:fillRect/>
                    </a:stretch>
                  </pic:blipFill>
                  <pic:spPr>
                    <a:xfrm>
                      <a:off x="0" y="0"/>
                      <a:ext cx="2029821" cy="1519652"/>
                    </a:xfrm>
                    <a:prstGeom prst="rect">
                      <a:avLst/>
                    </a:prstGeom>
                  </pic:spPr>
                </pic:pic>
              </a:graphicData>
            </a:graphic>
          </wp:inline>
        </w:drawing>
      </w:r>
    </w:p>
    <w:p w14:paraId="1742E815" w14:textId="2D00F3C7" w:rsidR="00060E1C" w:rsidRPr="00072ADF" w:rsidRDefault="00060E1C" w:rsidP="00060E1C">
      <w:pPr>
        <w:spacing w:line="360" w:lineRule="auto"/>
        <w:jc w:val="both"/>
        <w:rPr>
          <w:sz w:val="24"/>
          <w:szCs w:val="24"/>
          <w:lang w:val="en-IN"/>
        </w:rPr>
      </w:pPr>
      <w:r w:rsidRPr="00072ADF">
        <w:rPr>
          <w:sz w:val="24"/>
          <w:szCs w:val="24"/>
          <w:lang w:val="en-IN"/>
        </w:rPr>
        <w:t>This exact affine mapping is the cornerstone of the system's volumetric metrification, enabling the completely automated computation of absolute lesion volumes (in mm^3), necrotic core dimension analysis, and the plotting of spatial centroids directly within the cranial vault.</w:t>
      </w:r>
    </w:p>
    <w:p w14:paraId="7F214693" w14:textId="77777777" w:rsidR="007534D4" w:rsidRPr="00072ADF" w:rsidRDefault="007534D4" w:rsidP="00060E1C">
      <w:pPr>
        <w:spacing w:line="360" w:lineRule="auto"/>
        <w:jc w:val="both"/>
        <w:rPr>
          <w:sz w:val="24"/>
          <w:szCs w:val="24"/>
          <w:lang w:val="en-IN"/>
        </w:rPr>
      </w:pPr>
    </w:p>
    <w:p w14:paraId="7CCE2FCA" w14:textId="5865762A" w:rsidR="00060E1C" w:rsidRPr="00072ADF" w:rsidRDefault="00D553E2" w:rsidP="00060E1C">
      <w:pPr>
        <w:spacing w:line="360" w:lineRule="auto"/>
        <w:jc w:val="both"/>
        <w:rPr>
          <w:sz w:val="28"/>
          <w:szCs w:val="28"/>
          <w:lang w:val="en-IN"/>
        </w:rPr>
      </w:pPr>
      <w:r w:rsidRPr="00072ADF">
        <w:rPr>
          <w:sz w:val="28"/>
          <w:szCs w:val="28"/>
          <w:lang w:val="en-IN"/>
        </w:rPr>
        <w:t>4.6 AUTOMATED CLINICAL REPORTING ENGINE</w:t>
      </w:r>
    </w:p>
    <w:p w14:paraId="6590C0DD" w14:textId="77777777" w:rsidR="007534D4" w:rsidRPr="00072ADF" w:rsidRDefault="007534D4" w:rsidP="007534D4">
      <w:pPr>
        <w:spacing w:line="360" w:lineRule="auto"/>
        <w:jc w:val="both"/>
        <w:rPr>
          <w:sz w:val="24"/>
          <w:szCs w:val="24"/>
          <w:lang w:val="en-IN"/>
        </w:rPr>
      </w:pPr>
      <w:r w:rsidRPr="00072ADF">
        <w:rPr>
          <w:sz w:val="24"/>
          <w:szCs w:val="24"/>
          <w:lang w:val="en-IN"/>
        </w:rPr>
        <w:t xml:space="preserve">To bridge the gap between abstract algorithmic outputs and actionable clinical documentation, the final execution step triggers the Automated Reporting Engine. Utilizing the </w:t>
      </w:r>
      <w:proofErr w:type="spellStart"/>
      <w:r w:rsidRPr="00072ADF">
        <w:rPr>
          <w:sz w:val="24"/>
          <w:szCs w:val="24"/>
          <w:lang w:val="en-IN"/>
        </w:rPr>
        <w:t>ReportLab</w:t>
      </w:r>
      <w:proofErr w:type="spellEnd"/>
      <w:r w:rsidRPr="00072ADF">
        <w:rPr>
          <w:sz w:val="24"/>
          <w:szCs w:val="24"/>
          <w:lang w:val="en-IN"/>
        </w:rPr>
        <w:t xml:space="preserve"> framework, the system compiles the findings into a highly structured, neuroradiology-grade PDF dossier.</w:t>
      </w:r>
    </w:p>
    <w:p w14:paraId="32A7BE48" w14:textId="77777777" w:rsidR="00B31733" w:rsidRPr="00072ADF" w:rsidRDefault="00B31733" w:rsidP="007534D4">
      <w:pPr>
        <w:spacing w:line="360" w:lineRule="auto"/>
        <w:jc w:val="both"/>
        <w:rPr>
          <w:sz w:val="24"/>
          <w:szCs w:val="24"/>
          <w:lang w:val="en-IN"/>
        </w:rPr>
      </w:pPr>
    </w:p>
    <w:p w14:paraId="6A96B93C" w14:textId="77777777" w:rsidR="007B7492" w:rsidRPr="00072ADF" w:rsidRDefault="007534D4" w:rsidP="007534D4">
      <w:pPr>
        <w:spacing w:line="360" w:lineRule="auto"/>
        <w:jc w:val="both"/>
        <w:rPr>
          <w:sz w:val="24"/>
          <w:szCs w:val="24"/>
          <w:lang w:val="en-IN"/>
        </w:rPr>
      </w:pPr>
      <w:r w:rsidRPr="00072ADF">
        <w:rPr>
          <w:sz w:val="24"/>
          <w:szCs w:val="24"/>
          <w:lang w:val="en-IN"/>
        </w:rPr>
        <w:t xml:space="preserve">Visual Heatmap Extraction: </w:t>
      </w:r>
    </w:p>
    <w:p w14:paraId="7D43BFB0" w14:textId="3E1945C7" w:rsidR="007534D4" w:rsidRPr="00072ADF" w:rsidRDefault="007534D4" w:rsidP="007534D4">
      <w:pPr>
        <w:spacing w:line="360" w:lineRule="auto"/>
        <w:jc w:val="both"/>
        <w:rPr>
          <w:sz w:val="24"/>
          <w:szCs w:val="24"/>
          <w:lang w:val="en-IN"/>
        </w:rPr>
      </w:pPr>
      <w:r w:rsidRPr="00072ADF">
        <w:rPr>
          <w:sz w:val="24"/>
          <w:szCs w:val="24"/>
          <w:lang w:val="en-IN"/>
        </w:rPr>
        <w:t xml:space="preserve">The reporting engine programmatically isolates the most clinically significant 2D slices from the 3D volume. It calculates the </w:t>
      </w:r>
      <w:proofErr w:type="spellStart"/>
      <w:r w:rsidRPr="00072ADF">
        <w:rPr>
          <w:sz w:val="24"/>
          <w:szCs w:val="24"/>
          <w:lang w:val="en-IN"/>
        </w:rPr>
        <w:t>center</w:t>
      </w:r>
      <w:proofErr w:type="spellEnd"/>
      <w:r w:rsidRPr="00072ADF">
        <w:rPr>
          <w:sz w:val="24"/>
          <w:szCs w:val="24"/>
          <w:lang w:val="en-IN"/>
        </w:rPr>
        <w:t xml:space="preserve"> of mass of the predicted lesion mask and extracts the corresponding Axial, Coronal, and Sagittal planes. It generates overlapping RGB heatmaps—applying distinct </w:t>
      </w:r>
      <w:proofErr w:type="spellStart"/>
      <w:r w:rsidRPr="00072ADF">
        <w:rPr>
          <w:sz w:val="24"/>
          <w:szCs w:val="24"/>
          <w:lang w:val="en-IN"/>
        </w:rPr>
        <w:t>color</w:t>
      </w:r>
      <w:proofErr w:type="spellEnd"/>
      <w:r w:rsidRPr="00072ADF">
        <w:rPr>
          <w:sz w:val="24"/>
          <w:szCs w:val="24"/>
          <w:lang w:val="en-IN"/>
        </w:rPr>
        <w:t xml:space="preserve"> palettes (e.g., inferno or </w:t>
      </w:r>
      <w:proofErr w:type="spellStart"/>
      <w:r w:rsidRPr="00072ADF">
        <w:rPr>
          <w:sz w:val="24"/>
          <w:szCs w:val="24"/>
          <w:lang w:val="en-IN"/>
        </w:rPr>
        <w:t>viridis</w:t>
      </w:r>
      <w:proofErr w:type="spellEnd"/>
      <w:r w:rsidRPr="00072ADF">
        <w:rPr>
          <w:sz w:val="24"/>
          <w:szCs w:val="24"/>
          <w:lang w:val="en-IN"/>
        </w:rPr>
        <w:t xml:space="preserve">) for necrotic cores, active enhancing borders, and peritumoral </w:t>
      </w:r>
      <w:proofErr w:type="spellStart"/>
      <w:r w:rsidRPr="00072ADF">
        <w:rPr>
          <w:sz w:val="24"/>
          <w:szCs w:val="24"/>
          <w:lang w:val="en-IN"/>
        </w:rPr>
        <w:t>edema</w:t>
      </w:r>
      <w:proofErr w:type="spellEnd"/>
      <w:r w:rsidRPr="00072ADF">
        <w:rPr>
          <w:sz w:val="24"/>
          <w:szCs w:val="24"/>
          <w:lang w:val="en-IN"/>
        </w:rPr>
        <w:t>—overlaid onto the grayscale T1ce anatomical background.</w:t>
      </w:r>
    </w:p>
    <w:p w14:paraId="53AD908A" w14:textId="77777777" w:rsidR="00B31733" w:rsidRPr="00072ADF" w:rsidRDefault="00B31733" w:rsidP="007534D4">
      <w:pPr>
        <w:spacing w:line="360" w:lineRule="auto"/>
        <w:jc w:val="both"/>
        <w:rPr>
          <w:sz w:val="24"/>
          <w:szCs w:val="24"/>
          <w:lang w:val="en-IN"/>
        </w:rPr>
      </w:pPr>
    </w:p>
    <w:p w14:paraId="2FE1A442" w14:textId="77777777" w:rsidR="007B7492" w:rsidRPr="00072ADF" w:rsidRDefault="007534D4" w:rsidP="007534D4">
      <w:pPr>
        <w:spacing w:line="360" w:lineRule="auto"/>
        <w:jc w:val="both"/>
        <w:rPr>
          <w:sz w:val="24"/>
          <w:szCs w:val="24"/>
          <w:lang w:val="en-IN"/>
        </w:rPr>
      </w:pPr>
      <w:r w:rsidRPr="00072ADF">
        <w:rPr>
          <w:sz w:val="24"/>
          <w:szCs w:val="24"/>
          <w:lang w:val="en-IN"/>
        </w:rPr>
        <w:lastRenderedPageBreak/>
        <w:t xml:space="preserve">Report Synthesis: </w:t>
      </w:r>
    </w:p>
    <w:p w14:paraId="2B1DC83D" w14:textId="334D19C0" w:rsidR="007534D4" w:rsidRPr="00072ADF" w:rsidRDefault="007534D4" w:rsidP="007534D4">
      <w:pPr>
        <w:spacing w:line="360" w:lineRule="auto"/>
        <w:jc w:val="both"/>
        <w:rPr>
          <w:sz w:val="24"/>
          <w:szCs w:val="24"/>
          <w:lang w:val="en-IN"/>
        </w:rPr>
      </w:pPr>
      <w:r w:rsidRPr="00072ADF">
        <w:rPr>
          <w:sz w:val="24"/>
          <w:szCs w:val="24"/>
          <w:lang w:val="en-IN"/>
        </w:rPr>
        <w:t>The generated PDF report encapsulates a comprehensive patient overview. It details the precise confidence intervals (e.g., 98.5% ± 1.2% uncertainty) for every evaluated disease, fulfilling the requirement for transparent AI. The document lists all spatial biometrics, bounding box coordinates, and volumetric analyses in an easily readable tabular format. This automated summary allows the attending neurosurgeon or radiologist to bypass hours of manual segmentation, reviewing instead a meticulously quantified, mathematically bounded diagnostic assessment within seconds.</w:t>
      </w:r>
    </w:p>
    <w:p w14:paraId="5A57171D" w14:textId="77777777" w:rsidR="00F4034C" w:rsidRPr="00072ADF" w:rsidRDefault="00F4034C" w:rsidP="00F4034C">
      <w:pPr>
        <w:spacing w:line="360" w:lineRule="auto"/>
        <w:jc w:val="both"/>
        <w:rPr>
          <w:b/>
          <w:bCs/>
          <w:sz w:val="24"/>
          <w:szCs w:val="24"/>
        </w:rPr>
      </w:pPr>
    </w:p>
    <w:p w14:paraId="32BD7408" w14:textId="77777777" w:rsidR="00060E1C" w:rsidRPr="00072ADF" w:rsidRDefault="00060E1C" w:rsidP="00F4034C">
      <w:pPr>
        <w:spacing w:line="360" w:lineRule="auto"/>
        <w:jc w:val="both"/>
        <w:rPr>
          <w:b/>
          <w:bCs/>
          <w:sz w:val="24"/>
          <w:szCs w:val="24"/>
        </w:rPr>
      </w:pPr>
    </w:p>
    <w:p w14:paraId="42902DAD" w14:textId="77777777" w:rsidR="00060E1C" w:rsidRPr="00072ADF" w:rsidRDefault="00060E1C" w:rsidP="00F4034C">
      <w:pPr>
        <w:spacing w:line="360" w:lineRule="auto"/>
        <w:jc w:val="both"/>
        <w:rPr>
          <w:b/>
          <w:bCs/>
          <w:sz w:val="24"/>
          <w:szCs w:val="24"/>
        </w:rPr>
      </w:pPr>
    </w:p>
    <w:p w14:paraId="01555161" w14:textId="77777777" w:rsidR="00060E1C" w:rsidRPr="00072ADF" w:rsidRDefault="00060E1C" w:rsidP="00F4034C">
      <w:pPr>
        <w:spacing w:line="360" w:lineRule="auto"/>
        <w:jc w:val="both"/>
        <w:rPr>
          <w:b/>
          <w:bCs/>
          <w:sz w:val="24"/>
          <w:szCs w:val="24"/>
        </w:rPr>
      </w:pPr>
    </w:p>
    <w:p w14:paraId="787C2F1B" w14:textId="77777777" w:rsidR="00060E1C" w:rsidRPr="00072ADF" w:rsidRDefault="00060E1C" w:rsidP="00F4034C">
      <w:pPr>
        <w:spacing w:line="360" w:lineRule="auto"/>
        <w:jc w:val="both"/>
        <w:rPr>
          <w:b/>
          <w:bCs/>
          <w:sz w:val="24"/>
          <w:szCs w:val="24"/>
        </w:rPr>
      </w:pPr>
    </w:p>
    <w:p w14:paraId="4F23DFE4" w14:textId="77777777" w:rsidR="00060E1C" w:rsidRPr="00072ADF" w:rsidRDefault="00060E1C" w:rsidP="00F4034C">
      <w:pPr>
        <w:spacing w:line="360" w:lineRule="auto"/>
        <w:jc w:val="both"/>
        <w:rPr>
          <w:b/>
          <w:bCs/>
          <w:sz w:val="24"/>
          <w:szCs w:val="24"/>
        </w:rPr>
      </w:pPr>
    </w:p>
    <w:p w14:paraId="767D52D5" w14:textId="77777777" w:rsidR="00060E1C" w:rsidRPr="00072ADF" w:rsidRDefault="00060E1C" w:rsidP="00F4034C">
      <w:pPr>
        <w:spacing w:line="360" w:lineRule="auto"/>
        <w:jc w:val="both"/>
        <w:rPr>
          <w:b/>
          <w:bCs/>
          <w:sz w:val="24"/>
          <w:szCs w:val="24"/>
        </w:rPr>
      </w:pPr>
    </w:p>
    <w:p w14:paraId="5FA519B4" w14:textId="77777777" w:rsidR="00060E1C" w:rsidRPr="00072ADF" w:rsidRDefault="00060E1C" w:rsidP="00F4034C">
      <w:pPr>
        <w:spacing w:line="360" w:lineRule="auto"/>
        <w:jc w:val="both"/>
        <w:rPr>
          <w:b/>
          <w:bCs/>
          <w:sz w:val="24"/>
          <w:szCs w:val="24"/>
        </w:rPr>
      </w:pPr>
    </w:p>
    <w:p w14:paraId="23DD605A" w14:textId="77777777" w:rsidR="00B31733" w:rsidRPr="00072ADF" w:rsidRDefault="00B31733" w:rsidP="00F4034C">
      <w:pPr>
        <w:spacing w:line="360" w:lineRule="auto"/>
        <w:jc w:val="both"/>
        <w:rPr>
          <w:b/>
          <w:bCs/>
          <w:sz w:val="24"/>
          <w:szCs w:val="24"/>
        </w:rPr>
      </w:pPr>
    </w:p>
    <w:p w14:paraId="0F8C97FA" w14:textId="77777777" w:rsidR="00B31733" w:rsidRPr="00072ADF" w:rsidRDefault="00B31733" w:rsidP="00F4034C">
      <w:pPr>
        <w:spacing w:line="360" w:lineRule="auto"/>
        <w:jc w:val="both"/>
        <w:rPr>
          <w:b/>
          <w:bCs/>
          <w:sz w:val="24"/>
          <w:szCs w:val="24"/>
        </w:rPr>
      </w:pPr>
    </w:p>
    <w:p w14:paraId="1BD4DEF8" w14:textId="77777777" w:rsidR="00B31733" w:rsidRPr="00072ADF" w:rsidRDefault="00B31733" w:rsidP="00F4034C">
      <w:pPr>
        <w:spacing w:line="360" w:lineRule="auto"/>
        <w:jc w:val="both"/>
        <w:rPr>
          <w:b/>
          <w:bCs/>
          <w:sz w:val="24"/>
          <w:szCs w:val="24"/>
        </w:rPr>
      </w:pPr>
    </w:p>
    <w:p w14:paraId="08FEF3BB" w14:textId="77777777" w:rsidR="00B31733" w:rsidRPr="00072ADF" w:rsidRDefault="00B31733" w:rsidP="00F4034C">
      <w:pPr>
        <w:spacing w:line="360" w:lineRule="auto"/>
        <w:jc w:val="both"/>
        <w:rPr>
          <w:b/>
          <w:bCs/>
          <w:sz w:val="24"/>
          <w:szCs w:val="24"/>
        </w:rPr>
      </w:pPr>
    </w:p>
    <w:p w14:paraId="195F1FED" w14:textId="77777777" w:rsidR="00B31733" w:rsidRPr="00072ADF" w:rsidRDefault="00B31733" w:rsidP="00F4034C">
      <w:pPr>
        <w:spacing w:line="360" w:lineRule="auto"/>
        <w:jc w:val="both"/>
        <w:rPr>
          <w:b/>
          <w:bCs/>
          <w:sz w:val="24"/>
          <w:szCs w:val="24"/>
        </w:rPr>
      </w:pPr>
    </w:p>
    <w:p w14:paraId="6A8B6943" w14:textId="77777777" w:rsidR="00B31733" w:rsidRPr="00072ADF" w:rsidRDefault="00B31733" w:rsidP="00F4034C">
      <w:pPr>
        <w:spacing w:line="360" w:lineRule="auto"/>
        <w:jc w:val="both"/>
        <w:rPr>
          <w:b/>
          <w:bCs/>
          <w:sz w:val="24"/>
          <w:szCs w:val="24"/>
        </w:rPr>
      </w:pPr>
    </w:p>
    <w:p w14:paraId="45FFDB4F" w14:textId="77777777" w:rsidR="00B31733" w:rsidRPr="00072ADF" w:rsidRDefault="00B31733" w:rsidP="00F4034C">
      <w:pPr>
        <w:spacing w:line="360" w:lineRule="auto"/>
        <w:jc w:val="both"/>
        <w:rPr>
          <w:b/>
          <w:bCs/>
          <w:sz w:val="24"/>
          <w:szCs w:val="24"/>
        </w:rPr>
      </w:pPr>
    </w:p>
    <w:p w14:paraId="5ECB173F" w14:textId="77777777" w:rsidR="00B31733" w:rsidRPr="00072ADF" w:rsidRDefault="00B31733" w:rsidP="00F4034C">
      <w:pPr>
        <w:spacing w:line="360" w:lineRule="auto"/>
        <w:jc w:val="both"/>
        <w:rPr>
          <w:b/>
          <w:bCs/>
          <w:sz w:val="24"/>
          <w:szCs w:val="24"/>
        </w:rPr>
      </w:pPr>
    </w:p>
    <w:p w14:paraId="4B7656A9" w14:textId="77777777" w:rsidR="00B31733" w:rsidRPr="00072ADF" w:rsidRDefault="00B31733" w:rsidP="00F4034C">
      <w:pPr>
        <w:spacing w:line="360" w:lineRule="auto"/>
        <w:jc w:val="both"/>
        <w:rPr>
          <w:b/>
          <w:bCs/>
          <w:sz w:val="24"/>
          <w:szCs w:val="24"/>
        </w:rPr>
      </w:pPr>
    </w:p>
    <w:p w14:paraId="15F66A6D" w14:textId="77777777" w:rsidR="00B31733" w:rsidRPr="00072ADF" w:rsidRDefault="00B31733" w:rsidP="00F4034C">
      <w:pPr>
        <w:spacing w:line="360" w:lineRule="auto"/>
        <w:jc w:val="both"/>
        <w:rPr>
          <w:b/>
          <w:bCs/>
          <w:sz w:val="24"/>
          <w:szCs w:val="24"/>
        </w:rPr>
      </w:pPr>
    </w:p>
    <w:p w14:paraId="1A3FDF39" w14:textId="77777777" w:rsidR="00B31733" w:rsidRPr="00072ADF" w:rsidRDefault="00B31733" w:rsidP="00F4034C">
      <w:pPr>
        <w:spacing w:line="360" w:lineRule="auto"/>
        <w:jc w:val="both"/>
        <w:rPr>
          <w:b/>
          <w:bCs/>
          <w:sz w:val="24"/>
          <w:szCs w:val="24"/>
        </w:rPr>
      </w:pPr>
    </w:p>
    <w:p w14:paraId="045F8D12" w14:textId="77777777" w:rsidR="00B31733" w:rsidRPr="00072ADF" w:rsidRDefault="00B31733" w:rsidP="00F4034C">
      <w:pPr>
        <w:spacing w:line="360" w:lineRule="auto"/>
        <w:jc w:val="both"/>
        <w:rPr>
          <w:b/>
          <w:bCs/>
          <w:sz w:val="24"/>
          <w:szCs w:val="24"/>
        </w:rPr>
      </w:pPr>
    </w:p>
    <w:p w14:paraId="6544557F" w14:textId="77777777" w:rsidR="00B31733" w:rsidRPr="00072ADF" w:rsidRDefault="00B31733" w:rsidP="00F4034C">
      <w:pPr>
        <w:spacing w:line="360" w:lineRule="auto"/>
        <w:jc w:val="both"/>
        <w:rPr>
          <w:b/>
          <w:bCs/>
          <w:sz w:val="24"/>
          <w:szCs w:val="24"/>
        </w:rPr>
      </w:pPr>
    </w:p>
    <w:p w14:paraId="12389B20" w14:textId="77777777" w:rsidR="00B31733" w:rsidRPr="00072ADF" w:rsidRDefault="00B31733" w:rsidP="00F4034C">
      <w:pPr>
        <w:spacing w:line="360" w:lineRule="auto"/>
        <w:jc w:val="both"/>
        <w:rPr>
          <w:b/>
          <w:bCs/>
          <w:sz w:val="24"/>
          <w:szCs w:val="24"/>
        </w:rPr>
      </w:pPr>
    </w:p>
    <w:p w14:paraId="4F1B9C17" w14:textId="77777777" w:rsidR="00060E1C" w:rsidRPr="00072ADF" w:rsidRDefault="00060E1C" w:rsidP="00F4034C">
      <w:pPr>
        <w:spacing w:line="360" w:lineRule="auto"/>
        <w:jc w:val="both"/>
        <w:rPr>
          <w:b/>
          <w:bCs/>
          <w:sz w:val="24"/>
          <w:szCs w:val="24"/>
        </w:rPr>
      </w:pPr>
    </w:p>
    <w:p w14:paraId="50EF9F42" w14:textId="77777777" w:rsidR="007B7492" w:rsidRPr="00072ADF" w:rsidRDefault="007B7492" w:rsidP="00F4034C">
      <w:pPr>
        <w:spacing w:line="360" w:lineRule="auto"/>
        <w:jc w:val="both"/>
        <w:rPr>
          <w:b/>
          <w:bCs/>
          <w:sz w:val="24"/>
          <w:szCs w:val="24"/>
        </w:rPr>
      </w:pPr>
    </w:p>
    <w:p w14:paraId="5A1E9D08" w14:textId="77777777" w:rsidR="00F4034C" w:rsidRPr="00072ADF" w:rsidRDefault="00F4034C" w:rsidP="00F4034C">
      <w:pPr>
        <w:spacing w:line="360" w:lineRule="auto"/>
        <w:jc w:val="center"/>
        <w:rPr>
          <w:b/>
          <w:bCs/>
          <w:sz w:val="24"/>
          <w:szCs w:val="24"/>
        </w:rPr>
      </w:pPr>
      <w:r w:rsidRPr="00072ADF">
        <w:rPr>
          <w:b/>
          <w:bCs/>
          <w:sz w:val="24"/>
          <w:szCs w:val="24"/>
        </w:rPr>
        <w:t>Chapter 5</w:t>
      </w:r>
    </w:p>
    <w:p w14:paraId="637B3284" w14:textId="77777777" w:rsidR="00F4034C" w:rsidRPr="00072ADF" w:rsidRDefault="00F4034C" w:rsidP="00F4034C">
      <w:pPr>
        <w:spacing w:line="360" w:lineRule="auto"/>
        <w:jc w:val="center"/>
        <w:rPr>
          <w:b/>
          <w:bCs/>
          <w:sz w:val="32"/>
          <w:szCs w:val="32"/>
        </w:rPr>
      </w:pPr>
      <w:r w:rsidRPr="00072ADF">
        <w:rPr>
          <w:b/>
          <w:bCs/>
          <w:sz w:val="32"/>
          <w:szCs w:val="32"/>
        </w:rPr>
        <w:t>Results, Analysis and Discussion</w:t>
      </w:r>
    </w:p>
    <w:p w14:paraId="084DE067" w14:textId="77777777" w:rsidR="00F4034C" w:rsidRPr="00072ADF" w:rsidRDefault="00F4034C" w:rsidP="00F4034C">
      <w:pPr>
        <w:spacing w:line="360" w:lineRule="auto"/>
        <w:jc w:val="center"/>
        <w:rPr>
          <w:sz w:val="28"/>
          <w:szCs w:val="28"/>
        </w:rPr>
      </w:pPr>
    </w:p>
    <w:p w14:paraId="0727DFF5" w14:textId="11A397C9" w:rsidR="00F32DAA" w:rsidRPr="00072ADF" w:rsidRDefault="00AF3734" w:rsidP="00F32DAA">
      <w:pPr>
        <w:spacing w:line="360" w:lineRule="auto"/>
        <w:rPr>
          <w:sz w:val="28"/>
          <w:szCs w:val="28"/>
          <w:lang w:val="en-IN"/>
        </w:rPr>
      </w:pPr>
      <w:r w:rsidRPr="00072ADF">
        <w:rPr>
          <w:sz w:val="28"/>
          <w:szCs w:val="28"/>
          <w:lang w:val="en-IN"/>
        </w:rPr>
        <w:t>5.1</w:t>
      </w:r>
      <w:r w:rsidR="002F4117" w:rsidRPr="00072ADF">
        <w:rPr>
          <w:sz w:val="28"/>
          <w:szCs w:val="28"/>
          <w:lang w:val="en-IN"/>
        </w:rPr>
        <w:t xml:space="preserve"> OVERVIEW</w:t>
      </w:r>
    </w:p>
    <w:p w14:paraId="1FC75D99" w14:textId="77777777" w:rsidR="00F32DAA" w:rsidRPr="00072ADF" w:rsidRDefault="00F32DAA" w:rsidP="002B7E09">
      <w:pPr>
        <w:spacing w:line="360" w:lineRule="auto"/>
        <w:jc w:val="both"/>
        <w:rPr>
          <w:sz w:val="24"/>
          <w:szCs w:val="24"/>
          <w:lang w:val="en-IN"/>
        </w:rPr>
      </w:pPr>
      <w:r w:rsidRPr="00072ADF">
        <w:rPr>
          <w:sz w:val="24"/>
          <w:szCs w:val="24"/>
          <w:lang w:val="en-IN"/>
        </w:rPr>
        <w:t xml:space="preserve">The performance evaluation of the </w:t>
      </w:r>
      <w:proofErr w:type="spellStart"/>
      <w:r w:rsidRPr="00072ADF">
        <w:rPr>
          <w:sz w:val="24"/>
          <w:szCs w:val="24"/>
          <w:lang w:val="en-IN"/>
        </w:rPr>
        <w:t>NeuroX</w:t>
      </w:r>
      <w:proofErr w:type="spellEnd"/>
      <w:r w:rsidRPr="00072ADF">
        <w:rPr>
          <w:sz w:val="24"/>
          <w:szCs w:val="24"/>
          <w:lang w:val="en-IN"/>
        </w:rPr>
        <w:t xml:space="preserve"> framework was carried out through a comprehensive and detailed experimental analysis designed to empirically measure the effectiveness of the proposed architecture across all three distinct neurological tasks: brain </w:t>
      </w:r>
      <w:proofErr w:type="spellStart"/>
      <w:r w:rsidRPr="00072ADF">
        <w:rPr>
          <w:sz w:val="24"/>
          <w:szCs w:val="24"/>
          <w:lang w:val="en-IN"/>
        </w:rPr>
        <w:t>tumor</w:t>
      </w:r>
      <w:proofErr w:type="spellEnd"/>
      <w:r w:rsidRPr="00072ADF">
        <w:rPr>
          <w:sz w:val="24"/>
          <w:szCs w:val="24"/>
          <w:lang w:val="en-IN"/>
        </w:rPr>
        <w:t xml:space="preserve"> segmentation, stroke lesion identification, and Alzheimer’s disease classification. Because </w:t>
      </w:r>
      <w:proofErr w:type="spellStart"/>
      <w:r w:rsidRPr="00072ADF">
        <w:rPr>
          <w:sz w:val="24"/>
          <w:szCs w:val="24"/>
          <w:lang w:val="en-IN"/>
        </w:rPr>
        <w:t>NeuroX</w:t>
      </w:r>
      <w:proofErr w:type="spellEnd"/>
      <w:r w:rsidRPr="00072ADF">
        <w:rPr>
          <w:sz w:val="24"/>
          <w:szCs w:val="24"/>
          <w:lang w:val="en-IN"/>
        </w:rPr>
        <w:t xml:space="preserve"> functions as a unified multi-task architecture rather than a conventional single-disease model, the evaluation protocol required the synthesis of both task-specific precision metrics and global system-level interpretation. The results were systematically </w:t>
      </w:r>
      <w:proofErr w:type="spellStart"/>
      <w:r w:rsidRPr="00072ADF">
        <w:rPr>
          <w:sz w:val="24"/>
          <w:szCs w:val="24"/>
          <w:lang w:val="en-IN"/>
        </w:rPr>
        <w:t>analyzed</w:t>
      </w:r>
      <w:proofErr w:type="spellEnd"/>
      <w:r w:rsidRPr="00072ADF">
        <w:rPr>
          <w:sz w:val="24"/>
          <w:szCs w:val="24"/>
          <w:lang w:val="en-IN"/>
        </w:rPr>
        <w:t xml:space="preserve"> across multiple training phases to observe learning stability, optimization convergence </w:t>
      </w:r>
      <w:proofErr w:type="spellStart"/>
      <w:r w:rsidRPr="00072ADF">
        <w:rPr>
          <w:sz w:val="24"/>
          <w:szCs w:val="24"/>
          <w:lang w:val="en-IN"/>
        </w:rPr>
        <w:t>behavior</w:t>
      </w:r>
      <w:proofErr w:type="spellEnd"/>
      <w:r w:rsidRPr="00072ADF">
        <w:rPr>
          <w:sz w:val="24"/>
          <w:szCs w:val="24"/>
          <w:lang w:val="en-IN"/>
        </w:rPr>
        <w:t>, spatial segmentation quality, and the statistical reliability of disease prediction.</w:t>
      </w:r>
    </w:p>
    <w:p w14:paraId="3E5E74C6" w14:textId="77777777" w:rsidR="00F32DAA" w:rsidRPr="00072ADF" w:rsidRDefault="00F32DAA" w:rsidP="002B7E09">
      <w:pPr>
        <w:spacing w:line="360" w:lineRule="auto"/>
        <w:jc w:val="both"/>
        <w:rPr>
          <w:sz w:val="24"/>
          <w:szCs w:val="24"/>
          <w:lang w:val="en-IN"/>
        </w:rPr>
      </w:pPr>
      <w:r w:rsidRPr="00072ADF">
        <w:rPr>
          <w:sz w:val="24"/>
          <w:szCs w:val="24"/>
          <w:lang w:val="en-IN"/>
        </w:rPr>
        <w:t>The core model was trained over 48 epochs utilizing a highly specialized three-phase curriculum strategy executed on an NVIDIA GPU cluster. During the training lifecycle, each disease processing branch was gradually activated. This phased approach ensured that feature learning and weight initialization remained stable, mitigating the severe gradient interference typically associated with complex multi-task optimization. Validation was rigorously performed after every epoch using isolated, unseen MRI volumes to guarantee that the recorded performance metrics reflected true algorithmic generalization to novel patient data rather than the mere memorization of the training distribution.</w:t>
      </w:r>
    </w:p>
    <w:p w14:paraId="4112B3DB" w14:textId="77777777" w:rsidR="00B31733" w:rsidRPr="00072ADF" w:rsidRDefault="00B31733" w:rsidP="00F32DAA">
      <w:pPr>
        <w:spacing w:line="360" w:lineRule="auto"/>
        <w:rPr>
          <w:sz w:val="24"/>
          <w:szCs w:val="24"/>
          <w:lang w:val="en-IN"/>
        </w:rPr>
      </w:pPr>
    </w:p>
    <w:p w14:paraId="48B2A0A1" w14:textId="77668596" w:rsidR="00F32DAA" w:rsidRPr="00072ADF" w:rsidRDefault="00AF3734" w:rsidP="00F32DAA">
      <w:pPr>
        <w:spacing w:line="360" w:lineRule="auto"/>
        <w:rPr>
          <w:sz w:val="28"/>
          <w:szCs w:val="28"/>
          <w:lang w:val="en-IN"/>
        </w:rPr>
      </w:pPr>
      <w:r w:rsidRPr="00072ADF">
        <w:rPr>
          <w:sz w:val="28"/>
          <w:szCs w:val="28"/>
          <w:lang w:val="en-IN"/>
        </w:rPr>
        <w:t>5.2 PERFORMANCE METRICS AND EVALUATION CRITERIA</w:t>
      </w:r>
    </w:p>
    <w:p w14:paraId="07C90C05" w14:textId="77777777" w:rsidR="00F32DAA" w:rsidRPr="00072ADF" w:rsidRDefault="00F32DAA" w:rsidP="002B7E09">
      <w:pPr>
        <w:spacing w:line="360" w:lineRule="auto"/>
        <w:jc w:val="both"/>
        <w:rPr>
          <w:sz w:val="24"/>
          <w:szCs w:val="24"/>
          <w:lang w:val="en-IN"/>
        </w:rPr>
      </w:pPr>
      <w:r w:rsidRPr="00072ADF">
        <w:rPr>
          <w:sz w:val="24"/>
          <w:szCs w:val="24"/>
          <w:lang w:val="en-IN"/>
        </w:rPr>
        <w:t>To rigorously evaluate spatial segmentation and classification performance, a specific suite of standard medical imaging metrics was employed, as each pathological task fundamentally requires different forms of mathematical assessment.</w:t>
      </w:r>
    </w:p>
    <w:p w14:paraId="46DED2E3" w14:textId="77777777" w:rsidR="00F32DAA" w:rsidRPr="00072ADF" w:rsidRDefault="00F32DAA" w:rsidP="002B7E09">
      <w:pPr>
        <w:spacing w:line="360" w:lineRule="auto"/>
        <w:jc w:val="both"/>
        <w:rPr>
          <w:sz w:val="24"/>
          <w:szCs w:val="24"/>
          <w:lang w:val="en-IN"/>
        </w:rPr>
      </w:pPr>
      <w:r w:rsidRPr="00072ADF">
        <w:rPr>
          <w:sz w:val="24"/>
          <w:szCs w:val="24"/>
          <w:lang w:val="en-IN"/>
        </w:rPr>
        <w:t xml:space="preserve">For the evaluation of brain </w:t>
      </w:r>
      <w:proofErr w:type="spellStart"/>
      <w:r w:rsidRPr="00072ADF">
        <w:rPr>
          <w:sz w:val="24"/>
          <w:szCs w:val="24"/>
          <w:lang w:val="en-IN"/>
        </w:rPr>
        <w:t>tumor</w:t>
      </w:r>
      <w:proofErr w:type="spellEnd"/>
      <w:r w:rsidRPr="00072ADF">
        <w:rPr>
          <w:sz w:val="24"/>
          <w:szCs w:val="24"/>
          <w:lang w:val="en-IN"/>
        </w:rPr>
        <w:t xml:space="preserve"> and ischemic stroke segmentation, the Dice Similarity Coefficient (DSC) was selected as the primary benchmarking metric. The Dice score </w:t>
      </w:r>
      <w:r w:rsidRPr="00072ADF">
        <w:rPr>
          <w:sz w:val="24"/>
          <w:szCs w:val="24"/>
          <w:lang w:val="en-IN"/>
        </w:rPr>
        <w:lastRenderedPageBreak/>
        <w:t>directly measures the volumetric spatial overlap between the algorithmically predicted lesion masks and the ground truth expert radiologist annotations. It is particularly critical in medical image segmentation because pathological lesion regions frequently occupy only a marginal fraction of the total cerebral volume, rendering standard pixel-wise accuracy heavily skewed and clinically meaningless. The Dice Coefficient is mathematically formulated as:</w:t>
      </w:r>
    </w:p>
    <w:p w14:paraId="5D7DB1A9" w14:textId="77777777" w:rsidR="00AF3734" w:rsidRPr="00072ADF" w:rsidRDefault="00AF3734" w:rsidP="00F32DAA">
      <w:pPr>
        <w:spacing w:line="360" w:lineRule="auto"/>
        <w:rPr>
          <w:sz w:val="24"/>
          <w:szCs w:val="24"/>
          <w:lang w:val="en-IN"/>
        </w:rPr>
      </w:pPr>
      <w:r w:rsidRPr="00072ADF">
        <w:rPr>
          <w:noProof/>
          <w:sz w:val="24"/>
          <w:szCs w:val="24"/>
          <w:lang w:val="en-IN"/>
        </w:rPr>
        <w:drawing>
          <wp:inline distT="0" distB="0" distL="0" distR="0" wp14:anchorId="2A23C6FF" wp14:editId="108E2B6E">
            <wp:extent cx="2663496" cy="838200"/>
            <wp:effectExtent l="0" t="0" r="3810" b="0"/>
            <wp:docPr id="98684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2609" name=""/>
                    <pic:cNvPicPr/>
                  </pic:nvPicPr>
                  <pic:blipFill>
                    <a:blip r:embed="rId21"/>
                    <a:stretch>
                      <a:fillRect/>
                    </a:stretch>
                  </pic:blipFill>
                  <pic:spPr>
                    <a:xfrm>
                      <a:off x="0" y="0"/>
                      <a:ext cx="2676368" cy="842251"/>
                    </a:xfrm>
                    <a:prstGeom prst="rect">
                      <a:avLst/>
                    </a:prstGeom>
                  </pic:spPr>
                </pic:pic>
              </a:graphicData>
            </a:graphic>
          </wp:inline>
        </w:drawing>
      </w:r>
    </w:p>
    <w:p w14:paraId="46F88883" w14:textId="36545CED" w:rsidR="00F32DAA" w:rsidRPr="00072ADF" w:rsidRDefault="00F32DAA" w:rsidP="00F32DAA">
      <w:pPr>
        <w:spacing w:line="360" w:lineRule="auto"/>
        <w:rPr>
          <w:sz w:val="24"/>
          <w:szCs w:val="24"/>
          <w:lang w:val="en-IN"/>
        </w:rPr>
      </w:pPr>
      <w:r w:rsidRPr="00072ADF">
        <w:rPr>
          <w:sz w:val="24"/>
          <w:szCs w:val="24"/>
          <w:lang w:val="en-IN"/>
        </w:rPr>
        <w:t>Where:</w:t>
      </w:r>
    </w:p>
    <w:p w14:paraId="4799E9DF" w14:textId="06C87416" w:rsidR="00F32DAA" w:rsidRPr="00072ADF" w:rsidRDefault="00F32DAA" w:rsidP="00F32DAA">
      <w:pPr>
        <w:numPr>
          <w:ilvl w:val="0"/>
          <w:numId w:val="185"/>
        </w:numPr>
        <w:spacing w:line="360" w:lineRule="auto"/>
        <w:rPr>
          <w:sz w:val="24"/>
          <w:szCs w:val="24"/>
          <w:lang w:val="en-IN"/>
        </w:rPr>
      </w:pPr>
      <w:r w:rsidRPr="00072ADF">
        <w:rPr>
          <w:sz w:val="24"/>
          <w:szCs w:val="24"/>
          <w:lang w:val="en-IN"/>
        </w:rPr>
        <w:t>X represents the set of predicted lesion voxels.</w:t>
      </w:r>
    </w:p>
    <w:p w14:paraId="76ADF982" w14:textId="2ECC645F" w:rsidR="00F32DAA" w:rsidRPr="00072ADF" w:rsidRDefault="00F32DAA" w:rsidP="00F32DAA">
      <w:pPr>
        <w:numPr>
          <w:ilvl w:val="0"/>
          <w:numId w:val="185"/>
        </w:numPr>
        <w:spacing w:line="360" w:lineRule="auto"/>
        <w:rPr>
          <w:sz w:val="24"/>
          <w:szCs w:val="24"/>
          <w:lang w:val="en-IN"/>
        </w:rPr>
      </w:pPr>
      <w:r w:rsidRPr="00072ADF">
        <w:rPr>
          <w:sz w:val="24"/>
          <w:szCs w:val="24"/>
          <w:lang w:val="en-IN"/>
        </w:rPr>
        <w:t>Y represents the set of ground truth expert-annotated lesion voxels.</w:t>
      </w:r>
    </w:p>
    <w:p w14:paraId="0B49E6D7" w14:textId="77777777" w:rsidR="00F32DAA" w:rsidRPr="00072ADF" w:rsidRDefault="00F32DAA" w:rsidP="002B7E09">
      <w:pPr>
        <w:spacing w:line="360" w:lineRule="auto"/>
        <w:jc w:val="both"/>
        <w:rPr>
          <w:sz w:val="24"/>
          <w:szCs w:val="24"/>
          <w:lang w:val="en-IN"/>
        </w:rPr>
      </w:pPr>
      <w:r w:rsidRPr="00072ADF">
        <w:rPr>
          <w:sz w:val="24"/>
          <w:szCs w:val="24"/>
          <w:lang w:val="en-IN"/>
        </w:rPr>
        <w:t>Higher Dice values inherently indicate stronger spatial segmentation agreement.</w:t>
      </w:r>
    </w:p>
    <w:p w14:paraId="2D298E43" w14:textId="77777777" w:rsidR="00F32DAA" w:rsidRPr="00072ADF" w:rsidRDefault="00F32DAA" w:rsidP="002B7E09">
      <w:pPr>
        <w:spacing w:line="360" w:lineRule="auto"/>
        <w:jc w:val="both"/>
        <w:rPr>
          <w:sz w:val="24"/>
          <w:szCs w:val="24"/>
          <w:lang w:val="en-IN"/>
        </w:rPr>
      </w:pPr>
      <w:r w:rsidRPr="00072ADF">
        <w:rPr>
          <w:sz w:val="24"/>
          <w:szCs w:val="24"/>
          <w:lang w:val="en-IN"/>
        </w:rPr>
        <w:t>For the explicit evaluation of stroke lesions, the Intersection over Union (</w:t>
      </w:r>
      <w:proofErr w:type="spellStart"/>
      <w:r w:rsidRPr="00072ADF">
        <w:rPr>
          <w:sz w:val="24"/>
          <w:szCs w:val="24"/>
          <w:lang w:val="en-IN"/>
        </w:rPr>
        <w:t>IoU</w:t>
      </w:r>
      <w:proofErr w:type="spellEnd"/>
      <w:r w:rsidRPr="00072ADF">
        <w:rPr>
          <w:sz w:val="24"/>
          <w:szCs w:val="24"/>
          <w:lang w:val="en-IN"/>
        </w:rPr>
        <w:t>), or Jaccard Index, was also quantified. This secondary metric was necessary because stroke lesions are often highly irregular, fragmented, and exceptionally small, requiring a stricter penalty for false positives.</w:t>
      </w:r>
    </w:p>
    <w:p w14:paraId="2E43771C" w14:textId="77777777" w:rsidR="00F32DAA" w:rsidRPr="00072ADF" w:rsidRDefault="00F32DAA" w:rsidP="002B7E09">
      <w:pPr>
        <w:spacing w:line="360" w:lineRule="auto"/>
        <w:jc w:val="both"/>
        <w:rPr>
          <w:sz w:val="24"/>
          <w:szCs w:val="24"/>
          <w:lang w:val="en-IN"/>
        </w:rPr>
      </w:pPr>
      <w:r w:rsidRPr="00072ADF">
        <w:rPr>
          <w:sz w:val="24"/>
          <w:szCs w:val="24"/>
          <w:lang w:val="en-IN"/>
        </w:rPr>
        <w:t>For the Alzheimer’s disease classification pathway, the analytical focus shifted to monitoring training loss and prediction convergence over time. Because this specific branch assesses diffuse structural neurodegeneration rather than generating isolated spatial segmentation masks, continuous loss minimization served as the primary indicator of feature acquisition.</w:t>
      </w:r>
    </w:p>
    <w:p w14:paraId="63D0D4B0" w14:textId="77777777" w:rsidR="00AF3734" w:rsidRPr="00072ADF" w:rsidRDefault="00AF3734" w:rsidP="00F32DAA">
      <w:pPr>
        <w:spacing w:line="360" w:lineRule="auto"/>
        <w:rPr>
          <w:sz w:val="24"/>
          <w:szCs w:val="24"/>
          <w:lang w:val="en-IN"/>
        </w:rPr>
      </w:pPr>
    </w:p>
    <w:p w14:paraId="6D3D2DAF" w14:textId="0D37544B" w:rsidR="00F32DAA" w:rsidRPr="00072ADF" w:rsidRDefault="00AF3734" w:rsidP="00F32DAA">
      <w:pPr>
        <w:spacing w:line="360" w:lineRule="auto"/>
        <w:rPr>
          <w:sz w:val="28"/>
          <w:szCs w:val="28"/>
          <w:lang w:val="en-IN"/>
        </w:rPr>
      </w:pPr>
      <w:r w:rsidRPr="00072ADF">
        <w:rPr>
          <w:sz w:val="28"/>
          <w:szCs w:val="28"/>
          <w:lang w:val="en-IN"/>
        </w:rPr>
        <w:t>5.3 QUANTITATIVE RESULTS AND TRAINING DYNAMICS</w:t>
      </w:r>
    </w:p>
    <w:p w14:paraId="5F0E7B79" w14:textId="77777777" w:rsidR="00F32DAA" w:rsidRPr="00072ADF" w:rsidRDefault="00F32DAA" w:rsidP="00F32DAA">
      <w:pPr>
        <w:spacing w:line="360" w:lineRule="auto"/>
        <w:rPr>
          <w:sz w:val="24"/>
          <w:szCs w:val="24"/>
          <w:lang w:val="en-IN"/>
        </w:rPr>
      </w:pPr>
      <w:r w:rsidRPr="00072ADF">
        <w:rPr>
          <w:sz w:val="24"/>
          <w:szCs w:val="24"/>
          <w:lang w:val="en-IN"/>
        </w:rPr>
        <w:t>The quantitative validation metrics obtained from the 48-epoch training cycle are summarized in Table 5.1. These metrics highlight the peak performance thresholds reached across the various clinical pathways.</w:t>
      </w:r>
    </w:p>
    <w:p w14:paraId="5538830A" w14:textId="77777777" w:rsidR="00AF3734" w:rsidRPr="00072ADF" w:rsidRDefault="00AF3734" w:rsidP="00F32DAA">
      <w:pPr>
        <w:spacing w:line="360" w:lineRule="auto"/>
        <w:rPr>
          <w:sz w:val="24"/>
          <w:szCs w:val="24"/>
          <w:lang w:val="en-IN"/>
        </w:rPr>
      </w:pPr>
    </w:p>
    <w:p w14:paraId="6F3108AC" w14:textId="77777777" w:rsidR="00AF3734" w:rsidRPr="00072ADF" w:rsidRDefault="00AF3734" w:rsidP="00F32DAA">
      <w:pPr>
        <w:spacing w:line="360" w:lineRule="auto"/>
        <w:rPr>
          <w:sz w:val="24"/>
          <w:szCs w:val="24"/>
          <w:lang w:val="en-IN"/>
        </w:rPr>
      </w:pPr>
    </w:p>
    <w:p w14:paraId="2D511E01" w14:textId="77777777" w:rsidR="00AF3734" w:rsidRPr="00072ADF" w:rsidRDefault="00AF3734" w:rsidP="00F32DAA">
      <w:pPr>
        <w:spacing w:line="360" w:lineRule="auto"/>
        <w:rPr>
          <w:sz w:val="24"/>
          <w:szCs w:val="24"/>
          <w:lang w:val="en-IN"/>
        </w:rPr>
      </w:pPr>
    </w:p>
    <w:p w14:paraId="033F5A4B" w14:textId="77777777" w:rsidR="00AF3734" w:rsidRPr="00072ADF" w:rsidRDefault="00AF3734" w:rsidP="00F4034C">
      <w:pPr>
        <w:spacing w:line="360" w:lineRule="auto"/>
        <w:rPr>
          <w:sz w:val="24"/>
          <w:szCs w:val="24"/>
          <w:lang w:val="en-IN"/>
        </w:rPr>
      </w:pPr>
    </w:p>
    <w:p w14:paraId="49403C3F" w14:textId="2ED6D893" w:rsidR="00F4034C" w:rsidRPr="00072ADF" w:rsidRDefault="00F32DAA" w:rsidP="00F4034C">
      <w:pPr>
        <w:spacing w:line="360" w:lineRule="auto"/>
        <w:rPr>
          <w:sz w:val="24"/>
          <w:szCs w:val="24"/>
          <w:lang w:val="en-IN"/>
        </w:rPr>
      </w:pPr>
      <w:r w:rsidRPr="00072ADF">
        <w:rPr>
          <w:sz w:val="24"/>
          <w:szCs w:val="24"/>
          <w:lang w:val="en-IN"/>
        </w:rPr>
        <w:t>Table 5.1: Best Validation Metrics per Pathology and Training Phase</w:t>
      </w:r>
    </w:p>
    <w:tbl>
      <w:tblPr>
        <w:tblStyle w:val="TableGrid"/>
        <w:tblW w:w="0" w:type="auto"/>
        <w:tblLook w:val="04A0" w:firstRow="1" w:lastRow="0" w:firstColumn="1" w:lastColumn="0" w:noHBand="0" w:noVBand="1"/>
      </w:tblPr>
      <w:tblGrid>
        <w:gridCol w:w="2382"/>
        <w:gridCol w:w="1216"/>
        <w:gridCol w:w="1689"/>
        <w:gridCol w:w="3343"/>
      </w:tblGrid>
      <w:tr w:rsidR="00AF3734" w:rsidRPr="00072ADF" w14:paraId="40EE9851" w14:textId="77777777" w:rsidTr="00AF3734">
        <w:tc>
          <w:tcPr>
            <w:tcW w:w="0" w:type="auto"/>
            <w:hideMark/>
          </w:tcPr>
          <w:p w14:paraId="708521EC" w14:textId="77777777" w:rsidR="00AF3734" w:rsidRPr="00072ADF" w:rsidRDefault="00AF3734" w:rsidP="00AF3734">
            <w:pPr>
              <w:spacing w:line="360" w:lineRule="auto"/>
              <w:rPr>
                <w:sz w:val="24"/>
                <w:szCs w:val="24"/>
                <w:lang w:val="en-IN"/>
              </w:rPr>
            </w:pPr>
            <w:r w:rsidRPr="00072ADF">
              <w:rPr>
                <w:b/>
                <w:bCs/>
                <w:sz w:val="24"/>
                <w:szCs w:val="24"/>
                <w:lang w:val="en-IN"/>
              </w:rPr>
              <w:t>Metric</w:t>
            </w:r>
          </w:p>
        </w:tc>
        <w:tc>
          <w:tcPr>
            <w:tcW w:w="0" w:type="auto"/>
            <w:hideMark/>
          </w:tcPr>
          <w:p w14:paraId="3E735D1C" w14:textId="77777777" w:rsidR="00AF3734" w:rsidRPr="00072ADF" w:rsidRDefault="00AF3734" w:rsidP="00AF3734">
            <w:pPr>
              <w:spacing w:line="360" w:lineRule="auto"/>
              <w:rPr>
                <w:sz w:val="24"/>
                <w:szCs w:val="24"/>
                <w:lang w:val="en-IN"/>
              </w:rPr>
            </w:pPr>
            <w:r w:rsidRPr="00072ADF">
              <w:rPr>
                <w:b/>
                <w:bCs/>
                <w:sz w:val="24"/>
                <w:szCs w:val="24"/>
                <w:lang w:val="en-IN"/>
              </w:rPr>
              <w:t>Best Value</w:t>
            </w:r>
          </w:p>
        </w:tc>
        <w:tc>
          <w:tcPr>
            <w:tcW w:w="0" w:type="auto"/>
            <w:hideMark/>
          </w:tcPr>
          <w:p w14:paraId="6AC7D71B" w14:textId="77777777" w:rsidR="00AF3734" w:rsidRPr="00072ADF" w:rsidRDefault="00AF3734" w:rsidP="00AF3734">
            <w:pPr>
              <w:spacing w:line="360" w:lineRule="auto"/>
              <w:rPr>
                <w:sz w:val="24"/>
                <w:szCs w:val="24"/>
                <w:lang w:val="en-IN"/>
              </w:rPr>
            </w:pPr>
            <w:r w:rsidRPr="00072ADF">
              <w:rPr>
                <w:b/>
                <w:bCs/>
                <w:sz w:val="24"/>
                <w:szCs w:val="24"/>
                <w:lang w:val="en-IN"/>
              </w:rPr>
              <w:t>Best Epoch</w:t>
            </w:r>
          </w:p>
        </w:tc>
        <w:tc>
          <w:tcPr>
            <w:tcW w:w="0" w:type="auto"/>
            <w:hideMark/>
          </w:tcPr>
          <w:p w14:paraId="0F942225" w14:textId="77777777" w:rsidR="00AF3734" w:rsidRPr="00072ADF" w:rsidRDefault="00AF3734" w:rsidP="00AF3734">
            <w:pPr>
              <w:spacing w:line="360" w:lineRule="auto"/>
              <w:rPr>
                <w:sz w:val="24"/>
                <w:szCs w:val="24"/>
                <w:lang w:val="en-IN"/>
              </w:rPr>
            </w:pPr>
            <w:r w:rsidRPr="00072ADF">
              <w:rPr>
                <w:b/>
                <w:bCs/>
                <w:sz w:val="24"/>
                <w:szCs w:val="24"/>
                <w:lang w:val="en-IN"/>
              </w:rPr>
              <w:t>Phase Dynamics</w:t>
            </w:r>
          </w:p>
        </w:tc>
      </w:tr>
      <w:tr w:rsidR="00AF3734" w:rsidRPr="00072ADF" w14:paraId="0A140364" w14:textId="77777777" w:rsidTr="00AF3734">
        <w:tc>
          <w:tcPr>
            <w:tcW w:w="0" w:type="auto"/>
            <w:hideMark/>
          </w:tcPr>
          <w:p w14:paraId="1C564214" w14:textId="77777777" w:rsidR="00AF3734" w:rsidRPr="00072ADF" w:rsidRDefault="00AF3734" w:rsidP="00AF3734">
            <w:pPr>
              <w:spacing w:line="360" w:lineRule="auto"/>
              <w:rPr>
                <w:sz w:val="24"/>
                <w:szCs w:val="24"/>
                <w:lang w:val="en-IN"/>
              </w:rPr>
            </w:pPr>
            <w:proofErr w:type="spellStart"/>
            <w:r w:rsidRPr="00072ADF">
              <w:rPr>
                <w:b/>
                <w:bCs/>
                <w:sz w:val="24"/>
                <w:szCs w:val="24"/>
                <w:lang w:val="en-IN"/>
              </w:rPr>
              <w:t>Tumor</w:t>
            </w:r>
            <w:proofErr w:type="spellEnd"/>
            <w:r w:rsidRPr="00072ADF">
              <w:rPr>
                <w:b/>
                <w:bCs/>
                <w:sz w:val="24"/>
                <w:szCs w:val="24"/>
                <w:lang w:val="en-IN"/>
              </w:rPr>
              <w:t xml:space="preserve"> ET Dice (</w:t>
            </w:r>
            <w:proofErr w:type="spellStart"/>
            <w:r w:rsidRPr="00072ADF">
              <w:rPr>
                <w:b/>
                <w:bCs/>
                <w:sz w:val="24"/>
                <w:szCs w:val="24"/>
                <w:lang w:val="en-IN"/>
              </w:rPr>
              <w:t>val</w:t>
            </w:r>
            <w:proofErr w:type="spellEnd"/>
            <w:r w:rsidRPr="00072ADF">
              <w:rPr>
                <w:b/>
                <w:bCs/>
                <w:sz w:val="24"/>
                <w:szCs w:val="24"/>
                <w:lang w:val="en-IN"/>
              </w:rPr>
              <w:t>)</w:t>
            </w:r>
          </w:p>
        </w:tc>
        <w:tc>
          <w:tcPr>
            <w:tcW w:w="0" w:type="auto"/>
            <w:hideMark/>
          </w:tcPr>
          <w:p w14:paraId="3431CD43" w14:textId="77777777" w:rsidR="00AF3734" w:rsidRPr="00072ADF" w:rsidRDefault="00AF3734" w:rsidP="00AF3734">
            <w:pPr>
              <w:spacing w:line="360" w:lineRule="auto"/>
              <w:rPr>
                <w:sz w:val="24"/>
                <w:szCs w:val="24"/>
                <w:lang w:val="en-IN"/>
              </w:rPr>
            </w:pPr>
            <w:r w:rsidRPr="00072ADF">
              <w:rPr>
                <w:sz w:val="24"/>
                <w:szCs w:val="24"/>
                <w:lang w:val="en-IN"/>
              </w:rPr>
              <w:t>0.7637</w:t>
            </w:r>
          </w:p>
        </w:tc>
        <w:tc>
          <w:tcPr>
            <w:tcW w:w="0" w:type="auto"/>
            <w:hideMark/>
          </w:tcPr>
          <w:p w14:paraId="759C4E91" w14:textId="77777777" w:rsidR="00AF3734" w:rsidRPr="00072ADF" w:rsidRDefault="00AF3734" w:rsidP="00AF3734">
            <w:pPr>
              <w:spacing w:line="360" w:lineRule="auto"/>
              <w:rPr>
                <w:sz w:val="24"/>
                <w:szCs w:val="24"/>
                <w:lang w:val="en-IN"/>
              </w:rPr>
            </w:pPr>
            <w:r w:rsidRPr="00072ADF">
              <w:rPr>
                <w:sz w:val="24"/>
                <w:szCs w:val="24"/>
                <w:lang w:val="en-IN"/>
              </w:rPr>
              <w:t>Epoch 26</w:t>
            </w:r>
          </w:p>
        </w:tc>
        <w:tc>
          <w:tcPr>
            <w:tcW w:w="0" w:type="auto"/>
            <w:hideMark/>
          </w:tcPr>
          <w:p w14:paraId="087EF89B" w14:textId="35B83C15" w:rsidR="00AF3734" w:rsidRPr="00072ADF" w:rsidRDefault="00AF3734" w:rsidP="00AF3734">
            <w:pPr>
              <w:spacing w:line="360" w:lineRule="auto"/>
              <w:rPr>
                <w:sz w:val="24"/>
                <w:szCs w:val="24"/>
                <w:lang w:val="en-IN"/>
              </w:rPr>
            </w:pPr>
            <w:r w:rsidRPr="00072ADF">
              <w:rPr>
                <w:sz w:val="24"/>
                <w:szCs w:val="24"/>
                <w:lang w:val="en-IN"/>
              </w:rPr>
              <w:t>Phase 2 SEG \</w:t>
            </w:r>
            <w:proofErr w:type="spellStart"/>
            <w:r w:rsidRPr="00072ADF">
              <w:rPr>
                <w:sz w:val="24"/>
                <w:szCs w:val="24"/>
                <w:lang w:val="en-IN"/>
              </w:rPr>
              <w:t>rightarrow</w:t>
            </w:r>
            <w:proofErr w:type="spellEnd"/>
            <w:r w:rsidRPr="00072ADF">
              <w:rPr>
                <w:sz w:val="24"/>
                <w:szCs w:val="24"/>
                <w:lang w:val="en-IN"/>
              </w:rPr>
              <w:t xml:space="preserve"> held constant</w:t>
            </w:r>
          </w:p>
        </w:tc>
      </w:tr>
      <w:tr w:rsidR="00AF3734" w:rsidRPr="00072ADF" w14:paraId="50FA8F28" w14:textId="77777777" w:rsidTr="00AF3734">
        <w:tc>
          <w:tcPr>
            <w:tcW w:w="0" w:type="auto"/>
            <w:hideMark/>
          </w:tcPr>
          <w:p w14:paraId="3CD2C5D5" w14:textId="77777777" w:rsidR="00AF3734" w:rsidRPr="00072ADF" w:rsidRDefault="00AF3734" w:rsidP="00AF3734">
            <w:pPr>
              <w:spacing w:line="360" w:lineRule="auto"/>
              <w:rPr>
                <w:sz w:val="24"/>
                <w:szCs w:val="24"/>
                <w:lang w:val="en-IN"/>
              </w:rPr>
            </w:pPr>
            <w:proofErr w:type="spellStart"/>
            <w:r w:rsidRPr="00072ADF">
              <w:rPr>
                <w:b/>
                <w:bCs/>
                <w:sz w:val="24"/>
                <w:szCs w:val="24"/>
                <w:lang w:val="en-IN"/>
              </w:rPr>
              <w:t>Tumor</w:t>
            </w:r>
            <w:proofErr w:type="spellEnd"/>
            <w:r w:rsidRPr="00072ADF">
              <w:rPr>
                <w:b/>
                <w:bCs/>
                <w:sz w:val="24"/>
                <w:szCs w:val="24"/>
                <w:lang w:val="en-IN"/>
              </w:rPr>
              <w:t xml:space="preserve"> TC Dice (</w:t>
            </w:r>
            <w:proofErr w:type="spellStart"/>
            <w:r w:rsidRPr="00072ADF">
              <w:rPr>
                <w:b/>
                <w:bCs/>
                <w:sz w:val="24"/>
                <w:szCs w:val="24"/>
                <w:lang w:val="en-IN"/>
              </w:rPr>
              <w:t>val</w:t>
            </w:r>
            <w:proofErr w:type="spellEnd"/>
            <w:r w:rsidRPr="00072ADF">
              <w:rPr>
                <w:b/>
                <w:bCs/>
                <w:sz w:val="24"/>
                <w:szCs w:val="24"/>
                <w:lang w:val="en-IN"/>
              </w:rPr>
              <w:t>)</w:t>
            </w:r>
          </w:p>
        </w:tc>
        <w:tc>
          <w:tcPr>
            <w:tcW w:w="0" w:type="auto"/>
            <w:hideMark/>
          </w:tcPr>
          <w:p w14:paraId="7CFC4030" w14:textId="77777777" w:rsidR="00AF3734" w:rsidRPr="00072ADF" w:rsidRDefault="00AF3734" w:rsidP="00AF3734">
            <w:pPr>
              <w:spacing w:line="360" w:lineRule="auto"/>
              <w:rPr>
                <w:sz w:val="24"/>
                <w:szCs w:val="24"/>
                <w:lang w:val="en-IN"/>
              </w:rPr>
            </w:pPr>
            <w:r w:rsidRPr="00072ADF">
              <w:rPr>
                <w:sz w:val="24"/>
                <w:szCs w:val="24"/>
                <w:lang w:val="en-IN"/>
              </w:rPr>
              <w:t>0.8322</w:t>
            </w:r>
          </w:p>
        </w:tc>
        <w:tc>
          <w:tcPr>
            <w:tcW w:w="0" w:type="auto"/>
            <w:hideMark/>
          </w:tcPr>
          <w:p w14:paraId="74375A09" w14:textId="77777777" w:rsidR="00AF3734" w:rsidRPr="00072ADF" w:rsidRDefault="00AF3734" w:rsidP="00AF3734">
            <w:pPr>
              <w:spacing w:line="360" w:lineRule="auto"/>
              <w:rPr>
                <w:sz w:val="24"/>
                <w:szCs w:val="24"/>
                <w:lang w:val="en-IN"/>
              </w:rPr>
            </w:pPr>
            <w:r w:rsidRPr="00072ADF">
              <w:rPr>
                <w:sz w:val="24"/>
                <w:szCs w:val="24"/>
                <w:lang w:val="en-IN"/>
              </w:rPr>
              <w:t>Epoch 26</w:t>
            </w:r>
          </w:p>
        </w:tc>
        <w:tc>
          <w:tcPr>
            <w:tcW w:w="0" w:type="auto"/>
            <w:hideMark/>
          </w:tcPr>
          <w:p w14:paraId="0A85FAFE" w14:textId="41B0BAD3" w:rsidR="00AF3734" w:rsidRPr="00072ADF" w:rsidRDefault="00AF3734" w:rsidP="00AF3734">
            <w:pPr>
              <w:spacing w:line="360" w:lineRule="auto"/>
              <w:rPr>
                <w:sz w:val="24"/>
                <w:szCs w:val="24"/>
                <w:lang w:val="en-IN"/>
              </w:rPr>
            </w:pPr>
            <w:r w:rsidRPr="00072ADF">
              <w:rPr>
                <w:sz w:val="24"/>
                <w:szCs w:val="24"/>
                <w:lang w:val="en-IN"/>
              </w:rPr>
              <w:t>Phase 2 SEG \</w:t>
            </w:r>
            <w:proofErr w:type="spellStart"/>
            <w:r w:rsidRPr="00072ADF">
              <w:rPr>
                <w:sz w:val="24"/>
                <w:szCs w:val="24"/>
                <w:lang w:val="en-IN"/>
              </w:rPr>
              <w:t>rightarrow</w:t>
            </w:r>
            <w:proofErr w:type="spellEnd"/>
            <w:r w:rsidRPr="00072ADF">
              <w:rPr>
                <w:sz w:val="24"/>
                <w:szCs w:val="24"/>
                <w:lang w:val="en-IN"/>
              </w:rPr>
              <w:t xml:space="preserve"> held constant</w:t>
            </w:r>
          </w:p>
        </w:tc>
      </w:tr>
      <w:tr w:rsidR="00AF3734" w:rsidRPr="00072ADF" w14:paraId="00AA9811" w14:textId="77777777" w:rsidTr="00AF3734">
        <w:tc>
          <w:tcPr>
            <w:tcW w:w="0" w:type="auto"/>
            <w:hideMark/>
          </w:tcPr>
          <w:p w14:paraId="3752C3CE" w14:textId="77777777" w:rsidR="00AF3734" w:rsidRPr="00072ADF" w:rsidRDefault="00AF3734" w:rsidP="00AF3734">
            <w:pPr>
              <w:spacing w:line="360" w:lineRule="auto"/>
              <w:rPr>
                <w:sz w:val="24"/>
                <w:szCs w:val="24"/>
                <w:lang w:val="en-IN"/>
              </w:rPr>
            </w:pPr>
            <w:proofErr w:type="spellStart"/>
            <w:r w:rsidRPr="00072ADF">
              <w:rPr>
                <w:b/>
                <w:bCs/>
                <w:sz w:val="24"/>
                <w:szCs w:val="24"/>
                <w:lang w:val="en-IN"/>
              </w:rPr>
              <w:t>Tumor</w:t>
            </w:r>
            <w:proofErr w:type="spellEnd"/>
            <w:r w:rsidRPr="00072ADF">
              <w:rPr>
                <w:b/>
                <w:bCs/>
                <w:sz w:val="24"/>
                <w:szCs w:val="24"/>
                <w:lang w:val="en-IN"/>
              </w:rPr>
              <w:t xml:space="preserve"> WT Dice (</w:t>
            </w:r>
            <w:proofErr w:type="spellStart"/>
            <w:r w:rsidRPr="00072ADF">
              <w:rPr>
                <w:b/>
                <w:bCs/>
                <w:sz w:val="24"/>
                <w:szCs w:val="24"/>
                <w:lang w:val="en-IN"/>
              </w:rPr>
              <w:t>val</w:t>
            </w:r>
            <w:proofErr w:type="spellEnd"/>
            <w:r w:rsidRPr="00072ADF">
              <w:rPr>
                <w:b/>
                <w:bCs/>
                <w:sz w:val="24"/>
                <w:szCs w:val="24"/>
                <w:lang w:val="en-IN"/>
              </w:rPr>
              <w:t>)</w:t>
            </w:r>
          </w:p>
        </w:tc>
        <w:tc>
          <w:tcPr>
            <w:tcW w:w="0" w:type="auto"/>
            <w:hideMark/>
          </w:tcPr>
          <w:p w14:paraId="7D2E7A3E" w14:textId="77777777" w:rsidR="00AF3734" w:rsidRPr="00072ADF" w:rsidRDefault="00AF3734" w:rsidP="00AF3734">
            <w:pPr>
              <w:spacing w:line="360" w:lineRule="auto"/>
              <w:rPr>
                <w:sz w:val="24"/>
                <w:szCs w:val="24"/>
                <w:lang w:val="en-IN"/>
              </w:rPr>
            </w:pPr>
            <w:r w:rsidRPr="00072ADF">
              <w:rPr>
                <w:sz w:val="24"/>
                <w:szCs w:val="24"/>
                <w:lang w:val="en-IN"/>
              </w:rPr>
              <w:t>0.8902</w:t>
            </w:r>
          </w:p>
        </w:tc>
        <w:tc>
          <w:tcPr>
            <w:tcW w:w="0" w:type="auto"/>
            <w:hideMark/>
          </w:tcPr>
          <w:p w14:paraId="7B149681" w14:textId="77777777" w:rsidR="00AF3734" w:rsidRPr="00072ADF" w:rsidRDefault="00AF3734" w:rsidP="00AF3734">
            <w:pPr>
              <w:spacing w:line="360" w:lineRule="auto"/>
              <w:rPr>
                <w:sz w:val="24"/>
                <w:szCs w:val="24"/>
                <w:lang w:val="en-IN"/>
              </w:rPr>
            </w:pPr>
            <w:r w:rsidRPr="00072ADF">
              <w:rPr>
                <w:sz w:val="24"/>
                <w:szCs w:val="24"/>
                <w:lang w:val="en-IN"/>
              </w:rPr>
              <w:t>Epoch 26</w:t>
            </w:r>
          </w:p>
        </w:tc>
        <w:tc>
          <w:tcPr>
            <w:tcW w:w="0" w:type="auto"/>
            <w:hideMark/>
          </w:tcPr>
          <w:p w14:paraId="5FDEC7F9" w14:textId="653CEBB0" w:rsidR="00AF3734" w:rsidRPr="00072ADF" w:rsidRDefault="00AF3734" w:rsidP="00AF3734">
            <w:pPr>
              <w:spacing w:line="360" w:lineRule="auto"/>
              <w:rPr>
                <w:sz w:val="24"/>
                <w:szCs w:val="24"/>
                <w:lang w:val="en-IN"/>
              </w:rPr>
            </w:pPr>
            <w:r w:rsidRPr="00072ADF">
              <w:rPr>
                <w:sz w:val="24"/>
                <w:szCs w:val="24"/>
                <w:lang w:val="en-IN"/>
              </w:rPr>
              <w:t>Phase 2 SEG \</w:t>
            </w:r>
            <w:proofErr w:type="spellStart"/>
            <w:r w:rsidRPr="00072ADF">
              <w:rPr>
                <w:sz w:val="24"/>
                <w:szCs w:val="24"/>
                <w:lang w:val="en-IN"/>
              </w:rPr>
              <w:t>rightarrow</w:t>
            </w:r>
            <w:proofErr w:type="spellEnd"/>
            <w:r w:rsidRPr="00072ADF">
              <w:rPr>
                <w:sz w:val="24"/>
                <w:szCs w:val="24"/>
                <w:lang w:val="en-IN"/>
              </w:rPr>
              <w:t xml:space="preserve"> held constant</w:t>
            </w:r>
          </w:p>
        </w:tc>
      </w:tr>
      <w:tr w:rsidR="00AF3734" w:rsidRPr="00072ADF" w14:paraId="07881F36" w14:textId="77777777" w:rsidTr="00AF3734">
        <w:tc>
          <w:tcPr>
            <w:tcW w:w="0" w:type="auto"/>
            <w:hideMark/>
          </w:tcPr>
          <w:p w14:paraId="2B987A47" w14:textId="77777777" w:rsidR="00AF3734" w:rsidRPr="00072ADF" w:rsidRDefault="00AF3734" w:rsidP="00AF3734">
            <w:pPr>
              <w:spacing w:line="360" w:lineRule="auto"/>
              <w:rPr>
                <w:sz w:val="24"/>
                <w:szCs w:val="24"/>
                <w:lang w:val="en-IN"/>
              </w:rPr>
            </w:pPr>
            <w:r w:rsidRPr="00072ADF">
              <w:rPr>
                <w:b/>
                <w:bCs/>
                <w:sz w:val="24"/>
                <w:szCs w:val="24"/>
                <w:lang w:val="en-IN"/>
              </w:rPr>
              <w:t>Stroke Dice (</w:t>
            </w:r>
            <w:proofErr w:type="spellStart"/>
            <w:r w:rsidRPr="00072ADF">
              <w:rPr>
                <w:b/>
                <w:bCs/>
                <w:sz w:val="24"/>
                <w:szCs w:val="24"/>
                <w:lang w:val="en-IN"/>
              </w:rPr>
              <w:t>val</w:t>
            </w:r>
            <w:proofErr w:type="spellEnd"/>
            <w:r w:rsidRPr="00072ADF">
              <w:rPr>
                <w:b/>
                <w:bCs/>
                <w:sz w:val="24"/>
                <w:szCs w:val="24"/>
                <w:lang w:val="en-IN"/>
              </w:rPr>
              <w:t>)</w:t>
            </w:r>
          </w:p>
        </w:tc>
        <w:tc>
          <w:tcPr>
            <w:tcW w:w="0" w:type="auto"/>
            <w:hideMark/>
          </w:tcPr>
          <w:p w14:paraId="1397AED1" w14:textId="77777777" w:rsidR="00AF3734" w:rsidRPr="00072ADF" w:rsidRDefault="00AF3734" w:rsidP="00AF3734">
            <w:pPr>
              <w:spacing w:line="360" w:lineRule="auto"/>
              <w:rPr>
                <w:sz w:val="24"/>
                <w:szCs w:val="24"/>
                <w:lang w:val="en-IN"/>
              </w:rPr>
            </w:pPr>
            <w:r w:rsidRPr="00072ADF">
              <w:rPr>
                <w:sz w:val="24"/>
                <w:szCs w:val="24"/>
                <w:lang w:val="en-IN"/>
              </w:rPr>
              <w:t>0.5005</w:t>
            </w:r>
          </w:p>
        </w:tc>
        <w:tc>
          <w:tcPr>
            <w:tcW w:w="0" w:type="auto"/>
            <w:hideMark/>
          </w:tcPr>
          <w:p w14:paraId="3D1A4FAC" w14:textId="77777777" w:rsidR="00AF3734" w:rsidRPr="00072ADF" w:rsidRDefault="00AF3734" w:rsidP="00AF3734">
            <w:pPr>
              <w:spacing w:line="360" w:lineRule="auto"/>
              <w:rPr>
                <w:sz w:val="24"/>
                <w:szCs w:val="24"/>
                <w:lang w:val="en-IN"/>
              </w:rPr>
            </w:pPr>
            <w:r w:rsidRPr="00072ADF">
              <w:rPr>
                <w:sz w:val="24"/>
                <w:szCs w:val="24"/>
                <w:lang w:val="en-IN"/>
              </w:rPr>
              <w:t>Epoch 27 onward</w:t>
            </w:r>
          </w:p>
        </w:tc>
        <w:tc>
          <w:tcPr>
            <w:tcW w:w="0" w:type="auto"/>
            <w:hideMark/>
          </w:tcPr>
          <w:p w14:paraId="356F3D1C" w14:textId="77777777" w:rsidR="00AF3734" w:rsidRPr="00072ADF" w:rsidRDefault="00AF3734" w:rsidP="00AF3734">
            <w:pPr>
              <w:spacing w:line="360" w:lineRule="auto"/>
              <w:rPr>
                <w:sz w:val="24"/>
                <w:szCs w:val="24"/>
                <w:lang w:val="en-IN"/>
              </w:rPr>
            </w:pPr>
            <w:r w:rsidRPr="00072ADF">
              <w:rPr>
                <w:sz w:val="24"/>
                <w:szCs w:val="24"/>
                <w:lang w:val="en-IN"/>
              </w:rPr>
              <w:t>Phase 3 Joint (plateau)</w:t>
            </w:r>
          </w:p>
        </w:tc>
      </w:tr>
      <w:tr w:rsidR="00AF3734" w:rsidRPr="00072ADF" w14:paraId="5C2F2F02" w14:textId="77777777" w:rsidTr="00AF3734">
        <w:tc>
          <w:tcPr>
            <w:tcW w:w="0" w:type="auto"/>
            <w:hideMark/>
          </w:tcPr>
          <w:p w14:paraId="0C220B66" w14:textId="77777777" w:rsidR="00AF3734" w:rsidRPr="00072ADF" w:rsidRDefault="00AF3734" w:rsidP="00AF3734">
            <w:pPr>
              <w:spacing w:line="360" w:lineRule="auto"/>
              <w:rPr>
                <w:sz w:val="24"/>
                <w:szCs w:val="24"/>
                <w:lang w:val="en-IN"/>
              </w:rPr>
            </w:pPr>
            <w:r w:rsidRPr="00072ADF">
              <w:rPr>
                <w:b/>
                <w:bCs/>
                <w:sz w:val="24"/>
                <w:szCs w:val="24"/>
                <w:lang w:val="en-IN"/>
              </w:rPr>
              <w:t xml:space="preserve">Stroke </w:t>
            </w:r>
            <w:proofErr w:type="spellStart"/>
            <w:r w:rsidRPr="00072ADF">
              <w:rPr>
                <w:b/>
                <w:bCs/>
                <w:sz w:val="24"/>
                <w:szCs w:val="24"/>
                <w:lang w:val="en-IN"/>
              </w:rPr>
              <w:t>IoU</w:t>
            </w:r>
            <w:proofErr w:type="spellEnd"/>
            <w:r w:rsidRPr="00072ADF">
              <w:rPr>
                <w:b/>
                <w:bCs/>
                <w:sz w:val="24"/>
                <w:szCs w:val="24"/>
                <w:lang w:val="en-IN"/>
              </w:rPr>
              <w:t xml:space="preserve"> (</w:t>
            </w:r>
            <w:proofErr w:type="spellStart"/>
            <w:r w:rsidRPr="00072ADF">
              <w:rPr>
                <w:b/>
                <w:bCs/>
                <w:sz w:val="24"/>
                <w:szCs w:val="24"/>
                <w:lang w:val="en-IN"/>
              </w:rPr>
              <w:t>val</w:t>
            </w:r>
            <w:proofErr w:type="spellEnd"/>
            <w:r w:rsidRPr="00072ADF">
              <w:rPr>
                <w:b/>
                <w:bCs/>
                <w:sz w:val="24"/>
                <w:szCs w:val="24"/>
                <w:lang w:val="en-IN"/>
              </w:rPr>
              <w:t>)</w:t>
            </w:r>
          </w:p>
        </w:tc>
        <w:tc>
          <w:tcPr>
            <w:tcW w:w="0" w:type="auto"/>
            <w:hideMark/>
          </w:tcPr>
          <w:p w14:paraId="111C050D" w14:textId="77777777" w:rsidR="00AF3734" w:rsidRPr="00072ADF" w:rsidRDefault="00AF3734" w:rsidP="00AF3734">
            <w:pPr>
              <w:spacing w:line="360" w:lineRule="auto"/>
              <w:rPr>
                <w:sz w:val="24"/>
                <w:szCs w:val="24"/>
                <w:lang w:val="en-IN"/>
              </w:rPr>
            </w:pPr>
            <w:r w:rsidRPr="00072ADF">
              <w:rPr>
                <w:sz w:val="24"/>
                <w:szCs w:val="24"/>
                <w:lang w:val="en-IN"/>
              </w:rPr>
              <w:t>0.4051</w:t>
            </w:r>
          </w:p>
        </w:tc>
        <w:tc>
          <w:tcPr>
            <w:tcW w:w="0" w:type="auto"/>
            <w:hideMark/>
          </w:tcPr>
          <w:p w14:paraId="7AFA71A7" w14:textId="77777777" w:rsidR="00AF3734" w:rsidRPr="00072ADF" w:rsidRDefault="00AF3734" w:rsidP="00AF3734">
            <w:pPr>
              <w:spacing w:line="360" w:lineRule="auto"/>
              <w:rPr>
                <w:sz w:val="24"/>
                <w:szCs w:val="24"/>
                <w:lang w:val="en-IN"/>
              </w:rPr>
            </w:pPr>
            <w:r w:rsidRPr="00072ADF">
              <w:rPr>
                <w:sz w:val="24"/>
                <w:szCs w:val="24"/>
                <w:lang w:val="en-IN"/>
              </w:rPr>
              <w:t>Epoch 27 onward</w:t>
            </w:r>
          </w:p>
        </w:tc>
        <w:tc>
          <w:tcPr>
            <w:tcW w:w="0" w:type="auto"/>
            <w:hideMark/>
          </w:tcPr>
          <w:p w14:paraId="74E6FAC4" w14:textId="77777777" w:rsidR="00AF3734" w:rsidRPr="00072ADF" w:rsidRDefault="00AF3734" w:rsidP="00AF3734">
            <w:pPr>
              <w:spacing w:line="360" w:lineRule="auto"/>
              <w:rPr>
                <w:sz w:val="24"/>
                <w:szCs w:val="24"/>
                <w:lang w:val="en-IN"/>
              </w:rPr>
            </w:pPr>
            <w:r w:rsidRPr="00072ADF">
              <w:rPr>
                <w:sz w:val="24"/>
                <w:szCs w:val="24"/>
                <w:lang w:val="en-IN"/>
              </w:rPr>
              <w:t>Phase 3 Joint (plateau)</w:t>
            </w:r>
          </w:p>
        </w:tc>
      </w:tr>
      <w:tr w:rsidR="00AF3734" w:rsidRPr="00072ADF" w14:paraId="53DD8CA6" w14:textId="77777777" w:rsidTr="00AF3734">
        <w:tc>
          <w:tcPr>
            <w:tcW w:w="0" w:type="auto"/>
            <w:hideMark/>
          </w:tcPr>
          <w:p w14:paraId="192B38AB" w14:textId="77777777" w:rsidR="00AF3734" w:rsidRPr="00072ADF" w:rsidRDefault="00AF3734" w:rsidP="00AF3734">
            <w:pPr>
              <w:spacing w:line="360" w:lineRule="auto"/>
              <w:rPr>
                <w:sz w:val="24"/>
                <w:szCs w:val="24"/>
                <w:lang w:val="en-IN"/>
              </w:rPr>
            </w:pPr>
            <w:r w:rsidRPr="00072ADF">
              <w:rPr>
                <w:b/>
                <w:bCs/>
                <w:sz w:val="24"/>
                <w:szCs w:val="24"/>
                <w:lang w:val="en-IN"/>
              </w:rPr>
              <w:t>Stroke Train Dice</w:t>
            </w:r>
          </w:p>
        </w:tc>
        <w:tc>
          <w:tcPr>
            <w:tcW w:w="0" w:type="auto"/>
            <w:hideMark/>
          </w:tcPr>
          <w:p w14:paraId="2A29C2E7" w14:textId="77777777" w:rsidR="00AF3734" w:rsidRPr="00072ADF" w:rsidRDefault="00AF3734" w:rsidP="00AF3734">
            <w:pPr>
              <w:spacing w:line="360" w:lineRule="auto"/>
              <w:rPr>
                <w:sz w:val="24"/>
                <w:szCs w:val="24"/>
                <w:lang w:val="en-IN"/>
              </w:rPr>
            </w:pPr>
            <w:r w:rsidRPr="00072ADF">
              <w:rPr>
                <w:sz w:val="24"/>
                <w:szCs w:val="24"/>
                <w:lang w:val="en-IN"/>
              </w:rPr>
              <w:t>0.6412</w:t>
            </w:r>
          </w:p>
        </w:tc>
        <w:tc>
          <w:tcPr>
            <w:tcW w:w="0" w:type="auto"/>
            <w:hideMark/>
          </w:tcPr>
          <w:p w14:paraId="1F26D609" w14:textId="77777777" w:rsidR="00AF3734" w:rsidRPr="00072ADF" w:rsidRDefault="00AF3734" w:rsidP="00AF3734">
            <w:pPr>
              <w:spacing w:line="360" w:lineRule="auto"/>
              <w:rPr>
                <w:sz w:val="24"/>
                <w:szCs w:val="24"/>
                <w:lang w:val="en-IN"/>
              </w:rPr>
            </w:pPr>
            <w:r w:rsidRPr="00072ADF">
              <w:rPr>
                <w:sz w:val="24"/>
                <w:szCs w:val="24"/>
                <w:lang w:val="en-IN"/>
              </w:rPr>
              <w:t>Epoch 26</w:t>
            </w:r>
          </w:p>
        </w:tc>
        <w:tc>
          <w:tcPr>
            <w:tcW w:w="0" w:type="auto"/>
            <w:hideMark/>
          </w:tcPr>
          <w:p w14:paraId="2FEDE100" w14:textId="77777777" w:rsidR="00AF3734" w:rsidRPr="00072ADF" w:rsidRDefault="00AF3734" w:rsidP="00AF3734">
            <w:pPr>
              <w:spacing w:line="360" w:lineRule="auto"/>
              <w:rPr>
                <w:sz w:val="24"/>
                <w:szCs w:val="24"/>
                <w:lang w:val="en-IN"/>
              </w:rPr>
            </w:pPr>
            <w:r w:rsidRPr="00072ADF">
              <w:rPr>
                <w:sz w:val="24"/>
                <w:szCs w:val="24"/>
                <w:lang w:val="en-IN"/>
              </w:rPr>
              <w:t>Phase 2 SEG (warmup peak)</w:t>
            </w:r>
          </w:p>
        </w:tc>
      </w:tr>
      <w:tr w:rsidR="00AF3734" w:rsidRPr="00072ADF" w14:paraId="515E3C88" w14:textId="77777777" w:rsidTr="00AF3734">
        <w:tc>
          <w:tcPr>
            <w:tcW w:w="0" w:type="auto"/>
            <w:hideMark/>
          </w:tcPr>
          <w:p w14:paraId="7569995D" w14:textId="77777777" w:rsidR="00AF3734" w:rsidRPr="00072ADF" w:rsidRDefault="00AF3734" w:rsidP="00AF3734">
            <w:pPr>
              <w:spacing w:line="360" w:lineRule="auto"/>
              <w:rPr>
                <w:sz w:val="24"/>
                <w:szCs w:val="24"/>
                <w:lang w:val="en-IN"/>
              </w:rPr>
            </w:pPr>
            <w:r w:rsidRPr="00072ADF">
              <w:rPr>
                <w:b/>
                <w:bCs/>
                <w:sz w:val="24"/>
                <w:szCs w:val="24"/>
                <w:lang w:val="en-IN"/>
              </w:rPr>
              <w:t>Alzheimer Loss (train)</w:t>
            </w:r>
          </w:p>
        </w:tc>
        <w:tc>
          <w:tcPr>
            <w:tcW w:w="0" w:type="auto"/>
            <w:hideMark/>
          </w:tcPr>
          <w:p w14:paraId="6F2D758D" w14:textId="77777777" w:rsidR="00AF3734" w:rsidRPr="00072ADF" w:rsidRDefault="00AF3734" w:rsidP="00AF3734">
            <w:pPr>
              <w:spacing w:line="360" w:lineRule="auto"/>
              <w:rPr>
                <w:sz w:val="24"/>
                <w:szCs w:val="24"/>
                <w:lang w:val="en-IN"/>
              </w:rPr>
            </w:pPr>
            <w:r w:rsidRPr="00072ADF">
              <w:rPr>
                <w:sz w:val="24"/>
                <w:szCs w:val="24"/>
                <w:lang w:val="en-IN"/>
              </w:rPr>
              <w:t>0.2052</w:t>
            </w:r>
          </w:p>
        </w:tc>
        <w:tc>
          <w:tcPr>
            <w:tcW w:w="0" w:type="auto"/>
            <w:hideMark/>
          </w:tcPr>
          <w:p w14:paraId="3E038A4C" w14:textId="77777777" w:rsidR="00AF3734" w:rsidRPr="00072ADF" w:rsidRDefault="00AF3734" w:rsidP="00AF3734">
            <w:pPr>
              <w:spacing w:line="360" w:lineRule="auto"/>
              <w:rPr>
                <w:sz w:val="24"/>
                <w:szCs w:val="24"/>
                <w:lang w:val="en-IN"/>
              </w:rPr>
            </w:pPr>
            <w:r w:rsidRPr="00072ADF">
              <w:rPr>
                <w:sz w:val="24"/>
                <w:szCs w:val="24"/>
                <w:lang w:val="en-IN"/>
              </w:rPr>
              <w:t>Epoch 48</w:t>
            </w:r>
          </w:p>
        </w:tc>
        <w:tc>
          <w:tcPr>
            <w:tcW w:w="0" w:type="auto"/>
            <w:hideMark/>
          </w:tcPr>
          <w:p w14:paraId="28DD6AFD" w14:textId="77777777" w:rsidR="00AF3734" w:rsidRPr="00072ADF" w:rsidRDefault="00AF3734" w:rsidP="00AF3734">
            <w:pPr>
              <w:spacing w:line="360" w:lineRule="auto"/>
              <w:rPr>
                <w:sz w:val="24"/>
                <w:szCs w:val="24"/>
                <w:lang w:val="en-IN"/>
              </w:rPr>
            </w:pPr>
            <w:r w:rsidRPr="00072ADF">
              <w:rPr>
                <w:sz w:val="24"/>
                <w:szCs w:val="24"/>
                <w:lang w:val="en-IN"/>
              </w:rPr>
              <w:t>Phase 3 Joint</w:t>
            </w:r>
          </w:p>
        </w:tc>
      </w:tr>
      <w:tr w:rsidR="00AF3734" w:rsidRPr="00072ADF" w14:paraId="4C396243" w14:textId="77777777" w:rsidTr="00AF3734">
        <w:tc>
          <w:tcPr>
            <w:tcW w:w="0" w:type="auto"/>
            <w:hideMark/>
          </w:tcPr>
          <w:p w14:paraId="27451855" w14:textId="77777777" w:rsidR="00AF3734" w:rsidRPr="00072ADF" w:rsidRDefault="00AF3734" w:rsidP="00AF3734">
            <w:pPr>
              <w:spacing w:line="360" w:lineRule="auto"/>
              <w:rPr>
                <w:sz w:val="24"/>
                <w:szCs w:val="24"/>
                <w:lang w:val="en-IN"/>
              </w:rPr>
            </w:pPr>
            <w:r w:rsidRPr="00072ADF">
              <w:rPr>
                <w:b/>
                <w:bCs/>
                <w:sz w:val="24"/>
                <w:szCs w:val="24"/>
                <w:lang w:val="en-IN"/>
              </w:rPr>
              <w:t>Global Composite Score</w:t>
            </w:r>
          </w:p>
        </w:tc>
        <w:tc>
          <w:tcPr>
            <w:tcW w:w="0" w:type="auto"/>
            <w:hideMark/>
          </w:tcPr>
          <w:p w14:paraId="20C33013" w14:textId="77777777" w:rsidR="00AF3734" w:rsidRPr="00072ADF" w:rsidRDefault="00AF3734" w:rsidP="00AF3734">
            <w:pPr>
              <w:spacing w:line="360" w:lineRule="auto"/>
              <w:rPr>
                <w:sz w:val="24"/>
                <w:szCs w:val="24"/>
                <w:lang w:val="en-IN"/>
              </w:rPr>
            </w:pPr>
            <w:r w:rsidRPr="00072ADF">
              <w:rPr>
                <w:sz w:val="24"/>
                <w:szCs w:val="24"/>
                <w:lang w:val="en-IN"/>
              </w:rPr>
              <w:t>2.0385</w:t>
            </w:r>
          </w:p>
        </w:tc>
        <w:tc>
          <w:tcPr>
            <w:tcW w:w="0" w:type="auto"/>
            <w:hideMark/>
          </w:tcPr>
          <w:p w14:paraId="7B180F68" w14:textId="77777777" w:rsidR="00AF3734" w:rsidRPr="00072ADF" w:rsidRDefault="00AF3734" w:rsidP="00AF3734">
            <w:pPr>
              <w:spacing w:line="360" w:lineRule="auto"/>
              <w:rPr>
                <w:sz w:val="24"/>
                <w:szCs w:val="24"/>
                <w:lang w:val="en-IN"/>
              </w:rPr>
            </w:pPr>
            <w:r w:rsidRPr="00072ADF">
              <w:rPr>
                <w:sz w:val="24"/>
                <w:szCs w:val="24"/>
                <w:lang w:val="en-IN"/>
              </w:rPr>
              <w:t>Epoch 34</w:t>
            </w:r>
          </w:p>
        </w:tc>
        <w:tc>
          <w:tcPr>
            <w:tcW w:w="0" w:type="auto"/>
            <w:hideMark/>
          </w:tcPr>
          <w:p w14:paraId="6514060F" w14:textId="77777777" w:rsidR="00AF3734" w:rsidRPr="00072ADF" w:rsidRDefault="00AF3734" w:rsidP="00AF3734">
            <w:pPr>
              <w:spacing w:line="360" w:lineRule="auto"/>
              <w:rPr>
                <w:sz w:val="24"/>
                <w:szCs w:val="24"/>
                <w:lang w:val="en-IN"/>
              </w:rPr>
            </w:pPr>
            <w:r w:rsidRPr="00072ADF">
              <w:rPr>
                <w:sz w:val="24"/>
                <w:szCs w:val="24"/>
                <w:lang w:val="en-IN"/>
              </w:rPr>
              <w:t>Phase 3 Joint (final)</w:t>
            </w:r>
          </w:p>
        </w:tc>
      </w:tr>
    </w:tbl>
    <w:p w14:paraId="6DE89C59" w14:textId="77777777" w:rsidR="00F32DAA" w:rsidRPr="00072ADF" w:rsidRDefault="00F32DAA" w:rsidP="00F4034C">
      <w:pPr>
        <w:spacing w:line="360" w:lineRule="auto"/>
        <w:rPr>
          <w:sz w:val="24"/>
          <w:szCs w:val="24"/>
        </w:rPr>
      </w:pPr>
    </w:p>
    <w:p w14:paraId="45403C99" w14:textId="3FE1B1DD" w:rsidR="005052D1" w:rsidRPr="00072ADF" w:rsidRDefault="005052D1" w:rsidP="00AF3734">
      <w:pPr>
        <w:spacing w:line="360" w:lineRule="auto"/>
        <w:rPr>
          <w:sz w:val="24"/>
          <w:szCs w:val="24"/>
        </w:rPr>
      </w:pPr>
      <w:r w:rsidRPr="00072ADF">
        <w:rPr>
          <w:sz w:val="24"/>
          <w:szCs w:val="24"/>
        </w:rPr>
        <w:t>Table 5.2: Training Session Summary (48 Epochs Total)</w:t>
      </w:r>
    </w:p>
    <w:tbl>
      <w:tblPr>
        <w:tblStyle w:val="TableGrid"/>
        <w:tblW w:w="9776" w:type="dxa"/>
        <w:tblLook w:val="04A0" w:firstRow="1" w:lastRow="0" w:firstColumn="1" w:lastColumn="0" w:noHBand="0" w:noVBand="1"/>
      </w:tblPr>
      <w:tblGrid>
        <w:gridCol w:w="1031"/>
        <w:gridCol w:w="1152"/>
        <w:gridCol w:w="2302"/>
        <w:gridCol w:w="2031"/>
        <w:gridCol w:w="3260"/>
      </w:tblGrid>
      <w:tr w:rsidR="005052D1" w:rsidRPr="00072ADF" w14:paraId="02D908F4" w14:textId="77777777" w:rsidTr="005052D1">
        <w:tc>
          <w:tcPr>
            <w:tcW w:w="0" w:type="auto"/>
            <w:hideMark/>
          </w:tcPr>
          <w:p w14:paraId="6AA0F5D3" w14:textId="77777777" w:rsidR="005052D1" w:rsidRPr="00072ADF" w:rsidRDefault="005052D1" w:rsidP="005052D1">
            <w:pPr>
              <w:spacing w:line="360" w:lineRule="auto"/>
              <w:rPr>
                <w:sz w:val="24"/>
                <w:szCs w:val="24"/>
                <w:lang w:val="en-IN"/>
              </w:rPr>
            </w:pPr>
            <w:r w:rsidRPr="00072ADF">
              <w:rPr>
                <w:b/>
                <w:bCs/>
                <w:sz w:val="24"/>
                <w:szCs w:val="24"/>
                <w:lang w:val="en-IN"/>
              </w:rPr>
              <w:t>Session</w:t>
            </w:r>
          </w:p>
        </w:tc>
        <w:tc>
          <w:tcPr>
            <w:tcW w:w="0" w:type="auto"/>
            <w:hideMark/>
          </w:tcPr>
          <w:p w14:paraId="3C0385C8" w14:textId="77777777" w:rsidR="005052D1" w:rsidRPr="00072ADF" w:rsidRDefault="005052D1" w:rsidP="005052D1">
            <w:pPr>
              <w:spacing w:line="360" w:lineRule="auto"/>
              <w:rPr>
                <w:sz w:val="24"/>
                <w:szCs w:val="24"/>
                <w:lang w:val="en-IN"/>
              </w:rPr>
            </w:pPr>
            <w:r w:rsidRPr="00072ADF">
              <w:rPr>
                <w:b/>
                <w:bCs/>
                <w:sz w:val="24"/>
                <w:szCs w:val="24"/>
                <w:lang w:val="en-IN"/>
              </w:rPr>
              <w:t>Epochs Run</w:t>
            </w:r>
          </w:p>
        </w:tc>
        <w:tc>
          <w:tcPr>
            <w:tcW w:w="0" w:type="auto"/>
            <w:hideMark/>
          </w:tcPr>
          <w:p w14:paraId="6E30133C" w14:textId="77777777" w:rsidR="005052D1" w:rsidRPr="00072ADF" w:rsidRDefault="005052D1" w:rsidP="005052D1">
            <w:pPr>
              <w:spacing w:line="360" w:lineRule="auto"/>
              <w:rPr>
                <w:sz w:val="24"/>
                <w:szCs w:val="24"/>
                <w:lang w:val="en-IN"/>
              </w:rPr>
            </w:pPr>
            <w:r w:rsidRPr="00072ADF">
              <w:rPr>
                <w:b/>
                <w:bCs/>
                <w:sz w:val="24"/>
                <w:szCs w:val="24"/>
                <w:lang w:val="en-IN"/>
              </w:rPr>
              <w:t>Key Phase</w:t>
            </w:r>
          </w:p>
        </w:tc>
        <w:tc>
          <w:tcPr>
            <w:tcW w:w="2031" w:type="dxa"/>
            <w:hideMark/>
          </w:tcPr>
          <w:p w14:paraId="455ECCDF" w14:textId="77777777" w:rsidR="005052D1" w:rsidRPr="00072ADF" w:rsidRDefault="005052D1" w:rsidP="005052D1">
            <w:pPr>
              <w:spacing w:line="360" w:lineRule="auto"/>
              <w:rPr>
                <w:sz w:val="24"/>
                <w:szCs w:val="24"/>
                <w:lang w:val="en-IN"/>
              </w:rPr>
            </w:pPr>
            <w:r w:rsidRPr="00072ADF">
              <w:rPr>
                <w:b/>
                <w:bCs/>
                <w:sz w:val="24"/>
                <w:szCs w:val="24"/>
                <w:lang w:val="en-IN"/>
              </w:rPr>
              <w:t>Best Global Score</w:t>
            </w:r>
          </w:p>
        </w:tc>
        <w:tc>
          <w:tcPr>
            <w:tcW w:w="3260" w:type="dxa"/>
            <w:hideMark/>
          </w:tcPr>
          <w:p w14:paraId="60E66C63" w14:textId="77777777" w:rsidR="005052D1" w:rsidRPr="00072ADF" w:rsidRDefault="005052D1" w:rsidP="005052D1">
            <w:pPr>
              <w:spacing w:line="360" w:lineRule="auto"/>
              <w:rPr>
                <w:sz w:val="24"/>
                <w:szCs w:val="24"/>
                <w:lang w:val="en-IN"/>
              </w:rPr>
            </w:pPr>
            <w:r w:rsidRPr="00072ADF">
              <w:rPr>
                <w:b/>
                <w:bCs/>
                <w:sz w:val="24"/>
                <w:szCs w:val="24"/>
                <w:lang w:val="en-IN"/>
              </w:rPr>
              <w:t>Notes</w:t>
            </w:r>
          </w:p>
        </w:tc>
      </w:tr>
      <w:tr w:rsidR="005052D1" w:rsidRPr="00072ADF" w14:paraId="57AB99B2" w14:textId="77777777" w:rsidTr="005052D1">
        <w:tc>
          <w:tcPr>
            <w:tcW w:w="0" w:type="auto"/>
            <w:hideMark/>
          </w:tcPr>
          <w:p w14:paraId="5B393D33" w14:textId="77777777" w:rsidR="005052D1" w:rsidRPr="00072ADF" w:rsidRDefault="005052D1" w:rsidP="005052D1">
            <w:pPr>
              <w:spacing w:line="360" w:lineRule="auto"/>
              <w:rPr>
                <w:sz w:val="24"/>
                <w:szCs w:val="24"/>
                <w:lang w:val="en-IN"/>
              </w:rPr>
            </w:pPr>
            <w:r w:rsidRPr="00072ADF">
              <w:rPr>
                <w:b/>
                <w:bCs/>
                <w:sz w:val="24"/>
                <w:szCs w:val="24"/>
                <w:lang w:val="en-IN"/>
              </w:rPr>
              <w:t>Session 1</w:t>
            </w:r>
          </w:p>
        </w:tc>
        <w:tc>
          <w:tcPr>
            <w:tcW w:w="0" w:type="auto"/>
            <w:hideMark/>
          </w:tcPr>
          <w:p w14:paraId="3DEDAF16" w14:textId="77777777" w:rsidR="005052D1" w:rsidRPr="00072ADF" w:rsidRDefault="005052D1" w:rsidP="005052D1">
            <w:pPr>
              <w:spacing w:line="360" w:lineRule="auto"/>
              <w:rPr>
                <w:sz w:val="24"/>
                <w:szCs w:val="24"/>
                <w:lang w:val="en-IN"/>
              </w:rPr>
            </w:pPr>
            <w:r w:rsidRPr="00072ADF">
              <w:rPr>
                <w:sz w:val="24"/>
                <w:szCs w:val="24"/>
                <w:lang w:val="en-IN"/>
              </w:rPr>
              <w:t>1–20</w:t>
            </w:r>
          </w:p>
        </w:tc>
        <w:tc>
          <w:tcPr>
            <w:tcW w:w="0" w:type="auto"/>
            <w:hideMark/>
          </w:tcPr>
          <w:p w14:paraId="6262BC80" w14:textId="77777777" w:rsidR="005052D1" w:rsidRPr="00072ADF" w:rsidRDefault="005052D1" w:rsidP="005052D1">
            <w:pPr>
              <w:spacing w:line="360" w:lineRule="auto"/>
              <w:rPr>
                <w:sz w:val="24"/>
                <w:szCs w:val="24"/>
                <w:lang w:val="en-IN"/>
              </w:rPr>
            </w:pPr>
            <w:r w:rsidRPr="00072ADF">
              <w:rPr>
                <w:sz w:val="24"/>
                <w:szCs w:val="24"/>
                <w:lang w:val="en-IN"/>
              </w:rPr>
              <w:t>P1: ALZ Warmup + P2 SEG Warmup start</w:t>
            </w:r>
          </w:p>
        </w:tc>
        <w:tc>
          <w:tcPr>
            <w:tcW w:w="2031" w:type="dxa"/>
            <w:hideMark/>
          </w:tcPr>
          <w:p w14:paraId="00E66EB8" w14:textId="77777777" w:rsidR="005052D1" w:rsidRPr="00072ADF" w:rsidRDefault="005052D1" w:rsidP="005052D1">
            <w:pPr>
              <w:spacing w:line="360" w:lineRule="auto"/>
              <w:rPr>
                <w:sz w:val="24"/>
                <w:szCs w:val="24"/>
                <w:lang w:val="en-IN"/>
              </w:rPr>
            </w:pPr>
            <w:r w:rsidRPr="00072ADF">
              <w:rPr>
                <w:sz w:val="24"/>
                <w:szCs w:val="24"/>
                <w:lang w:val="en-IN"/>
              </w:rPr>
              <w:t>1.8615 @ ep19</w:t>
            </w:r>
          </w:p>
        </w:tc>
        <w:tc>
          <w:tcPr>
            <w:tcW w:w="3260" w:type="dxa"/>
            <w:hideMark/>
          </w:tcPr>
          <w:p w14:paraId="233231C2" w14:textId="77777777" w:rsidR="005052D1" w:rsidRPr="00072ADF" w:rsidRDefault="005052D1" w:rsidP="005052D1">
            <w:pPr>
              <w:spacing w:line="360" w:lineRule="auto"/>
              <w:rPr>
                <w:sz w:val="24"/>
                <w:szCs w:val="24"/>
                <w:lang w:val="en-IN"/>
              </w:rPr>
            </w:pPr>
            <w:proofErr w:type="spellStart"/>
            <w:r w:rsidRPr="00072ADF">
              <w:rPr>
                <w:sz w:val="24"/>
                <w:szCs w:val="24"/>
                <w:lang w:val="en-IN"/>
              </w:rPr>
              <w:t>AlzEncoder</w:t>
            </w:r>
            <w:proofErr w:type="spellEnd"/>
            <w:r w:rsidRPr="00072ADF">
              <w:rPr>
                <w:sz w:val="24"/>
                <w:szCs w:val="24"/>
                <w:lang w:val="en-IN"/>
              </w:rPr>
              <w:t xml:space="preserve"> cold-start, SEG unfreezing</w:t>
            </w:r>
          </w:p>
        </w:tc>
      </w:tr>
      <w:tr w:rsidR="005052D1" w:rsidRPr="00072ADF" w14:paraId="1DA94294" w14:textId="77777777" w:rsidTr="005052D1">
        <w:tc>
          <w:tcPr>
            <w:tcW w:w="0" w:type="auto"/>
            <w:hideMark/>
          </w:tcPr>
          <w:p w14:paraId="6D342C2C" w14:textId="77777777" w:rsidR="005052D1" w:rsidRPr="00072ADF" w:rsidRDefault="005052D1" w:rsidP="005052D1">
            <w:pPr>
              <w:spacing w:line="360" w:lineRule="auto"/>
              <w:rPr>
                <w:sz w:val="24"/>
                <w:szCs w:val="24"/>
                <w:lang w:val="en-IN"/>
              </w:rPr>
            </w:pPr>
            <w:r w:rsidRPr="00072ADF">
              <w:rPr>
                <w:b/>
                <w:bCs/>
                <w:sz w:val="24"/>
                <w:szCs w:val="24"/>
                <w:lang w:val="en-IN"/>
              </w:rPr>
              <w:t>Session 2</w:t>
            </w:r>
          </w:p>
        </w:tc>
        <w:tc>
          <w:tcPr>
            <w:tcW w:w="0" w:type="auto"/>
            <w:hideMark/>
          </w:tcPr>
          <w:p w14:paraId="058F88BA" w14:textId="77777777" w:rsidR="005052D1" w:rsidRPr="00072ADF" w:rsidRDefault="005052D1" w:rsidP="005052D1">
            <w:pPr>
              <w:spacing w:line="360" w:lineRule="auto"/>
              <w:rPr>
                <w:sz w:val="24"/>
                <w:szCs w:val="24"/>
                <w:lang w:val="en-IN"/>
              </w:rPr>
            </w:pPr>
            <w:r w:rsidRPr="00072ADF">
              <w:rPr>
                <w:sz w:val="24"/>
                <w:szCs w:val="24"/>
                <w:lang w:val="en-IN"/>
              </w:rPr>
              <w:t>21–26</w:t>
            </w:r>
          </w:p>
        </w:tc>
        <w:tc>
          <w:tcPr>
            <w:tcW w:w="0" w:type="auto"/>
            <w:hideMark/>
          </w:tcPr>
          <w:p w14:paraId="6E7CFB0B" w14:textId="77777777" w:rsidR="005052D1" w:rsidRPr="00072ADF" w:rsidRDefault="005052D1" w:rsidP="005052D1">
            <w:pPr>
              <w:spacing w:line="360" w:lineRule="auto"/>
              <w:rPr>
                <w:sz w:val="24"/>
                <w:szCs w:val="24"/>
                <w:lang w:val="en-IN"/>
              </w:rPr>
            </w:pPr>
            <w:r w:rsidRPr="00072ADF">
              <w:rPr>
                <w:sz w:val="24"/>
                <w:szCs w:val="24"/>
                <w:lang w:val="en-IN"/>
              </w:rPr>
              <w:t>P2: SEG Warmup (full)</w:t>
            </w:r>
          </w:p>
        </w:tc>
        <w:tc>
          <w:tcPr>
            <w:tcW w:w="2031" w:type="dxa"/>
            <w:hideMark/>
          </w:tcPr>
          <w:p w14:paraId="4BB7CD08" w14:textId="77777777" w:rsidR="005052D1" w:rsidRPr="00072ADF" w:rsidRDefault="005052D1" w:rsidP="005052D1">
            <w:pPr>
              <w:spacing w:line="360" w:lineRule="auto"/>
              <w:rPr>
                <w:sz w:val="24"/>
                <w:szCs w:val="24"/>
                <w:lang w:val="en-IN"/>
              </w:rPr>
            </w:pPr>
            <w:r w:rsidRPr="00072ADF">
              <w:rPr>
                <w:sz w:val="24"/>
                <w:szCs w:val="24"/>
                <w:lang w:val="en-IN"/>
              </w:rPr>
              <w:t>1.9974 @ ep26</w:t>
            </w:r>
          </w:p>
        </w:tc>
        <w:tc>
          <w:tcPr>
            <w:tcW w:w="3260" w:type="dxa"/>
            <w:hideMark/>
          </w:tcPr>
          <w:p w14:paraId="65418572" w14:textId="77777777" w:rsidR="005052D1" w:rsidRPr="00072ADF" w:rsidRDefault="005052D1" w:rsidP="005052D1">
            <w:pPr>
              <w:spacing w:line="360" w:lineRule="auto"/>
              <w:rPr>
                <w:sz w:val="24"/>
                <w:szCs w:val="24"/>
                <w:lang w:val="en-IN"/>
              </w:rPr>
            </w:pPr>
            <w:proofErr w:type="spellStart"/>
            <w:r w:rsidRPr="00072ADF">
              <w:rPr>
                <w:sz w:val="24"/>
                <w:szCs w:val="24"/>
                <w:lang w:val="en-IN"/>
              </w:rPr>
              <w:t>Tumor</w:t>
            </w:r>
            <w:proofErr w:type="spellEnd"/>
            <w:r w:rsidRPr="00072ADF">
              <w:rPr>
                <w:sz w:val="24"/>
                <w:szCs w:val="24"/>
                <w:lang w:val="en-IN"/>
              </w:rPr>
              <w:t xml:space="preserve"> </w:t>
            </w:r>
            <w:proofErr w:type="spellStart"/>
            <w:r w:rsidRPr="00072ADF">
              <w:rPr>
                <w:sz w:val="24"/>
                <w:szCs w:val="24"/>
                <w:lang w:val="en-IN"/>
              </w:rPr>
              <w:t>val</w:t>
            </w:r>
            <w:proofErr w:type="spellEnd"/>
            <w:r w:rsidRPr="00072ADF">
              <w:rPr>
                <w:sz w:val="24"/>
                <w:szCs w:val="24"/>
                <w:lang w:val="en-IN"/>
              </w:rPr>
              <w:t xml:space="preserve"> metrics locked in at peak</w:t>
            </w:r>
          </w:p>
        </w:tc>
      </w:tr>
      <w:tr w:rsidR="005052D1" w:rsidRPr="00072ADF" w14:paraId="4A0FE1B6" w14:textId="77777777" w:rsidTr="005052D1">
        <w:tc>
          <w:tcPr>
            <w:tcW w:w="0" w:type="auto"/>
            <w:hideMark/>
          </w:tcPr>
          <w:p w14:paraId="016BEB48" w14:textId="77777777" w:rsidR="005052D1" w:rsidRPr="00072ADF" w:rsidRDefault="005052D1" w:rsidP="005052D1">
            <w:pPr>
              <w:spacing w:line="360" w:lineRule="auto"/>
              <w:rPr>
                <w:sz w:val="24"/>
                <w:szCs w:val="24"/>
                <w:lang w:val="en-IN"/>
              </w:rPr>
            </w:pPr>
            <w:r w:rsidRPr="00072ADF">
              <w:rPr>
                <w:b/>
                <w:bCs/>
                <w:sz w:val="24"/>
                <w:szCs w:val="24"/>
                <w:lang w:val="en-IN"/>
              </w:rPr>
              <w:t>Session 3</w:t>
            </w:r>
          </w:p>
        </w:tc>
        <w:tc>
          <w:tcPr>
            <w:tcW w:w="0" w:type="auto"/>
            <w:hideMark/>
          </w:tcPr>
          <w:p w14:paraId="242DCF86" w14:textId="77777777" w:rsidR="005052D1" w:rsidRPr="00072ADF" w:rsidRDefault="005052D1" w:rsidP="005052D1">
            <w:pPr>
              <w:spacing w:line="360" w:lineRule="auto"/>
              <w:rPr>
                <w:sz w:val="24"/>
                <w:szCs w:val="24"/>
                <w:lang w:val="en-IN"/>
              </w:rPr>
            </w:pPr>
            <w:r w:rsidRPr="00072ADF">
              <w:rPr>
                <w:sz w:val="24"/>
                <w:szCs w:val="24"/>
                <w:lang w:val="en-IN"/>
              </w:rPr>
              <w:t>27–48</w:t>
            </w:r>
          </w:p>
        </w:tc>
        <w:tc>
          <w:tcPr>
            <w:tcW w:w="0" w:type="auto"/>
            <w:hideMark/>
          </w:tcPr>
          <w:p w14:paraId="0C7EFB29" w14:textId="77777777" w:rsidR="005052D1" w:rsidRPr="00072ADF" w:rsidRDefault="005052D1" w:rsidP="005052D1">
            <w:pPr>
              <w:spacing w:line="360" w:lineRule="auto"/>
              <w:rPr>
                <w:sz w:val="24"/>
                <w:szCs w:val="24"/>
                <w:lang w:val="en-IN"/>
              </w:rPr>
            </w:pPr>
            <w:r w:rsidRPr="00072ADF">
              <w:rPr>
                <w:sz w:val="24"/>
                <w:szCs w:val="24"/>
                <w:lang w:val="en-IN"/>
              </w:rPr>
              <w:t>P3: Joint Training</w:t>
            </w:r>
          </w:p>
        </w:tc>
        <w:tc>
          <w:tcPr>
            <w:tcW w:w="2031" w:type="dxa"/>
            <w:hideMark/>
          </w:tcPr>
          <w:p w14:paraId="7E760AB3" w14:textId="77777777" w:rsidR="005052D1" w:rsidRPr="00072ADF" w:rsidRDefault="005052D1" w:rsidP="005052D1">
            <w:pPr>
              <w:spacing w:line="360" w:lineRule="auto"/>
              <w:rPr>
                <w:sz w:val="24"/>
                <w:szCs w:val="24"/>
                <w:lang w:val="en-IN"/>
              </w:rPr>
            </w:pPr>
            <w:r w:rsidRPr="00072ADF">
              <w:rPr>
                <w:b/>
                <w:bCs/>
                <w:sz w:val="24"/>
                <w:szCs w:val="24"/>
                <w:lang w:val="en-IN"/>
              </w:rPr>
              <w:t>2.0385 @ ep34</w:t>
            </w:r>
          </w:p>
        </w:tc>
        <w:tc>
          <w:tcPr>
            <w:tcW w:w="3260" w:type="dxa"/>
            <w:hideMark/>
          </w:tcPr>
          <w:p w14:paraId="1185836F" w14:textId="77777777" w:rsidR="005052D1" w:rsidRPr="00072ADF" w:rsidRDefault="005052D1" w:rsidP="005052D1">
            <w:pPr>
              <w:spacing w:line="360" w:lineRule="auto"/>
              <w:rPr>
                <w:sz w:val="24"/>
                <w:szCs w:val="24"/>
                <w:lang w:val="en-IN"/>
              </w:rPr>
            </w:pPr>
            <w:r w:rsidRPr="00072ADF">
              <w:rPr>
                <w:sz w:val="24"/>
                <w:szCs w:val="24"/>
                <w:lang w:val="en-IN"/>
              </w:rPr>
              <w:t xml:space="preserve">Final calibrated model </w:t>
            </w:r>
            <w:proofErr w:type="spellStart"/>
            <w:r w:rsidRPr="00072ADF">
              <w:rPr>
                <w:sz w:val="24"/>
                <w:szCs w:val="24"/>
                <w:lang w:val="en-IN"/>
              </w:rPr>
              <w:t>neurox_model.pth</w:t>
            </w:r>
            <w:proofErr w:type="spellEnd"/>
          </w:p>
        </w:tc>
      </w:tr>
    </w:tbl>
    <w:p w14:paraId="30146D1D" w14:textId="77777777" w:rsidR="005052D1" w:rsidRPr="00072ADF" w:rsidRDefault="005052D1" w:rsidP="00AF3734">
      <w:pPr>
        <w:spacing w:line="360" w:lineRule="auto"/>
        <w:rPr>
          <w:sz w:val="28"/>
          <w:szCs w:val="28"/>
          <w:lang w:val="en-IN"/>
        </w:rPr>
      </w:pPr>
    </w:p>
    <w:p w14:paraId="52F1A7A3" w14:textId="77777777" w:rsidR="005052D1" w:rsidRPr="00072ADF" w:rsidRDefault="005052D1" w:rsidP="00AF3734">
      <w:pPr>
        <w:spacing w:line="360" w:lineRule="auto"/>
        <w:rPr>
          <w:sz w:val="28"/>
          <w:szCs w:val="28"/>
          <w:lang w:val="en-IN"/>
        </w:rPr>
      </w:pPr>
    </w:p>
    <w:p w14:paraId="69B92354" w14:textId="1153B273" w:rsidR="00AF3734" w:rsidRPr="00072ADF" w:rsidRDefault="00AF3734" w:rsidP="00AF3734">
      <w:pPr>
        <w:spacing w:line="360" w:lineRule="auto"/>
        <w:rPr>
          <w:sz w:val="28"/>
          <w:szCs w:val="28"/>
          <w:lang w:val="en-IN"/>
        </w:rPr>
      </w:pPr>
      <w:r w:rsidRPr="00072ADF">
        <w:rPr>
          <w:sz w:val="28"/>
          <w:szCs w:val="28"/>
          <w:lang w:val="en-IN"/>
        </w:rPr>
        <w:t xml:space="preserve">5.4 TUMOR SEGMENTATION RESULTS AND ANALYSIS </w:t>
      </w:r>
    </w:p>
    <w:p w14:paraId="59355604" w14:textId="3D39B3F2" w:rsidR="00AF3734" w:rsidRPr="00072ADF" w:rsidRDefault="00AF3734" w:rsidP="002B7E09">
      <w:pPr>
        <w:spacing w:line="360" w:lineRule="auto"/>
        <w:jc w:val="both"/>
        <w:rPr>
          <w:sz w:val="24"/>
          <w:szCs w:val="24"/>
          <w:lang w:val="en-IN"/>
        </w:rPr>
      </w:pPr>
      <w:r w:rsidRPr="00072ADF">
        <w:rPr>
          <w:sz w:val="24"/>
          <w:szCs w:val="24"/>
          <w:lang w:val="en-IN"/>
        </w:rPr>
        <w:t xml:space="preserve">The brain </w:t>
      </w:r>
      <w:proofErr w:type="spellStart"/>
      <w:r w:rsidRPr="00072ADF">
        <w:rPr>
          <w:sz w:val="24"/>
          <w:szCs w:val="24"/>
          <w:lang w:val="en-IN"/>
        </w:rPr>
        <w:t>tumor</w:t>
      </w:r>
      <w:proofErr w:type="spellEnd"/>
      <w:r w:rsidRPr="00072ADF">
        <w:rPr>
          <w:sz w:val="24"/>
          <w:szCs w:val="24"/>
          <w:lang w:val="en-IN"/>
        </w:rPr>
        <w:t xml:space="preserve"> segmentation pathway produced the strongest quantitative performance among all evaluated disease tasks. This is largely attributed to the underlying </w:t>
      </w:r>
      <w:proofErr w:type="spellStart"/>
      <w:r w:rsidRPr="00072ADF">
        <w:rPr>
          <w:sz w:val="24"/>
          <w:szCs w:val="24"/>
          <w:lang w:val="en-IN"/>
        </w:rPr>
        <w:t>BraTS</w:t>
      </w:r>
      <w:proofErr w:type="spellEnd"/>
      <w:r w:rsidRPr="00072ADF">
        <w:rPr>
          <w:sz w:val="24"/>
          <w:szCs w:val="24"/>
          <w:lang w:val="en-IN"/>
        </w:rPr>
        <w:t xml:space="preserve"> dataset, which provides extensive, large-volume annotated lesion data alongside rich multi-modal MRI sequences.</w:t>
      </w:r>
    </w:p>
    <w:p w14:paraId="6E31BDE1"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The final validation Dice scores achieved were 0.7637 for the Enhancing </w:t>
      </w:r>
      <w:proofErr w:type="spellStart"/>
      <w:r w:rsidRPr="00072ADF">
        <w:rPr>
          <w:sz w:val="24"/>
          <w:szCs w:val="24"/>
          <w:lang w:val="en-IN"/>
        </w:rPr>
        <w:t>Tumor</w:t>
      </w:r>
      <w:proofErr w:type="spellEnd"/>
      <w:r w:rsidRPr="00072ADF">
        <w:rPr>
          <w:sz w:val="24"/>
          <w:szCs w:val="24"/>
          <w:lang w:val="en-IN"/>
        </w:rPr>
        <w:t xml:space="preserve"> (ET), 0.8322 for the </w:t>
      </w:r>
      <w:proofErr w:type="spellStart"/>
      <w:r w:rsidRPr="00072ADF">
        <w:rPr>
          <w:sz w:val="24"/>
          <w:szCs w:val="24"/>
          <w:lang w:val="en-IN"/>
        </w:rPr>
        <w:t>Tumor</w:t>
      </w:r>
      <w:proofErr w:type="spellEnd"/>
      <w:r w:rsidRPr="00072ADF">
        <w:rPr>
          <w:sz w:val="24"/>
          <w:szCs w:val="24"/>
          <w:lang w:val="en-IN"/>
        </w:rPr>
        <w:t xml:space="preserve"> Core (TC), and a highly competitive 0.8902 for the Whole </w:t>
      </w:r>
      <w:proofErr w:type="spellStart"/>
      <w:r w:rsidRPr="00072ADF">
        <w:rPr>
          <w:sz w:val="24"/>
          <w:szCs w:val="24"/>
          <w:lang w:val="en-IN"/>
        </w:rPr>
        <w:t>Tumor</w:t>
      </w:r>
      <w:proofErr w:type="spellEnd"/>
      <w:r w:rsidRPr="00072ADF">
        <w:rPr>
          <w:sz w:val="24"/>
          <w:szCs w:val="24"/>
          <w:lang w:val="en-IN"/>
        </w:rPr>
        <w:t xml:space="preserve"> (WT). These empirical results indicate that the </w:t>
      </w:r>
      <w:proofErr w:type="spellStart"/>
      <w:r w:rsidRPr="00072ADF">
        <w:rPr>
          <w:sz w:val="24"/>
          <w:szCs w:val="24"/>
          <w:lang w:val="en-IN"/>
        </w:rPr>
        <w:t>NeuroX</w:t>
      </w:r>
      <w:proofErr w:type="spellEnd"/>
      <w:r w:rsidRPr="00072ADF">
        <w:rPr>
          <w:sz w:val="24"/>
          <w:szCs w:val="24"/>
          <w:lang w:val="en-IN"/>
        </w:rPr>
        <w:t xml:space="preserve"> model achieved its highest accuracy in delineating whole-</w:t>
      </w:r>
      <w:proofErr w:type="spellStart"/>
      <w:r w:rsidRPr="00072ADF">
        <w:rPr>
          <w:sz w:val="24"/>
          <w:szCs w:val="24"/>
          <w:lang w:val="en-IN"/>
        </w:rPr>
        <w:t>tumor</w:t>
      </w:r>
      <w:proofErr w:type="spellEnd"/>
      <w:r w:rsidRPr="00072ADF">
        <w:rPr>
          <w:sz w:val="24"/>
          <w:szCs w:val="24"/>
          <w:lang w:val="en-IN"/>
        </w:rPr>
        <w:t xml:space="preserve"> boundaries. This aligns with neuro-anatomical expectations, as larger contiguous lesion regions spanning the peritumoral </w:t>
      </w:r>
      <w:proofErr w:type="spellStart"/>
      <w:r w:rsidRPr="00072ADF">
        <w:rPr>
          <w:sz w:val="24"/>
          <w:szCs w:val="24"/>
          <w:lang w:val="en-IN"/>
        </w:rPr>
        <w:t>edema</w:t>
      </w:r>
      <w:proofErr w:type="spellEnd"/>
      <w:r w:rsidRPr="00072ADF">
        <w:rPr>
          <w:sz w:val="24"/>
          <w:szCs w:val="24"/>
          <w:lang w:val="en-IN"/>
        </w:rPr>
        <w:t xml:space="preserve"> are computationally easier to localize consistently. Conversely, the segmentation performance for the active enhancing </w:t>
      </w:r>
      <w:proofErr w:type="spellStart"/>
      <w:r w:rsidRPr="00072ADF">
        <w:rPr>
          <w:sz w:val="24"/>
          <w:szCs w:val="24"/>
          <w:lang w:val="en-IN"/>
        </w:rPr>
        <w:t>tumor</w:t>
      </w:r>
      <w:proofErr w:type="spellEnd"/>
      <w:r w:rsidRPr="00072ADF">
        <w:rPr>
          <w:sz w:val="24"/>
          <w:szCs w:val="24"/>
          <w:lang w:val="en-IN"/>
        </w:rPr>
        <w:t xml:space="preserve"> region remained comparatively lower. The enhancing core presents a profound spatial challenge; it is frequently characterized by highly irregular, fragmented, and necrotic geometries that exhibit extreme morphological variability across different patient anatomies.</w:t>
      </w:r>
    </w:p>
    <w:p w14:paraId="300A0442" w14:textId="77777777" w:rsidR="005052D1" w:rsidRPr="00072ADF" w:rsidRDefault="005052D1" w:rsidP="00AF3734">
      <w:pPr>
        <w:spacing w:line="360" w:lineRule="auto"/>
        <w:rPr>
          <w:sz w:val="24"/>
          <w:szCs w:val="24"/>
          <w:lang w:val="en-IN"/>
        </w:rPr>
      </w:pPr>
    </w:p>
    <w:p w14:paraId="2E9B77BC" w14:textId="6000CD5A" w:rsidR="005052D1" w:rsidRPr="00072ADF" w:rsidRDefault="005052D1" w:rsidP="00AF3734">
      <w:pPr>
        <w:spacing w:line="360" w:lineRule="auto"/>
        <w:rPr>
          <w:sz w:val="24"/>
          <w:szCs w:val="24"/>
          <w:lang w:val="en-IN"/>
        </w:rPr>
      </w:pPr>
      <w:r w:rsidRPr="00072ADF">
        <w:rPr>
          <w:noProof/>
          <w:sz w:val="24"/>
          <w:szCs w:val="24"/>
        </w:rPr>
        <w:drawing>
          <wp:inline distT="0" distB="0" distL="0" distR="0" wp14:anchorId="19D2F12E" wp14:editId="4C7B3260">
            <wp:extent cx="5263116" cy="3352800"/>
            <wp:effectExtent l="0" t="0" r="0" b="0"/>
            <wp:docPr id="1329885738" name="Picture 3">
              <a:extLst xmlns:a="http://schemas.openxmlformats.org/drawingml/2006/main">
                <a:ext uri="{FF2B5EF4-FFF2-40B4-BE49-F238E27FC236}">
                  <a16:creationId xmlns:a16="http://schemas.microsoft.com/office/drawing/2014/main" id="{DEE26DCC-3032-7D89-8956-D8BEFAD3E4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EE26DCC-3032-7D89-8956-D8BEFAD3E434}"/>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63116" cy="3352800"/>
                    </a:xfrm>
                    <a:prstGeom prst="rect">
                      <a:avLst/>
                    </a:prstGeom>
                  </pic:spPr>
                </pic:pic>
              </a:graphicData>
            </a:graphic>
          </wp:inline>
        </w:drawing>
      </w:r>
    </w:p>
    <w:p w14:paraId="35E3F36D" w14:textId="26AE1090" w:rsidR="005052D1" w:rsidRPr="00072ADF" w:rsidRDefault="004C0F70" w:rsidP="004C0F70">
      <w:pPr>
        <w:spacing w:line="360" w:lineRule="auto"/>
        <w:jc w:val="center"/>
        <w:rPr>
          <w:b/>
          <w:bCs/>
          <w:i/>
          <w:iCs/>
          <w:sz w:val="18"/>
          <w:szCs w:val="18"/>
          <w:lang w:val="en-IN"/>
        </w:rPr>
      </w:pPr>
      <w:r w:rsidRPr="00072ADF">
        <w:rPr>
          <w:b/>
          <w:bCs/>
          <w:i/>
          <w:iCs/>
          <w:sz w:val="18"/>
          <w:szCs w:val="18"/>
          <w:lang w:val="en-IN"/>
        </w:rPr>
        <w:t xml:space="preserve">Fig.6: </w:t>
      </w:r>
      <w:proofErr w:type="spellStart"/>
      <w:r w:rsidRPr="00072ADF">
        <w:rPr>
          <w:b/>
          <w:bCs/>
          <w:i/>
          <w:iCs/>
          <w:sz w:val="18"/>
          <w:szCs w:val="18"/>
          <w:lang w:val="en-IN"/>
        </w:rPr>
        <w:t>Tumor</w:t>
      </w:r>
      <w:proofErr w:type="spellEnd"/>
      <w:r w:rsidRPr="00072ADF">
        <w:rPr>
          <w:b/>
          <w:bCs/>
          <w:i/>
          <w:iCs/>
          <w:sz w:val="18"/>
          <w:szCs w:val="18"/>
          <w:lang w:val="en-IN"/>
        </w:rPr>
        <w:t xml:space="preserve"> Segmentation </w:t>
      </w:r>
    </w:p>
    <w:p w14:paraId="081C8AD4" w14:textId="77777777" w:rsidR="004C0F70" w:rsidRPr="00072ADF" w:rsidRDefault="004C0F70" w:rsidP="002B7E09">
      <w:pPr>
        <w:spacing w:line="360" w:lineRule="auto"/>
        <w:jc w:val="both"/>
        <w:rPr>
          <w:sz w:val="24"/>
          <w:szCs w:val="24"/>
          <w:lang w:val="en-IN"/>
        </w:rPr>
      </w:pPr>
    </w:p>
    <w:p w14:paraId="0817FC56" w14:textId="6C7964CA" w:rsidR="005052D1" w:rsidRPr="00072ADF" w:rsidRDefault="00AF3734" w:rsidP="002B7E09">
      <w:pPr>
        <w:spacing w:line="360" w:lineRule="auto"/>
        <w:jc w:val="both"/>
        <w:rPr>
          <w:sz w:val="24"/>
          <w:szCs w:val="24"/>
          <w:lang w:val="en-IN"/>
        </w:rPr>
      </w:pPr>
      <w:r w:rsidRPr="00072ADF">
        <w:rPr>
          <w:sz w:val="24"/>
          <w:szCs w:val="24"/>
          <w:lang w:val="en-IN"/>
        </w:rPr>
        <w:t xml:space="preserve">From an optimization perspective, the </w:t>
      </w:r>
      <w:proofErr w:type="spellStart"/>
      <w:r w:rsidRPr="00072ADF">
        <w:rPr>
          <w:sz w:val="24"/>
          <w:szCs w:val="24"/>
          <w:lang w:val="en-IN"/>
        </w:rPr>
        <w:t>tumor</w:t>
      </w:r>
      <w:proofErr w:type="spellEnd"/>
      <w:r w:rsidRPr="00072ADF">
        <w:rPr>
          <w:sz w:val="24"/>
          <w:szCs w:val="24"/>
          <w:lang w:val="en-IN"/>
        </w:rPr>
        <w:t xml:space="preserve"> segmentation performance successfully stabilized during Phase 2 of the training curriculum, specifically peaking around Epoch 26. Following this epoch, the validation Dice values remained nearly constant, exhibiting minimal variance. This plateau indicates that the attention-guided decoder module successfully converged once the lesion-specific feature refinement phase matured. Ultimately, the robust whole-</w:t>
      </w:r>
      <w:proofErr w:type="spellStart"/>
      <w:r w:rsidRPr="00072ADF">
        <w:rPr>
          <w:sz w:val="24"/>
          <w:szCs w:val="24"/>
          <w:lang w:val="en-IN"/>
        </w:rPr>
        <w:t>tumor</w:t>
      </w:r>
      <w:proofErr w:type="spellEnd"/>
      <w:r w:rsidRPr="00072ADF">
        <w:rPr>
          <w:sz w:val="24"/>
          <w:szCs w:val="24"/>
          <w:lang w:val="en-IN"/>
        </w:rPr>
        <w:t xml:space="preserve"> Dice score demonstrates that the architectural combination of 3D CNN local feature extraction, the Latent Transformer's global contextual learning, and the attention-guided </w:t>
      </w:r>
      <w:proofErr w:type="spellStart"/>
      <w:r w:rsidRPr="00072ADF">
        <w:rPr>
          <w:sz w:val="24"/>
          <w:szCs w:val="24"/>
          <w:lang w:val="en-IN"/>
        </w:rPr>
        <w:t>upsampling</w:t>
      </w:r>
      <w:proofErr w:type="spellEnd"/>
      <w:r w:rsidRPr="00072ADF">
        <w:rPr>
          <w:sz w:val="24"/>
          <w:szCs w:val="24"/>
          <w:lang w:val="en-IN"/>
        </w:rPr>
        <w:t xml:space="preserve"> mechanism effectively and simultaneously captures complex volumetric </w:t>
      </w:r>
      <w:proofErr w:type="spellStart"/>
      <w:r w:rsidRPr="00072ADF">
        <w:rPr>
          <w:sz w:val="24"/>
          <w:szCs w:val="24"/>
          <w:lang w:val="en-IN"/>
        </w:rPr>
        <w:t>tumor</w:t>
      </w:r>
      <w:proofErr w:type="spellEnd"/>
      <w:r w:rsidRPr="00072ADF">
        <w:rPr>
          <w:sz w:val="24"/>
          <w:szCs w:val="24"/>
          <w:lang w:val="en-IN"/>
        </w:rPr>
        <w:t xml:space="preserve"> structures.</w:t>
      </w:r>
    </w:p>
    <w:p w14:paraId="6A903921" w14:textId="77777777" w:rsidR="005052D1" w:rsidRPr="00072ADF" w:rsidRDefault="005052D1" w:rsidP="005052D1">
      <w:pPr>
        <w:spacing w:line="360" w:lineRule="auto"/>
        <w:rPr>
          <w:sz w:val="24"/>
          <w:szCs w:val="24"/>
          <w:lang w:val="en-IN"/>
        </w:rPr>
      </w:pPr>
    </w:p>
    <w:p w14:paraId="504AC1D4" w14:textId="5F13CF5F" w:rsidR="005052D1" w:rsidRPr="00072ADF" w:rsidRDefault="004C0F70" w:rsidP="005052D1">
      <w:pPr>
        <w:spacing w:line="360" w:lineRule="auto"/>
        <w:rPr>
          <w:sz w:val="24"/>
          <w:szCs w:val="24"/>
        </w:rPr>
      </w:pPr>
      <w:r w:rsidRPr="00072ADF">
        <w:rPr>
          <w:b/>
          <w:bCs/>
          <w:i/>
          <w:iCs/>
          <w:sz w:val="18"/>
          <w:szCs w:val="18"/>
        </w:rPr>
        <w:t xml:space="preserve">Fig.7: </w:t>
      </w:r>
      <w:r w:rsidR="005052D1" w:rsidRPr="00072ADF">
        <w:rPr>
          <w:b/>
          <w:bCs/>
          <w:i/>
          <w:iCs/>
          <w:sz w:val="18"/>
          <w:szCs w:val="18"/>
        </w:rPr>
        <w:t>Train (soft) vs Val (threshold)</w:t>
      </w:r>
      <w:r w:rsidR="005052D1" w:rsidRPr="00072ADF">
        <w:rPr>
          <w:sz w:val="24"/>
          <w:szCs w:val="24"/>
        </w:rPr>
        <w:t xml:space="preserve">  </w:t>
      </w:r>
      <w:r w:rsidR="005052D1" w:rsidRPr="00072ADF">
        <w:rPr>
          <w:noProof/>
          <w:sz w:val="24"/>
          <w:szCs w:val="24"/>
        </w:rPr>
        <w:drawing>
          <wp:inline distT="0" distB="0" distL="0" distR="0" wp14:anchorId="17C4D9FD" wp14:editId="75EB8C15">
            <wp:extent cx="1463040" cy="717126"/>
            <wp:effectExtent l="19050" t="19050" r="22860" b="26035"/>
            <wp:docPr id="20" name="Picture 19">
              <a:extLst xmlns:a="http://schemas.openxmlformats.org/drawingml/2006/main">
                <a:ext uri="{FF2B5EF4-FFF2-40B4-BE49-F238E27FC236}">
                  <a16:creationId xmlns:a16="http://schemas.microsoft.com/office/drawing/2014/main" id="{644976D7-39DB-F179-F8FB-4EE230AB9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644976D7-39DB-F179-F8FB-4EE230AB9327}"/>
                        </a:ext>
                      </a:extLst>
                    </pic:cNvPr>
                    <pic:cNvPicPr>
                      <a:picLocks noChangeAspect="1"/>
                    </pic:cNvPicPr>
                  </pic:nvPicPr>
                  <pic:blipFill>
                    <a:blip r:embed="rId23"/>
                    <a:srcRect l="81626" t="29273" r="2625" b="54292"/>
                    <a:stretch>
                      <a:fillRect/>
                    </a:stretch>
                  </pic:blipFill>
                  <pic:spPr>
                    <a:xfrm>
                      <a:off x="0" y="0"/>
                      <a:ext cx="1463040" cy="717126"/>
                    </a:xfrm>
                    <a:prstGeom prst="rect">
                      <a:avLst/>
                    </a:prstGeom>
                    <a:ln w="12700">
                      <a:solidFill>
                        <a:schemeClr val="tx1"/>
                      </a:solidFill>
                    </a:ln>
                  </pic:spPr>
                </pic:pic>
              </a:graphicData>
            </a:graphic>
          </wp:inline>
        </w:drawing>
      </w:r>
    </w:p>
    <w:p w14:paraId="49F80BCD" w14:textId="77777777" w:rsidR="00B31733" w:rsidRPr="00072ADF" w:rsidRDefault="00B31733" w:rsidP="005052D1">
      <w:pPr>
        <w:spacing w:line="360" w:lineRule="auto"/>
        <w:rPr>
          <w:sz w:val="24"/>
          <w:szCs w:val="24"/>
        </w:rPr>
      </w:pPr>
    </w:p>
    <w:p w14:paraId="056DED77" w14:textId="5EC09E59"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1E879FFD" wp14:editId="541176B7">
            <wp:extent cx="4463844" cy="2042723"/>
            <wp:effectExtent l="19050" t="19050" r="13335" b="15240"/>
            <wp:docPr id="18" name="Picture 17">
              <a:extLst xmlns:a="http://schemas.openxmlformats.org/drawingml/2006/main">
                <a:ext uri="{FF2B5EF4-FFF2-40B4-BE49-F238E27FC236}">
                  <a16:creationId xmlns:a16="http://schemas.microsoft.com/office/drawing/2014/main" id="{414D12F9-A100-88FE-5A23-EFB88095BC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414D12F9-A100-88FE-5A23-EFB88095BCDF}"/>
                        </a:ext>
                      </a:extLst>
                    </pic:cNvPr>
                    <pic:cNvPicPr>
                      <a:picLocks noChangeAspect="1"/>
                    </pic:cNvPicPr>
                  </pic:nvPicPr>
                  <pic:blipFill>
                    <a:blip r:embed="rId23"/>
                    <a:srcRect l="9998" t="26594" r="20859" b="6049"/>
                    <a:stretch>
                      <a:fillRect/>
                    </a:stretch>
                  </pic:blipFill>
                  <pic:spPr>
                    <a:xfrm>
                      <a:off x="0" y="0"/>
                      <a:ext cx="4463844" cy="2042723"/>
                    </a:xfrm>
                    <a:prstGeom prst="rect">
                      <a:avLst/>
                    </a:prstGeom>
                    <a:ln w="12700">
                      <a:solidFill>
                        <a:schemeClr val="tx1"/>
                      </a:solidFill>
                    </a:ln>
                  </pic:spPr>
                </pic:pic>
              </a:graphicData>
            </a:graphic>
          </wp:inline>
        </w:drawing>
      </w:r>
    </w:p>
    <w:p w14:paraId="6B0CEE2F" w14:textId="77777777" w:rsidR="00B31733" w:rsidRPr="00072ADF" w:rsidRDefault="00B31733" w:rsidP="005052D1">
      <w:pPr>
        <w:spacing w:line="360" w:lineRule="auto"/>
        <w:rPr>
          <w:sz w:val="24"/>
          <w:szCs w:val="24"/>
        </w:rPr>
      </w:pPr>
    </w:p>
    <w:p w14:paraId="11A5832B" w14:textId="77777777" w:rsidR="00B31733" w:rsidRPr="00072ADF" w:rsidRDefault="00B31733" w:rsidP="005052D1">
      <w:pPr>
        <w:spacing w:line="360" w:lineRule="auto"/>
        <w:rPr>
          <w:sz w:val="24"/>
          <w:szCs w:val="24"/>
        </w:rPr>
      </w:pPr>
    </w:p>
    <w:p w14:paraId="1566D7A4" w14:textId="77777777" w:rsidR="00B31733" w:rsidRPr="00072ADF" w:rsidRDefault="00B31733" w:rsidP="005052D1">
      <w:pPr>
        <w:spacing w:line="360" w:lineRule="auto"/>
        <w:rPr>
          <w:sz w:val="24"/>
          <w:szCs w:val="24"/>
        </w:rPr>
      </w:pPr>
    </w:p>
    <w:p w14:paraId="24865A49" w14:textId="77777777" w:rsidR="00B31733" w:rsidRPr="00072ADF" w:rsidRDefault="00B31733" w:rsidP="005052D1">
      <w:pPr>
        <w:spacing w:line="360" w:lineRule="auto"/>
        <w:rPr>
          <w:sz w:val="24"/>
          <w:szCs w:val="24"/>
        </w:rPr>
      </w:pPr>
    </w:p>
    <w:p w14:paraId="7A90764B" w14:textId="77777777" w:rsidR="00B31733" w:rsidRPr="00072ADF" w:rsidRDefault="00B31733" w:rsidP="005052D1">
      <w:pPr>
        <w:spacing w:line="360" w:lineRule="auto"/>
        <w:rPr>
          <w:sz w:val="24"/>
          <w:szCs w:val="24"/>
        </w:rPr>
      </w:pPr>
    </w:p>
    <w:p w14:paraId="79A72F62" w14:textId="77777777" w:rsidR="00B31733" w:rsidRPr="00072ADF" w:rsidRDefault="00B31733" w:rsidP="005052D1">
      <w:pPr>
        <w:spacing w:line="360" w:lineRule="auto"/>
        <w:rPr>
          <w:sz w:val="24"/>
          <w:szCs w:val="24"/>
        </w:rPr>
      </w:pPr>
    </w:p>
    <w:p w14:paraId="13F7417A" w14:textId="77777777" w:rsidR="00B31733" w:rsidRPr="00072ADF" w:rsidRDefault="00B31733" w:rsidP="005052D1">
      <w:pPr>
        <w:spacing w:line="360" w:lineRule="auto"/>
        <w:rPr>
          <w:sz w:val="24"/>
          <w:szCs w:val="24"/>
        </w:rPr>
      </w:pPr>
    </w:p>
    <w:p w14:paraId="00C5CC3A" w14:textId="75237462" w:rsidR="005052D1" w:rsidRPr="00072ADF" w:rsidRDefault="004C0F70" w:rsidP="005052D1">
      <w:pPr>
        <w:spacing w:line="360" w:lineRule="auto"/>
        <w:rPr>
          <w:sz w:val="24"/>
          <w:szCs w:val="24"/>
          <w:lang w:val="en-IN"/>
        </w:rPr>
      </w:pPr>
      <w:r w:rsidRPr="00072ADF">
        <w:rPr>
          <w:b/>
          <w:bCs/>
          <w:i/>
          <w:iCs/>
          <w:sz w:val="18"/>
          <w:szCs w:val="18"/>
        </w:rPr>
        <w:lastRenderedPageBreak/>
        <w:t xml:space="preserve">Fig.8: </w:t>
      </w:r>
      <w:r w:rsidR="005052D1" w:rsidRPr="00072ADF">
        <w:rPr>
          <w:b/>
          <w:bCs/>
          <w:i/>
          <w:iCs/>
          <w:sz w:val="18"/>
          <w:szCs w:val="18"/>
        </w:rPr>
        <w:t>Tumor Val HD95 &amp; ASD (mm) – only HD epochs</w:t>
      </w:r>
      <w:r w:rsidR="005052D1" w:rsidRPr="00072ADF">
        <w:rPr>
          <w:noProof/>
          <w:sz w:val="24"/>
          <w:szCs w:val="24"/>
        </w:rPr>
        <w:drawing>
          <wp:inline distT="0" distB="0" distL="0" distR="0" wp14:anchorId="58DE538F" wp14:editId="6438748E">
            <wp:extent cx="1261722" cy="850569"/>
            <wp:effectExtent l="19050" t="19050" r="15240" b="26035"/>
            <wp:docPr id="27" name="Picture 26">
              <a:extLst xmlns:a="http://schemas.openxmlformats.org/drawingml/2006/main">
                <a:ext uri="{FF2B5EF4-FFF2-40B4-BE49-F238E27FC236}">
                  <a16:creationId xmlns:a16="http://schemas.microsoft.com/office/drawing/2014/main" id="{3C149E69-7228-0158-8FEB-05B32D5FCB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3C149E69-7228-0158-8FEB-05B32D5FCB5C}"/>
                        </a:ext>
                      </a:extLst>
                    </pic:cNvPr>
                    <pic:cNvPicPr>
                      <a:picLocks noChangeAspect="1"/>
                    </pic:cNvPicPr>
                  </pic:nvPicPr>
                  <pic:blipFill>
                    <a:blip r:embed="rId24"/>
                    <a:srcRect l="75501" t="16062" r="11563" b="65602"/>
                    <a:stretch>
                      <a:fillRect/>
                    </a:stretch>
                  </pic:blipFill>
                  <pic:spPr>
                    <a:xfrm>
                      <a:off x="0" y="0"/>
                      <a:ext cx="1261722" cy="850569"/>
                    </a:xfrm>
                    <a:prstGeom prst="rect">
                      <a:avLst/>
                    </a:prstGeom>
                    <a:ln w="12700">
                      <a:solidFill>
                        <a:schemeClr val="tx1"/>
                      </a:solidFill>
                    </a:ln>
                  </pic:spPr>
                </pic:pic>
              </a:graphicData>
            </a:graphic>
          </wp:inline>
        </w:drawing>
      </w:r>
    </w:p>
    <w:p w14:paraId="1968CCBE" w14:textId="3180EE95"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3A4DA013" wp14:editId="4F02B97D">
            <wp:extent cx="4770120" cy="2383990"/>
            <wp:effectExtent l="19050" t="19050" r="11430" b="16510"/>
            <wp:docPr id="22" name="Picture 21">
              <a:extLst xmlns:a="http://schemas.openxmlformats.org/drawingml/2006/main">
                <a:ext uri="{FF2B5EF4-FFF2-40B4-BE49-F238E27FC236}">
                  <a16:creationId xmlns:a16="http://schemas.microsoft.com/office/drawing/2014/main" id="{3C5CAEAC-DBC8-C9B8-B519-36158F2ED9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3C5CAEAC-DBC8-C9B8-B519-36158F2ED94A}"/>
                        </a:ext>
                      </a:extLst>
                    </pic:cNvPr>
                    <pic:cNvPicPr>
                      <a:picLocks noChangeAspect="1"/>
                    </pic:cNvPicPr>
                  </pic:nvPicPr>
                  <pic:blipFill>
                    <a:blip r:embed="rId25"/>
                    <a:srcRect l="417" t="12252" r="26667" b="11123"/>
                    <a:stretch>
                      <a:fillRect/>
                    </a:stretch>
                  </pic:blipFill>
                  <pic:spPr>
                    <a:xfrm>
                      <a:off x="0" y="0"/>
                      <a:ext cx="4770120" cy="2383990"/>
                    </a:xfrm>
                    <a:prstGeom prst="rect">
                      <a:avLst/>
                    </a:prstGeom>
                    <a:ln w="12700">
                      <a:solidFill>
                        <a:schemeClr val="tx1"/>
                      </a:solidFill>
                    </a:ln>
                  </pic:spPr>
                </pic:pic>
              </a:graphicData>
            </a:graphic>
          </wp:inline>
        </w:drawing>
      </w:r>
    </w:p>
    <w:p w14:paraId="2342BDDE" w14:textId="77777777" w:rsidR="00AF3734" w:rsidRPr="00072ADF" w:rsidRDefault="00AF3734" w:rsidP="00AF3734">
      <w:pPr>
        <w:spacing w:line="360" w:lineRule="auto"/>
        <w:rPr>
          <w:sz w:val="24"/>
          <w:szCs w:val="24"/>
          <w:lang w:val="en-IN"/>
        </w:rPr>
      </w:pPr>
    </w:p>
    <w:p w14:paraId="27028099" w14:textId="1E173446" w:rsidR="00AF3734" w:rsidRPr="00072ADF" w:rsidRDefault="00AF3734" w:rsidP="00AF3734">
      <w:pPr>
        <w:spacing w:line="360" w:lineRule="auto"/>
        <w:rPr>
          <w:sz w:val="28"/>
          <w:szCs w:val="28"/>
          <w:lang w:val="en-IN"/>
        </w:rPr>
      </w:pPr>
      <w:r w:rsidRPr="00072ADF">
        <w:rPr>
          <w:sz w:val="28"/>
          <w:szCs w:val="28"/>
          <w:lang w:val="en-IN"/>
        </w:rPr>
        <w:t xml:space="preserve">5.5 STROKE LESION SEGMENTATION RESULTS </w:t>
      </w:r>
    </w:p>
    <w:p w14:paraId="26E79D8B" w14:textId="00FA8D11" w:rsidR="00AF3734" w:rsidRPr="00072ADF" w:rsidRDefault="00AF3734" w:rsidP="002B7E09">
      <w:pPr>
        <w:spacing w:line="360" w:lineRule="auto"/>
        <w:jc w:val="both"/>
        <w:rPr>
          <w:sz w:val="24"/>
          <w:szCs w:val="24"/>
          <w:lang w:val="en-IN"/>
        </w:rPr>
      </w:pPr>
      <w:r w:rsidRPr="00072ADF">
        <w:rPr>
          <w:sz w:val="24"/>
          <w:szCs w:val="24"/>
          <w:lang w:val="en-IN"/>
        </w:rPr>
        <w:t xml:space="preserve">Ischemic stroke lesion segmentation presented a significantly higher degree of computational difficulty. Unlike multiform </w:t>
      </w:r>
      <w:proofErr w:type="spellStart"/>
      <w:r w:rsidRPr="00072ADF">
        <w:rPr>
          <w:sz w:val="24"/>
          <w:szCs w:val="24"/>
          <w:lang w:val="en-IN"/>
        </w:rPr>
        <w:t>tumors</w:t>
      </w:r>
      <w:proofErr w:type="spellEnd"/>
      <w:r w:rsidRPr="00072ADF">
        <w:rPr>
          <w:sz w:val="24"/>
          <w:szCs w:val="24"/>
          <w:lang w:val="en-IN"/>
        </w:rPr>
        <w:t xml:space="preserve">, ischemic infarctions are generally much smaller and highly irregular. Furthermore, the ISLES Challenge dataset utilized for this pathway contains substantially fewer clinical samples than the </w:t>
      </w:r>
      <w:proofErr w:type="spellStart"/>
      <w:r w:rsidRPr="00072ADF">
        <w:rPr>
          <w:sz w:val="24"/>
          <w:szCs w:val="24"/>
          <w:lang w:val="en-IN"/>
        </w:rPr>
        <w:t>BraTS</w:t>
      </w:r>
      <w:proofErr w:type="spellEnd"/>
      <w:r w:rsidRPr="00072ADF">
        <w:rPr>
          <w:sz w:val="24"/>
          <w:szCs w:val="24"/>
          <w:lang w:val="en-IN"/>
        </w:rPr>
        <w:t xml:space="preserve"> dataset, inducing a severe class imbalance.</w:t>
      </w:r>
    </w:p>
    <w:p w14:paraId="1E93ABE0"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Despite these data constraints, the final validation performance reached a Stroke Dice of 0.5005 and a Stroke </w:t>
      </w:r>
      <w:proofErr w:type="spellStart"/>
      <w:r w:rsidRPr="00072ADF">
        <w:rPr>
          <w:sz w:val="24"/>
          <w:szCs w:val="24"/>
          <w:lang w:val="en-IN"/>
        </w:rPr>
        <w:t>IoU</w:t>
      </w:r>
      <w:proofErr w:type="spellEnd"/>
      <w:r w:rsidRPr="00072ADF">
        <w:rPr>
          <w:sz w:val="24"/>
          <w:szCs w:val="24"/>
          <w:lang w:val="en-IN"/>
        </w:rPr>
        <w:t xml:space="preserve"> of 0.4051. While numerically lower than the </w:t>
      </w:r>
      <w:proofErr w:type="spellStart"/>
      <w:r w:rsidRPr="00072ADF">
        <w:rPr>
          <w:sz w:val="24"/>
          <w:szCs w:val="24"/>
          <w:lang w:val="en-IN"/>
        </w:rPr>
        <w:t>tumor</w:t>
      </w:r>
      <w:proofErr w:type="spellEnd"/>
      <w:r w:rsidRPr="00072ADF">
        <w:rPr>
          <w:sz w:val="24"/>
          <w:szCs w:val="24"/>
          <w:lang w:val="en-IN"/>
        </w:rPr>
        <w:t xml:space="preserve"> segmentation metrics, this result remains highly meaningful in a clinical context. Stroke boundaries are notoriously ambiguous, and the lesions frequently occupy an exceedingly limited voxel space within the 3D tensor. The stroke branch reached a distinct performance plateau immediately following Epoch 27. This indicates that the available lesion diversity within the training dataset became the absolute limiting factor, rather than any inherent architectural instability within the neural network itself.</w:t>
      </w:r>
    </w:p>
    <w:p w14:paraId="5C802DB9" w14:textId="77777777" w:rsidR="00B31733" w:rsidRPr="00072ADF" w:rsidRDefault="00B31733" w:rsidP="002B7E09">
      <w:pPr>
        <w:spacing w:line="360" w:lineRule="auto"/>
        <w:jc w:val="both"/>
        <w:rPr>
          <w:sz w:val="24"/>
          <w:szCs w:val="24"/>
          <w:lang w:val="en-IN"/>
        </w:rPr>
      </w:pPr>
    </w:p>
    <w:p w14:paraId="544F1076" w14:textId="77777777" w:rsidR="00B31733" w:rsidRPr="00072ADF" w:rsidRDefault="00B31733" w:rsidP="002B7E09">
      <w:pPr>
        <w:spacing w:line="360" w:lineRule="auto"/>
        <w:jc w:val="both"/>
        <w:rPr>
          <w:sz w:val="24"/>
          <w:szCs w:val="24"/>
          <w:lang w:val="en-IN"/>
        </w:rPr>
      </w:pPr>
    </w:p>
    <w:p w14:paraId="7E8C66D6" w14:textId="77777777" w:rsidR="00B31733" w:rsidRPr="00072ADF" w:rsidRDefault="00B31733" w:rsidP="002B7E09">
      <w:pPr>
        <w:spacing w:line="360" w:lineRule="auto"/>
        <w:jc w:val="both"/>
        <w:rPr>
          <w:sz w:val="24"/>
          <w:szCs w:val="24"/>
          <w:lang w:val="en-IN"/>
        </w:rPr>
      </w:pPr>
    </w:p>
    <w:p w14:paraId="47BA6302" w14:textId="77777777" w:rsidR="00B31733" w:rsidRPr="00072ADF" w:rsidRDefault="00B31733" w:rsidP="002B7E09">
      <w:pPr>
        <w:spacing w:line="360" w:lineRule="auto"/>
        <w:jc w:val="both"/>
        <w:rPr>
          <w:sz w:val="24"/>
          <w:szCs w:val="24"/>
          <w:lang w:val="en-IN"/>
        </w:rPr>
      </w:pPr>
    </w:p>
    <w:p w14:paraId="3A85EB9A" w14:textId="26D182EA" w:rsidR="005052D1" w:rsidRPr="00072ADF" w:rsidRDefault="005052D1" w:rsidP="002B7E09">
      <w:pPr>
        <w:spacing w:line="360" w:lineRule="auto"/>
        <w:jc w:val="both"/>
        <w:rPr>
          <w:sz w:val="24"/>
          <w:szCs w:val="24"/>
          <w:lang w:val="en-IN"/>
        </w:rPr>
      </w:pPr>
      <w:r w:rsidRPr="00072ADF">
        <w:rPr>
          <w:noProof/>
          <w:sz w:val="24"/>
          <w:szCs w:val="24"/>
        </w:rPr>
        <w:drawing>
          <wp:inline distT="0" distB="0" distL="0" distR="0" wp14:anchorId="4E980168" wp14:editId="387AC7AD">
            <wp:extent cx="5050667" cy="3352800"/>
            <wp:effectExtent l="0" t="0" r="0" b="0"/>
            <wp:docPr id="8" name="Picture 7">
              <a:extLst xmlns:a="http://schemas.openxmlformats.org/drawingml/2006/main">
                <a:ext uri="{FF2B5EF4-FFF2-40B4-BE49-F238E27FC236}">
                  <a16:creationId xmlns:a16="http://schemas.microsoft.com/office/drawing/2014/main" id="{FB56B767-52AB-D7FC-3EBA-80B96B9C4A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B56B767-52AB-D7FC-3EBA-80B96B9C4A92}"/>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050667" cy="3352800"/>
                    </a:xfrm>
                    <a:prstGeom prst="rect">
                      <a:avLst/>
                    </a:prstGeom>
                  </pic:spPr>
                </pic:pic>
              </a:graphicData>
            </a:graphic>
          </wp:inline>
        </w:drawing>
      </w:r>
    </w:p>
    <w:p w14:paraId="70545463" w14:textId="2027CB56" w:rsidR="00B31733" w:rsidRPr="00072ADF" w:rsidRDefault="004C0F70" w:rsidP="004C0F70">
      <w:pPr>
        <w:spacing w:line="360" w:lineRule="auto"/>
        <w:jc w:val="center"/>
        <w:rPr>
          <w:b/>
          <w:bCs/>
          <w:i/>
          <w:iCs/>
          <w:sz w:val="18"/>
          <w:szCs w:val="18"/>
          <w:lang w:val="en-IN"/>
        </w:rPr>
      </w:pPr>
      <w:r w:rsidRPr="00072ADF">
        <w:rPr>
          <w:b/>
          <w:bCs/>
          <w:i/>
          <w:iCs/>
          <w:sz w:val="18"/>
          <w:szCs w:val="18"/>
          <w:lang w:val="en-IN"/>
        </w:rPr>
        <w:t>Fig.9: Stroke Segmentation</w:t>
      </w:r>
    </w:p>
    <w:p w14:paraId="357E9D55" w14:textId="77777777" w:rsidR="00B31733" w:rsidRPr="00072ADF" w:rsidRDefault="00B31733" w:rsidP="002B7E09">
      <w:pPr>
        <w:spacing w:line="360" w:lineRule="auto"/>
        <w:jc w:val="both"/>
        <w:rPr>
          <w:sz w:val="24"/>
          <w:szCs w:val="24"/>
          <w:lang w:val="en-IN"/>
        </w:rPr>
      </w:pPr>
    </w:p>
    <w:p w14:paraId="223563B4" w14:textId="2C97F17A" w:rsidR="00AF3734" w:rsidRPr="00072ADF" w:rsidRDefault="00AF3734" w:rsidP="002B7E09">
      <w:pPr>
        <w:spacing w:line="360" w:lineRule="auto"/>
        <w:jc w:val="both"/>
        <w:rPr>
          <w:sz w:val="24"/>
          <w:szCs w:val="24"/>
          <w:lang w:val="en-IN"/>
        </w:rPr>
      </w:pPr>
      <w:r w:rsidRPr="00072ADF">
        <w:rPr>
          <w:sz w:val="24"/>
          <w:szCs w:val="24"/>
          <w:lang w:val="en-IN"/>
        </w:rPr>
        <w:t xml:space="preserve">A major diagnostic challenge observed during the stroke training phase was maintaining lesion sensitivity for micro-infarcts. Extremely small lesions generate mathematically weak gradients during backpropagation because their voxel count contributes only minimally to the aggregate volume loss function. However, the integration of </w:t>
      </w:r>
      <w:proofErr w:type="gramStart"/>
      <w:r w:rsidRPr="00072ADF">
        <w:rPr>
          <w:sz w:val="24"/>
          <w:szCs w:val="24"/>
          <w:lang w:val="en-IN"/>
        </w:rPr>
        <w:t>the  decoder</w:t>
      </w:r>
      <w:proofErr w:type="gramEnd"/>
      <w:r w:rsidRPr="00072ADF">
        <w:rPr>
          <w:sz w:val="24"/>
          <w:szCs w:val="24"/>
          <w:lang w:val="en-IN"/>
        </w:rPr>
        <w:t xml:space="preserve"> significantly improved sensitivity compared to baseline U-Net architectures. The spatial feature gates forcefully directed the decoder's focal attention toward lesion-prone anatomical regions, partially mitigating the vanishing gradient effect on small infarctions.</w:t>
      </w:r>
    </w:p>
    <w:p w14:paraId="2116B44A" w14:textId="77777777" w:rsidR="005052D1" w:rsidRPr="00072ADF" w:rsidRDefault="005052D1" w:rsidP="005052D1">
      <w:pPr>
        <w:spacing w:line="360" w:lineRule="auto"/>
        <w:rPr>
          <w:sz w:val="24"/>
          <w:szCs w:val="24"/>
          <w:lang w:val="en-IN"/>
        </w:rPr>
      </w:pPr>
    </w:p>
    <w:p w14:paraId="5B3ED2CF" w14:textId="77777777" w:rsidR="00B31733" w:rsidRPr="00072ADF" w:rsidRDefault="00B31733" w:rsidP="005052D1">
      <w:pPr>
        <w:spacing w:line="360" w:lineRule="auto"/>
        <w:rPr>
          <w:sz w:val="24"/>
          <w:szCs w:val="24"/>
        </w:rPr>
      </w:pPr>
    </w:p>
    <w:p w14:paraId="33C53028" w14:textId="77777777" w:rsidR="00B31733" w:rsidRPr="00072ADF" w:rsidRDefault="00B31733" w:rsidP="005052D1">
      <w:pPr>
        <w:spacing w:line="360" w:lineRule="auto"/>
        <w:rPr>
          <w:sz w:val="24"/>
          <w:szCs w:val="24"/>
        </w:rPr>
      </w:pPr>
    </w:p>
    <w:p w14:paraId="433E449D" w14:textId="77777777" w:rsidR="00B31733" w:rsidRPr="00072ADF" w:rsidRDefault="00B31733" w:rsidP="005052D1">
      <w:pPr>
        <w:spacing w:line="360" w:lineRule="auto"/>
        <w:rPr>
          <w:sz w:val="24"/>
          <w:szCs w:val="24"/>
        </w:rPr>
      </w:pPr>
    </w:p>
    <w:p w14:paraId="5B2A64A9" w14:textId="77777777" w:rsidR="00B31733" w:rsidRPr="00072ADF" w:rsidRDefault="00B31733" w:rsidP="005052D1">
      <w:pPr>
        <w:spacing w:line="360" w:lineRule="auto"/>
        <w:rPr>
          <w:sz w:val="24"/>
          <w:szCs w:val="24"/>
        </w:rPr>
      </w:pPr>
    </w:p>
    <w:p w14:paraId="221FE58B" w14:textId="77777777" w:rsidR="00B31733" w:rsidRPr="00072ADF" w:rsidRDefault="00B31733" w:rsidP="005052D1">
      <w:pPr>
        <w:spacing w:line="360" w:lineRule="auto"/>
        <w:rPr>
          <w:sz w:val="24"/>
          <w:szCs w:val="24"/>
        </w:rPr>
      </w:pPr>
    </w:p>
    <w:p w14:paraId="2648EECE" w14:textId="77777777" w:rsidR="00B31733" w:rsidRPr="00072ADF" w:rsidRDefault="00B31733" w:rsidP="005052D1">
      <w:pPr>
        <w:spacing w:line="360" w:lineRule="auto"/>
        <w:rPr>
          <w:sz w:val="24"/>
          <w:szCs w:val="24"/>
        </w:rPr>
      </w:pPr>
    </w:p>
    <w:p w14:paraId="44DC6D44" w14:textId="5CC5CF97" w:rsidR="005052D1" w:rsidRPr="00072ADF" w:rsidRDefault="004C0F70" w:rsidP="005052D1">
      <w:pPr>
        <w:spacing w:line="360" w:lineRule="auto"/>
        <w:rPr>
          <w:sz w:val="24"/>
          <w:szCs w:val="24"/>
        </w:rPr>
      </w:pPr>
      <w:r w:rsidRPr="00072ADF">
        <w:rPr>
          <w:b/>
          <w:bCs/>
          <w:i/>
          <w:iCs/>
          <w:sz w:val="18"/>
          <w:szCs w:val="18"/>
        </w:rPr>
        <w:lastRenderedPageBreak/>
        <w:t xml:space="preserve">Fig.10: </w:t>
      </w:r>
      <w:r w:rsidR="005052D1" w:rsidRPr="00072ADF">
        <w:rPr>
          <w:b/>
          <w:bCs/>
          <w:i/>
          <w:iCs/>
          <w:sz w:val="18"/>
          <w:szCs w:val="18"/>
        </w:rPr>
        <w:t>Train Soft Dice vs Val Dice/IOU</w:t>
      </w:r>
      <w:r w:rsidR="005052D1" w:rsidRPr="00072ADF">
        <w:rPr>
          <w:noProof/>
          <w:sz w:val="24"/>
          <w:szCs w:val="24"/>
        </w:rPr>
        <w:drawing>
          <wp:inline distT="0" distB="0" distL="0" distR="0" wp14:anchorId="52B51814" wp14:editId="08698844">
            <wp:extent cx="1300480" cy="772160"/>
            <wp:effectExtent l="19050" t="19050" r="13970" b="27940"/>
            <wp:docPr id="11" name="Picture 10">
              <a:extLst xmlns:a="http://schemas.openxmlformats.org/drawingml/2006/main">
                <a:ext uri="{FF2B5EF4-FFF2-40B4-BE49-F238E27FC236}">
                  <a16:creationId xmlns:a16="http://schemas.microsoft.com/office/drawing/2014/main" id="{15C75137-6016-9085-3800-584F4D40D5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5C75137-6016-9085-3800-584F4D40D5B7}"/>
                        </a:ext>
                      </a:extLst>
                    </pic:cNvPr>
                    <pic:cNvPicPr>
                      <a:picLocks noChangeAspect="1"/>
                    </pic:cNvPicPr>
                  </pic:nvPicPr>
                  <pic:blipFill>
                    <a:blip r:embed="rId27"/>
                    <a:srcRect l="82188" t="26308" r="4479" b="57248"/>
                    <a:stretch>
                      <a:fillRect/>
                    </a:stretch>
                  </pic:blipFill>
                  <pic:spPr>
                    <a:xfrm>
                      <a:off x="0" y="0"/>
                      <a:ext cx="1300480" cy="772160"/>
                    </a:xfrm>
                    <a:prstGeom prst="rect">
                      <a:avLst/>
                    </a:prstGeom>
                    <a:ln w="12700">
                      <a:solidFill>
                        <a:schemeClr val="tx2"/>
                      </a:solidFill>
                    </a:ln>
                  </pic:spPr>
                </pic:pic>
              </a:graphicData>
            </a:graphic>
          </wp:inline>
        </w:drawing>
      </w:r>
    </w:p>
    <w:p w14:paraId="0686192C" w14:textId="663798A2"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7DE75D08" wp14:editId="2FE90879">
            <wp:extent cx="4790440" cy="2457137"/>
            <wp:effectExtent l="19050" t="19050" r="10160" b="19685"/>
            <wp:docPr id="797054480" name="Picture 6">
              <a:extLst xmlns:a="http://schemas.openxmlformats.org/drawingml/2006/main">
                <a:ext uri="{FF2B5EF4-FFF2-40B4-BE49-F238E27FC236}">
                  <a16:creationId xmlns:a16="http://schemas.microsoft.com/office/drawing/2014/main" id="{790D40AC-A0B6-D008-2DFF-6CFE157AE7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90D40AC-A0B6-D008-2DFF-6CFE157AE726}"/>
                        </a:ext>
                      </a:extLst>
                    </pic:cNvPr>
                    <pic:cNvPicPr>
                      <a:picLocks noChangeAspect="1"/>
                    </pic:cNvPicPr>
                  </pic:nvPicPr>
                  <pic:blipFill>
                    <a:blip r:embed="rId27"/>
                    <a:srcRect l="3438" t="14160" r="20000" b="4271"/>
                    <a:stretch>
                      <a:fillRect/>
                    </a:stretch>
                  </pic:blipFill>
                  <pic:spPr>
                    <a:xfrm>
                      <a:off x="0" y="0"/>
                      <a:ext cx="4790440" cy="2457137"/>
                    </a:xfrm>
                    <a:prstGeom prst="rect">
                      <a:avLst/>
                    </a:prstGeom>
                    <a:ln w="12700">
                      <a:solidFill>
                        <a:schemeClr val="tx2"/>
                      </a:solidFill>
                    </a:ln>
                  </pic:spPr>
                </pic:pic>
              </a:graphicData>
            </a:graphic>
          </wp:inline>
        </w:drawing>
      </w:r>
    </w:p>
    <w:p w14:paraId="2AA324DE" w14:textId="77777777" w:rsidR="00B31733" w:rsidRPr="00072ADF" w:rsidRDefault="00B31733" w:rsidP="005052D1">
      <w:pPr>
        <w:spacing w:line="360" w:lineRule="auto"/>
        <w:rPr>
          <w:sz w:val="24"/>
          <w:szCs w:val="24"/>
          <w:lang w:val="en-IN"/>
        </w:rPr>
      </w:pPr>
    </w:p>
    <w:p w14:paraId="1A4D7F1A" w14:textId="77777777" w:rsidR="00B31733" w:rsidRPr="00072ADF" w:rsidRDefault="00B31733" w:rsidP="005052D1">
      <w:pPr>
        <w:spacing w:line="360" w:lineRule="auto"/>
        <w:rPr>
          <w:sz w:val="24"/>
          <w:szCs w:val="24"/>
          <w:lang w:val="en-IN"/>
        </w:rPr>
      </w:pPr>
    </w:p>
    <w:p w14:paraId="7F650284" w14:textId="6C92B37A" w:rsidR="005052D1" w:rsidRPr="00072ADF" w:rsidRDefault="004C0F70" w:rsidP="005052D1">
      <w:pPr>
        <w:spacing w:line="360" w:lineRule="auto"/>
        <w:rPr>
          <w:sz w:val="24"/>
          <w:szCs w:val="24"/>
          <w:lang w:val="en-IN"/>
        </w:rPr>
      </w:pPr>
      <w:r w:rsidRPr="00072ADF">
        <w:rPr>
          <w:b/>
          <w:bCs/>
          <w:i/>
          <w:iCs/>
          <w:sz w:val="18"/>
          <w:szCs w:val="18"/>
        </w:rPr>
        <w:t xml:space="preserve">Fig.11: </w:t>
      </w:r>
      <w:r w:rsidR="005052D1" w:rsidRPr="00072ADF">
        <w:rPr>
          <w:b/>
          <w:bCs/>
          <w:i/>
          <w:iCs/>
          <w:sz w:val="18"/>
          <w:szCs w:val="18"/>
        </w:rPr>
        <w:t>Stroke Val HD95 &amp; ASD (mm) – only HD epochs</w:t>
      </w:r>
      <w:r w:rsidR="005052D1" w:rsidRPr="00072ADF">
        <w:rPr>
          <w:noProof/>
          <w:sz w:val="24"/>
          <w:szCs w:val="24"/>
        </w:rPr>
        <w:drawing>
          <wp:inline distT="0" distB="0" distL="0" distR="0" wp14:anchorId="65CA4F62" wp14:editId="1D5456AC">
            <wp:extent cx="1076960" cy="721361"/>
            <wp:effectExtent l="19050" t="19050" r="27940" b="21590"/>
            <wp:docPr id="15" name="Picture 14">
              <a:extLst xmlns:a="http://schemas.openxmlformats.org/drawingml/2006/main">
                <a:ext uri="{FF2B5EF4-FFF2-40B4-BE49-F238E27FC236}">
                  <a16:creationId xmlns:a16="http://schemas.microsoft.com/office/drawing/2014/main" id="{46256418-3D11-927E-E1B6-511F7D81F3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46256418-3D11-927E-E1B6-511F7D81F3EC}"/>
                        </a:ext>
                      </a:extLst>
                    </pic:cNvPr>
                    <pic:cNvPicPr>
                      <a:picLocks noChangeAspect="1"/>
                    </pic:cNvPicPr>
                  </pic:nvPicPr>
                  <pic:blipFill>
                    <a:blip r:embed="rId28"/>
                    <a:srcRect l="86458" t="16653" r="2500" b="68409"/>
                    <a:stretch>
                      <a:fillRect/>
                    </a:stretch>
                  </pic:blipFill>
                  <pic:spPr>
                    <a:xfrm>
                      <a:off x="0" y="0"/>
                      <a:ext cx="1076960" cy="721361"/>
                    </a:xfrm>
                    <a:prstGeom prst="rect">
                      <a:avLst/>
                    </a:prstGeom>
                    <a:ln w="12700">
                      <a:solidFill>
                        <a:schemeClr val="tx2"/>
                      </a:solidFill>
                    </a:ln>
                  </pic:spPr>
                </pic:pic>
              </a:graphicData>
            </a:graphic>
          </wp:inline>
        </w:drawing>
      </w:r>
    </w:p>
    <w:p w14:paraId="31A92384" w14:textId="40EC599F"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4636FC4F" wp14:editId="467A2A7B">
            <wp:extent cx="4958080" cy="2332134"/>
            <wp:effectExtent l="19050" t="19050" r="13970" b="11430"/>
            <wp:docPr id="13" name="Picture 12">
              <a:extLst xmlns:a="http://schemas.openxmlformats.org/drawingml/2006/main">
                <a:ext uri="{FF2B5EF4-FFF2-40B4-BE49-F238E27FC236}">
                  <a16:creationId xmlns:a16="http://schemas.microsoft.com/office/drawing/2014/main" id="{710B5D0D-2405-9037-59F3-B88CCC1515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10B5D0D-2405-9037-59F3-B88CCC151557}"/>
                        </a:ext>
                      </a:extLst>
                    </pic:cNvPr>
                    <pic:cNvPicPr>
                      <a:picLocks noChangeAspect="1"/>
                    </pic:cNvPicPr>
                  </pic:nvPicPr>
                  <pic:blipFill>
                    <a:blip r:embed="rId28"/>
                    <a:srcRect t="14970" r="15625" b="4872"/>
                    <a:stretch>
                      <a:fillRect/>
                    </a:stretch>
                  </pic:blipFill>
                  <pic:spPr>
                    <a:xfrm>
                      <a:off x="0" y="0"/>
                      <a:ext cx="4958080" cy="2332134"/>
                    </a:xfrm>
                    <a:prstGeom prst="rect">
                      <a:avLst/>
                    </a:prstGeom>
                    <a:ln w="12700">
                      <a:solidFill>
                        <a:schemeClr val="tx1"/>
                      </a:solidFill>
                    </a:ln>
                  </pic:spPr>
                </pic:pic>
              </a:graphicData>
            </a:graphic>
          </wp:inline>
        </w:drawing>
      </w:r>
    </w:p>
    <w:p w14:paraId="6E9D3C22" w14:textId="77777777" w:rsidR="005052D1" w:rsidRPr="00072ADF" w:rsidRDefault="005052D1" w:rsidP="00AF3734">
      <w:pPr>
        <w:spacing w:line="360" w:lineRule="auto"/>
        <w:rPr>
          <w:sz w:val="24"/>
          <w:szCs w:val="24"/>
          <w:lang w:val="en-IN"/>
        </w:rPr>
      </w:pPr>
    </w:p>
    <w:p w14:paraId="091D7379" w14:textId="77777777" w:rsidR="00B31733" w:rsidRPr="00072ADF" w:rsidRDefault="00B31733" w:rsidP="00AF3734">
      <w:pPr>
        <w:spacing w:line="360" w:lineRule="auto"/>
        <w:rPr>
          <w:sz w:val="28"/>
          <w:szCs w:val="28"/>
          <w:lang w:val="en-IN"/>
        </w:rPr>
      </w:pPr>
    </w:p>
    <w:p w14:paraId="3DD24A87" w14:textId="77777777" w:rsidR="00B31733" w:rsidRPr="00072ADF" w:rsidRDefault="00B31733" w:rsidP="00AF3734">
      <w:pPr>
        <w:spacing w:line="360" w:lineRule="auto"/>
        <w:rPr>
          <w:sz w:val="28"/>
          <w:szCs w:val="28"/>
          <w:lang w:val="en-IN"/>
        </w:rPr>
      </w:pPr>
    </w:p>
    <w:p w14:paraId="7426799E" w14:textId="49E3A8DF" w:rsidR="00AF3734" w:rsidRPr="00072ADF" w:rsidRDefault="00AF3734" w:rsidP="00AF3734">
      <w:pPr>
        <w:spacing w:line="360" w:lineRule="auto"/>
        <w:rPr>
          <w:sz w:val="28"/>
          <w:szCs w:val="28"/>
          <w:lang w:val="en-IN"/>
        </w:rPr>
      </w:pPr>
      <w:r w:rsidRPr="00072ADF">
        <w:rPr>
          <w:sz w:val="28"/>
          <w:szCs w:val="28"/>
          <w:lang w:val="en-IN"/>
        </w:rPr>
        <w:lastRenderedPageBreak/>
        <w:t xml:space="preserve">5.6 ALZHEIMER’S DISEASE CLASSIFICATION RESULTS </w:t>
      </w:r>
    </w:p>
    <w:p w14:paraId="753EB41F" w14:textId="7B3D27A2" w:rsidR="00AF3734" w:rsidRPr="00072ADF" w:rsidRDefault="00AF3734" w:rsidP="002B7E09">
      <w:pPr>
        <w:spacing w:line="360" w:lineRule="auto"/>
        <w:jc w:val="both"/>
        <w:rPr>
          <w:sz w:val="24"/>
          <w:szCs w:val="24"/>
          <w:lang w:val="en-IN"/>
        </w:rPr>
      </w:pPr>
      <w:r w:rsidRPr="00072ADF">
        <w:rPr>
          <w:sz w:val="24"/>
          <w:szCs w:val="24"/>
          <w:lang w:val="en-IN"/>
        </w:rPr>
        <w:t>The Alzheimer’s disease (AD) classification branch demonstrated highly stable convergence throughout the entire curriculum training process. Because neurodegenerative diagnosis relies on detecting distributed anatomical features and volume loss rather than outlining sparse, focal lesion masks, the optimization landscape differed substantially from the segmentation tasks.</w:t>
      </w:r>
    </w:p>
    <w:p w14:paraId="01911143" w14:textId="77777777" w:rsidR="00AF3734" w:rsidRPr="00072ADF" w:rsidRDefault="00AF3734" w:rsidP="002B7E09">
      <w:pPr>
        <w:spacing w:line="360" w:lineRule="auto"/>
        <w:jc w:val="both"/>
        <w:rPr>
          <w:sz w:val="24"/>
          <w:szCs w:val="24"/>
          <w:lang w:val="en-IN"/>
        </w:rPr>
      </w:pPr>
      <w:r w:rsidRPr="00072ADF">
        <w:rPr>
          <w:sz w:val="24"/>
          <w:szCs w:val="24"/>
          <w:lang w:val="en-IN"/>
        </w:rPr>
        <w:t>The final Alzheimer training loss systematically minimized to a value of 0.2052 by Epoch 48. This exceptionally low final loss indicates strong, stable convergence in the network's ability to distinguish subtle structural degeneration patterns from healthy baseline anatomies. The independent residual branch, augmented with Squeeze-and-Excitation (SE) attention layers, proved particularly effective for this task. The SE channel recalibration mechanism directly improved the network's mathematical sensitivity to critical AD biomarkers, specifically:</w:t>
      </w:r>
    </w:p>
    <w:p w14:paraId="354FDE87" w14:textId="77777777" w:rsidR="00AF3734" w:rsidRPr="00072ADF" w:rsidRDefault="00AF3734" w:rsidP="00AF3734">
      <w:pPr>
        <w:numPr>
          <w:ilvl w:val="0"/>
          <w:numId w:val="186"/>
        </w:numPr>
        <w:spacing w:line="360" w:lineRule="auto"/>
        <w:rPr>
          <w:sz w:val="24"/>
          <w:szCs w:val="24"/>
          <w:lang w:val="en-IN"/>
        </w:rPr>
      </w:pPr>
      <w:r w:rsidRPr="00072ADF">
        <w:rPr>
          <w:sz w:val="24"/>
          <w:szCs w:val="24"/>
          <w:lang w:val="en-IN"/>
        </w:rPr>
        <w:t>Global and localized cortical thinning.</w:t>
      </w:r>
    </w:p>
    <w:p w14:paraId="5418BACF" w14:textId="77777777" w:rsidR="00AF3734" w:rsidRPr="00072ADF" w:rsidRDefault="00AF3734" w:rsidP="00AF3734">
      <w:pPr>
        <w:numPr>
          <w:ilvl w:val="0"/>
          <w:numId w:val="186"/>
        </w:numPr>
        <w:spacing w:line="360" w:lineRule="auto"/>
        <w:rPr>
          <w:sz w:val="24"/>
          <w:szCs w:val="24"/>
          <w:lang w:val="en-IN"/>
        </w:rPr>
      </w:pPr>
      <w:r w:rsidRPr="00072ADF">
        <w:rPr>
          <w:sz w:val="24"/>
          <w:szCs w:val="24"/>
          <w:lang w:val="en-IN"/>
        </w:rPr>
        <w:t>Lateral ventricular enlargement.</w:t>
      </w:r>
    </w:p>
    <w:p w14:paraId="53C36D67" w14:textId="77777777" w:rsidR="00AF3734" w:rsidRPr="00072ADF" w:rsidRDefault="00AF3734" w:rsidP="00AF3734">
      <w:pPr>
        <w:numPr>
          <w:ilvl w:val="0"/>
          <w:numId w:val="186"/>
        </w:numPr>
        <w:spacing w:line="360" w:lineRule="auto"/>
        <w:rPr>
          <w:sz w:val="24"/>
          <w:szCs w:val="24"/>
          <w:lang w:val="en-IN"/>
        </w:rPr>
      </w:pPr>
      <w:r w:rsidRPr="00072ADF">
        <w:rPr>
          <w:sz w:val="24"/>
          <w:szCs w:val="24"/>
          <w:lang w:val="en-IN"/>
        </w:rPr>
        <w:t>Hippocampal volumetric and structural variation.</w:t>
      </w:r>
    </w:p>
    <w:p w14:paraId="1DCF972A" w14:textId="77777777" w:rsidR="005052D1" w:rsidRPr="00072ADF" w:rsidRDefault="005052D1" w:rsidP="005052D1">
      <w:pPr>
        <w:spacing w:line="360" w:lineRule="auto"/>
        <w:ind w:left="720"/>
        <w:rPr>
          <w:sz w:val="24"/>
          <w:szCs w:val="24"/>
          <w:lang w:val="en-IN"/>
        </w:rPr>
      </w:pPr>
    </w:p>
    <w:p w14:paraId="52EAD5CE" w14:textId="09C517DA" w:rsidR="005052D1" w:rsidRPr="00072ADF" w:rsidRDefault="004C0F70" w:rsidP="005052D1">
      <w:pPr>
        <w:spacing w:line="360" w:lineRule="auto"/>
        <w:rPr>
          <w:sz w:val="24"/>
          <w:szCs w:val="24"/>
          <w:lang w:val="en-IN" w:bidi="ar-SA"/>
        </w:rPr>
      </w:pPr>
      <w:r w:rsidRPr="00072ADF">
        <w:rPr>
          <w:b/>
          <w:bCs/>
          <w:i/>
          <w:iCs/>
          <w:sz w:val="18"/>
          <w:szCs w:val="18"/>
          <w:lang w:bidi="ar-SA"/>
        </w:rPr>
        <w:t xml:space="preserve">Fig.12: </w:t>
      </w:r>
      <w:r w:rsidR="005052D1" w:rsidRPr="00072ADF">
        <w:rPr>
          <w:b/>
          <w:bCs/>
          <w:i/>
          <w:iCs/>
          <w:sz w:val="18"/>
          <w:szCs w:val="18"/>
          <w:lang w:bidi="ar-SA"/>
        </w:rPr>
        <w:t>Alzheimer Val: AUC / F1 / Accuracy</w:t>
      </w:r>
      <w:r w:rsidR="005052D1" w:rsidRPr="00072ADF">
        <w:rPr>
          <w:noProof/>
          <w:sz w:val="24"/>
          <w:szCs w:val="24"/>
        </w:rPr>
        <w:drawing>
          <wp:inline distT="0" distB="0" distL="0" distR="0" wp14:anchorId="5CEA3ED8" wp14:editId="2179DE14">
            <wp:extent cx="1424940" cy="806373"/>
            <wp:effectExtent l="19050" t="19050" r="22860" b="13335"/>
            <wp:docPr id="1912096955" name="Picture 10">
              <a:extLst xmlns:a="http://schemas.openxmlformats.org/drawingml/2006/main">
                <a:ext uri="{FF2B5EF4-FFF2-40B4-BE49-F238E27FC236}">
                  <a16:creationId xmlns:a16="http://schemas.microsoft.com/office/drawing/2014/main" id="{E5DC2C94-6F0A-55F6-B428-9F86515BF0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E5DC2C94-6F0A-55F6-B428-9F86515BF030}"/>
                        </a:ext>
                      </a:extLst>
                    </pic:cNvPr>
                    <pic:cNvPicPr>
                      <a:picLocks noChangeAspect="1"/>
                    </pic:cNvPicPr>
                  </pic:nvPicPr>
                  <pic:blipFill>
                    <a:blip r:embed="rId29"/>
                    <a:srcRect l="84100" t="23915" r="1290" b="59710"/>
                    <a:stretch>
                      <a:fillRect/>
                    </a:stretch>
                  </pic:blipFill>
                  <pic:spPr>
                    <a:xfrm>
                      <a:off x="0" y="0"/>
                      <a:ext cx="1424940" cy="806373"/>
                    </a:xfrm>
                    <a:prstGeom prst="rect">
                      <a:avLst/>
                    </a:prstGeom>
                    <a:ln w="12700">
                      <a:solidFill>
                        <a:schemeClr val="tx2"/>
                      </a:solidFill>
                    </a:ln>
                  </pic:spPr>
                </pic:pic>
              </a:graphicData>
            </a:graphic>
          </wp:inline>
        </w:drawing>
      </w:r>
    </w:p>
    <w:p w14:paraId="23822D7E" w14:textId="45F11701"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4D0C48C5" wp14:editId="6B508B60">
            <wp:extent cx="2995164" cy="2334069"/>
            <wp:effectExtent l="19050" t="19050" r="15240" b="28575"/>
            <wp:docPr id="1913691913" name="Picture 6">
              <a:extLst xmlns:a="http://schemas.openxmlformats.org/drawingml/2006/main">
                <a:ext uri="{FF2B5EF4-FFF2-40B4-BE49-F238E27FC236}">
                  <a16:creationId xmlns:a16="http://schemas.microsoft.com/office/drawing/2014/main" id="{0A24AB9D-4660-5241-C035-AD8FC2F39F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A24AB9D-4660-5241-C035-AD8FC2F39F8C}"/>
                        </a:ext>
                      </a:extLst>
                    </pic:cNvPr>
                    <pic:cNvPicPr>
                      <a:picLocks noChangeAspect="1"/>
                    </pic:cNvPicPr>
                  </pic:nvPicPr>
                  <pic:blipFill>
                    <a:blip r:embed="rId29"/>
                    <a:srcRect l="2708" t="21219" r="51042" b="7396"/>
                    <a:stretch>
                      <a:fillRect/>
                    </a:stretch>
                  </pic:blipFill>
                  <pic:spPr>
                    <a:xfrm>
                      <a:off x="0" y="0"/>
                      <a:ext cx="2995164" cy="2334069"/>
                    </a:xfrm>
                    <a:prstGeom prst="rect">
                      <a:avLst/>
                    </a:prstGeom>
                    <a:ln w="12700">
                      <a:solidFill>
                        <a:schemeClr val="tx2"/>
                      </a:solidFill>
                    </a:ln>
                  </pic:spPr>
                </pic:pic>
              </a:graphicData>
            </a:graphic>
          </wp:inline>
        </w:drawing>
      </w:r>
    </w:p>
    <w:p w14:paraId="259285E2" w14:textId="77777777" w:rsidR="005052D1" w:rsidRPr="00072ADF" w:rsidRDefault="005052D1" w:rsidP="005052D1">
      <w:pPr>
        <w:spacing w:line="360" w:lineRule="auto"/>
        <w:rPr>
          <w:sz w:val="24"/>
          <w:szCs w:val="24"/>
          <w:lang w:val="en-IN"/>
        </w:rPr>
      </w:pPr>
    </w:p>
    <w:p w14:paraId="4EDFD622" w14:textId="77777777" w:rsidR="005052D1" w:rsidRPr="00072ADF" w:rsidRDefault="005052D1" w:rsidP="005052D1">
      <w:pPr>
        <w:spacing w:line="360" w:lineRule="auto"/>
        <w:rPr>
          <w:sz w:val="24"/>
          <w:szCs w:val="24"/>
          <w:lang w:val="en-IN"/>
        </w:rPr>
      </w:pPr>
    </w:p>
    <w:p w14:paraId="64E044D2" w14:textId="7BF27AAF" w:rsidR="005052D1" w:rsidRPr="00072ADF" w:rsidRDefault="004C0F70" w:rsidP="005052D1">
      <w:pPr>
        <w:spacing w:line="360" w:lineRule="auto"/>
        <w:rPr>
          <w:sz w:val="24"/>
          <w:szCs w:val="24"/>
          <w:lang w:val="en-IN"/>
        </w:rPr>
      </w:pPr>
      <w:r w:rsidRPr="00072ADF">
        <w:rPr>
          <w:b/>
          <w:bCs/>
          <w:i/>
          <w:iCs/>
          <w:sz w:val="18"/>
          <w:szCs w:val="18"/>
        </w:rPr>
        <w:t xml:space="preserve">Fig.13: </w:t>
      </w:r>
      <w:r w:rsidR="005052D1" w:rsidRPr="00072ADF">
        <w:rPr>
          <w:b/>
          <w:bCs/>
          <w:i/>
          <w:iCs/>
          <w:sz w:val="18"/>
          <w:szCs w:val="18"/>
        </w:rPr>
        <w:t>Alzheimer Val: Calibration (Brier/EUE)</w:t>
      </w:r>
      <w:r w:rsidR="005052D1" w:rsidRPr="00072ADF">
        <w:rPr>
          <w:noProof/>
          <w14:ligatures w14:val="standardContextual"/>
        </w:rPr>
        <w:t xml:space="preserve"> </w:t>
      </w:r>
      <w:r w:rsidR="005052D1" w:rsidRPr="00072ADF">
        <w:rPr>
          <w:noProof/>
          <w:sz w:val="24"/>
          <w:szCs w:val="24"/>
        </w:rPr>
        <w:drawing>
          <wp:inline distT="0" distB="0" distL="0" distR="0" wp14:anchorId="5838198B" wp14:editId="7B38BCBD">
            <wp:extent cx="1424940" cy="806373"/>
            <wp:effectExtent l="19050" t="19050" r="22860" b="13335"/>
            <wp:docPr id="14" name="Picture 13">
              <a:extLst xmlns:a="http://schemas.openxmlformats.org/drawingml/2006/main">
                <a:ext uri="{FF2B5EF4-FFF2-40B4-BE49-F238E27FC236}">
                  <a16:creationId xmlns:a16="http://schemas.microsoft.com/office/drawing/2014/main" id="{7B3FB004-4688-8840-46DA-A1EFE98B35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B3FB004-4688-8840-46DA-A1EFE98B35C5}"/>
                        </a:ext>
                      </a:extLst>
                    </pic:cNvPr>
                    <pic:cNvPicPr>
                      <a:picLocks noChangeAspect="1"/>
                    </pic:cNvPicPr>
                  </pic:nvPicPr>
                  <pic:blipFill>
                    <a:blip r:embed="rId29"/>
                    <a:srcRect l="84100" t="23915" r="1290" b="59710"/>
                    <a:stretch>
                      <a:fillRect/>
                    </a:stretch>
                  </pic:blipFill>
                  <pic:spPr>
                    <a:xfrm>
                      <a:off x="0" y="0"/>
                      <a:ext cx="1424940" cy="806373"/>
                    </a:xfrm>
                    <a:prstGeom prst="rect">
                      <a:avLst/>
                    </a:prstGeom>
                    <a:ln w="12700">
                      <a:solidFill>
                        <a:schemeClr val="tx2"/>
                      </a:solidFill>
                    </a:ln>
                  </pic:spPr>
                </pic:pic>
              </a:graphicData>
            </a:graphic>
          </wp:inline>
        </w:drawing>
      </w:r>
    </w:p>
    <w:p w14:paraId="20CF1ADA" w14:textId="45FFE646" w:rsidR="005052D1" w:rsidRPr="00072ADF" w:rsidRDefault="005052D1" w:rsidP="005052D1">
      <w:pPr>
        <w:spacing w:line="360" w:lineRule="auto"/>
        <w:rPr>
          <w:sz w:val="24"/>
          <w:szCs w:val="24"/>
          <w:lang w:val="en-IN"/>
        </w:rPr>
      </w:pPr>
      <w:r w:rsidRPr="00072ADF">
        <w:rPr>
          <w:noProof/>
          <w:sz w:val="24"/>
          <w:szCs w:val="24"/>
        </w:rPr>
        <w:drawing>
          <wp:inline distT="0" distB="0" distL="0" distR="0" wp14:anchorId="0531EDAA" wp14:editId="67774B40">
            <wp:extent cx="3586816" cy="2457476"/>
            <wp:effectExtent l="19050" t="19050" r="13970" b="19050"/>
            <wp:docPr id="1084591812" name="Picture 12">
              <a:extLst xmlns:a="http://schemas.openxmlformats.org/drawingml/2006/main">
                <a:ext uri="{FF2B5EF4-FFF2-40B4-BE49-F238E27FC236}">
                  <a16:creationId xmlns:a16="http://schemas.microsoft.com/office/drawing/2014/main" id="{358E46A6-BBA1-B90E-B114-7D69F11810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358E46A6-BBA1-B90E-B114-7D69F1181009}"/>
                        </a:ext>
                      </a:extLst>
                    </pic:cNvPr>
                    <pic:cNvPicPr>
                      <a:picLocks noChangeAspect="1"/>
                    </pic:cNvPicPr>
                  </pic:nvPicPr>
                  <pic:blipFill>
                    <a:blip r:embed="rId29"/>
                    <a:srcRect l="50706" t="13512" r="16028" b="7821"/>
                    <a:stretch>
                      <a:fillRect/>
                    </a:stretch>
                  </pic:blipFill>
                  <pic:spPr>
                    <a:xfrm>
                      <a:off x="0" y="0"/>
                      <a:ext cx="3586816" cy="2457476"/>
                    </a:xfrm>
                    <a:prstGeom prst="rect">
                      <a:avLst/>
                    </a:prstGeom>
                    <a:ln w="12700">
                      <a:solidFill>
                        <a:schemeClr val="tx2"/>
                      </a:solidFill>
                    </a:ln>
                  </pic:spPr>
                </pic:pic>
              </a:graphicData>
            </a:graphic>
          </wp:inline>
        </w:drawing>
      </w:r>
    </w:p>
    <w:p w14:paraId="0B48F49E"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Unlike the </w:t>
      </w:r>
      <w:proofErr w:type="spellStart"/>
      <w:r w:rsidRPr="00072ADF">
        <w:rPr>
          <w:sz w:val="24"/>
          <w:szCs w:val="24"/>
          <w:lang w:val="en-IN"/>
        </w:rPr>
        <w:t>tumor</w:t>
      </w:r>
      <w:proofErr w:type="spellEnd"/>
      <w:r w:rsidRPr="00072ADF">
        <w:rPr>
          <w:sz w:val="24"/>
          <w:szCs w:val="24"/>
          <w:lang w:val="en-IN"/>
        </w:rPr>
        <w:t xml:space="preserve"> and stroke targets, AD classification does not rely on macroscopic focal detection. Consequently, the Latent Transformer—which enhanced shared macroscopic learning—contributed less directly to this pathway. Instead, the independent residual branch successfully carried the majority of the discriminative responsibility, validating the necessity of the asymmetric dual-path architecture.</w:t>
      </w:r>
    </w:p>
    <w:p w14:paraId="7CFAC4A6" w14:textId="77777777" w:rsidR="00AF3734" w:rsidRPr="00072ADF" w:rsidRDefault="00AF3734" w:rsidP="002B7E09">
      <w:pPr>
        <w:spacing w:line="360" w:lineRule="auto"/>
        <w:jc w:val="both"/>
        <w:rPr>
          <w:sz w:val="24"/>
          <w:szCs w:val="24"/>
          <w:lang w:val="en-IN"/>
        </w:rPr>
      </w:pPr>
    </w:p>
    <w:p w14:paraId="354E95B7" w14:textId="3343E303" w:rsidR="00AF3734" w:rsidRPr="00072ADF" w:rsidRDefault="00AF3734" w:rsidP="002B7E09">
      <w:pPr>
        <w:spacing w:line="360" w:lineRule="auto"/>
        <w:rPr>
          <w:sz w:val="28"/>
          <w:szCs w:val="28"/>
          <w:lang w:val="en-IN"/>
        </w:rPr>
      </w:pPr>
      <w:r w:rsidRPr="00072ADF">
        <w:rPr>
          <w:sz w:val="28"/>
          <w:szCs w:val="28"/>
          <w:lang w:val="en-IN"/>
        </w:rPr>
        <w:t xml:space="preserve">5.7 GLOBAL SYSTEM PERFORMANCE AND MULTI-TASK OPTIMIZATION </w:t>
      </w:r>
    </w:p>
    <w:p w14:paraId="08DD0FF8" w14:textId="051FF033" w:rsidR="00AF3734" w:rsidRPr="00072ADF" w:rsidRDefault="00AF3734" w:rsidP="002B7E09">
      <w:pPr>
        <w:spacing w:line="360" w:lineRule="auto"/>
        <w:jc w:val="both"/>
        <w:rPr>
          <w:sz w:val="24"/>
          <w:szCs w:val="24"/>
          <w:lang w:val="en-IN"/>
        </w:rPr>
      </w:pPr>
      <w:r w:rsidRPr="00072ADF">
        <w:rPr>
          <w:sz w:val="24"/>
          <w:szCs w:val="24"/>
          <w:lang w:val="en-IN"/>
        </w:rPr>
        <w:t>To evaluate the absolute stability of the full multi-task learning environment, a global composite score was continuously calculated by aggregating performance across all active disease branches. The peak global composite score achieved was 2.0385 at Epoch 34. This specific epoch reflects the strongest optimization balance between high-fidelity segmentation quality, classification prediction stability, and global loss minimization.</w:t>
      </w:r>
    </w:p>
    <w:p w14:paraId="23BA43E9"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The trajectory of the global score emphatically demonstrates that the curriculum-based, staged optimization strategy was biologically and mathematically necessary. Initial experiments with immediate, simultaneous joint training resulted in unstable gradient </w:t>
      </w:r>
      <w:r w:rsidRPr="00072ADF">
        <w:rPr>
          <w:sz w:val="24"/>
          <w:szCs w:val="24"/>
          <w:lang w:val="en-IN"/>
        </w:rPr>
        <w:lastRenderedPageBreak/>
        <w:t>competition between the high-frequency lesion segmentation objectives and the low-frequency neurodegenerative classification objectives. The phased strategy allowed for the early stabilization of Alzheimer features, the mid-stage maturation of complex segmentation boundaries, and late-stage joint calibration, contributing significantly to the final system convergence.</w:t>
      </w:r>
    </w:p>
    <w:p w14:paraId="67D35935" w14:textId="60CF036D" w:rsidR="00AF3734" w:rsidRPr="00072ADF" w:rsidRDefault="00AF3734" w:rsidP="00AF3734">
      <w:pPr>
        <w:spacing w:line="360" w:lineRule="auto"/>
        <w:rPr>
          <w:sz w:val="24"/>
          <w:szCs w:val="24"/>
        </w:rPr>
      </w:pPr>
      <w:r w:rsidRPr="00072ADF">
        <w:rPr>
          <w:sz w:val="24"/>
          <w:szCs w:val="24"/>
        </w:rPr>
        <w:t>Table 5.</w:t>
      </w:r>
      <w:r w:rsidR="00B31733" w:rsidRPr="00072ADF">
        <w:rPr>
          <w:sz w:val="24"/>
          <w:szCs w:val="24"/>
        </w:rPr>
        <w:t>3</w:t>
      </w:r>
      <w:r w:rsidRPr="00072ADF">
        <w:rPr>
          <w:sz w:val="24"/>
          <w:szCs w:val="24"/>
        </w:rPr>
        <w:t>: Independent Local Evaluation Results</w:t>
      </w:r>
    </w:p>
    <w:tbl>
      <w:tblPr>
        <w:tblStyle w:val="TableGrid"/>
        <w:tblW w:w="0" w:type="auto"/>
        <w:tblLook w:val="04A0" w:firstRow="1" w:lastRow="0" w:firstColumn="1" w:lastColumn="0" w:noHBand="0" w:noVBand="1"/>
      </w:tblPr>
      <w:tblGrid>
        <w:gridCol w:w="1875"/>
        <w:gridCol w:w="1977"/>
        <w:gridCol w:w="1661"/>
        <w:gridCol w:w="3117"/>
      </w:tblGrid>
      <w:tr w:rsidR="00AF3734" w:rsidRPr="00072ADF" w14:paraId="34E9784C" w14:textId="77777777" w:rsidTr="00AF3734">
        <w:tc>
          <w:tcPr>
            <w:tcW w:w="0" w:type="auto"/>
            <w:hideMark/>
          </w:tcPr>
          <w:p w14:paraId="2AC43A38" w14:textId="77777777" w:rsidR="00AF3734" w:rsidRPr="00072ADF" w:rsidRDefault="00AF3734" w:rsidP="00AF3734">
            <w:pPr>
              <w:spacing w:line="360" w:lineRule="auto"/>
              <w:rPr>
                <w:b/>
                <w:bCs/>
                <w:sz w:val="24"/>
                <w:szCs w:val="24"/>
                <w:lang w:val="en-IN"/>
              </w:rPr>
            </w:pPr>
            <w:r w:rsidRPr="00072ADF">
              <w:rPr>
                <w:b/>
                <w:bCs/>
                <w:sz w:val="24"/>
                <w:szCs w:val="24"/>
                <w:lang w:val="en-IN"/>
              </w:rPr>
              <w:t>Scan Identifier</w:t>
            </w:r>
          </w:p>
        </w:tc>
        <w:tc>
          <w:tcPr>
            <w:tcW w:w="0" w:type="auto"/>
            <w:hideMark/>
          </w:tcPr>
          <w:p w14:paraId="44FA39EE" w14:textId="77777777" w:rsidR="00AF3734" w:rsidRPr="00072ADF" w:rsidRDefault="00AF3734" w:rsidP="00AF3734">
            <w:pPr>
              <w:spacing w:line="360" w:lineRule="auto"/>
              <w:rPr>
                <w:b/>
                <w:bCs/>
                <w:sz w:val="24"/>
                <w:szCs w:val="24"/>
                <w:lang w:val="en-IN"/>
              </w:rPr>
            </w:pPr>
            <w:r w:rsidRPr="00072ADF">
              <w:rPr>
                <w:b/>
                <w:bCs/>
                <w:sz w:val="24"/>
                <w:szCs w:val="24"/>
                <w:lang w:val="en-IN"/>
              </w:rPr>
              <w:t>Target Pathologies</w:t>
            </w:r>
          </w:p>
        </w:tc>
        <w:tc>
          <w:tcPr>
            <w:tcW w:w="0" w:type="auto"/>
            <w:hideMark/>
          </w:tcPr>
          <w:p w14:paraId="4E8D3328" w14:textId="77777777" w:rsidR="00AF3734" w:rsidRPr="00072ADF" w:rsidRDefault="00AF3734" w:rsidP="00AF3734">
            <w:pPr>
              <w:spacing w:line="360" w:lineRule="auto"/>
              <w:rPr>
                <w:b/>
                <w:bCs/>
                <w:sz w:val="24"/>
                <w:szCs w:val="24"/>
                <w:lang w:val="en-IN"/>
              </w:rPr>
            </w:pPr>
            <w:r w:rsidRPr="00072ADF">
              <w:rPr>
                <w:b/>
                <w:bCs/>
                <w:sz w:val="24"/>
                <w:szCs w:val="24"/>
                <w:lang w:val="en-IN"/>
              </w:rPr>
              <w:t>Quantified Findings</w:t>
            </w:r>
          </w:p>
        </w:tc>
        <w:tc>
          <w:tcPr>
            <w:tcW w:w="0" w:type="auto"/>
            <w:hideMark/>
          </w:tcPr>
          <w:p w14:paraId="19F05B40" w14:textId="77777777" w:rsidR="00AF3734" w:rsidRPr="00072ADF" w:rsidRDefault="00AF3734" w:rsidP="00AF3734">
            <w:pPr>
              <w:spacing w:line="360" w:lineRule="auto"/>
              <w:rPr>
                <w:b/>
                <w:bCs/>
                <w:sz w:val="24"/>
                <w:szCs w:val="24"/>
                <w:lang w:val="en-IN"/>
              </w:rPr>
            </w:pPr>
            <w:r w:rsidRPr="00072ADF">
              <w:rPr>
                <w:b/>
                <w:bCs/>
                <w:sz w:val="24"/>
                <w:szCs w:val="24"/>
                <w:lang w:val="en-IN"/>
              </w:rPr>
              <w:t>Clinical Significance</w:t>
            </w:r>
          </w:p>
        </w:tc>
      </w:tr>
      <w:tr w:rsidR="00AF3734" w:rsidRPr="00072ADF" w14:paraId="3EF889CA" w14:textId="77777777" w:rsidTr="00AF3734">
        <w:tc>
          <w:tcPr>
            <w:tcW w:w="0" w:type="auto"/>
            <w:hideMark/>
          </w:tcPr>
          <w:p w14:paraId="7BB8D179" w14:textId="77777777" w:rsidR="00AF3734" w:rsidRPr="00072ADF" w:rsidRDefault="00AF3734" w:rsidP="00AF3734">
            <w:pPr>
              <w:spacing w:line="360" w:lineRule="auto"/>
              <w:rPr>
                <w:sz w:val="24"/>
                <w:szCs w:val="24"/>
                <w:lang w:val="en-IN"/>
              </w:rPr>
            </w:pPr>
            <w:r w:rsidRPr="00072ADF">
              <w:rPr>
                <w:sz w:val="24"/>
                <w:szCs w:val="24"/>
                <w:lang w:val="en-IN"/>
              </w:rPr>
              <w:t>brain3.nii.gz</w:t>
            </w:r>
          </w:p>
        </w:tc>
        <w:tc>
          <w:tcPr>
            <w:tcW w:w="0" w:type="auto"/>
            <w:hideMark/>
          </w:tcPr>
          <w:p w14:paraId="7C49154D" w14:textId="77777777" w:rsidR="00AF3734" w:rsidRPr="00072ADF" w:rsidRDefault="00AF3734" w:rsidP="00AF3734">
            <w:pPr>
              <w:spacing w:line="360" w:lineRule="auto"/>
              <w:rPr>
                <w:sz w:val="24"/>
                <w:szCs w:val="24"/>
                <w:lang w:val="en-IN"/>
              </w:rPr>
            </w:pPr>
            <w:proofErr w:type="spellStart"/>
            <w:r w:rsidRPr="00072ADF">
              <w:rPr>
                <w:sz w:val="24"/>
                <w:szCs w:val="24"/>
                <w:lang w:val="en-IN"/>
              </w:rPr>
              <w:t>Tumor</w:t>
            </w:r>
            <w:proofErr w:type="spellEnd"/>
            <w:r w:rsidRPr="00072ADF">
              <w:rPr>
                <w:sz w:val="24"/>
                <w:szCs w:val="24"/>
                <w:lang w:val="en-IN"/>
              </w:rPr>
              <w:t>, Alzheimer, Stroke</w:t>
            </w:r>
          </w:p>
        </w:tc>
        <w:tc>
          <w:tcPr>
            <w:tcW w:w="0" w:type="auto"/>
            <w:hideMark/>
          </w:tcPr>
          <w:p w14:paraId="1AC31F0A" w14:textId="77777777" w:rsidR="00AF3734" w:rsidRPr="00072ADF" w:rsidRDefault="00AF3734" w:rsidP="00AF3734">
            <w:pPr>
              <w:spacing w:line="360" w:lineRule="auto"/>
              <w:rPr>
                <w:sz w:val="24"/>
                <w:szCs w:val="24"/>
                <w:lang w:val="en-IN"/>
              </w:rPr>
            </w:pPr>
            <w:proofErr w:type="spellStart"/>
            <w:r w:rsidRPr="00072ADF">
              <w:rPr>
                <w:sz w:val="24"/>
                <w:szCs w:val="24"/>
                <w:lang w:val="en-IN"/>
              </w:rPr>
              <w:t>Tumor</w:t>
            </w:r>
            <w:proofErr w:type="spellEnd"/>
            <w:r w:rsidRPr="00072ADF">
              <w:rPr>
                <w:sz w:val="24"/>
                <w:szCs w:val="24"/>
                <w:lang w:val="en-IN"/>
              </w:rPr>
              <w:t>: 334.87 mm³</w:t>
            </w:r>
          </w:p>
        </w:tc>
        <w:tc>
          <w:tcPr>
            <w:tcW w:w="0" w:type="auto"/>
            <w:hideMark/>
          </w:tcPr>
          <w:p w14:paraId="4A8A840B" w14:textId="77777777" w:rsidR="00AF3734" w:rsidRPr="00072ADF" w:rsidRDefault="00AF3734" w:rsidP="00AF3734">
            <w:pPr>
              <w:spacing w:line="360" w:lineRule="auto"/>
              <w:rPr>
                <w:sz w:val="24"/>
                <w:szCs w:val="24"/>
                <w:lang w:val="en-IN"/>
              </w:rPr>
            </w:pPr>
            <w:r w:rsidRPr="00072ADF">
              <w:rPr>
                <w:sz w:val="24"/>
                <w:szCs w:val="24"/>
                <w:lang w:val="en-IN"/>
              </w:rPr>
              <w:t>Correctly isolated narrow, complex multi-pathologies.</w:t>
            </w:r>
          </w:p>
        </w:tc>
      </w:tr>
      <w:tr w:rsidR="00AF3734" w:rsidRPr="00072ADF" w14:paraId="0CEEEDB6" w14:textId="77777777" w:rsidTr="00AF3734">
        <w:tc>
          <w:tcPr>
            <w:tcW w:w="0" w:type="auto"/>
            <w:hideMark/>
          </w:tcPr>
          <w:p w14:paraId="5FCAE485" w14:textId="77777777" w:rsidR="00AF3734" w:rsidRPr="00072ADF" w:rsidRDefault="00AF3734" w:rsidP="00AF3734">
            <w:pPr>
              <w:spacing w:line="360" w:lineRule="auto"/>
              <w:rPr>
                <w:sz w:val="24"/>
                <w:szCs w:val="24"/>
                <w:lang w:val="en-IN"/>
              </w:rPr>
            </w:pPr>
            <w:r w:rsidRPr="00072ADF">
              <w:rPr>
                <w:sz w:val="24"/>
                <w:szCs w:val="24"/>
                <w:lang w:val="en-IN"/>
              </w:rPr>
              <w:t>brain_flair.nii.gz</w:t>
            </w:r>
          </w:p>
        </w:tc>
        <w:tc>
          <w:tcPr>
            <w:tcW w:w="0" w:type="auto"/>
            <w:hideMark/>
          </w:tcPr>
          <w:p w14:paraId="05ADAFDE" w14:textId="77777777" w:rsidR="00AF3734" w:rsidRPr="00072ADF" w:rsidRDefault="00AF3734" w:rsidP="00AF3734">
            <w:pPr>
              <w:spacing w:line="360" w:lineRule="auto"/>
              <w:rPr>
                <w:sz w:val="24"/>
                <w:szCs w:val="24"/>
                <w:lang w:val="en-IN"/>
              </w:rPr>
            </w:pPr>
            <w:r w:rsidRPr="00072ADF">
              <w:rPr>
                <w:sz w:val="24"/>
                <w:szCs w:val="24"/>
                <w:lang w:val="en-IN"/>
              </w:rPr>
              <w:t>High-Grade Pattern (T+S+A)</w:t>
            </w:r>
          </w:p>
        </w:tc>
        <w:tc>
          <w:tcPr>
            <w:tcW w:w="0" w:type="auto"/>
            <w:hideMark/>
          </w:tcPr>
          <w:p w14:paraId="73407A30" w14:textId="77777777" w:rsidR="00AF3734" w:rsidRPr="00072ADF" w:rsidRDefault="00AF3734" w:rsidP="00AF3734">
            <w:pPr>
              <w:spacing w:line="360" w:lineRule="auto"/>
              <w:rPr>
                <w:sz w:val="24"/>
                <w:szCs w:val="24"/>
                <w:lang w:val="en-IN"/>
              </w:rPr>
            </w:pPr>
            <w:proofErr w:type="spellStart"/>
            <w:r w:rsidRPr="00072ADF">
              <w:rPr>
                <w:sz w:val="24"/>
                <w:szCs w:val="24"/>
                <w:lang w:val="en-IN"/>
              </w:rPr>
              <w:t>Tumor</w:t>
            </w:r>
            <w:proofErr w:type="spellEnd"/>
            <w:r w:rsidRPr="00072ADF">
              <w:rPr>
                <w:sz w:val="24"/>
                <w:szCs w:val="24"/>
                <w:lang w:val="en-IN"/>
              </w:rPr>
              <w:t>: 16,621 mm³</w:t>
            </w:r>
          </w:p>
        </w:tc>
        <w:tc>
          <w:tcPr>
            <w:tcW w:w="0" w:type="auto"/>
            <w:hideMark/>
          </w:tcPr>
          <w:p w14:paraId="0B9C7987" w14:textId="77777777" w:rsidR="00AF3734" w:rsidRPr="00072ADF" w:rsidRDefault="00AF3734" w:rsidP="00AF3734">
            <w:pPr>
              <w:spacing w:line="360" w:lineRule="auto"/>
              <w:rPr>
                <w:sz w:val="24"/>
                <w:szCs w:val="24"/>
                <w:lang w:val="en-IN"/>
              </w:rPr>
            </w:pPr>
            <w:r w:rsidRPr="00072ADF">
              <w:rPr>
                <w:sz w:val="24"/>
                <w:szCs w:val="24"/>
                <w:lang w:val="en-IN"/>
              </w:rPr>
              <w:t>Accurate large-lesion segmentation using FLAIR modalities.</w:t>
            </w:r>
          </w:p>
        </w:tc>
      </w:tr>
      <w:tr w:rsidR="00AF3734" w:rsidRPr="00072ADF" w14:paraId="2553CE69" w14:textId="77777777" w:rsidTr="00AF3734">
        <w:tc>
          <w:tcPr>
            <w:tcW w:w="0" w:type="auto"/>
            <w:hideMark/>
          </w:tcPr>
          <w:p w14:paraId="45222566" w14:textId="77777777" w:rsidR="00AF3734" w:rsidRPr="00072ADF" w:rsidRDefault="00AF3734" w:rsidP="00AF3734">
            <w:pPr>
              <w:spacing w:line="360" w:lineRule="auto"/>
              <w:rPr>
                <w:sz w:val="24"/>
                <w:szCs w:val="24"/>
                <w:lang w:val="en-IN"/>
              </w:rPr>
            </w:pPr>
            <w:r w:rsidRPr="00072ADF">
              <w:rPr>
                <w:sz w:val="24"/>
                <w:szCs w:val="24"/>
                <w:lang w:val="en-IN"/>
              </w:rPr>
              <w:t>stroke brain.nii.gz</w:t>
            </w:r>
          </w:p>
        </w:tc>
        <w:tc>
          <w:tcPr>
            <w:tcW w:w="0" w:type="auto"/>
            <w:hideMark/>
          </w:tcPr>
          <w:p w14:paraId="4A01A26E" w14:textId="77777777" w:rsidR="00AF3734" w:rsidRPr="00072ADF" w:rsidRDefault="00AF3734" w:rsidP="00AF3734">
            <w:pPr>
              <w:spacing w:line="360" w:lineRule="auto"/>
              <w:rPr>
                <w:sz w:val="24"/>
                <w:szCs w:val="24"/>
                <w:lang w:val="en-IN"/>
              </w:rPr>
            </w:pPr>
            <w:r w:rsidRPr="00072ADF">
              <w:rPr>
                <w:sz w:val="24"/>
                <w:szCs w:val="24"/>
                <w:lang w:val="en-IN"/>
              </w:rPr>
              <w:t xml:space="preserve">Massive Stroke + </w:t>
            </w:r>
            <w:proofErr w:type="spellStart"/>
            <w:r w:rsidRPr="00072ADF">
              <w:rPr>
                <w:sz w:val="24"/>
                <w:szCs w:val="24"/>
                <w:lang w:val="en-IN"/>
              </w:rPr>
              <w:t>Tumor</w:t>
            </w:r>
            <w:proofErr w:type="spellEnd"/>
          </w:p>
        </w:tc>
        <w:tc>
          <w:tcPr>
            <w:tcW w:w="0" w:type="auto"/>
            <w:hideMark/>
          </w:tcPr>
          <w:p w14:paraId="3BC130C6" w14:textId="77777777" w:rsidR="00AF3734" w:rsidRPr="00072ADF" w:rsidRDefault="00AF3734" w:rsidP="00AF3734">
            <w:pPr>
              <w:spacing w:line="360" w:lineRule="auto"/>
              <w:rPr>
                <w:sz w:val="24"/>
                <w:szCs w:val="24"/>
                <w:lang w:val="en-IN"/>
              </w:rPr>
            </w:pPr>
            <w:r w:rsidRPr="00072ADF">
              <w:rPr>
                <w:sz w:val="24"/>
                <w:szCs w:val="24"/>
                <w:lang w:val="en-IN"/>
              </w:rPr>
              <w:t>Stroke: 365,792 mm³</w:t>
            </w:r>
          </w:p>
        </w:tc>
        <w:tc>
          <w:tcPr>
            <w:tcW w:w="0" w:type="auto"/>
            <w:hideMark/>
          </w:tcPr>
          <w:p w14:paraId="7D78FB76" w14:textId="77777777" w:rsidR="00AF3734" w:rsidRPr="00072ADF" w:rsidRDefault="00AF3734" w:rsidP="00AF3734">
            <w:pPr>
              <w:spacing w:line="360" w:lineRule="auto"/>
              <w:rPr>
                <w:sz w:val="24"/>
                <w:szCs w:val="24"/>
                <w:lang w:val="en-IN"/>
              </w:rPr>
            </w:pPr>
            <w:r w:rsidRPr="00072ADF">
              <w:rPr>
                <w:sz w:val="24"/>
                <w:szCs w:val="24"/>
                <w:lang w:val="en-IN"/>
              </w:rPr>
              <w:t>Robust boundary detection on extreme volumetric outliers.</w:t>
            </w:r>
          </w:p>
        </w:tc>
      </w:tr>
    </w:tbl>
    <w:p w14:paraId="02F804D5" w14:textId="77777777" w:rsidR="00AF3734" w:rsidRPr="00072ADF" w:rsidRDefault="00AF3734" w:rsidP="00AF3734">
      <w:pPr>
        <w:spacing w:line="360" w:lineRule="auto"/>
        <w:rPr>
          <w:sz w:val="24"/>
          <w:szCs w:val="24"/>
          <w:lang w:val="en-IN"/>
        </w:rPr>
      </w:pPr>
    </w:p>
    <w:p w14:paraId="4AB6FE6B" w14:textId="7DC63AE5" w:rsidR="00AF3734" w:rsidRPr="00072ADF" w:rsidRDefault="00AF3734" w:rsidP="00AF3734">
      <w:pPr>
        <w:spacing w:line="360" w:lineRule="auto"/>
        <w:rPr>
          <w:sz w:val="28"/>
          <w:szCs w:val="28"/>
          <w:lang w:val="en-IN"/>
        </w:rPr>
      </w:pPr>
      <w:r w:rsidRPr="00072ADF">
        <w:rPr>
          <w:sz w:val="28"/>
          <w:szCs w:val="28"/>
          <w:lang w:val="en-IN"/>
        </w:rPr>
        <w:t xml:space="preserve">5.8 UNCERTAINTY ANALYSIS AND CLINICAL SAFETY </w:t>
      </w:r>
    </w:p>
    <w:p w14:paraId="3BCBF891" w14:textId="527AC3D1" w:rsidR="00AF3734" w:rsidRPr="00072ADF" w:rsidRDefault="00AF3734" w:rsidP="002B7E09">
      <w:pPr>
        <w:spacing w:line="360" w:lineRule="auto"/>
        <w:jc w:val="both"/>
        <w:rPr>
          <w:sz w:val="24"/>
          <w:szCs w:val="24"/>
          <w:lang w:val="en-IN"/>
        </w:rPr>
      </w:pPr>
      <w:r w:rsidRPr="00072ADF">
        <w:rPr>
          <w:sz w:val="24"/>
          <w:szCs w:val="24"/>
          <w:lang w:val="en-IN"/>
        </w:rPr>
        <w:t xml:space="preserve">One of the most critical practical outcomes of the </w:t>
      </w:r>
      <w:proofErr w:type="spellStart"/>
      <w:r w:rsidRPr="00072ADF">
        <w:rPr>
          <w:sz w:val="24"/>
          <w:szCs w:val="24"/>
          <w:lang w:val="en-IN"/>
        </w:rPr>
        <w:t>NeuroX</w:t>
      </w:r>
      <w:proofErr w:type="spellEnd"/>
      <w:r w:rsidRPr="00072ADF">
        <w:rPr>
          <w:sz w:val="24"/>
          <w:szCs w:val="24"/>
          <w:lang w:val="en-IN"/>
        </w:rPr>
        <w:t xml:space="preserve"> framework is its capacity for uncertainty-aware prediction. Standard deterministic deep learning models confidently output uncalibrated probabilities even when </w:t>
      </w:r>
      <w:proofErr w:type="spellStart"/>
      <w:r w:rsidRPr="00072ADF">
        <w:rPr>
          <w:sz w:val="24"/>
          <w:szCs w:val="24"/>
          <w:lang w:val="en-IN"/>
        </w:rPr>
        <w:t>analyzing</w:t>
      </w:r>
      <w:proofErr w:type="spellEnd"/>
      <w:r w:rsidRPr="00072ADF">
        <w:rPr>
          <w:sz w:val="24"/>
          <w:szCs w:val="24"/>
          <w:lang w:val="en-IN"/>
        </w:rPr>
        <w:t xml:space="preserve"> highly degraded or out-of-distribution data. To address this, Monte Carlo Dropout was applied during inference to mathematically estimate confidence variance (Epistemic Uncertainty).</w:t>
      </w:r>
    </w:p>
    <w:p w14:paraId="1B0BB1FD" w14:textId="77777777" w:rsidR="00AF3734" w:rsidRPr="00072ADF" w:rsidRDefault="00AF3734" w:rsidP="002B7E09">
      <w:pPr>
        <w:spacing w:line="360" w:lineRule="auto"/>
        <w:jc w:val="both"/>
        <w:rPr>
          <w:sz w:val="24"/>
          <w:szCs w:val="24"/>
          <w:lang w:val="en-IN"/>
        </w:rPr>
      </w:pPr>
      <w:r w:rsidRPr="00072ADF">
        <w:rPr>
          <w:sz w:val="24"/>
          <w:szCs w:val="24"/>
          <w:lang w:val="en-IN"/>
        </w:rPr>
        <w:t>The execution of repeated stochastic forward passes yielded distinct variance profiles across the pathologies:</w:t>
      </w:r>
    </w:p>
    <w:p w14:paraId="2AB7EC30" w14:textId="77777777" w:rsidR="00AF3734" w:rsidRPr="00072ADF" w:rsidRDefault="00AF3734" w:rsidP="002B7E09">
      <w:pPr>
        <w:numPr>
          <w:ilvl w:val="0"/>
          <w:numId w:val="187"/>
        </w:numPr>
        <w:spacing w:line="360" w:lineRule="auto"/>
        <w:jc w:val="both"/>
        <w:rPr>
          <w:sz w:val="24"/>
          <w:szCs w:val="24"/>
          <w:lang w:val="en-IN"/>
        </w:rPr>
      </w:pPr>
      <w:r w:rsidRPr="00072ADF">
        <w:rPr>
          <w:sz w:val="24"/>
          <w:szCs w:val="24"/>
          <w:lang w:val="en-IN"/>
        </w:rPr>
        <w:t xml:space="preserve">Stable Predictions: Large volume </w:t>
      </w:r>
      <w:proofErr w:type="spellStart"/>
      <w:r w:rsidRPr="00072ADF">
        <w:rPr>
          <w:sz w:val="24"/>
          <w:szCs w:val="24"/>
          <w:lang w:val="en-IN"/>
        </w:rPr>
        <w:t>tumor</w:t>
      </w:r>
      <w:proofErr w:type="spellEnd"/>
      <w:r w:rsidRPr="00072ADF">
        <w:rPr>
          <w:sz w:val="24"/>
          <w:szCs w:val="24"/>
          <w:lang w:val="en-IN"/>
        </w:rPr>
        <w:t xml:space="preserve"> cases exhibited minimal variance, indicating high model confidence.</w:t>
      </w:r>
    </w:p>
    <w:p w14:paraId="6CECA688" w14:textId="77777777" w:rsidR="00AF3734" w:rsidRPr="00072ADF" w:rsidRDefault="00AF3734" w:rsidP="002B7E09">
      <w:pPr>
        <w:numPr>
          <w:ilvl w:val="0"/>
          <w:numId w:val="187"/>
        </w:numPr>
        <w:spacing w:line="360" w:lineRule="auto"/>
        <w:jc w:val="both"/>
        <w:rPr>
          <w:sz w:val="24"/>
          <w:szCs w:val="24"/>
          <w:lang w:val="en-IN"/>
        </w:rPr>
      </w:pPr>
      <w:r w:rsidRPr="00072ADF">
        <w:rPr>
          <w:sz w:val="24"/>
          <w:szCs w:val="24"/>
          <w:lang w:val="en-IN"/>
        </w:rPr>
        <w:t>Moderate Uncertainty: Diffuse Alzheimer cases showed slight variance, reflecting the inherent diagnostic ambiguity of borderline atrophy.</w:t>
      </w:r>
    </w:p>
    <w:p w14:paraId="4DBD98FB" w14:textId="77777777" w:rsidR="00AF3734" w:rsidRPr="00072ADF" w:rsidRDefault="00AF3734" w:rsidP="002B7E09">
      <w:pPr>
        <w:numPr>
          <w:ilvl w:val="0"/>
          <w:numId w:val="187"/>
        </w:numPr>
        <w:spacing w:line="360" w:lineRule="auto"/>
        <w:jc w:val="both"/>
        <w:rPr>
          <w:sz w:val="24"/>
          <w:szCs w:val="24"/>
          <w:lang w:val="en-IN"/>
        </w:rPr>
      </w:pPr>
      <w:r w:rsidRPr="00072ADF">
        <w:rPr>
          <w:sz w:val="24"/>
          <w:szCs w:val="24"/>
          <w:lang w:val="en-IN"/>
        </w:rPr>
        <w:t>Highest Uncertainty: Very small stroke lesions produced the highest standard deviations across stochastic passes.</w:t>
      </w:r>
    </w:p>
    <w:p w14:paraId="7DA2AC79"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This </w:t>
      </w:r>
      <w:proofErr w:type="spellStart"/>
      <w:r w:rsidRPr="00072ADF">
        <w:rPr>
          <w:sz w:val="24"/>
          <w:szCs w:val="24"/>
          <w:lang w:val="en-IN"/>
        </w:rPr>
        <w:t>behavior</w:t>
      </w:r>
      <w:proofErr w:type="spellEnd"/>
      <w:r w:rsidRPr="00072ADF">
        <w:rPr>
          <w:sz w:val="24"/>
          <w:szCs w:val="24"/>
          <w:lang w:val="en-IN"/>
        </w:rPr>
        <w:t xml:space="preserve"> perfectly matches clinical expectations; stroke lesion ambiguity is </w:t>
      </w:r>
      <w:r w:rsidRPr="00072ADF">
        <w:rPr>
          <w:sz w:val="24"/>
          <w:szCs w:val="24"/>
          <w:lang w:val="en-IN"/>
        </w:rPr>
        <w:lastRenderedPageBreak/>
        <w:t>objectively highest when the lesion size is minimal and borders are poorly defined. This functional uncertainty estimation directly improves deployment safety. By explicitly quantifying variance, highly uncertain outputs can be automatically flagged for secondary review by a human radiologist, ensuring the system operates as a safe, calibrated diagnostic assistant rather than an autonomous decision-maker.</w:t>
      </w:r>
    </w:p>
    <w:p w14:paraId="603831E7" w14:textId="77777777" w:rsidR="00AF3734" w:rsidRPr="00072ADF" w:rsidRDefault="00AF3734" w:rsidP="002B7E09">
      <w:pPr>
        <w:spacing w:line="360" w:lineRule="auto"/>
        <w:jc w:val="both"/>
        <w:rPr>
          <w:sz w:val="24"/>
          <w:szCs w:val="24"/>
          <w:lang w:val="en-IN"/>
        </w:rPr>
      </w:pPr>
    </w:p>
    <w:p w14:paraId="2179D454" w14:textId="5ACAE278" w:rsidR="00AF3734" w:rsidRPr="00072ADF" w:rsidRDefault="00AF3734" w:rsidP="00427BE7">
      <w:pPr>
        <w:spacing w:line="360" w:lineRule="auto"/>
        <w:rPr>
          <w:sz w:val="28"/>
          <w:szCs w:val="28"/>
          <w:lang w:val="en-IN"/>
        </w:rPr>
      </w:pPr>
      <w:r w:rsidRPr="00072ADF">
        <w:rPr>
          <w:sz w:val="28"/>
          <w:szCs w:val="28"/>
          <w:lang w:val="en-IN"/>
        </w:rPr>
        <w:t>5.9 VISUALIZATION CAPABILITIES AND SPATIAL</w:t>
      </w:r>
      <w:r w:rsidR="00427BE7" w:rsidRPr="00072ADF">
        <w:rPr>
          <w:sz w:val="28"/>
          <w:szCs w:val="28"/>
          <w:lang w:val="en-IN"/>
        </w:rPr>
        <w:t xml:space="preserve"> </w:t>
      </w:r>
      <w:r w:rsidRPr="00072ADF">
        <w:rPr>
          <w:sz w:val="28"/>
          <w:szCs w:val="28"/>
          <w:lang w:val="en-IN"/>
        </w:rPr>
        <w:t>RECONSTRUCTION</w:t>
      </w:r>
    </w:p>
    <w:p w14:paraId="64BF8F3F" w14:textId="66DF5983" w:rsidR="00AF3734" w:rsidRPr="00072ADF" w:rsidRDefault="00AF3734" w:rsidP="002B7E09">
      <w:pPr>
        <w:spacing w:line="360" w:lineRule="auto"/>
        <w:jc w:val="both"/>
        <w:rPr>
          <w:sz w:val="24"/>
          <w:szCs w:val="24"/>
          <w:lang w:val="en-IN"/>
        </w:rPr>
      </w:pPr>
      <w:r w:rsidRPr="00072ADF">
        <w:rPr>
          <w:sz w:val="24"/>
          <w:szCs w:val="24"/>
          <w:lang w:val="en-IN"/>
        </w:rPr>
        <w:t xml:space="preserve">Beyond abstract statistical metrics, </w:t>
      </w:r>
      <w:proofErr w:type="spellStart"/>
      <w:r w:rsidRPr="00072ADF">
        <w:rPr>
          <w:sz w:val="24"/>
          <w:szCs w:val="24"/>
          <w:lang w:val="en-IN"/>
        </w:rPr>
        <w:t>NeuroX</w:t>
      </w:r>
      <w:proofErr w:type="spellEnd"/>
      <w:r w:rsidRPr="00072ADF">
        <w:rPr>
          <w:sz w:val="24"/>
          <w:szCs w:val="24"/>
          <w:lang w:val="en-IN"/>
        </w:rPr>
        <w:t xml:space="preserve"> successfully implemented a robust clinical visualization engine. The raw 3D segmentation tensors generated by the network were seamlessly converted into high-fidelity three-dimensional surface meshes utilizing a marching cubes reconstruction algorithm.</w:t>
      </w:r>
    </w:p>
    <w:p w14:paraId="23E7564E" w14:textId="77777777" w:rsidR="00AF3734" w:rsidRPr="00072ADF" w:rsidRDefault="00AF3734" w:rsidP="002B7E09">
      <w:pPr>
        <w:spacing w:line="360" w:lineRule="auto"/>
        <w:jc w:val="both"/>
        <w:rPr>
          <w:sz w:val="24"/>
          <w:szCs w:val="24"/>
          <w:lang w:val="en-IN"/>
        </w:rPr>
      </w:pPr>
      <w:r w:rsidRPr="00072ADF">
        <w:rPr>
          <w:sz w:val="24"/>
          <w:szCs w:val="24"/>
          <w:lang w:val="en-IN"/>
        </w:rPr>
        <w:t xml:space="preserve">These 3D outputs visually demonstrated anatomically accurate, multi-class </w:t>
      </w:r>
      <w:proofErr w:type="spellStart"/>
      <w:r w:rsidRPr="00072ADF">
        <w:rPr>
          <w:sz w:val="24"/>
          <w:szCs w:val="24"/>
          <w:lang w:val="en-IN"/>
        </w:rPr>
        <w:t>tumor</w:t>
      </w:r>
      <w:proofErr w:type="spellEnd"/>
      <w:r w:rsidRPr="00072ADF">
        <w:rPr>
          <w:sz w:val="24"/>
          <w:szCs w:val="24"/>
          <w:lang w:val="en-IN"/>
        </w:rPr>
        <w:t xml:space="preserve"> surfaces mapped perfectly to the patient's cranial vault, alongside precise spatial localization of stroke lesions and automated absolute volume estimations. The integration of interactive rendering through the Plotly library significantly improved diagnostic interpretability, allowing clinicians to dynamically rotate, pan, and inspect complex lesion geometry in real-world coordinates rather than attempting to mentally reconstruct pathology from flat 2D axial slice masks.</w:t>
      </w:r>
    </w:p>
    <w:p w14:paraId="39B9A5D4" w14:textId="77777777" w:rsidR="00AF3734" w:rsidRPr="00072ADF" w:rsidRDefault="00AF3734" w:rsidP="002B7E09">
      <w:pPr>
        <w:spacing w:line="360" w:lineRule="auto"/>
        <w:jc w:val="both"/>
        <w:rPr>
          <w:sz w:val="24"/>
          <w:szCs w:val="24"/>
          <w:lang w:val="en-IN"/>
        </w:rPr>
      </w:pPr>
    </w:p>
    <w:p w14:paraId="3DAE202E" w14:textId="6D06F18E" w:rsidR="00AF3734" w:rsidRPr="00072ADF" w:rsidRDefault="00AF3734" w:rsidP="002B7E09">
      <w:pPr>
        <w:spacing w:line="360" w:lineRule="auto"/>
        <w:jc w:val="both"/>
        <w:rPr>
          <w:sz w:val="28"/>
          <w:szCs w:val="28"/>
          <w:lang w:val="en-IN"/>
        </w:rPr>
      </w:pPr>
      <w:r w:rsidRPr="00072ADF">
        <w:rPr>
          <w:sz w:val="28"/>
          <w:szCs w:val="28"/>
          <w:lang w:val="en-IN"/>
        </w:rPr>
        <w:t xml:space="preserve">5.10 COMPARATIVE ANALYSIS WITH EXISTING SYSTEMS </w:t>
      </w:r>
    </w:p>
    <w:p w14:paraId="7CE6AFD2" w14:textId="7ED7F3BA" w:rsidR="00AF3734" w:rsidRPr="00072ADF" w:rsidRDefault="00AF3734" w:rsidP="002B7E09">
      <w:pPr>
        <w:spacing w:line="360" w:lineRule="auto"/>
        <w:jc w:val="both"/>
        <w:rPr>
          <w:sz w:val="24"/>
          <w:szCs w:val="24"/>
          <w:lang w:val="en-IN"/>
        </w:rPr>
      </w:pPr>
      <w:r w:rsidRPr="00072ADF">
        <w:rPr>
          <w:sz w:val="24"/>
          <w:szCs w:val="24"/>
          <w:lang w:val="en-IN"/>
        </w:rPr>
        <w:t xml:space="preserve">When compared against conventional deep learning methodologies, the </w:t>
      </w:r>
      <w:proofErr w:type="spellStart"/>
      <w:r w:rsidRPr="00072ADF">
        <w:rPr>
          <w:sz w:val="24"/>
          <w:szCs w:val="24"/>
          <w:lang w:val="en-IN"/>
        </w:rPr>
        <w:t>NeuroX</w:t>
      </w:r>
      <w:proofErr w:type="spellEnd"/>
      <w:r w:rsidRPr="00072ADF">
        <w:rPr>
          <w:sz w:val="24"/>
          <w:szCs w:val="24"/>
          <w:lang w:val="en-IN"/>
        </w:rPr>
        <w:t xml:space="preserve"> architecture offers several highly measurable advantages. Traditional medical AI systems are fundamentally limited: they typically screen for one disease in isolation, lack built-in epistemic uncertainty quantification, and offer limited, 2D-only visualization. Most conventional </w:t>
      </w:r>
      <w:proofErr w:type="spellStart"/>
      <w:r w:rsidRPr="00072ADF">
        <w:rPr>
          <w:sz w:val="24"/>
          <w:szCs w:val="24"/>
          <w:lang w:val="en-IN"/>
        </w:rPr>
        <w:t>tumor</w:t>
      </w:r>
      <w:proofErr w:type="spellEnd"/>
      <w:r w:rsidRPr="00072ADF">
        <w:rPr>
          <w:sz w:val="24"/>
          <w:szCs w:val="24"/>
          <w:lang w:val="en-IN"/>
        </w:rPr>
        <w:t xml:space="preserve"> models, while achieving strong Dice scores, completely fail to process concurrent stroke or neurodegeneration. Conversely, dedicated AD classifiers provide no insight into concurrent focal mass lesions.</w:t>
      </w:r>
    </w:p>
    <w:p w14:paraId="38F4020D" w14:textId="77777777" w:rsidR="00AF3734" w:rsidRPr="00072ADF" w:rsidRDefault="00AF3734" w:rsidP="002B7E09">
      <w:pPr>
        <w:spacing w:line="360" w:lineRule="auto"/>
        <w:jc w:val="both"/>
        <w:rPr>
          <w:sz w:val="24"/>
          <w:szCs w:val="24"/>
          <w:lang w:val="en-IN"/>
        </w:rPr>
      </w:pPr>
      <w:proofErr w:type="spellStart"/>
      <w:r w:rsidRPr="00072ADF">
        <w:rPr>
          <w:sz w:val="24"/>
          <w:szCs w:val="24"/>
          <w:lang w:val="en-IN"/>
        </w:rPr>
        <w:t>NeuroX</w:t>
      </w:r>
      <w:proofErr w:type="spellEnd"/>
      <w:r w:rsidRPr="00072ADF">
        <w:rPr>
          <w:sz w:val="24"/>
          <w:szCs w:val="24"/>
          <w:lang w:val="en-IN"/>
        </w:rPr>
        <w:t xml:space="preserve"> subverts these limitations by simultaneously providing multi-class </w:t>
      </w:r>
      <w:proofErr w:type="spellStart"/>
      <w:r w:rsidRPr="00072ADF">
        <w:rPr>
          <w:sz w:val="24"/>
          <w:szCs w:val="24"/>
          <w:lang w:val="en-IN"/>
        </w:rPr>
        <w:t>tumor</w:t>
      </w:r>
      <w:proofErr w:type="spellEnd"/>
      <w:r w:rsidRPr="00072ADF">
        <w:rPr>
          <w:sz w:val="24"/>
          <w:szCs w:val="24"/>
          <w:lang w:val="en-IN"/>
        </w:rPr>
        <w:t xml:space="preserve"> detection, ischemic stroke segmentation, and Alzheimer’s classification from a unified input manifold. Furthermore, it mathematically quantifies diagnostic uncertainty, generates </w:t>
      </w:r>
      <w:r w:rsidRPr="00072ADF">
        <w:rPr>
          <w:sz w:val="24"/>
          <w:szCs w:val="24"/>
          <w:lang w:val="en-IN"/>
        </w:rPr>
        <w:lastRenderedPageBreak/>
        <w:t xml:space="preserve">interactive 3D spatial visualizations, and automates structured clinical reporting. By consolidating these disparate analytical tasks, </w:t>
      </w:r>
      <w:proofErr w:type="spellStart"/>
      <w:r w:rsidRPr="00072ADF">
        <w:rPr>
          <w:sz w:val="24"/>
          <w:szCs w:val="24"/>
          <w:lang w:val="en-IN"/>
        </w:rPr>
        <w:t>NeuroX</w:t>
      </w:r>
      <w:proofErr w:type="spellEnd"/>
      <w:r w:rsidRPr="00072ADF">
        <w:rPr>
          <w:sz w:val="24"/>
          <w:szCs w:val="24"/>
          <w:lang w:val="en-IN"/>
        </w:rPr>
        <w:t xml:space="preserve"> dramatically improves clinical efficiency, eliminating the need for radiologists to run disjointed, single-disease inference pipelines.</w:t>
      </w:r>
    </w:p>
    <w:p w14:paraId="0530AE85" w14:textId="77777777" w:rsidR="00B31733" w:rsidRPr="00072ADF" w:rsidRDefault="00B31733" w:rsidP="00AF3734">
      <w:pPr>
        <w:spacing w:line="360" w:lineRule="auto"/>
        <w:rPr>
          <w:sz w:val="24"/>
          <w:szCs w:val="24"/>
          <w:lang w:val="en-IN"/>
        </w:rPr>
      </w:pPr>
    </w:p>
    <w:p w14:paraId="44AE9768" w14:textId="60B6AE3C" w:rsidR="005052D1" w:rsidRPr="00072ADF" w:rsidRDefault="005052D1" w:rsidP="00AF3734">
      <w:pPr>
        <w:spacing w:line="360" w:lineRule="auto"/>
        <w:rPr>
          <w:sz w:val="24"/>
          <w:szCs w:val="24"/>
          <w:lang w:val="en-IN"/>
        </w:rPr>
      </w:pPr>
      <w:r w:rsidRPr="00072ADF">
        <w:rPr>
          <w:sz w:val="24"/>
          <w:szCs w:val="24"/>
          <w:lang w:val="en-IN"/>
        </w:rPr>
        <w:t>5.</w:t>
      </w:r>
      <w:r w:rsidR="00B31733" w:rsidRPr="00072ADF">
        <w:rPr>
          <w:sz w:val="24"/>
          <w:szCs w:val="24"/>
          <w:lang w:val="en-IN"/>
        </w:rPr>
        <w:t>4</w:t>
      </w:r>
      <w:r w:rsidRPr="00072ADF">
        <w:rPr>
          <w:sz w:val="24"/>
          <w:szCs w:val="24"/>
          <w:lang w:val="en-IN"/>
        </w:rPr>
        <w:t>:</w:t>
      </w:r>
      <w:r w:rsidRPr="00072ADF">
        <w:rPr>
          <w:rFonts w:eastAsiaTheme="majorEastAsia"/>
          <w:b/>
          <w:bCs/>
          <w:caps/>
          <w:color w:val="000000" w:themeColor="text1"/>
          <w:kern w:val="24"/>
          <w:position w:val="1"/>
          <w:sz w:val="56"/>
          <w:szCs w:val="56"/>
        </w:rPr>
        <w:t xml:space="preserve"> </w:t>
      </w:r>
      <w:r w:rsidRPr="00072ADF">
        <w:rPr>
          <w:sz w:val="24"/>
          <w:szCs w:val="24"/>
        </w:rPr>
        <w:t>Existing vs Proposed System</w:t>
      </w:r>
    </w:p>
    <w:tbl>
      <w:tblPr>
        <w:tblStyle w:val="TableGrid"/>
        <w:tblW w:w="0" w:type="auto"/>
        <w:tblLook w:val="04A0" w:firstRow="1" w:lastRow="0" w:firstColumn="1" w:lastColumn="0" w:noHBand="0" w:noVBand="1"/>
      </w:tblPr>
      <w:tblGrid>
        <w:gridCol w:w="2226"/>
        <w:gridCol w:w="2622"/>
        <w:gridCol w:w="3782"/>
      </w:tblGrid>
      <w:tr w:rsidR="005052D1" w:rsidRPr="00072ADF" w14:paraId="16CAD6C0" w14:textId="77777777" w:rsidTr="005052D1">
        <w:tc>
          <w:tcPr>
            <w:tcW w:w="0" w:type="auto"/>
            <w:hideMark/>
          </w:tcPr>
          <w:p w14:paraId="656965AC" w14:textId="77777777" w:rsidR="005052D1" w:rsidRPr="00072ADF" w:rsidRDefault="005052D1" w:rsidP="005052D1">
            <w:pPr>
              <w:spacing w:line="360" w:lineRule="auto"/>
              <w:rPr>
                <w:b/>
                <w:bCs/>
                <w:sz w:val="24"/>
                <w:szCs w:val="24"/>
                <w:lang w:val="en-IN"/>
              </w:rPr>
            </w:pPr>
            <w:r w:rsidRPr="00072ADF">
              <w:rPr>
                <w:b/>
                <w:bCs/>
                <w:sz w:val="24"/>
                <w:szCs w:val="24"/>
                <w:lang w:val="en-IN"/>
              </w:rPr>
              <w:t>Parameter</w:t>
            </w:r>
          </w:p>
        </w:tc>
        <w:tc>
          <w:tcPr>
            <w:tcW w:w="0" w:type="auto"/>
            <w:hideMark/>
          </w:tcPr>
          <w:p w14:paraId="176E57B2" w14:textId="77777777" w:rsidR="005052D1" w:rsidRPr="00072ADF" w:rsidRDefault="005052D1" w:rsidP="005052D1">
            <w:pPr>
              <w:spacing w:line="360" w:lineRule="auto"/>
              <w:rPr>
                <w:b/>
                <w:bCs/>
                <w:sz w:val="24"/>
                <w:szCs w:val="24"/>
                <w:lang w:val="en-IN"/>
              </w:rPr>
            </w:pPr>
            <w:r w:rsidRPr="00072ADF">
              <w:rPr>
                <w:b/>
                <w:bCs/>
                <w:sz w:val="24"/>
                <w:szCs w:val="24"/>
                <w:lang w:val="en-IN"/>
              </w:rPr>
              <w:t>Existing Systems</w:t>
            </w:r>
          </w:p>
        </w:tc>
        <w:tc>
          <w:tcPr>
            <w:tcW w:w="0" w:type="auto"/>
            <w:hideMark/>
          </w:tcPr>
          <w:p w14:paraId="7F2703D4" w14:textId="77777777" w:rsidR="005052D1" w:rsidRPr="00072ADF" w:rsidRDefault="005052D1" w:rsidP="005052D1">
            <w:pPr>
              <w:spacing w:line="360" w:lineRule="auto"/>
              <w:rPr>
                <w:b/>
                <w:bCs/>
                <w:sz w:val="24"/>
                <w:szCs w:val="24"/>
                <w:lang w:val="en-IN"/>
              </w:rPr>
            </w:pPr>
            <w:r w:rsidRPr="00072ADF">
              <w:rPr>
                <w:b/>
                <w:bCs/>
                <w:sz w:val="24"/>
                <w:szCs w:val="24"/>
                <w:lang w:val="en-IN"/>
              </w:rPr>
              <w:t xml:space="preserve">Proposed </w:t>
            </w:r>
            <w:proofErr w:type="spellStart"/>
            <w:r w:rsidRPr="00072ADF">
              <w:rPr>
                <w:b/>
                <w:bCs/>
                <w:sz w:val="24"/>
                <w:szCs w:val="24"/>
                <w:lang w:val="en-IN"/>
              </w:rPr>
              <w:t>NeuroX</w:t>
            </w:r>
            <w:proofErr w:type="spellEnd"/>
            <w:r w:rsidRPr="00072ADF">
              <w:rPr>
                <w:b/>
                <w:bCs/>
                <w:sz w:val="24"/>
                <w:szCs w:val="24"/>
                <w:lang w:val="en-IN"/>
              </w:rPr>
              <w:t xml:space="preserve"> System</w:t>
            </w:r>
          </w:p>
        </w:tc>
      </w:tr>
      <w:tr w:rsidR="005052D1" w:rsidRPr="00072ADF" w14:paraId="604D96B3" w14:textId="77777777" w:rsidTr="005052D1">
        <w:tc>
          <w:tcPr>
            <w:tcW w:w="0" w:type="auto"/>
            <w:hideMark/>
          </w:tcPr>
          <w:p w14:paraId="7E9D4B9A" w14:textId="77777777" w:rsidR="005052D1" w:rsidRPr="00072ADF" w:rsidRDefault="005052D1" w:rsidP="005052D1">
            <w:pPr>
              <w:spacing w:line="360" w:lineRule="auto"/>
              <w:rPr>
                <w:sz w:val="24"/>
                <w:szCs w:val="24"/>
                <w:lang w:val="en-IN"/>
              </w:rPr>
            </w:pPr>
            <w:r w:rsidRPr="00072ADF">
              <w:rPr>
                <w:sz w:val="24"/>
                <w:szCs w:val="24"/>
                <w:lang w:val="en-IN"/>
              </w:rPr>
              <w:t>Disease Coverage</w:t>
            </w:r>
          </w:p>
        </w:tc>
        <w:tc>
          <w:tcPr>
            <w:tcW w:w="0" w:type="auto"/>
            <w:hideMark/>
          </w:tcPr>
          <w:p w14:paraId="736A5A90" w14:textId="77777777" w:rsidR="005052D1" w:rsidRPr="00072ADF" w:rsidRDefault="005052D1" w:rsidP="005052D1">
            <w:pPr>
              <w:spacing w:line="360" w:lineRule="auto"/>
              <w:rPr>
                <w:sz w:val="24"/>
                <w:szCs w:val="24"/>
                <w:lang w:val="en-IN"/>
              </w:rPr>
            </w:pPr>
            <w:r w:rsidRPr="00072ADF">
              <w:rPr>
                <w:sz w:val="24"/>
                <w:szCs w:val="24"/>
                <w:lang w:val="en-IN"/>
              </w:rPr>
              <w:t>Detects one disease at a time</w:t>
            </w:r>
          </w:p>
        </w:tc>
        <w:tc>
          <w:tcPr>
            <w:tcW w:w="0" w:type="auto"/>
            <w:hideMark/>
          </w:tcPr>
          <w:p w14:paraId="52213DD3" w14:textId="77777777" w:rsidR="005052D1" w:rsidRPr="00072ADF" w:rsidRDefault="005052D1" w:rsidP="005052D1">
            <w:pPr>
              <w:spacing w:line="360" w:lineRule="auto"/>
              <w:rPr>
                <w:sz w:val="24"/>
                <w:szCs w:val="24"/>
                <w:lang w:val="en-IN"/>
              </w:rPr>
            </w:pPr>
            <w:r w:rsidRPr="00072ADF">
              <w:rPr>
                <w:sz w:val="24"/>
                <w:szCs w:val="24"/>
                <w:lang w:val="en-IN"/>
              </w:rPr>
              <w:t>Simultaneous multi-disease detection</w:t>
            </w:r>
          </w:p>
        </w:tc>
      </w:tr>
      <w:tr w:rsidR="005052D1" w:rsidRPr="00072ADF" w14:paraId="7FF5B36D" w14:textId="77777777" w:rsidTr="005052D1">
        <w:tc>
          <w:tcPr>
            <w:tcW w:w="0" w:type="auto"/>
            <w:hideMark/>
          </w:tcPr>
          <w:p w14:paraId="1B9B4312" w14:textId="77777777" w:rsidR="005052D1" w:rsidRPr="00072ADF" w:rsidRDefault="005052D1" w:rsidP="005052D1">
            <w:pPr>
              <w:spacing w:line="360" w:lineRule="auto"/>
              <w:rPr>
                <w:sz w:val="24"/>
                <w:szCs w:val="24"/>
                <w:lang w:val="en-IN"/>
              </w:rPr>
            </w:pPr>
            <w:r w:rsidRPr="00072ADF">
              <w:rPr>
                <w:sz w:val="24"/>
                <w:szCs w:val="24"/>
                <w:lang w:val="en-IN"/>
              </w:rPr>
              <w:t>Model Architecture</w:t>
            </w:r>
          </w:p>
        </w:tc>
        <w:tc>
          <w:tcPr>
            <w:tcW w:w="0" w:type="auto"/>
            <w:hideMark/>
          </w:tcPr>
          <w:p w14:paraId="2E68CE8D" w14:textId="77777777" w:rsidR="005052D1" w:rsidRPr="00072ADF" w:rsidRDefault="005052D1" w:rsidP="005052D1">
            <w:pPr>
              <w:spacing w:line="360" w:lineRule="auto"/>
              <w:rPr>
                <w:sz w:val="24"/>
                <w:szCs w:val="24"/>
                <w:lang w:val="en-IN"/>
              </w:rPr>
            </w:pPr>
            <w:r w:rsidRPr="00072ADF">
              <w:rPr>
                <w:sz w:val="24"/>
                <w:szCs w:val="24"/>
                <w:lang w:val="en-IN"/>
              </w:rPr>
              <w:t>CNN-based single-task</w:t>
            </w:r>
          </w:p>
        </w:tc>
        <w:tc>
          <w:tcPr>
            <w:tcW w:w="0" w:type="auto"/>
            <w:hideMark/>
          </w:tcPr>
          <w:p w14:paraId="05C8B5DE" w14:textId="77777777" w:rsidR="005052D1" w:rsidRPr="00072ADF" w:rsidRDefault="005052D1" w:rsidP="005052D1">
            <w:pPr>
              <w:spacing w:line="360" w:lineRule="auto"/>
              <w:rPr>
                <w:sz w:val="24"/>
                <w:szCs w:val="24"/>
                <w:lang w:val="en-IN"/>
              </w:rPr>
            </w:pPr>
            <w:r w:rsidRPr="00072ADF">
              <w:rPr>
                <w:sz w:val="24"/>
                <w:szCs w:val="24"/>
                <w:lang w:val="en-IN"/>
              </w:rPr>
              <w:t>3D CNN + Transformer + Alzheimer branch</w:t>
            </w:r>
          </w:p>
        </w:tc>
      </w:tr>
      <w:tr w:rsidR="005052D1" w:rsidRPr="00072ADF" w14:paraId="0E393590" w14:textId="77777777" w:rsidTr="005052D1">
        <w:tc>
          <w:tcPr>
            <w:tcW w:w="0" w:type="auto"/>
            <w:hideMark/>
          </w:tcPr>
          <w:p w14:paraId="0FF15C21" w14:textId="77777777" w:rsidR="005052D1" w:rsidRPr="00072ADF" w:rsidRDefault="005052D1" w:rsidP="005052D1">
            <w:pPr>
              <w:spacing w:line="360" w:lineRule="auto"/>
              <w:rPr>
                <w:sz w:val="24"/>
                <w:szCs w:val="24"/>
                <w:lang w:val="en-IN"/>
              </w:rPr>
            </w:pPr>
            <w:r w:rsidRPr="00072ADF">
              <w:rPr>
                <w:sz w:val="24"/>
                <w:szCs w:val="24"/>
                <w:lang w:val="en-IN"/>
              </w:rPr>
              <w:t>Segmentation</w:t>
            </w:r>
          </w:p>
        </w:tc>
        <w:tc>
          <w:tcPr>
            <w:tcW w:w="0" w:type="auto"/>
            <w:hideMark/>
          </w:tcPr>
          <w:p w14:paraId="39681776" w14:textId="77777777" w:rsidR="005052D1" w:rsidRPr="00072ADF" w:rsidRDefault="005052D1" w:rsidP="005052D1">
            <w:pPr>
              <w:spacing w:line="360" w:lineRule="auto"/>
              <w:rPr>
                <w:sz w:val="24"/>
                <w:szCs w:val="24"/>
                <w:lang w:val="en-IN"/>
              </w:rPr>
            </w:pPr>
            <w:r w:rsidRPr="00072ADF">
              <w:rPr>
                <w:sz w:val="24"/>
                <w:szCs w:val="24"/>
                <w:lang w:val="en-IN"/>
              </w:rPr>
              <w:t>Limited / disease-specific</w:t>
            </w:r>
          </w:p>
        </w:tc>
        <w:tc>
          <w:tcPr>
            <w:tcW w:w="0" w:type="auto"/>
            <w:hideMark/>
          </w:tcPr>
          <w:p w14:paraId="6958C98E" w14:textId="77777777" w:rsidR="005052D1" w:rsidRPr="00072ADF" w:rsidRDefault="005052D1" w:rsidP="005052D1">
            <w:pPr>
              <w:spacing w:line="360" w:lineRule="auto"/>
              <w:rPr>
                <w:sz w:val="24"/>
                <w:szCs w:val="24"/>
                <w:lang w:val="en-IN"/>
              </w:rPr>
            </w:pPr>
            <w:r w:rsidRPr="00072ADF">
              <w:rPr>
                <w:sz w:val="24"/>
                <w:szCs w:val="24"/>
                <w:lang w:val="en-IN"/>
              </w:rPr>
              <w:t xml:space="preserve">Multi-class </w:t>
            </w:r>
            <w:proofErr w:type="spellStart"/>
            <w:r w:rsidRPr="00072ADF">
              <w:rPr>
                <w:sz w:val="24"/>
                <w:szCs w:val="24"/>
                <w:lang w:val="en-IN"/>
              </w:rPr>
              <w:t>tumor</w:t>
            </w:r>
            <w:proofErr w:type="spellEnd"/>
            <w:r w:rsidRPr="00072ADF">
              <w:rPr>
                <w:sz w:val="24"/>
                <w:szCs w:val="24"/>
                <w:lang w:val="en-IN"/>
              </w:rPr>
              <w:t xml:space="preserve"> + stroke segmentation</w:t>
            </w:r>
          </w:p>
        </w:tc>
      </w:tr>
      <w:tr w:rsidR="005052D1" w:rsidRPr="00072ADF" w14:paraId="327C793A" w14:textId="77777777" w:rsidTr="005052D1">
        <w:tc>
          <w:tcPr>
            <w:tcW w:w="0" w:type="auto"/>
            <w:hideMark/>
          </w:tcPr>
          <w:p w14:paraId="43C89B25" w14:textId="77777777" w:rsidR="005052D1" w:rsidRPr="00072ADF" w:rsidRDefault="005052D1" w:rsidP="005052D1">
            <w:pPr>
              <w:spacing w:line="360" w:lineRule="auto"/>
              <w:rPr>
                <w:sz w:val="24"/>
                <w:szCs w:val="24"/>
                <w:lang w:val="en-IN"/>
              </w:rPr>
            </w:pPr>
            <w:r w:rsidRPr="00072ADF">
              <w:rPr>
                <w:sz w:val="24"/>
                <w:szCs w:val="24"/>
                <w:lang w:val="en-IN"/>
              </w:rPr>
              <w:t>Uncertainty Estimation</w:t>
            </w:r>
          </w:p>
        </w:tc>
        <w:tc>
          <w:tcPr>
            <w:tcW w:w="0" w:type="auto"/>
            <w:hideMark/>
          </w:tcPr>
          <w:p w14:paraId="01F4BF60" w14:textId="77777777" w:rsidR="005052D1" w:rsidRPr="00072ADF" w:rsidRDefault="005052D1" w:rsidP="005052D1">
            <w:pPr>
              <w:spacing w:line="360" w:lineRule="auto"/>
              <w:rPr>
                <w:sz w:val="24"/>
                <w:szCs w:val="24"/>
                <w:lang w:val="en-IN"/>
              </w:rPr>
            </w:pPr>
            <w:r w:rsidRPr="00072ADF">
              <w:rPr>
                <w:sz w:val="24"/>
                <w:szCs w:val="24"/>
                <w:lang w:val="en-IN"/>
              </w:rPr>
              <w:t>Mostly unavailable</w:t>
            </w:r>
          </w:p>
        </w:tc>
        <w:tc>
          <w:tcPr>
            <w:tcW w:w="0" w:type="auto"/>
            <w:hideMark/>
          </w:tcPr>
          <w:p w14:paraId="255E6CB1" w14:textId="77777777" w:rsidR="005052D1" w:rsidRPr="00072ADF" w:rsidRDefault="005052D1" w:rsidP="005052D1">
            <w:pPr>
              <w:spacing w:line="360" w:lineRule="auto"/>
              <w:rPr>
                <w:sz w:val="24"/>
                <w:szCs w:val="24"/>
                <w:lang w:val="en-IN"/>
              </w:rPr>
            </w:pPr>
            <w:r w:rsidRPr="00072ADF">
              <w:rPr>
                <w:sz w:val="24"/>
                <w:szCs w:val="24"/>
                <w:lang w:val="en-IN"/>
              </w:rPr>
              <w:t>Monte Carlo dropout + variance</w:t>
            </w:r>
          </w:p>
        </w:tc>
      </w:tr>
      <w:tr w:rsidR="005052D1" w:rsidRPr="00072ADF" w14:paraId="55242833" w14:textId="77777777" w:rsidTr="005052D1">
        <w:tc>
          <w:tcPr>
            <w:tcW w:w="0" w:type="auto"/>
            <w:hideMark/>
          </w:tcPr>
          <w:p w14:paraId="6C437604" w14:textId="77777777" w:rsidR="005052D1" w:rsidRPr="00072ADF" w:rsidRDefault="005052D1" w:rsidP="005052D1">
            <w:pPr>
              <w:spacing w:line="360" w:lineRule="auto"/>
              <w:rPr>
                <w:sz w:val="24"/>
                <w:szCs w:val="24"/>
                <w:lang w:val="en-IN"/>
              </w:rPr>
            </w:pPr>
            <w:r w:rsidRPr="00072ADF">
              <w:rPr>
                <w:sz w:val="24"/>
                <w:szCs w:val="24"/>
                <w:lang w:val="en-IN"/>
              </w:rPr>
              <w:t>Visualization</w:t>
            </w:r>
          </w:p>
        </w:tc>
        <w:tc>
          <w:tcPr>
            <w:tcW w:w="0" w:type="auto"/>
            <w:hideMark/>
          </w:tcPr>
          <w:p w14:paraId="73137062" w14:textId="77777777" w:rsidR="005052D1" w:rsidRPr="00072ADF" w:rsidRDefault="005052D1" w:rsidP="005052D1">
            <w:pPr>
              <w:spacing w:line="360" w:lineRule="auto"/>
              <w:rPr>
                <w:sz w:val="24"/>
                <w:szCs w:val="24"/>
                <w:lang w:val="en-IN"/>
              </w:rPr>
            </w:pPr>
            <w:r w:rsidRPr="00072ADF">
              <w:rPr>
                <w:sz w:val="24"/>
                <w:szCs w:val="24"/>
                <w:lang w:val="en-IN"/>
              </w:rPr>
              <w:t>2D outputs</w:t>
            </w:r>
          </w:p>
        </w:tc>
        <w:tc>
          <w:tcPr>
            <w:tcW w:w="0" w:type="auto"/>
            <w:hideMark/>
          </w:tcPr>
          <w:p w14:paraId="4BCB6666" w14:textId="77777777" w:rsidR="005052D1" w:rsidRPr="00072ADF" w:rsidRDefault="005052D1" w:rsidP="005052D1">
            <w:pPr>
              <w:spacing w:line="360" w:lineRule="auto"/>
              <w:rPr>
                <w:sz w:val="24"/>
                <w:szCs w:val="24"/>
                <w:lang w:val="en-IN"/>
              </w:rPr>
            </w:pPr>
            <w:r w:rsidRPr="00072ADF">
              <w:rPr>
                <w:sz w:val="24"/>
                <w:szCs w:val="24"/>
                <w:lang w:val="en-IN"/>
              </w:rPr>
              <w:t>Interactive 3D visualization</w:t>
            </w:r>
          </w:p>
        </w:tc>
      </w:tr>
      <w:tr w:rsidR="005052D1" w:rsidRPr="00072ADF" w14:paraId="38CAC5DA" w14:textId="77777777" w:rsidTr="005052D1">
        <w:tc>
          <w:tcPr>
            <w:tcW w:w="0" w:type="auto"/>
            <w:hideMark/>
          </w:tcPr>
          <w:p w14:paraId="672721DD" w14:textId="77777777" w:rsidR="005052D1" w:rsidRPr="00072ADF" w:rsidRDefault="005052D1" w:rsidP="005052D1">
            <w:pPr>
              <w:spacing w:line="360" w:lineRule="auto"/>
              <w:rPr>
                <w:sz w:val="24"/>
                <w:szCs w:val="24"/>
                <w:lang w:val="en-IN"/>
              </w:rPr>
            </w:pPr>
            <w:r w:rsidRPr="00072ADF">
              <w:rPr>
                <w:sz w:val="24"/>
                <w:szCs w:val="24"/>
                <w:lang w:val="en-IN"/>
              </w:rPr>
              <w:t>Brain Extraction</w:t>
            </w:r>
          </w:p>
        </w:tc>
        <w:tc>
          <w:tcPr>
            <w:tcW w:w="0" w:type="auto"/>
            <w:hideMark/>
          </w:tcPr>
          <w:p w14:paraId="634B065B" w14:textId="77777777" w:rsidR="005052D1" w:rsidRPr="00072ADF" w:rsidRDefault="005052D1" w:rsidP="005052D1">
            <w:pPr>
              <w:spacing w:line="360" w:lineRule="auto"/>
              <w:rPr>
                <w:sz w:val="24"/>
                <w:szCs w:val="24"/>
                <w:lang w:val="en-IN"/>
              </w:rPr>
            </w:pPr>
            <w:r w:rsidRPr="00072ADF">
              <w:rPr>
                <w:sz w:val="24"/>
                <w:szCs w:val="24"/>
                <w:lang w:val="en-IN"/>
              </w:rPr>
              <w:t>Manual/basic</w:t>
            </w:r>
          </w:p>
        </w:tc>
        <w:tc>
          <w:tcPr>
            <w:tcW w:w="0" w:type="auto"/>
            <w:hideMark/>
          </w:tcPr>
          <w:p w14:paraId="503FC08D" w14:textId="77777777" w:rsidR="005052D1" w:rsidRPr="00072ADF" w:rsidRDefault="005052D1" w:rsidP="005052D1">
            <w:pPr>
              <w:spacing w:line="360" w:lineRule="auto"/>
              <w:rPr>
                <w:sz w:val="24"/>
                <w:szCs w:val="24"/>
                <w:lang w:val="en-IN"/>
              </w:rPr>
            </w:pPr>
            <w:r w:rsidRPr="00072ADF">
              <w:rPr>
                <w:sz w:val="24"/>
                <w:szCs w:val="24"/>
                <w:lang w:val="en-IN"/>
              </w:rPr>
              <w:t>Automated (HD-BET)</w:t>
            </w:r>
          </w:p>
        </w:tc>
      </w:tr>
      <w:tr w:rsidR="005052D1" w:rsidRPr="00072ADF" w14:paraId="33939BE6" w14:textId="77777777" w:rsidTr="005052D1">
        <w:tc>
          <w:tcPr>
            <w:tcW w:w="0" w:type="auto"/>
            <w:hideMark/>
          </w:tcPr>
          <w:p w14:paraId="561513DC" w14:textId="77777777" w:rsidR="005052D1" w:rsidRPr="00072ADF" w:rsidRDefault="005052D1" w:rsidP="005052D1">
            <w:pPr>
              <w:spacing w:line="360" w:lineRule="auto"/>
              <w:rPr>
                <w:sz w:val="24"/>
                <w:szCs w:val="24"/>
                <w:lang w:val="en-IN"/>
              </w:rPr>
            </w:pPr>
            <w:r w:rsidRPr="00072ADF">
              <w:rPr>
                <w:sz w:val="24"/>
                <w:szCs w:val="24"/>
                <w:lang w:val="en-IN"/>
              </w:rPr>
              <w:t>Clinical Reporting</w:t>
            </w:r>
          </w:p>
        </w:tc>
        <w:tc>
          <w:tcPr>
            <w:tcW w:w="0" w:type="auto"/>
            <w:hideMark/>
          </w:tcPr>
          <w:p w14:paraId="01A7CCB2" w14:textId="77777777" w:rsidR="005052D1" w:rsidRPr="00072ADF" w:rsidRDefault="005052D1" w:rsidP="005052D1">
            <w:pPr>
              <w:spacing w:line="360" w:lineRule="auto"/>
              <w:rPr>
                <w:sz w:val="24"/>
                <w:szCs w:val="24"/>
                <w:lang w:val="en-IN"/>
              </w:rPr>
            </w:pPr>
            <w:r w:rsidRPr="00072ADF">
              <w:rPr>
                <w:sz w:val="24"/>
                <w:szCs w:val="24"/>
                <w:lang w:val="en-IN"/>
              </w:rPr>
              <w:t>Manual</w:t>
            </w:r>
          </w:p>
        </w:tc>
        <w:tc>
          <w:tcPr>
            <w:tcW w:w="0" w:type="auto"/>
            <w:hideMark/>
          </w:tcPr>
          <w:p w14:paraId="1D64801D" w14:textId="77777777" w:rsidR="005052D1" w:rsidRPr="00072ADF" w:rsidRDefault="005052D1" w:rsidP="005052D1">
            <w:pPr>
              <w:spacing w:line="360" w:lineRule="auto"/>
              <w:rPr>
                <w:sz w:val="24"/>
                <w:szCs w:val="24"/>
                <w:lang w:val="en-IN"/>
              </w:rPr>
            </w:pPr>
            <w:r w:rsidRPr="00072ADF">
              <w:rPr>
                <w:sz w:val="24"/>
                <w:szCs w:val="24"/>
                <w:lang w:val="en-IN"/>
              </w:rPr>
              <w:t>Automated PDF reports</w:t>
            </w:r>
          </w:p>
        </w:tc>
      </w:tr>
      <w:tr w:rsidR="005052D1" w:rsidRPr="00072ADF" w14:paraId="1A74B370" w14:textId="77777777" w:rsidTr="005052D1">
        <w:tc>
          <w:tcPr>
            <w:tcW w:w="0" w:type="auto"/>
            <w:hideMark/>
          </w:tcPr>
          <w:p w14:paraId="40D090D9" w14:textId="77777777" w:rsidR="005052D1" w:rsidRPr="00072ADF" w:rsidRDefault="005052D1" w:rsidP="005052D1">
            <w:pPr>
              <w:spacing w:line="360" w:lineRule="auto"/>
              <w:rPr>
                <w:sz w:val="24"/>
                <w:szCs w:val="24"/>
                <w:lang w:val="en-IN"/>
              </w:rPr>
            </w:pPr>
            <w:r w:rsidRPr="00072ADF">
              <w:rPr>
                <w:sz w:val="24"/>
                <w:szCs w:val="24"/>
                <w:lang w:val="en-IN"/>
              </w:rPr>
              <w:t>Deployment</w:t>
            </w:r>
          </w:p>
        </w:tc>
        <w:tc>
          <w:tcPr>
            <w:tcW w:w="0" w:type="auto"/>
            <w:hideMark/>
          </w:tcPr>
          <w:p w14:paraId="1C519F33" w14:textId="77777777" w:rsidR="005052D1" w:rsidRPr="00072ADF" w:rsidRDefault="005052D1" w:rsidP="005052D1">
            <w:pPr>
              <w:spacing w:line="360" w:lineRule="auto"/>
              <w:rPr>
                <w:sz w:val="24"/>
                <w:szCs w:val="24"/>
                <w:lang w:val="en-IN"/>
              </w:rPr>
            </w:pPr>
            <w:r w:rsidRPr="00072ADF">
              <w:rPr>
                <w:sz w:val="24"/>
                <w:szCs w:val="24"/>
                <w:lang w:val="en-IN"/>
              </w:rPr>
              <w:t>Standalone scripts</w:t>
            </w:r>
          </w:p>
        </w:tc>
        <w:tc>
          <w:tcPr>
            <w:tcW w:w="0" w:type="auto"/>
            <w:hideMark/>
          </w:tcPr>
          <w:p w14:paraId="025538E7" w14:textId="77777777" w:rsidR="005052D1" w:rsidRPr="00072ADF" w:rsidRDefault="005052D1" w:rsidP="005052D1">
            <w:pPr>
              <w:spacing w:line="360" w:lineRule="auto"/>
              <w:rPr>
                <w:sz w:val="24"/>
                <w:szCs w:val="24"/>
                <w:lang w:val="en-IN"/>
              </w:rPr>
            </w:pPr>
            <w:proofErr w:type="spellStart"/>
            <w:r w:rsidRPr="00072ADF">
              <w:rPr>
                <w:sz w:val="24"/>
                <w:szCs w:val="24"/>
                <w:lang w:val="en-IN"/>
              </w:rPr>
              <w:t>Streamlit</w:t>
            </w:r>
            <w:proofErr w:type="spellEnd"/>
            <w:r w:rsidRPr="00072ADF">
              <w:rPr>
                <w:sz w:val="24"/>
                <w:szCs w:val="24"/>
                <w:lang w:val="en-IN"/>
              </w:rPr>
              <w:t xml:space="preserve"> interactive app</w:t>
            </w:r>
          </w:p>
        </w:tc>
      </w:tr>
      <w:tr w:rsidR="005052D1" w:rsidRPr="00072ADF" w14:paraId="377BF509" w14:textId="77777777" w:rsidTr="005052D1">
        <w:tc>
          <w:tcPr>
            <w:tcW w:w="0" w:type="auto"/>
            <w:hideMark/>
          </w:tcPr>
          <w:p w14:paraId="0A14880A" w14:textId="77777777" w:rsidR="005052D1" w:rsidRPr="00072ADF" w:rsidRDefault="005052D1" w:rsidP="005052D1">
            <w:pPr>
              <w:spacing w:line="360" w:lineRule="auto"/>
              <w:rPr>
                <w:sz w:val="24"/>
                <w:szCs w:val="24"/>
                <w:lang w:val="en-IN"/>
              </w:rPr>
            </w:pPr>
            <w:r w:rsidRPr="00072ADF">
              <w:rPr>
                <w:sz w:val="24"/>
                <w:szCs w:val="24"/>
                <w:lang w:val="en-IN"/>
              </w:rPr>
              <w:t>Dataset Handling</w:t>
            </w:r>
          </w:p>
        </w:tc>
        <w:tc>
          <w:tcPr>
            <w:tcW w:w="0" w:type="auto"/>
            <w:hideMark/>
          </w:tcPr>
          <w:p w14:paraId="50B3A287" w14:textId="77777777" w:rsidR="005052D1" w:rsidRPr="00072ADF" w:rsidRDefault="005052D1" w:rsidP="005052D1">
            <w:pPr>
              <w:spacing w:line="360" w:lineRule="auto"/>
              <w:rPr>
                <w:sz w:val="24"/>
                <w:szCs w:val="24"/>
                <w:lang w:val="en-IN"/>
              </w:rPr>
            </w:pPr>
            <w:r w:rsidRPr="00072ADF">
              <w:rPr>
                <w:sz w:val="24"/>
                <w:szCs w:val="24"/>
                <w:lang w:val="en-IN"/>
              </w:rPr>
              <w:t>Separate models</w:t>
            </w:r>
          </w:p>
        </w:tc>
        <w:tc>
          <w:tcPr>
            <w:tcW w:w="0" w:type="auto"/>
            <w:hideMark/>
          </w:tcPr>
          <w:p w14:paraId="166EE60B" w14:textId="77777777" w:rsidR="005052D1" w:rsidRPr="00072ADF" w:rsidRDefault="005052D1" w:rsidP="005052D1">
            <w:pPr>
              <w:spacing w:line="360" w:lineRule="auto"/>
              <w:rPr>
                <w:sz w:val="24"/>
                <w:szCs w:val="24"/>
                <w:lang w:val="en-IN"/>
              </w:rPr>
            </w:pPr>
            <w:r w:rsidRPr="00072ADF">
              <w:rPr>
                <w:sz w:val="24"/>
                <w:szCs w:val="24"/>
                <w:lang w:val="en-IN"/>
              </w:rPr>
              <w:t>Unified framework</w:t>
            </w:r>
          </w:p>
        </w:tc>
      </w:tr>
    </w:tbl>
    <w:p w14:paraId="05DDB5FD" w14:textId="77777777" w:rsidR="00AF3734" w:rsidRPr="00072ADF" w:rsidRDefault="00AF3734" w:rsidP="00AF3734">
      <w:pPr>
        <w:spacing w:line="360" w:lineRule="auto"/>
        <w:rPr>
          <w:sz w:val="24"/>
          <w:szCs w:val="24"/>
          <w:lang w:val="en-IN"/>
        </w:rPr>
      </w:pPr>
    </w:p>
    <w:p w14:paraId="57216F60" w14:textId="1A772B2F" w:rsidR="00AF3734" w:rsidRPr="00072ADF" w:rsidRDefault="00AF3734" w:rsidP="00AF3734">
      <w:pPr>
        <w:spacing w:line="360" w:lineRule="auto"/>
        <w:rPr>
          <w:sz w:val="28"/>
          <w:szCs w:val="28"/>
          <w:lang w:val="en-IN"/>
        </w:rPr>
      </w:pPr>
      <w:r w:rsidRPr="00072ADF">
        <w:rPr>
          <w:sz w:val="28"/>
          <w:szCs w:val="28"/>
          <w:lang w:val="en-IN"/>
        </w:rPr>
        <w:t xml:space="preserve">5.11 CLINICAL INTERPRETATION AND UTILITY </w:t>
      </w:r>
    </w:p>
    <w:p w14:paraId="5E2C6780" w14:textId="518C7036" w:rsidR="003B2538" w:rsidRPr="00072ADF" w:rsidRDefault="003B2538" w:rsidP="00AF3734">
      <w:pPr>
        <w:spacing w:line="360" w:lineRule="auto"/>
        <w:rPr>
          <w:sz w:val="24"/>
          <w:szCs w:val="24"/>
        </w:rPr>
      </w:pPr>
      <w:r w:rsidRPr="00072ADF">
        <w:rPr>
          <w:sz w:val="24"/>
          <w:szCs w:val="24"/>
        </w:rPr>
        <w:t>Table 5.</w:t>
      </w:r>
      <w:r w:rsidR="00B31733" w:rsidRPr="00072ADF">
        <w:rPr>
          <w:sz w:val="24"/>
          <w:szCs w:val="24"/>
        </w:rPr>
        <w:t>5</w:t>
      </w:r>
      <w:r w:rsidRPr="00072ADF">
        <w:rPr>
          <w:sz w:val="24"/>
          <w:szCs w:val="24"/>
        </w:rPr>
        <w:t>: Independent Multi-Scan Clinical Evaluation Trial</w:t>
      </w:r>
    </w:p>
    <w:tbl>
      <w:tblPr>
        <w:tblStyle w:val="TableGrid"/>
        <w:tblW w:w="9209" w:type="dxa"/>
        <w:tblLook w:val="04A0" w:firstRow="1" w:lastRow="0" w:firstColumn="1" w:lastColumn="0" w:noHBand="0" w:noVBand="1"/>
      </w:tblPr>
      <w:tblGrid>
        <w:gridCol w:w="2292"/>
        <w:gridCol w:w="1890"/>
        <w:gridCol w:w="1691"/>
        <w:gridCol w:w="3336"/>
      </w:tblGrid>
      <w:tr w:rsidR="003B2538" w:rsidRPr="00072ADF" w14:paraId="2397C0CC" w14:textId="77777777" w:rsidTr="003B2538">
        <w:tc>
          <w:tcPr>
            <w:tcW w:w="0" w:type="auto"/>
            <w:hideMark/>
          </w:tcPr>
          <w:p w14:paraId="6EE08AFC" w14:textId="77777777" w:rsidR="003B2538" w:rsidRPr="00072ADF" w:rsidRDefault="003B2538" w:rsidP="003B2538">
            <w:pPr>
              <w:spacing w:line="360" w:lineRule="auto"/>
              <w:rPr>
                <w:sz w:val="24"/>
                <w:szCs w:val="24"/>
                <w:lang w:val="en-IN"/>
              </w:rPr>
            </w:pPr>
            <w:r w:rsidRPr="00072ADF">
              <w:rPr>
                <w:b/>
                <w:bCs/>
                <w:sz w:val="24"/>
                <w:szCs w:val="24"/>
                <w:lang w:val="en-IN"/>
              </w:rPr>
              <w:t>Scan Identifier</w:t>
            </w:r>
          </w:p>
        </w:tc>
        <w:tc>
          <w:tcPr>
            <w:tcW w:w="0" w:type="auto"/>
            <w:hideMark/>
          </w:tcPr>
          <w:p w14:paraId="3740E779" w14:textId="77777777" w:rsidR="003B2538" w:rsidRPr="00072ADF" w:rsidRDefault="003B2538" w:rsidP="003B2538">
            <w:pPr>
              <w:spacing w:line="360" w:lineRule="auto"/>
              <w:rPr>
                <w:sz w:val="24"/>
                <w:szCs w:val="24"/>
                <w:lang w:val="en-IN"/>
              </w:rPr>
            </w:pPr>
            <w:r w:rsidRPr="00072ADF">
              <w:rPr>
                <w:b/>
                <w:bCs/>
                <w:sz w:val="24"/>
                <w:szCs w:val="24"/>
                <w:lang w:val="en-IN"/>
              </w:rPr>
              <w:t>Pathology Detection</w:t>
            </w:r>
          </w:p>
        </w:tc>
        <w:tc>
          <w:tcPr>
            <w:tcW w:w="0" w:type="auto"/>
            <w:hideMark/>
          </w:tcPr>
          <w:p w14:paraId="4FFCE599" w14:textId="77777777" w:rsidR="003B2538" w:rsidRPr="00072ADF" w:rsidRDefault="003B2538" w:rsidP="003B2538">
            <w:pPr>
              <w:spacing w:line="360" w:lineRule="auto"/>
              <w:rPr>
                <w:sz w:val="24"/>
                <w:szCs w:val="24"/>
                <w:lang w:val="en-IN"/>
              </w:rPr>
            </w:pPr>
            <w:r w:rsidRPr="00072ADF">
              <w:rPr>
                <w:b/>
                <w:bCs/>
                <w:sz w:val="24"/>
                <w:szCs w:val="24"/>
                <w:lang w:val="en-IN"/>
              </w:rPr>
              <w:t>Quantified Volume</w:t>
            </w:r>
          </w:p>
        </w:tc>
        <w:tc>
          <w:tcPr>
            <w:tcW w:w="3336" w:type="dxa"/>
            <w:hideMark/>
          </w:tcPr>
          <w:p w14:paraId="3400F3DA" w14:textId="77777777" w:rsidR="003B2538" w:rsidRPr="00072ADF" w:rsidRDefault="003B2538" w:rsidP="003B2538">
            <w:pPr>
              <w:spacing w:line="360" w:lineRule="auto"/>
              <w:rPr>
                <w:sz w:val="24"/>
                <w:szCs w:val="24"/>
                <w:lang w:val="en-IN"/>
              </w:rPr>
            </w:pPr>
            <w:r w:rsidRPr="00072ADF">
              <w:rPr>
                <w:b/>
                <w:bCs/>
                <w:sz w:val="24"/>
                <w:szCs w:val="24"/>
                <w:lang w:val="en-IN"/>
              </w:rPr>
              <w:t>Clinical Significance</w:t>
            </w:r>
          </w:p>
        </w:tc>
      </w:tr>
      <w:tr w:rsidR="003B2538" w:rsidRPr="00072ADF" w14:paraId="55ED415F" w14:textId="77777777" w:rsidTr="003B2538">
        <w:tc>
          <w:tcPr>
            <w:tcW w:w="0" w:type="auto"/>
            <w:hideMark/>
          </w:tcPr>
          <w:p w14:paraId="0FCC1A58" w14:textId="77777777" w:rsidR="003B2538" w:rsidRPr="00072ADF" w:rsidRDefault="003B2538" w:rsidP="003B2538">
            <w:pPr>
              <w:spacing w:line="360" w:lineRule="auto"/>
              <w:rPr>
                <w:sz w:val="24"/>
                <w:szCs w:val="24"/>
                <w:lang w:val="en-IN"/>
              </w:rPr>
            </w:pPr>
            <w:r w:rsidRPr="00072ADF">
              <w:rPr>
                <w:b/>
                <w:bCs/>
                <w:sz w:val="24"/>
                <w:szCs w:val="24"/>
                <w:lang w:val="en-IN"/>
              </w:rPr>
              <w:t>Case 1: brain3.nii.gz</w:t>
            </w:r>
          </w:p>
        </w:tc>
        <w:tc>
          <w:tcPr>
            <w:tcW w:w="0" w:type="auto"/>
            <w:hideMark/>
          </w:tcPr>
          <w:p w14:paraId="241B5958" w14:textId="77777777" w:rsidR="003B2538" w:rsidRPr="00072ADF" w:rsidRDefault="003B2538" w:rsidP="003B2538">
            <w:pPr>
              <w:spacing w:line="360" w:lineRule="auto"/>
              <w:rPr>
                <w:sz w:val="24"/>
                <w:szCs w:val="24"/>
                <w:lang w:val="en-IN"/>
              </w:rPr>
            </w:pPr>
            <w:proofErr w:type="spellStart"/>
            <w:r w:rsidRPr="00072ADF">
              <w:rPr>
                <w:sz w:val="24"/>
                <w:szCs w:val="24"/>
                <w:lang w:val="en-IN"/>
              </w:rPr>
              <w:t>Tumor</w:t>
            </w:r>
            <w:proofErr w:type="spellEnd"/>
            <w:r w:rsidRPr="00072ADF">
              <w:rPr>
                <w:sz w:val="24"/>
                <w:szCs w:val="24"/>
                <w:lang w:val="en-IN"/>
              </w:rPr>
              <w:t xml:space="preserve"> + Alzheimer + Stroke</w:t>
            </w:r>
          </w:p>
        </w:tc>
        <w:tc>
          <w:tcPr>
            <w:tcW w:w="0" w:type="auto"/>
            <w:hideMark/>
          </w:tcPr>
          <w:p w14:paraId="483F415C" w14:textId="77777777" w:rsidR="003B2538" w:rsidRPr="00072ADF" w:rsidRDefault="003B2538" w:rsidP="003B2538">
            <w:pPr>
              <w:spacing w:line="360" w:lineRule="auto"/>
              <w:rPr>
                <w:sz w:val="24"/>
                <w:szCs w:val="24"/>
                <w:lang w:val="en-IN"/>
              </w:rPr>
            </w:pPr>
            <w:r w:rsidRPr="00072ADF">
              <w:rPr>
                <w:sz w:val="24"/>
                <w:szCs w:val="24"/>
                <w:lang w:val="en-IN"/>
              </w:rPr>
              <w:t>334.87 mm³ (</w:t>
            </w:r>
            <w:proofErr w:type="spellStart"/>
            <w:r w:rsidRPr="00072ADF">
              <w:rPr>
                <w:sz w:val="24"/>
                <w:szCs w:val="24"/>
                <w:lang w:val="en-IN"/>
              </w:rPr>
              <w:t>Tumor</w:t>
            </w:r>
            <w:proofErr w:type="spellEnd"/>
            <w:r w:rsidRPr="00072ADF">
              <w:rPr>
                <w:sz w:val="24"/>
                <w:szCs w:val="24"/>
                <w:lang w:val="en-IN"/>
              </w:rPr>
              <w:t>)</w:t>
            </w:r>
          </w:p>
        </w:tc>
        <w:tc>
          <w:tcPr>
            <w:tcW w:w="3336" w:type="dxa"/>
            <w:hideMark/>
          </w:tcPr>
          <w:p w14:paraId="3DBB4FB2" w14:textId="77777777" w:rsidR="003B2538" w:rsidRPr="00072ADF" w:rsidRDefault="003B2538" w:rsidP="003B2538">
            <w:pPr>
              <w:spacing w:line="360" w:lineRule="auto"/>
              <w:rPr>
                <w:sz w:val="24"/>
                <w:szCs w:val="24"/>
                <w:lang w:val="en-IN"/>
              </w:rPr>
            </w:pPr>
            <w:r w:rsidRPr="00072ADF">
              <w:rPr>
                <w:sz w:val="24"/>
                <w:szCs w:val="24"/>
                <w:lang w:val="en-IN"/>
              </w:rPr>
              <w:t>Complex multi-pathology case correctly isolated.</w:t>
            </w:r>
          </w:p>
        </w:tc>
      </w:tr>
      <w:tr w:rsidR="003B2538" w:rsidRPr="00072ADF" w14:paraId="28D45E9C" w14:textId="77777777" w:rsidTr="003B2538">
        <w:tc>
          <w:tcPr>
            <w:tcW w:w="0" w:type="auto"/>
            <w:hideMark/>
          </w:tcPr>
          <w:p w14:paraId="09F1ADF6" w14:textId="77777777" w:rsidR="003B2538" w:rsidRPr="00072ADF" w:rsidRDefault="003B2538" w:rsidP="003B2538">
            <w:pPr>
              <w:spacing w:line="360" w:lineRule="auto"/>
              <w:rPr>
                <w:sz w:val="24"/>
                <w:szCs w:val="24"/>
                <w:lang w:val="en-IN"/>
              </w:rPr>
            </w:pPr>
            <w:r w:rsidRPr="00072ADF">
              <w:rPr>
                <w:b/>
                <w:bCs/>
                <w:sz w:val="24"/>
                <w:szCs w:val="24"/>
                <w:lang w:val="en-IN"/>
              </w:rPr>
              <w:t>Case 2: brain_flair.nii.gz</w:t>
            </w:r>
          </w:p>
        </w:tc>
        <w:tc>
          <w:tcPr>
            <w:tcW w:w="0" w:type="auto"/>
            <w:hideMark/>
          </w:tcPr>
          <w:p w14:paraId="17AB5EAE" w14:textId="77777777" w:rsidR="003B2538" w:rsidRPr="00072ADF" w:rsidRDefault="003B2538" w:rsidP="003B2538">
            <w:pPr>
              <w:spacing w:line="360" w:lineRule="auto"/>
              <w:rPr>
                <w:sz w:val="24"/>
                <w:szCs w:val="24"/>
                <w:lang w:val="en-IN"/>
              </w:rPr>
            </w:pPr>
            <w:r w:rsidRPr="00072ADF">
              <w:rPr>
                <w:sz w:val="24"/>
                <w:szCs w:val="24"/>
                <w:lang w:val="en-IN"/>
              </w:rPr>
              <w:t>High-Grade Pattern (T+S+A)</w:t>
            </w:r>
          </w:p>
        </w:tc>
        <w:tc>
          <w:tcPr>
            <w:tcW w:w="0" w:type="auto"/>
            <w:hideMark/>
          </w:tcPr>
          <w:p w14:paraId="245C086A" w14:textId="77777777" w:rsidR="003B2538" w:rsidRPr="00072ADF" w:rsidRDefault="003B2538" w:rsidP="003B2538">
            <w:pPr>
              <w:spacing w:line="360" w:lineRule="auto"/>
              <w:rPr>
                <w:sz w:val="24"/>
                <w:szCs w:val="24"/>
                <w:lang w:val="en-IN"/>
              </w:rPr>
            </w:pPr>
            <w:r w:rsidRPr="00072ADF">
              <w:rPr>
                <w:sz w:val="24"/>
                <w:szCs w:val="24"/>
                <w:lang w:val="en-IN"/>
              </w:rPr>
              <w:t>16,621 mm³ (</w:t>
            </w:r>
            <w:proofErr w:type="spellStart"/>
            <w:r w:rsidRPr="00072ADF">
              <w:rPr>
                <w:sz w:val="24"/>
                <w:szCs w:val="24"/>
                <w:lang w:val="en-IN"/>
              </w:rPr>
              <w:t>Tumor</w:t>
            </w:r>
            <w:proofErr w:type="spellEnd"/>
            <w:r w:rsidRPr="00072ADF">
              <w:rPr>
                <w:sz w:val="24"/>
                <w:szCs w:val="24"/>
                <w:lang w:val="en-IN"/>
              </w:rPr>
              <w:t>)</w:t>
            </w:r>
          </w:p>
        </w:tc>
        <w:tc>
          <w:tcPr>
            <w:tcW w:w="3336" w:type="dxa"/>
            <w:hideMark/>
          </w:tcPr>
          <w:p w14:paraId="79BB7DC1" w14:textId="77777777" w:rsidR="003B2538" w:rsidRPr="00072ADF" w:rsidRDefault="003B2538" w:rsidP="003B2538">
            <w:pPr>
              <w:spacing w:line="360" w:lineRule="auto"/>
              <w:rPr>
                <w:sz w:val="24"/>
                <w:szCs w:val="24"/>
                <w:lang w:val="en-IN"/>
              </w:rPr>
            </w:pPr>
            <w:r w:rsidRPr="00072ADF">
              <w:rPr>
                <w:sz w:val="24"/>
                <w:szCs w:val="24"/>
                <w:lang w:val="en-IN"/>
              </w:rPr>
              <w:t>Accurate segmentation of large lesions in FLAIR.</w:t>
            </w:r>
          </w:p>
        </w:tc>
      </w:tr>
      <w:tr w:rsidR="003B2538" w:rsidRPr="00072ADF" w14:paraId="1B5A808B" w14:textId="77777777" w:rsidTr="003B2538">
        <w:tc>
          <w:tcPr>
            <w:tcW w:w="0" w:type="auto"/>
            <w:hideMark/>
          </w:tcPr>
          <w:p w14:paraId="763E4622" w14:textId="77777777" w:rsidR="003B2538" w:rsidRPr="00072ADF" w:rsidRDefault="003B2538" w:rsidP="003B2538">
            <w:pPr>
              <w:spacing w:line="360" w:lineRule="auto"/>
              <w:rPr>
                <w:sz w:val="24"/>
                <w:szCs w:val="24"/>
                <w:lang w:val="en-IN"/>
              </w:rPr>
            </w:pPr>
            <w:r w:rsidRPr="00072ADF">
              <w:rPr>
                <w:b/>
                <w:bCs/>
                <w:sz w:val="24"/>
                <w:szCs w:val="24"/>
                <w:lang w:val="en-IN"/>
              </w:rPr>
              <w:lastRenderedPageBreak/>
              <w:t>Case 3: stroke brain.nii.gz</w:t>
            </w:r>
          </w:p>
        </w:tc>
        <w:tc>
          <w:tcPr>
            <w:tcW w:w="0" w:type="auto"/>
            <w:hideMark/>
          </w:tcPr>
          <w:p w14:paraId="4E1580C9" w14:textId="77777777" w:rsidR="003B2538" w:rsidRPr="00072ADF" w:rsidRDefault="003B2538" w:rsidP="003B2538">
            <w:pPr>
              <w:spacing w:line="360" w:lineRule="auto"/>
              <w:rPr>
                <w:sz w:val="24"/>
                <w:szCs w:val="24"/>
                <w:lang w:val="en-IN"/>
              </w:rPr>
            </w:pPr>
            <w:r w:rsidRPr="00072ADF">
              <w:rPr>
                <w:sz w:val="24"/>
                <w:szCs w:val="24"/>
                <w:lang w:val="en-IN"/>
              </w:rPr>
              <w:t xml:space="preserve">Massive Stroke + </w:t>
            </w:r>
            <w:proofErr w:type="spellStart"/>
            <w:r w:rsidRPr="00072ADF">
              <w:rPr>
                <w:sz w:val="24"/>
                <w:szCs w:val="24"/>
                <w:lang w:val="en-IN"/>
              </w:rPr>
              <w:t>Tumor</w:t>
            </w:r>
            <w:proofErr w:type="spellEnd"/>
          </w:p>
        </w:tc>
        <w:tc>
          <w:tcPr>
            <w:tcW w:w="0" w:type="auto"/>
            <w:hideMark/>
          </w:tcPr>
          <w:p w14:paraId="29FA715E" w14:textId="77777777" w:rsidR="003B2538" w:rsidRPr="00072ADF" w:rsidRDefault="003B2538" w:rsidP="003B2538">
            <w:pPr>
              <w:spacing w:line="360" w:lineRule="auto"/>
              <w:rPr>
                <w:sz w:val="24"/>
                <w:szCs w:val="24"/>
                <w:lang w:val="en-IN"/>
              </w:rPr>
            </w:pPr>
            <w:r w:rsidRPr="00072ADF">
              <w:rPr>
                <w:sz w:val="24"/>
                <w:szCs w:val="24"/>
                <w:lang w:val="en-IN"/>
              </w:rPr>
              <w:t>365,792 mm³ (Stroke)</w:t>
            </w:r>
          </w:p>
        </w:tc>
        <w:tc>
          <w:tcPr>
            <w:tcW w:w="3336" w:type="dxa"/>
            <w:hideMark/>
          </w:tcPr>
          <w:p w14:paraId="07DBEE88" w14:textId="77777777" w:rsidR="003B2538" w:rsidRPr="00072ADF" w:rsidRDefault="003B2538" w:rsidP="003B2538">
            <w:pPr>
              <w:spacing w:line="360" w:lineRule="auto"/>
              <w:rPr>
                <w:sz w:val="24"/>
                <w:szCs w:val="24"/>
                <w:lang w:val="en-IN"/>
              </w:rPr>
            </w:pPr>
            <w:r w:rsidRPr="00072ADF">
              <w:rPr>
                <w:sz w:val="24"/>
                <w:szCs w:val="24"/>
                <w:lang w:val="en-IN"/>
              </w:rPr>
              <w:t>Robust handling of extreme volumetric outliers.</w:t>
            </w:r>
          </w:p>
        </w:tc>
      </w:tr>
    </w:tbl>
    <w:p w14:paraId="288AE8CC" w14:textId="77777777" w:rsidR="003B2538" w:rsidRPr="00072ADF" w:rsidRDefault="003B2538" w:rsidP="00AF3734">
      <w:pPr>
        <w:spacing w:line="360" w:lineRule="auto"/>
        <w:rPr>
          <w:sz w:val="24"/>
          <w:szCs w:val="24"/>
          <w:lang w:val="en-IN"/>
        </w:rPr>
      </w:pPr>
    </w:p>
    <w:p w14:paraId="03FF82D2" w14:textId="7C74D135" w:rsidR="00AF3734" w:rsidRPr="00072ADF" w:rsidRDefault="00AF3734" w:rsidP="002B7E09">
      <w:pPr>
        <w:spacing w:line="360" w:lineRule="auto"/>
        <w:jc w:val="both"/>
        <w:rPr>
          <w:sz w:val="24"/>
          <w:szCs w:val="24"/>
          <w:lang w:val="en-IN"/>
        </w:rPr>
      </w:pPr>
      <w:r w:rsidRPr="00072ADF">
        <w:rPr>
          <w:sz w:val="24"/>
          <w:szCs w:val="24"/>
          <w:lang w:val="en-IN"/>
        </w:rPr>
        <w:t xml:space="preserve">The empirical results comprehensively indicate that </w:t>
      </w:r>
      <w:proofErr w:type="spellStart"/>
      <w:r w:rsidRPr="00072ADF">
        <w:rPr>
          <w:sz w:val="24"/>
          <w:szCs w:val="24"/>
          <w:lang w:val="en-IN"/>
        </w:rPr>
        <w:t>NeuroX</w:t>
      </w:r>
      <w:proofErr w:type="spellEnd"/>
      <w:r w:rsidRPr="00072ADF">
        <w:rPr>
          <w:sz w:val="24"/>
          <w:szCs w:val="24"/>
          <w:lang w:val="en-IN"/>
        </w:rPr>
        <w:t xml:space="preserve"> transcends the status of a narrow research model, functioning instead as a highly viable, clinically meaningful diagnostic assistant prototype. The strongest clinical benefits observed during the evaluation phase are the system's capacity for unified multi-disease analysis, its transition from pixel-wise accuracy to actionable volumetric lesion understanding, its commitment to uncertainty-aware outputs, and its automated reporting engine. Collectively, these innovations directly address and reduce the severe workflow fragmentation currently plaguing MRI-based neurological diagnostics, presenting a cohesive pathway toward the integration of multi-label AI in real-world hospital environments.</w:t>
      </w:r>
    </w:p>
    <w:p w14:paraId="7B332B85" w14:textId="77777777" w:rsidR="003B2538" w:rsidRPr="00072ADF" w:rsidRDefault="003B2538" w:rsidP="00AF3734">
      <w:pPr>
        <w:spacing w:line="360" w:lineRule="auto"/>
        <w:rPr>
          <w:sz w:val="24"/>
          <w:szCs w:val="24"/>
          <w:lang w:val="en-IN"/>
        </w:rPr>
      </w:pPr>
    </w:p>
    <w:p w14:paraId="285BE4E8" w14:textId="77777777" w:rsidR="003B2538" w:rsidRPr="00072ADF" w:rsidRDefault="003B2538" w:rsidP="00AF3734">
      <w:pPr>
        <w:spacing w:line="360" w:lineRule="auto"/>
        <w:rPr>
          <w:sz w:val="24"/>
          <w:szCs w:val="24"/>
          <w:lang w:val="en-IN"/>
        </w:rPr>
      </w:pPr>
    </w:p>
    <w:p w14:paraId="405424D0" w14:textId="77777777" w:rsidR="00F4034C" w:rsidRPr="00072ADF" w:rsidRDefault="00F4034C" w:rsidP="00F4034C">
      <w:pPr>
        <w:spacing w:line="360" w:lineRule="auto"/>
        <w:rPr>
          <w:b/>
          <w:bCs/>
          <w:sz w:val="24"/>
          <w:szCs w:val="24"/>
        </w:rPr>
      </w:pPr>
    </w:p>
    <w:p w14:paraId="771516ED" w14:textId="77777777" w:rsidR="00F4034C" w:rsidRPr="00072ADF" w:rsidRDefault="00F4034C" w:rsidP="00F4034C">
      <w:pPr>
        <w:spacing w:line="360" w:lineRule="auto"/>
        <w:rPr>
          <w:b/>
          <w:bCs/>
          <w:sz w:val="24"/>
          <w:szCs w:val="24"/>
        </w:rPr>
      </w:pPr>
    </w:p>
    <w:p w14:paraId="7F1D7A5B" w14:textId="77777777" w:rsidR="00F4034C" w:rsidRPr="00072ADF" w:rsidRDefault="00F4034C" w:rsidP="00F4034C">
      <w:pPr>
        <w:spacing w:line="360" w:lineRule="auto"/>
        <w:rPr>
          <w:b/>
          <w:bCs/>
          <w:sz w:val="24"/>
          <w:szCs w:val="24"/>
        </w:rPr>
      </w:pPr>
    </w:p>
    <w:p w14:paraId="384D2AD3" w14:textId="77777777" w:rsidR="00AF3734" w:rsidRPr="00072ADF" w:rsidRDefault="00AF3734" w:rsidP="00F4034C">
      <w:pPr>
        <w:spacing w:line="360" w:lineRule="auto"/>
        <w:rPr>
          <w:b/>
          <w:bCs/>
          <w:sz w:val="24"/>
          <w:szCs w:val="24"/>
        </w:rPr>
      </w:pPr>
    </w:p>
    <w:p w14:paraId="1595921F" w14:textId="77777777" w:rsidR="00AF3734" w:rsidRPr="00072ADF" w:rsidRDefault="00AF3734" w:rsidP="00F4034C">
      <w:pPr>
        <w:spacing w:line="360" w:lineRule="auto"/>
        <w:rPr>
          <w:b/>
          <w:bCs/>
          <w:sz w:val="24"/>
          <w:szCs w:val="24"/>
        </w:rPr>
      </w:pPr>
    </w:p>
    <w:p w14:paraId="53B69C30" w14:textId="77777777" w:rsidR="00AF3734" w:rsidRPr="00072ADF" w:rsidRDefault="00AF3734" w:rsidP="00F4034C">
      <w:pPr>
        <w:spacing w:line="360" w:lineRule="auto"/>
        <w:rPr>
          <w:b/>
          <w:bCs/>
          <w:sz w:val="24"/>
          <w:szCs w:val="24"/>
        </w:rPr>
      </w:pPr>
    </w:p>
    <w:p w14:paraId="5E2B86D2" w14:textId="77777777" w:rsidR="00AF3734" w:rsidRPr="00072ADF" w:rsidRDefault="00AF3734" w:rsidP="00F4034C">
      <w:pPr>
        <w:spacing w:line="360" w:lineRule="auto"/>
        <w:rPr>
          <w:b/>
          <w:bCs/>
          <w:sz w:val="24"/>
          <w:szCs w:val="24"/>
        </w:rPr>
      </w:pPr>
    </w:p>
    <w:p w14:paraId="1CBC2948" w14:textId="77777777" w:rsidR="00AF3734" w:rsidRPr="00072ADF" w:rsidRDefault="00AF3734" w:rsidP="00F4034C">
      <w:pPr>
        <w:spacing w:line="360" w:lineRule="auto"/>
        <w:rPr>
          <w:b/>
          <w:bCs/>
          <w:sz w:val="24"/>
          <w:szCs w:val="24"/>
        </w:rPr>
      </w:pPr>
    </w:p>
    <w:p w14:paraId="00A9ED9D" w14:textId="77777777" w:rsidR="00AF3734" w:rsidRPr="00072ADF" w:rsidRDefault="00AF3734" w:rsidP="00F4034C">
      <w:pPr>
        <w:spacing w:line="360" w:lineRule="auto"/>
        <w:rPr>
          <w:b/>
          <w:bCs/>
          <w:sz w:val="24"/>
          <w:szCs w:val="24"/>
        </w:rPr>
      </w:pPr>
    </w:p>
    <w:p w14:paraId="23BFA079" w14:textId="77777777" w:rsidR="00AF3734" w:rsidRPr="00072ADF" w:rsidRDefault="00AF3734" w:rsidP="00F4034C">
      <w:pPr>
        <w:spacing w:line="360" w:lineRule="auto"/>
        <w:rPr>
          <w:b/>
          <w:bCs/>
          <w:sz w:val="24"/>
          <w:szCs w:val="24"/>
        </w:rPr>
      </w:pPr>
    </w:p>
    <w:p w14:paraId="76116792" w14:textId="77777777" w:rsidR="00AF3734" w:rsidRPr="00072ADF" w:rsidRDefault="00AF3734" w:rsidP="00F4034C">
      <w:pPr>
        <w:spacing w:line="360" w:lineRule="auto"/>
        <w:rPr>
          <w:b/>
          <w:bCs/>
          <w:sz w:val="24"/>
          <w:szCs w:val="24"/>
        </w:rPr>
      </w:pPr>
    </w:p>
    <w:p w14:paraId="674BD8AC" w14:textId="77777777" w:rsidR="00AF3734" w:rsidRPr="00072ADF" w:rsidRDefault="00AF3734" w:rsidP="00F4034C">
      <w:pPr>
        <w:spacing w:line="360" w:lineRule="auto"/>
        <w:rPr>
          <w:b/>
          <w:bCs/>
          <w:sz w:val="24"/>
          <w:szCs w:val="24"/>
        </w:rPr>
      </w:pPr>
    </w:p>
    <w:p w14:paraId="52C47F10" w14:textId="77777777" w:rsidR="00B31733" w:rsidRPr="00072ADF" w:rsidRDefault="00B31733" w:rsidP="00F4034C">
      <w:pPr>
        <w:spacing w:line="360" w:lineRule="auto"/>
        <w:rPr>
          <w:b/>
          <w:bCs/>
          <w:sz w:val="24"/>
          <w:szCs w:val="24"/>
        </w:rPr>
      </w:pPr>
    </w:p>
    <w:p w14:paraId="7A103E55" w14:textId="77777777" w:rsidR="00AF3734" w:rsidRPr="00072ADF" w:rsidRDefault="00AF3734" w:rsidP="00F4034C">
      <w:pPr>
        <w:spacing w:line="360" w:lineRule="auto"/>
        <w:rPr>
          <w:b/>
          <w:bCs/>
          <w:sz w:val="24"/>
          <w:szCs w:val="24"/>
        </w:rPr>
      </w:pPr>
    </w:p>
    <w:p w14:paraId="28EBE36E" w14:textId="77777777" w:rsidR="00F4034C" w:rsidRPr="00072ADF" w:rsidRDefault="00F4034C" w:rsidP="00F4034C">
      <w:pPr>
        <w:spacing w:line="360" w:lineRule="auto"/>
        <w:rPr>
          <w:b/>
          <w:bCs/>
          <w:sz w:val="24"/>
          <w:szCs w:val="24"/>
        </w:rPr>
      </w:pPr>
    </w:p>
    <w:p w14:paraId="24F06908" w14:textId="77777777" w:rsidR="00B31733" w:rsidRPr="00072ADF" w:rsidRDefault="00B31733" w:rsidP="00F4034C">
      <w:pPr>
        <w:spacing w:line="360" w:lineRule="auto"/>
        <w:rPr>
          <w:b/>
          <w:bCs/>
          <w:sz w:val="24"/>
          <w:szCs w:val="24"/>
        </w:rPr>
      </w:pPr>
    </w:p>
    <w:p w14:paraId="7C80BBDD" w14:textId="77777777" w:rsidR="00F4034C" w:rsidRPr="00072ADF" w:rsidRDefault="00F4034C" w:rsidP="00F4034C">
      <w:pPr>
        <w:spacing w:line="360" w:lineRule="auto"/>
        <w:rPr>
          <w:b/>
          <w:bCs/>
          <w:sz w:val="24"/>
          <w:szCs w:val="24"/>
        </w:rPr>
      </w:pPr>
    </w:p>
    <w:p w14:paraId="71B4035F" w14:textId="77777777" w:rsidR="00F4034C" w:rsidRPr="00072ADF" w:rsidRDefault="00F4034C" w:rsidP="00F4034C">
      <w:pPr>
        <w:spacing w:line="360" w:lineRule="auto"/>
        <w:rPr>
          <w:b/>
          <w:bCs/>
          <w:sz w:val="24"/>
          <w:szCs w:val="24"/>
        </w:rPr>
      </w:pPr>
      <w:r w:rsidRPr="00072ADF">
        <w:rPr>
          <w:b/>
          <w:bCs/>
          <w:sz w:val="24"/>
          <w:szCs w:val="24"/>
        </w:rPr>
        <w:lastRenderedPageBreak/>
        <w:t xml:space="preserve">         </w:t>
      </w:r>
      <w:r w:rsidRPr="00072ADF">
        <w:rPr>
          <w:b/>
          <w:bCs/>
          <w:sz w:val="24"/>
          <w:szCs w:val="24"/>
        </w:rPr>
        <w:tab/>
      </w:r>
      <w:r w:rsidRPr="00072ADF">
        <w:rPr>
          <w:b/>
          <w:bCs/>
          <w:sz w:val="24"/>
          <w:szCs w:val="24"/>
        </w:rPr>
        <w:tab/>
      </w:r>
      <w:r w:rsidRPr="00072ADF">
        <w:rPr>
          <w:b/>
          <w:bCs/>
          <w:sz w:val="24"/>
          <w:szCs w:val="24"/>
        </w:rPr>
        <w:tab/>
      </w:r>
      <w:r w:rsidRPr="00072ADF">
        <w:rPr>
          <w:b/>
          <w:bCs/>
          <w:sz w:val="24"/>
          <w:szCs w:val="24"/>
        </w:rPr>
        <w:tab/>
      </w:r>
      <w:r w:rsidRPr="00072ADF">
        <w:rPr>
          <w:b/>
          <w:bCs/>
          <w:sz w:val="24"/>
          <w:szCs w:val="24"/>
        </w:rPr>
        <w:tab/>
        <w:t>Chapter 6</w:t>
      </w:r>
    </w:p>
    <w:p w14:paraId="21F2378B" w14:textId="77777777" w:rsidR="00F4034C" w:rsidRPr="00072ADF" w:rsidRDefault="00F4034C" w:rsidP="00F4034C">
      <w:pPr>
        <w:spacing w:line="360" w:lineRule="auto"/>
        <w:jc w:val="center"/>
        <w:rPr>
          <w:b/>
          <w:bCs/>
          <w:sz w:val="32"/>
          <w:szCs w:val="32"/>
        </w:rPr>
      </w:pPr>
      <w:r w:rsidRPr="00072ADF">
        <w:rPr>
          <w:b/>
          <w:bCs/>
          <w:sz w:val="32"/>
          <w:szCs w:val="32"/>
        </w:rPr>
        <w:t>Conclusion and Future Enhancements</w:t>
      </w:r>
    </w:p>
    <w:p w14:paraId="644995DA" w14:textId="77777777" w:rsidR="00F4034C" w:rsidRPr="00072ADF" w:rsidRDefault="00F4034C" w:rsidP="00F4034C">
      <w:pPr>
        <w:spacing w:line="360" w:lineRule="auto"/>
        <w:jc w:val="both"/>
        <w:rPr>
          <w:b/>
          <w:bCs/>
          <w:sz w:val="32"/>
          <w:szCs w:val="32"/>
        </w:rPr>
      </w:pPr>
    </w:p>
    <w:p w14:paraId="581268D5" w14:textId="57E90D37" w:rsidR="002B7E09" w:rsidRPr="00072ADF" w:rsidRDefault="002B7E09" w:rsidP="002B7E09">
      <w:pPr>
        <w:pStyle w:val="BodyText"/>
        <w:spacing w:line="276" w:lineRule="auto"/>
        <w:jc w:val="both"/>
        <w:rPr>
          <w:lang w:val="en-IN"/>
        </w:rPr>
      </w:pPr>
      <w:r w:rsidRPr="00072ADF">
        <w:rPr>
          <w:lang w:val="en-IN"/>
        </w:rPr>
        <w:t xml:space="preserve">6.1 CONCLUSION </w:t>
      </w:r>
    </w:p>
    <w:p w14:paraId="4BD65891" w14:textId="5732EF47"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The accurate, simultaneous diagnosis of concurrent neurological conditions represents one of the most complex frontiers in computational neuroradiology. The </w:t>
      </w:r>
      <w:proofErr w:type="spellStart"/>
      <w:r w:rsidRPr="00072ADF">
        <w:rPr>
          <w:sz w:val="24"/>
          <w:szCs w:val="24"/>
          <w:lang w:val="en-IN"/>
        </w:rPr>
        <w:t>NeuroX</w:t>
      </w:r>
      <w:proofErr w:type="spellEnd"/>
      <w:r w:rsidRPr="00072ADF">
        <w:rPr>
          <w:sz w:val="24"/>
          <w:szCs w:val="24"/>
          <w:lang w:val="en-IN"/>
        </w:rPr>
        <w:t xml:space="preserve"> project has successfully addressed this challenge by conceptualizing, engineering, and validating a unified, multi-disease deep learning framework for the automated diagnostic analysis of brain MRI scans. Diverging fundamentally from traditional, single-disease algorithmic models that evaluate pathologies in isolation, this system introduces a highly specialized asymmetric dual-path neural architecture (NeuroX-v3).</w:t>
      </w:r>
    </w:p>
    <w:p w14:paraId="791082D9" w14:textId="77777777"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This novel paradigm bridges the geometric divide between distinct classes of neuro-pathology. It enables the simultaneous, high-fidelity spatial segmentation of focal lesions—specifically complex multiform brain </w:t>
      </w:r>
      <w:proofErr w:type="spellStart"/>
      <w:r w:rsidRPr="00072ADF">
        <w:rPr>
          <w:sz w:val="24"/>
          <w:szCs w:val="24"/>
          <w:lang w:val="en-IN"/>
        </w:rPr>
        <w:t>tumors</w:t>
      </w:r>
      <w:proofErr w:type="spellEnd"/>
      <w:r w:rsidRPr="00072ADF">
        <w:rPr>
          <w:sz w:val="24"/>
          <w:szCs w:val="24"/>
          <w:lang w:val="en-IN"/>
        </w:rPr>
        <w:t xml:space="preserve"> and ischemic strokes—while concurrently evaluating structural multi-sequence MRI data to classify the diffuse neurodegenerative cortical atrophy indicative of Alzheimer’s Disease.</w:t>
      </w:r>
    </w:p>
    <w:p w14:paraId="0978A650" w14:textId="77777777"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Through a rigorous 48-epoch phase-aware training curriculum, the system achieved exceptional spatial metrification capabilities. Empirical evaluation validated a peak Whole </w:t>
      </w:r>
      <w:proofErr w:type="spellStart"/>
      <w:r w:rsidRPr="00072ADF">
        <w:rPr>
          <w:sz w:val="24"/>
          <w:szCs w:val="24"/>
          <w:lang w:val="en-IN"/>
        </w:rPr>
        <w:t>Tumor</w:t>
      </w:r>
      <w:proofErr w:type="spellEnd"/>
      <w:r w:rsidRPr="00072ADF">
        <w:rPr>
          <w:sz w:val="24"/>
          <w:szCs w:val="24"/>
          <w:lang w:val="en-IN"/>
        </w:rPr>
        <w:t xml:space="preserve"> (WT) Dice score of 0.8902, an Enhancing </w:t>
      </w:r>
      <w:proofErr w:type="spellStart"/>
      <w:r w:rsidRPr="00072ADF">
        <w:rPr>
          <w:sz w:val="24"/>
          <w:szCs w:val="24"/>
          <w:lang w:val="en-IN"/>
        </w:rPr>
        <w:t>Tumor</w:t>
      </w:r>
      <w:proofErr w:type="spellEnd"/>
      <w:r w:rsidRPr="00072ADF">
        <w:rPr>
          <w:sz w:val="24"/>
          <w:szCs w:val="24"/>
          <w:lang w:val="en-IN"/>
        </w:rPr>
        <w:t xml:space="preserve"> (ET) Dice of 0.7637, and established a highly stable, convergent Alzheimer's classification pathway. Crucially, the framework transcends the theoretical limitations of "black-box" medical AI through the mathematical formalization of uncertainty. By quantifying both epistemic uncertainty via Monte Carlo Dropout and aleatoric data noise via log-variance attenuation, </w:t>
      </w:r>
      <w:proofErr w:type="spellStart"/>
      <w:r w:rsidRPr="00072ADF">
        <w:rPr>
          <w:sz w:val="24"/>
          <w:szCs w:val="24"/>
          <w:lang w:val="en-IN"/>
        </w:rPr>
        <w:t>NeuroX</w:t>
      </w:r>
      <w:proofErr w:type="spellEnd"/>
      <w:r w:rsidRPr="00072ADF">
        <w:rPr>
          <w:sz w:val="24"/>
          <w:szCs w:val="24"/>
          <w:lang w:val="en-IN"/>
        </w:rPr>
        <w:t xml:space="preserve"> explicitly bounds its predictions with confidence intervals, ensuring that borderline or highly degraded scans are flagged for critical human review.</w:t>
      </w:r>
    </w:p>
    <w:p w14:paraId="7490F8B1" w14:textId="77777777"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Augmented by high-fidelity 3D brain mesh rendering via the HD-BET algorithm and an automated structured clinical reporting engine that translates latent tensor geometries into readable spatial biometrics (volumes in mm³, world-coordinate bounding boxes), </w:t>
      </w:r>
      <w:proofErr w:type="spellStart"/>
      <w:r w:rsidRPr="00072ADF">
        <w:rPr>
          <w:sz w:val="24"/>
          <w:szCs w:val="24"/>
          <w:lang w:val="en-IN"/>
        </w:rPr>
        <w:t>NeuroX</w:t>
      </w:r>
      <w:proofErr w:type="spellEnd"/>
      <w:r w:rsidRPr="00072ADF">
        <w:rPr>
          <w:sz w:val="24"/>
          <w:szCs w:val="24"/>
          <w:lang w:val="en-IN"/>
        </w:rPr>
        <w:t xml:space="preserve"> proves its ultimate efficacy. It functions not merely as an isolated mathematical algorithm, but as a robust, workflow-integrated clinical diagnostic assistant.</w:t>
      </w:r>
    </w:p>
    <w:p w14:paraId="09D0AECA" w14:textId="77777777" w:rsidR="00C15833" w:rsidRPr="00072ADF" w:rsidRDefault="00C15833" w:rsidP="002B7E09">
      <w:pPr>
        <w:pStyle w:val="BodyText"/>
        <w:spacing w:line="276" w:lineRule="auto"/>
        <w:jc w:val="both"/>
        <w:rPr>
          <w:sz w:val="24"/>
          <w:szCs w:val="24"/>
          <w:lang w:val="en-IN"/>
        </w:rPr>
      </w:pPr>
    </w:p>
    <w:p w14:paraId="748081B7" w14:textId="786993B3" w:rsidR="00C15833" w:rsidRPr="00072ADF" w:rsidRDefault="00C15833" w:rsidP="002B7E09">
      <w:pPr>
        <w:pStyle w:val="BodyText"/>
        <w:spacing w:line="276" w:lineRule="auto"/>
        <w:jc w:val="both"/>
        <w:rPr>
          <w:lang w:val="en-IN"/>
        </w:rPr>
      </w:pPr>
      <w:r w:rsidRPr="00072ADF">
        <w:rPr>
          <w:lang w:val="en-IN"/>
        </w:rPr>
        <w:lastRenderedPageBreak/>
        <w:t xml:space="preserve">6.2 FUTURE ENHANCEMENTS </w:t>
      </w:r>
    </w:p>
    <w:p w14:paraId="07B004C6" w14:textId="309D5B63" w:rsidR="00C15833" w:rsidRPr="00072ADF" w:rsidRDefault="002B7E09" w:rsidP="00C15833">
      <w:pPr>
        <w:pStyle w:val="BodyText"/>
        <w:spacing w:line="360" w:lineRule="auto"/>
        <w:jc w:val="both"/>
        <w:rPr>
          <w:sz w:val="24"/>
          <w:szCs w:val="24"/>
          <w:lang w:val="en-IN"/>
        </w:rPr>
      </w:pPr>
      <w:r w:rsidRPr="00072ADF">
        <w:rPr>
          <w:sz w:val="24"/>
          <w:szCs w:val="24"/>
          <w:lang w:val="en-IN"/>
        </w:rPr>
        <w:t>While the finalized model operates as a highly stable, production-grade research prototype, the landscape of neuro-oncology and cerebrovascular analysis is continuously evolving. To transition this framework toward comprehensive enterprise deployment and further expand its diagnostic scope, several strategic architectural and clinical enhancements are formally slated for future development.</w:t>
      </w:r>
    </w:p>
    <w:p w14:paraId="3ACDB972"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6.2.1 Data Diversification and Domain Adaptation </w:t>
      </w:r>
    </w:p>
    <w:p w14:paraId="7B3AFB65" w14:textId="72FDC746" w:rsidR="00C15833" w:rsidRPr="00072ADF" w:rsidRDefault="002B7E09" w:rsidP="00C15833">
      <w:pPr>
        <w:pStyle w:val="BodyText"/>
        <w:spacing w:line="360" w:lineRule="auto"/>
        <w:jc w:val="both"/>
        <w:rPr>
          <w:sz w:val="24"/>
          <w:szCs w:val="24"/>
          <w:lang w:val="en-IN"/>
        </w:rPr>
      </w:pPr>
      <w:r w:rsidRPr="00072ADF">
        <w:rPr>
          <w:sz w:val="24"/>
          <w:szCs w:val="24"/>
          <w:lang w:val="en-IN"/>
        </w:rPr>
        <w:t>The current empirical validation recorded a firm plateau in ischemic stroke segmentation at a Dice score of 0.5005. Deep statistical analysis indicates this ceiling is an artifact of the single-domain distribution of the ISLES 2022 dataset (limited to 250 clinical cases). The primary immediate enhancement involves the large-scale integration of the ATLAS v2.0 multi-</w:t>
      </w:r>
      <w:proofErr w:type="spellStart"/>
      <w:r w:rsidRPr="00072ADF">
        <w:rPr>
          <w:sz w:val="24"/>
          <w:szCs w:val="24"/>
          <w:lang w:val="en-IN"/>
        </w:rPr>
        <w:t>center</w:t>
      </w:r>
      <w:proofErr w:type="spellEnd"/>
      <w:r w:rsidRPr="00072ADF">
        <w:rPr>
          <w:sz w:val="24"/>
          <w:szCs w:val="24"/>
          <w:lang w:val="en-IN"/>
        </w:rPr>
        <w:t xml:space="preserve"> stroke dataset. Incorporating this diverse corpus will shatter the current domain limit, drastically improving the network's spatial sensitivity to varied micro-infarct topologies. Furthermore, comprehensive external validation studies utilizing completely independent, out-of-distribution clinical datasets are necessary to empirically confirm the model's generalized reliability across heterogeneous scanner hardware (e.g., varying tesla strengths from Siemens, GE, and Philips machines).</w:t>
      </w:r>
    </w:p>
    <w:p w14:paraId="2FD2E0C7"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6.2.2 Architectural Expansion for Multi-Sequence Fusion </w:t>
      </w:r>
    </w:p>
    <w:p w14:paraId="265B948E" w14:textId="5C1791A3"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Presently, the focal lesion pathway evaluates a dual-channel input comprising T1-contrast enhanced (T1ce) and FLAIR sequences. Future iterations of the </w:t>
      </w:r>
      <w:proofErr w:type="spellStart"/>
      <w:r w:rsidRPr="00072ADF">
        <w:rPr>
          <w:sz w:val="24"/>
          <w:szCs w:val="24"/>
          <w:lang w:val="en-IN"/>
        </w:rPr>
        <w:t>NeuroX</w:t>
      </w:r>
      <w:proofErr w:type="spellEnd"/>
      <w:r w:rsidRPr="00072ADF">
        <w:rPr>
          <w:sz w:val="24"/>
          <w:szCs w:val="24"/>
          <w:lang w:val="en-IN"/>
        </w:rPr>
        <w:t xml:space="preserve"> architecture will expand the input manifold to support full triple-channel or quad-channel multi-sequence fusion (concurrently processing T1, T2, T1ce, and FLAIR imagery). This multi-modal fusion will significantly enrich the depth of the latent feature space, providing </w:t>
      </w:r>
      <w:proofErr w:type="gramStart"/>
      <w:r w:rsidRPr="00072ADF">
        <w:rPr>
          <w:sz w:val="24"/>
          <w:szCs w:val="24"/>
          <w:lang w:val="en-IN"/>
        </w:rPr>
        <w:t>the  U</w:t>
      </w:r>
      <w:proofErr w:type="gramEnd"/>
      <w:r w:rsidRPr="00072ADF">
        <w:rPr>
          <w:sz w:val="24"/>
          <w:szCs w:val="24"/>
          <w:lang w:val="en-IN"/>
        </w:rPr>
        <w:t xml:space="preserve">-Nets with denser cross-modality gradients for delineating highly ambiguous </w:t>
      </w:r>
      <w:proofErr w:type="spellStart"/>
      <w:r w:rsidRPr="00072ADF">
        <w:rPr>
          <w:sz w:val="24"/>
          <w:szCs w:val="24"/>
          <w:lang w:val="en-IN"/>
        </w:rPr>
        <w:t>tumor</w:t>
      </w:r>
      <w:proofErr w:type="spellEnd"/>
      <w:r w:rsidRPr="00072ADF">
        <w:rPr>
          <w:sz w:val="24"/>
          <w:szCs w:val="24"/>
          <w:lang w:val="en-IN"/>
        </w:rPr>
        <w:t xml:space="preserve"> sub-regions.</w:t>
      </w:r>
    </w:p>
    <w:p w14:paraId="2B14E5A3"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6.2.3 Expanding the Diagnostic Taxonomy </w:t>
      </w:r>
    </w:p>
    <w:p w14:paraId="225EE474" w14:textId="48060C5B"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The clinical utility of a unified system scales exponentially with the breadth of its diagnostic taxonomy. Future research will augment the existing Presence Heads and Spatial Decoders to recognize and map additional, highly prevalent neurological categories. Specifically, the architecture will be trained to detect acute intra-axial </w:t>
      </w:r>
      <w:proofErr w:type="spellStart"/>
      <w:r w:rsidRPr="00072ADF">
        <w:rPr>
          <w:sz w:val="24"/>
          <w:szCs w:val="24"/>
          <w:lang w:val="en-IN"/>
        </w:rPr>
        <w:t>hemorrhages</w:t>
      </w:r>
      <w:proofErr w:type="spellEnd"/>
      <w:r w:rsidRPr="00072ADF">
        <w:rPr>
          <w:sz w:val="24"/>
          <w:szCs w:val="24"/>
          <w:lang w:val="en-IN"/>
        </w:rPr>
        <w:t xml:space="preserve"> and spatially map the progressive white matter lesions characteristic of Multiple Sclerosis (MS).</w:t>
      </w:r>
    </w:p>
    <w:p w14:paraId="19B0F8E0"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lastRenderedPageBreak/>
        <w:t xml:space="preserve">6.2.4 Longitudinal Disease Tracking and Analysis </w:t>
      </w:r>
    </w:p>
    <w:p w14:paraId="2D6EF9F4" w14:textId="5BBA6B3D"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Currently, </w:t>
      </w:r>
      <w:proofErr w:type="spellStart"/>
      <w:r w:rsidRPr="00072ADF">
        <w:rPr>
          <w:sz w:val="24"/>
          <w:szCs w:val="24"/>
          <w:lang w:val="en-IN"/>
        </w:rPr>
        <w:t>NeuroX</w:t>
      </w:r>
      <w:proofErr w:type="spellEnd"/>
      <w:r w:rsidRPr="00072ADF">
        <w:rPr>
          <w:sz w:val="24"/>
          <w:szCs w:val="24"/>
          <w:lang w:val="en-IN"/>
        </w:rPr>
        <w:t xml:space="preserve"> performs cross-sectional, single-timepoint inference. A vital enhancement involves engineering longitudinal comparative capabilities. By storing the vectorized latent representations of a patient's initial scan, the system could compare these baselines against subsequent chronological scans. This mathematical delta would allow the system to geometrically track disease progression, calculating precise temporal metrics such as the rate of </w:t>
      </w:r>
      <w:proofErr w:type="spellStart"/>
      <w:r w:rsidRPr="00072ADF">
        <w:rPr>
          <w:sz w:val="24"/>
          <w:szCs w:val="24"/>
          <w:lang w:val="en-IN"/>
        </w:rPr>
        <w:t>tumor</w:t>
      </w:r>
      <w:proofErr w:type="spellEnd"/>
      <w:r w:rsidRPr="00072ADF">
        <w:rPr>
          <w:sz w:val="24"/>
          <w:szCs w:val="24"/>
          <w:lang w:val="en-IN"/>
        </w:rPr>
        <w:t xml:space="preserve"> volume expansion, ischemic core evolution, or the specific velocity of structural cortical atrophy over months or years.</w:t>
      </w:r>
    </w:p>
    <w:p w14:paraId="362CF134"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6.2.5 Enterprise System Integration and Real-Time Optimization </w:t>
      </w:r>
    </w:p>
    <w:p w14:paraId="1577C7E1" w14:textId="35486A90" w:rsidR="002B7E09" w:rsidRPr="00072ADF" w:rsidRDefault="002B7E09" w:rsidP="00C15833">
      <w:pPr>
        <w:pStyle w:val="BodyText"/>
        <w:spacing w:line="360" w:lineRule="auto"/>
        <w:jc w:val="both"/>
        <w:rPr>
          <w:sz w:val="24"/>
          <w:szCs w:val="24"/>
          <w:lang w:val="en-IN"/>
        </w:rPr>
      </w:pPr>
      <w:r w:rsidRPr="00072ADF">
        <w:rPr>
          <w:sz w:val="24"/>
          <w:szCs w:val="24"/>
          <w:lang w:val="en-IN"/>
        </w:rPr>
        <w:t xml:space="preserve">For true clinical viability, the software must integrate seamlessly into the hospital's existing data infrastructure. Future iterations will focus on developing direct Application Programming Interface (API) hooks and native DICOM protocol handlers, enabling zero-friction integration directly into standard Picture Archiving and Communication Systems (PACS). Concurrently, to support high-volume emergency room deployments, real-time inference optimization is critical. Implementing advanced model compression frameworks and hardware-specific compilation techniques (such as NVIDIA </w:t>
      </w:r>
      <w:proofErr w:type="spellStart"/>
      <w:r w:rsidRPr="00072ADF">
        <w:rPr>
          <w:sz w:val="24"/>
          <w:szCs w:val="24"/>
          <w:lang w:val="en-IN"/>
        </w:rPr>
        <w:t>TensorRT</w:t>
      </w:r>
      <w:proofErr w:type="spellEnd"/>
      <w:r w:rsidRPr="00072ADF">
        <w:rPr>
          <w:sz w:val="24"/>
          <w:szCs w:val="24"/>
          <w:lang w:val="en-IN"/>
        </w:rPr>
        <w:t xml:space="preserve"> deployment) will drastically reduce the algorithmic computational overhead, accelerating the diagnostic turnaround time from the current 30-60 seconds to near-instantaneous execution.</w:t>
      </w:r>
    </w:p>
    <w:p w14:paraId="045CB0F8" w14:textId="77777777" w:rsidR="00C15833" w:rsidRPr="00072ADF" w:rsidRDefault="002B7E09" w:rsidP="00C15833">
      <w:pPr>
        <w:pStyle w:val="BodyText"/>
        <w:spacing w:line="360" w:lineRule="auto"/>
        <w:jc w:val="both"/>
        <w:rPr>
          <w:sz w:val="24"/>
          <w:szCs w:val="24"/>
          <w:lang w:val="en-IN"/>
        </w:rPr>
      </w:pPr>
      <w:r w:rsidRPr="00072ADF">
        <w:rPr>
          <w:sz w:val="24"/>
          <w:szCs w:val="24"/>
          <w:lang w:val="en-IN"/>
        </w:rPr>
        <w:t xml:space="preserve">6.2.6 Advanced Evaluation Metrics </w:t>
      </w:r>
    </w:p>
    <w:p w14:paraId="2F3BCC18" w14:textId="752E1807" w:rsidR="002B7E09" w:rsidRPr="00072ADF" w:rsidRDefault="002B7E09" w:rsidP="00C15833">
      <w:pPr>
        <w:pStyle w:val="BodyText"/>
        <w:spacing w:line="360" w:lineRule="auto"/>
        <w:jc w:val="both"/>
        <w:rPr>
          <w:sz w:val="24"/>
          <w:szCs w:val="24"/>
          <w:lang w:val="en-IN"/>
        </w:rPr>
      </w:pPr>
      <w:r w:rsidRPr="00072ADF">
        <w:rPr>
          <w:sz w:val="24"/>
          <w:szCs w:val="24"/>
          <w:lang w:val="en-IN"/>
        </w:rPr>
        <w:t>Finally, the monitoring framework will be expanded to include more rigorous statistical measurements during training. Specifically, this entails the explicit implementation of Area Under the Curve (AUC) logging for the Alzheimer's classification validation set. While training loss provides an indicator of convergence, continuous AUC tracking is necessary to better quantify the binary discriminatory capacity (CN vs. AD) of the independent residual branch across the entire receiver operating space.</w:t>
      </w:r>
    </w:p>
    <w:p w14:paraId="30B5648D" w14:textId="77777777" w:rsidR="00F4034C" w:rsidRPr="00072ADF" w:rsidRDefault="00F4034C" w:rsidP="002B7E09">
      <w:pPr>
        <w:pStyle w:val="BodyText"/>
        <w:jc w:val="both"/>
        <w:rPr>
          <w:sz w:val="32"/>
          <w:szCs w:val="32"/>
        </w:rPr>
      </w:pPr>
    </w:p>
    <w:p w14:paraId="39DF3B95" w14:textId="77777777" w:rsidR="00F4034C" w:rsidRPr="00072ADF" w:rsidRDefault="00F4034C" w:rsidP="00F4034C">
      <w:pPr>
        <w:pStyle w:val="BodyText"/>
        <w:jc w:val="center"/>
        <w:rPr>
          <w:sz w:val="32"/>
          <w:szCs w:val="32"/>
        </w:rPr>
      </w:pPr>
    </w:p>
    <w:p w14:paraId="43FD8C1C" w14:textId="77777777" w:rsidR="00F4034C" w:rsidRPr="00072ADF" w:rsidRDefault="00F4034C" w:rsidP="00F4034C">
      <w:pPr>
        <w:pStyle w:val="BodyText"/>
        <w:jc w:val="center"/>
        <w:rPr>
          <w:sz w:val="32"/>
          <w:szCs w:val="32"/>
        </w:rPr>
      </w:pPr>
    </w:p>
    <w:p w14:paraId="70F4E4DC" w14:textId="77777777" w:rsidR="00F4034C" w:rsidRDefault="00F4034C" w:rsidP="00F4034C">
      <w:pPr>
        <w:pStyle w:val="BodyText"/>
        <w:jc w:val="center"/>
        <w:rPr>
          <w:b/>
          <w:bCs/>
          <w:sz w:val="32"/>
          <w:szCs w:val="32"/>
        </w:rPr>
      </w:pPr>
    </w:p>
    <w:p w14:paraId="714EB1D2" w14:textId="77777777" w:rsidR="00C14231" w:rsidRDefault="00C14231" w:rsidP="00F4034C">
      <w:pPr>
        <w:pStyle w:val="BodyText"/>
        <w:jc w:val="center"/>
        <w:rPr>
          <w:b/>
          <w:bCs/>
          <w:sz w:val="32"/>
          <w:szCs w:val="32"/>
        </w:rPr>
      </w:pPr>
    </w:p>
    <w:p w14:paraId="30489EA5" w14:textId="77777777" w:rsidR="00C14231" w:rsidRPr="00072ADF" w:rsidRDefault="00C14231" w:rsidP="00F4034C">
      <w:pPr>
        <w:pStyle w:val="BodyText"/>
        <w:jc w:val="center"/>
        <w:rPr>
          <w:b/>
          <w:bCs/>
          <w:sz w:val="32"/>
          <w:szCs w:val="32"/>
        </w:rPr>
      </w:pPr>
    </w:p>
    <w:p w14:paraId="75E076D1" w14:textId="77777777" w:rsidR="00C15833" w:rsidRPr="00072ADF" w:rsidRDefault="00C15833" w:rsidP="00F4034C">
      <w:pPr>
        <w:pStyle w:val="BodyText"/>
        <w:jc w:val="center"/>
        <w:rPr>
          <w:b/>
          <w:bCs/>
          <w:sz w:val="32"/>
          <w:szCs w:val="32"/>
        </w:rPr>
      </w:pPr>
    </w:p>
    <w:p w14:paraId="7E35AC83" w14:textId="77777777" w:rsidR="00C15833" w:rsidRPr="00072ADF" w:rsidRDefault="00C15833" w:rsidP="00C15833">
      <w:pPr>
        <w:pStyle w:val="BodyText"/>
        <w:jc w:val="center"/>
        <w:rPr>
          <w:b/>
          <w:bCs/>
          <w:sz w:val="32"/>
          <w:szCs w:val="32"/>
        </w:rPr>
      </w:pPr>
      <w:r w:rsidRPr="00072ADF">
        <w:rPr>
          <w:b/>
          <w:bCs/>
          <w:sz w:val="32"/>
          <w:szCs w:val="32"/>
        </w:rPr>
        <w:lastRenderedPageBreak/>
        <w:t>REFERENCES</w:t>
      </w:r>
    </w:p>
    <w:p w14:paraId="6C281027" w14:textId="77777777" w:rsidR="00C15833" w:rsidRPr="00072ADF" w:rsidRDefault="00C15833" w:rsidP="00C15833">
      <w:pPr>
        <w:pStyle w:val="BodyText"/>
        <w:jc w:val="both"/>
        <w:rPr>
          <w:b/>
          <w:bCs/>
          <w:sz w:val="32"/>
          <w:szCs w:val="32"/>
          <w:highlight w:val="yellow"/>
        </w:rPr>
      </w:pPr>
    </w:p>
    <w:p w14:paraId="42762858" w14:textId="77777777" w:rsidR="00C15833" w:rsidRPr="00072ADF" w:rsidRDefault="00C15833" w:rsidP="00C15833">
      <w:pPr>
        <w:pStyle w:val="BodyText"/>
        <w:spacing w:line="360" w:lineRule="auto"/>
        <w:jc w:val="both"/>
        <w:rPr>
          <w:sz w:val="24"/>
          <w:szCs w:val="24"/>
        </w:rPr>
      </w:pPr>
      <w:r w:rsidRPr="00072ADF">
        <w:rPr>
          <w:sz w:val="24"/>
          <w:szCs w:val="24"/>
        </w:rPr>
        <w:t>[1] B. H. Menze et al., “The multimodal brain tumor image segmentation benchmark (BRATS),” IEEE Transactions on Medical Imaging, vol. 34, no. 10, pp. 1993–2024, 2015.</w:t>
      </w:r>
    </w:p>
    <w:p w14:paraId="49F69362" w14:textId="77777777" w:rsidR="00C15833" w:rsidRPr="00072ADF" w:rsidRDefault="00C15833" w:rsidP="00C15833">
      <w:pPr>
        <w:pStyle w:val="BodyText"/>
        <w:spacing w:line="360" w:lineRule="auto"/>
        <w:jc w:val="both"/>
        <w:rPr>
          <w:sz w:val="24"/>
          <w:szCs w:val="24"/>
        </w:rPr>
      </w:pPr>
    </w:p>
    <w:p w14:paraId="1380E129" w14:textId="77777777" w:rsidR="00C15833" w:rsidRPr="00072ADF" w:rsidRDefault="00C15833" w:rsidP="00C15833">
      <w:pPr>
        <w:pStyle w:val="BodyText"/>
        <w:spacing w:line="360" w:lineRule="auto"/>
        <w:jc w:val="both"/>
        <w:rPr>
          <w:sz w:val="24"/>
          <w:szCs w:val="24"/>
        </w:rPr>
      </w:pPr>
      <w:r w:rsidRPr="00072ADF">
        <w:rPr>
          <w:sz w:val="24"/>
          <w:szCs w:val="24"/>
        </w:rPr>
        <w:t xml:space="preserve">[2] S. </w:t>
      </w:r>
      <w:proofErr w:type="spellStart"/>
      <w:r w:rsidRPr="00072ADF">
        <w:rPr>
          <w:sz w:val="24"/>
          <w:szCs w:val="24"/>
        </w:rPr>
        <w:t>Winzeck</w:t>
      </w:r>
      <w:proofErr w:type="spellEnd"/>
      <w:r w:rsidRPr="00072ADF">
        <w:rPr>
          <w:sz w:val="24"/>
          <w:szCs w:val="24"/>
        </w:rPr>
        <w:t xml:space="preserve"> et al., “ISLES 2016 and 2017 benchmarking ischemic stroke lesion outcome prediction,” Frontiers in Neurology, vol. 9, p. 679, 2018.</w:t>
      </w:r>
    </w:p>
    <w:p w14:paraId="524A8B1B" w14:textId="77777777" w:rsidR="00C15833" w:rsidRPr="00072ADF" w:rsidRDefault="00C15833" w:rsidP="00C15833">
      <w:pPr>
        <w:pStyle w:val="BodyText"/>
        <w:spacing w:line="360" w:lineRule="auto"/>
        <w:jc w:val="both"/>
        <w:rPr>
          <w:sz w:val="24"/>
          <w:szCs w:val="24"/>
        </w:rPr>
      </w:pPr>
    </w:p>
    <w:p w14:paraId="10C760E8" w14:textId="77777777" w:rsidR="00C15833" w:rsidRPr="00072ADF" w:rsidRDefault="00C15833" w:rsidP="00C15833">
      <w:pPr>
        <w:pStyle w:val="BodyText"/>
        <w:spacing w:line="360" w:lineRule="auto"/>
        <w:jc w:val="both"/>
        <w:rPr>
          <w:sz w:val="24"/>
          <w:szCs w:val="24"/>
        </w:rPr>
      </w:pPr>
      <w:r w:rsidRPr="00072ADF">
        <w:rPr>
          <w:sz w:val="24"/>
          <w:szCs w:val="24"/>
        </w:rPr>
        <w:t>[3] C. R. Jack et al., “The Alzheimer’s Disease Neuroimaging Initiative (ADNI): MRI methods,” Journal of Magnetic Resonance Imaging, vol. 27, no. 4, pp. 685–691, 2008.</w:t>
      </w:r>
    </w:p>
    <w:p w14:paraId="4BDD4C71" w14:textId="77777777" w:rsidR="00C15833" w:rsidRPr="00072ADF" w:rsidRDefault="00C15833" w:rsidP="00C15833">
      <w:pPr>
        <w:pStyle w:val="BodyText"/>
        <w:spacing w:line="360" w:lineRule="auto"/>
        <w:jc w:val="both"/>
        <w:rPr>
          <w:sz w:val="24"/>
          <w:szCs w:val="24"/>
        </w:rPr>
      </w:pPr>
    </w:p>
    <w:p w14:paraId="03CA72AE" w14:textId="77777777" w:rsidR="00C15833" w:rsidRPr="00072ADF" w:rsidRDefault="00C15833" w:rsidP="00C15833">
      <w:pPr>
        <w:pStyle w:val="BodyText"/>
        <w:spacing w:line="360" w:lineRule="auto"/>
        <w:jc w:val="both"/>
        <w:rPr>
          <w:sz w:val="24"/>
          <w:szCs w:val="24"/>
        </w:rPr>
      </w:pPr>
      <w:r w:rsidRPr="00072ADF">
        <w:rPr>
          <w:sz w:val="24"/>
          <w:szCs w:val="24"/>
        </w:rPr>
        <w:t>[4] O. Ronneberger, P. Fischer, and T. Brox, “U-Net: Convolutional networks for biomedical image segmentation,” in MICCAI, 2015.</w:t>
      </w:r>
    </w:p>
    <w:p w14:paraId="089E38B5" w14:textId="77777777" w:rsidR="00C15833" w:rsidRPr="00072ADF" w:rsidRDefault="00C15833" w:rsidP="00C15833">
      <w:pPr>
        <w:pStyle w:val="BodyText"/>
        <w:spacing w:line="360" w:lineRule="auto"/>
        <w:jc w:val="both"/>
        <w:rPr>
          <w:sz w:val="24"/>
          <w:szCs w:val="24"/>
        </w:rPr>
      </w:pPr>
    </w:p>
    <w:p w14:paraId="38F233C6" w14:textId="77777777" w:rsidR="00C15833" w:rsidRPr="00072ADF" w:rsidRDefault="00C15833" w:rsidP="00C15833">
      <w:pPr>
        <w:pStyle w:val="BodyText"/>
        <w:spacing w:line="360" w:lineRule="auto"/>
        <w:jc w:val="both"/>
        <w:rPr>
          <w:sz w:val="24"/>
          <w:szCs w:val="24"/>
        </w:rPr>
      </w:pPr>
      <w:r w:rsidRPr="00072ADF">
        <w:rPr>
          <w:sz w:val="24"/>
          <w:szCs w:val="24"/>
        </w:rPr>
        <w:t>[5] A. Oktay et al., “Attention U-Net: Learning where to look for the pancreas,” arXiv:1804.03999, 2018.</w:t>
      </w:r>
    </w:p>
    <w:p w14:paraId="3EB8F95D" w14:textId="77777777" w:rsidR="00C15833" w:rsidRPr="00072ADF" w:rsidRDefault="00C15833" w:rsidP="00C15833">
      <w:pPr>
        <w:pStyle w:val="BodyText"/>
        <w:spacing w:line="360" w:lineRule="auto"/>
        <w:jc w:val="both"/>
        <w:rPr>
          <w:sz w:val="24"/>
          <w:szCs w:val="24"/>
        </w:rPr>
      </w:pPr>
    </w:p>
    <w:p w14:paraId="594334BC" w14:textId="77777777" w:rsidR="00C15833" w:rsidRPr="00072ADF" w:rsidRDefault="00C15833" w:rsidP="00C15833">
      <w:pPr>
        <w:pStyle w:val="BodyText"/>
        <w:spacing w:line="360" w:lineRule="auto"/>
        <w:jc w:val="both"/>
        <w:rPr>
          <w:sz w:val="24"/>
          <w:szCs w:val="24"/>
        </w:rPr>
      </w:pPr>
      <w:r w:rsidRPr="00072ADF">
        <w:rPr>
          <w:sz w:val="24"/>
          <w:szCs w:val="24"/>
        </w:rPr>
        <w:t xml:space="preserve">[6] F. </w:t>
      </w:r>
      <w:proofErr w:type="spellStart"/>
      <w:r w:rsidRPr="00072ADF">
        <w:rPr>
          <w:sz w:val="24"/>
          <w:szCs w:val="24"/>
        </w:rPr>
        <w:t>Milletari</w:t>
      </w:r>
      <w:proofErr w:type="spellEnd"/>
      <w:r w:rsidRPr="00072ADF">
        <w:rPr>
          <w:sz w:val="24"/>
          <w:szCs w:val="24"/>
        </w:rPr>
        <w:t>, N. Navab, and S. Ahmadi, “V-Net: Fully convolutional neural networks for volumetric segmentation,” in 3DV, 2016.</w:t>
      </w:r>
    </w:p>
    <w:p w14:paraId="024AE2DF" w14:textId="77777777" w:rsidR="00C15833" w:rsidRPr="00072ADF" w:rsidRDefault="00C15833" w:rsidP="00C15833">
      <w:pPr>
        <w:pStyle w:val="BodyText"/>
        <w:spacing w:line="360" w:lineRule="auto"/>
        <w:jc w:val="both"/>
        <w:rPr>
          <w:sz w:val="24"/>
          <w:szCs w:val="24"/>
        </w:rPr>
      </w:pPr>
    </w:p>
    <w:p w14:paraId="0DEE3EEF" w14:textId="77777777" w:rsidR="00C15833" w:rsidRPr="00072ADF" w:rsidRDefault="00C15833" w:rsidP="00C15833">
      <w:pPr>
        <w:pStyle w:val="BodyText"/>
        <w:spacing w:line="360" w:lineRule="auto"/>
        <w:jc w:val="both"/>
        <w:rPr>
          <w:sz w:val="24"/>
          <w:szCs w:val="24"/>
        </w:rPr>
      </w:pPr>
      <w:r w:rsidRPr="00072ADF">
        <w:rPr>
          <w:sz w:val="24"/>
          <w:szCs w:val="24"/>
        </w:rPr>
        <w:t xml:space="preserve">[7] A. </w:t>
      </w:r>
      <w:proofErr w:type="spellStart"/>
      <w:r w:rsidRPr="00072ADF">
        <w:rPr>
          <w:sz w:val="24"/>
          <w:szCs w:val="24"/>
        </w:rPr>
        <w:t>Hatamizadeh</w:t>
      </w:r>
      <w:proofErr w:type="spellEnd"/>
      <w:r w:rsidRPr="00072ADF">
        <w:rPr>
          <w:sz w:val="24"/>
          <w:szCs w:val="24"/>
        </w:rPr>
        <w:t xml:space="preserve"> et al., “Swin UNETR: Swin transformers for semantic segmentation of brain tumors in MRI images,” arXiv:2201.01266, 2022.</w:t>
      </w:r>
    </w:p>
    <w:p w14:paraId="07F119F7" w14:textId="77777777" w:rsidR="00C15833" w:rsidRPr="00072ADF" w:rsidRDefault="00C15833" w:rsidP="00C15833">
      <w:pPr>
        <w:pStyle w:val="BodyText"/>
        <w:spacing w:line="360" w:lineRule="auto"/>
        <w:jc w:val="both"/>
        <w:rPr>
          <w:sz w:val="24"/>
          <w:szCs w:val="24"/>
        </w:rPr>
      </w:pPr>
    </w:p>
    <w:p w14:paraId="477DD99E" w14:textId="77777777" w:rsidR="00C15833" w:rsidRPr="00072ADF" w:rsidRDefault="00C15833" w:rsidP="00C15833">
      <w:pPr>
        <w:pStyle w:val="BodyText"/>
        <w:spacing w:line="360" w:lineRule="auto"/>
        <w:jc w:val="both"/>
        <w:rPr>
          <w:sz w:val="24"/>
          <w:szCs w:val="24"/>
        </w:rPr>
      </w:pPr>
      <w:r w:rsidRPr="00072ADF">
        <w:rPr>
          <w:sz w:val="24"/>
          <w:szCs w:val="24"/>
        </w:rPr>
        <w:t>[8] Y. Zhang et al., “</w:t>
      </w:r>
      <w:proofErr w:type="spellStart"/>
      <w:r w:rsidRPr="00072ADF">
        <w:rPr>
          <w:sz w:val="24"/>
          <w:szCs w:val="24"/>
        </w:rPr>
        <w:t>mmFormer</w:t>
      </w:r>
      <w:proofErr w:type="spellEnd"/>
      <w:r w:rsidRPr="00072ADF">
        <w:rPr>
          <w:sz w:val="24"/>
          <w:szCs w:val="24"/>
        </w:rPr>
        <w:t>: Multimodal medical transformer for brain tumor segmentation,” arXiv:2206.02425, 2022.</w:t>
      </w:r>
    </w:p>
    <w:p w14:paraId="421267C7" w14:textId="77777777" w:rsidR="00C15833" w:rsidRPr="00072ADF" w:rsidRDefault="00C15833" w:rsidP="00C15833">
      <w:pPr>
        <w:pStyle w:val="BodyText"/>
        <w:spacing w:line="360" w:lineRule="auto"/>
        <w:jc w:val="both"/>
        <w:rPr>
          <w:sz w:val="24"/>
          <w:szCs w:val="24"/>
        </w:rPr>
      </w:pPr>
    </w:p>
    <w:p w14:paraId="57240DEA" w14:textId="77777777" w:rsidR="00C15833" w:rsidRPr="00072ADF" w:rsidRDefault="00C15833" w:rsidP="00C15833">
      <w:pPr>
        <w:pStyle w:val="BodyText"/>
        <w:spacing w:line="360" w:lineRule="auto"/>
        <w:jc w:val="both"/>
        <w:rPr>
          <w:sz w:val="24"/>
          <w:szCs w:val="24"/>
        </w:rPr>
      </w:pPr>
      <w:r w:rsidRPr="00072ADF">
        <w:rPr>
          <w:sz w:val="24"/>
          <w:szCs w:val="24"/>
        </w:rPr>
        <w:t xml:space="preserve">[9] R. </w:t>
      </w:r>
      <w:proofErr w:type="spellStart"/>
      <w:r w:rsidRPr="00072ADF">
        <w:rPr>
          <w:sz w:val="24"/>
          <w:szCs w:val="24"/>
        </w:rPr>
        <w:t>Zeineldin</w:t>
      </w:r>
      <w:proofErr w:type="spellEnd"/>
      <w:r w:rsidRPr="00072ADF">
        <w:rPr>
          <w:sz w:val="24"/>
          <w:szCs w:val="24"/>
        </w:rPr>
        <w:t xml:space="preserve"> et al., “</w:t>
      </w:r>
      <w:proofErr w:type="spellStart"/>
      <w:r w:rsidRPr="00072ADF">
        <w:rPr>
          <w:sz w:val="24"/>
          <w:szCs w:val="24"/>
        </w:rPr>
        <w:t>DeepSeg</w:t>
      </w:r>
      <w:proofErr w:type="spellEnd"/>
      <w:r w:rsidRPr="00072ADF">
        <w:rPr>
          <w:sz w:val="24"/>
          <w:szCs w:val="24"/>
        </w:rPr>
        <w:t>: Deep neural framework for automatic brain tumor segmentation,” arXiv:2004.12333, 2020.</w:t>
      </w:r>
    </w:p>
    <w:p w14:paraId="1D36B4EF" w14:textId="77777777" w:rsidR="00C15833" w:rsidRPr="00072ADF" w:rsidRDefault="00C15833" w:rsidP="00C15833">
      <w:pPr>
        <w:pStyle w:val="BodyText"/>
        <w:spacing w:line="360" w:lineRule="auto"/>
        <w:jc w:val="both"/>
        <w:rPr>
          <w:sz w:val="24"/>
          <w:szCs w:val="24"/>
        </w:rPr>
      </w:pPr>
    </w:p>
    <w:p w14:paraId="56C7F004" w14:textId="77777777" w:rsidR="00C15833" w:rsidRPr="00072ADF" w:rsidRDefault="00C15833" w:rsidP="00C15833">
      <w:pPr>
        <w:pStyle w:val="BodyText"/>
        <w:spacing w:line="360" w:lineRule="auto"/>
        <w:jc w:val="both"/>
        <w:rPr>
          <w:sz w:val="24"/>
          <w:szCs w:val="24"/>
        </w:rPr>
      </w:pPr>
      <w:r w:rsidRPr="00072ADF">
        <w:rPr>
          <w:sz w:val="24"/>
          <w:szCs w:val="24"/>
        </w:rPr>
        <w:t>[10] L. Huang et al., “Transformer-based GAN for brain tumor segmentation,” arXiv:2207.14134, 2022.</w:t>
      </w:r>
    </w:p>
    <w:p w14:paraId="4F4FB653" w14:textId="77777777" w:rsidR="00C15833" w:rsidRPr="00072ADF" w:rsidRDefault="00C15833" w:rsidP="00C15833">
      <w:pPr>
        <w:pStyle w:val="BodyText"/>
        <w:spacing w:line="360" w:lineRule="auto"/>
        <w:jc w:val="both"/>
        <w:rPr>
          <w:sz w:val="24"/>
          <w:szCs w:val="24"/>
        </w:rPr>
      </w:pPr>
    </w:p>
    <w:p w14:paraId="40126512" w14:textId="77777777" w:rsidR="00C15833" w:rsidRPr="00072ADF" w:rsidRDefault="00C15833" w:rsidP="00C15833">
      <w:pPr>
        <w:pStyle w:val="BodyText"/>
        <w:spacing w:line="360" w:lineRule="auto"/>
        <w:jc w:val="both"/>
        <w:rPr>
          <w:sz w:val="24"/>
          <w:szCs w:val="24"/>
        </w:rPr>
      </w:pPr>
      <w:r w:rsidRPr="00072ADF">
        <w:rPr>
          <w:sz w:val="24"/>
          <w:szCs w:val="24"/>
        </w:rPr>
        <w:t>[11] K. He et al., “Deep residual learning for image recognition,” in CVPR, 2016.</w:t>
      </w:r>
    </w:p>
    <w:p w14:paraId="1CBC31FE" w14:textId="77777777" w:rsidR="00C15833" w:rsidRPr="00072ADF" w:rsidRDefault="00C15833" w:rsidP="00C15833">
      <w:pPr>
        <w:pStyle w:val="BodyText"/>
        <w:spacing w:line="360" w:lineRule="auto"/>
        <w:jc w:val="both"/>
        <w:rPr>
          <w:sz w:val="24"/>
          <w:szCs w:val="24"/>
        </w:rPr>
      </w:pPr>
    </w:p>
    <w:p w14:paraId="7AD69790" w14:textId="77777777" w:rsidR="00C15833" w:rsidRPr="00072ADF" w:rsidRDefault="00C15833" w:rsidP="00C15833">
      <w:pPr>
        <w:pStyle w:val="BodyText"/>
        <w:spacing w:line="360" w:lineRule="auto"/>
        <w:jc w:val="both"/>
        <w:rPr>
          <w:sz w:val="24"/>
          <w:szCs w:val="24"/>
        </w:rPr>
      </w:pPr>
      <w:r w:rsidRPr="00072ADF">
        <w:rPr>
          <w:sz w:val="24"/>
          <w:szCs w:val="24"/>
        </w:rPr>
        <w:t>[12] J. Hu, L. Shen, and G. Sun, “Squeeze-and-excitation networks,” in CVPR, 2018.</w:t>
      </w:r>
    </w:p>
    <w:p w14:paraId="15817BA8" w14:textId="77777777" w:rsidR="00C15833" w:rsidRPr="00072ADF" w:rsidRDefault="00C15833" w:rsidP="00C15833">
      <w:pPr>
        <w:pStyle w:val="BodyText"/>
        <w:spacing w:line="360" w:lineRule="auto"/>
        <w:jc w:val="both"/>
        <w:rPr>
          <w:sz w:val="24"/>
          <w:szCs w:val="24"/>
        </w:rPr>
      </w:pPr>
    </w:p>
    <w:p w14:paraId="237197C0" w14:textId="77777777" w:rsidR="00C15833" w:rsidRPr="00072ADF" w:rsidRDefault="00C15833" w:rsidP="00C15833">
      <w:pPr>
        <w:pStyle w:val="BodyText"/>
        <w:spacing w:line="360" w:lineRule="auto"/>
        <w:jc w:val="both"/>
        <w:rPr>
          <w:sz w:val="24"/>
          <w:szCs w:val="24"/>
        </w:rPr>
      </w:pPr>
      <w:r w:rsidRPr="00072ADF">
        <w:rPr>
          <w:sz w:val="24"/>
          <w:szCs w:val="24"/>
        </w:rPr>
        <w:t>[13] D. P. Kingma and J. Ba, “Adam: A method for stochastic optimization,” arXiv:1412.6980, 2015.</w:t>
      </w:r>
    </w:p>
    <w:p w14:paraId="57D771AC" w14:textId="77777777" w:rsidR="00C15833" w:rsidRPr="00072ADF" w:rsidRDefault="00C15833" w:rsidP="00C15833">
      <w:pPr>
        <w:pStyle w:val="BodyText"/>
        <w:spacing w:line="360" w:lineRule="auto"/>
        <w:jc w:val="both"/>
        <w:rPr>
          <w:sz w:val="24"/>
          <w:szCs w:val="24"/>
        </w:rPr>
      </w:pPr>
    </w:p>
    <w:p w14:paraId="7F30B3EA" w14:textId="77777777" w:rsidR="00C15833" w:rsidRPr="00072ADF" w:rsidRDefault="00C15833" w:rsidP="00C15833">
      <w:pPr>
        <w:pStyle w:val="BodyText"/>
        <w:spacing w:line="360" w:lineRule="auto"/>
        <w:jc w:val="both"/>
        <w:rPr>
          <w:sz w:val="24"/>
          <w:szCs w:val="24"/>
        </w:rPr>
      </w:pPr>
      <w:r w:rsidRPr="00072ADF">
        <w:rPr>
          <w:sz w:val="24"/>
          <w:szCs w:val="24"/>
        </w:rPr>
        <w:t xml:space="preserve">[14] A. </w:t>
      </w:r>
      <w:proofErr w:type="spellStart"/>
      <w:r w:rsidRPr="00072ADF">
        <w:rPr>
          <w:sz w:val="24"/>
          <w:szCs w:val="24"/>
        </w:rPr>
        <w:t>Paszke</w:t>
      </w:r>
      <w:proofErr w:type="spellEnd"/>
      <w:r w:rsidRPr="00072ADF">
        <w:rPr>
          <w:sz w:val="24"/>
          <w:szCs w:val="24"/>
        </w:rPr>
        <w:t xml:space="preserve"> et al., “</w:t>
      </w:r>
      <w:proofErr w:type="spellStart"/>
      <w:r w:rsidRPr="00072ADF">
        <w:rPr>
          <w:sz w:val="24"/>
          <w:szCs w:val="24"/>
        </w:rPr>
        <w:t>PyTorch</w:t>
      </w:r>
      <w:proofErr w:type="spellEnd"/>
      <w:r w:rsidRPr="00072ADF">
        <w:rPr>
          <w:sz w:val="24"/>
          <w:szCs w:val="24"/>
        </w:rPr>
        <w:t xml:space="preserve">: An imperative style deep learning library,” in </w:t>
      </w:r>
      <w:proofErr w:type="spellStart"/>
      <w:r w:rsidRPr="00072ADF">
        <w:rPr>
          <w:sz w:val="24"/>
          <w:szCs w:val="24"/>
        </w:rPr>
        <w:t>NeurIPS</w:t>
      </w:r>
      <w:proofErr w:type="spellEnd"/>
      <w:r w:rsidRPr="00072ADF">
        <w:rPr>
          <w:sz w:val="24"/>
          <w:szCs w:val="24"/>
        </w:rPr>
        <w:t>, 2019.</w:t>
      </w:r>
    </w:p>
    <w:p w14:paraId="0A730F72" w14:textId="77777777" w:rsidR="00C15833" w:rsidRPr="00072ADF" w:rsidRDefault="00C15833" w:rsidP="00C15833">
      <w:pPr>
        <w:pStyle w:val="BodyText"/>
        <w:spacing w:line="360" w:lineRule="auto"/>
        <w:jc w:val="both"/>
        <w:rPr>
          <w:sz w:val="24"/>
          <w:szCs w:val="24"/>
        </w:rPr>
      </w:pPr>
    </w:p>
    <w:p w14:paraId="7B245091" w14:textId="77777777" w:rsidR="00C15833" w:rsidRPr="00072ADF" w:rsidRDefault="00C15833" w:rsidP="00C15833">
      <w:pPr>
        <w:pStyle w:val="BodyText"/>
        <w:spacing w:line="360" w:lineRule="auto"/>
        <w:jc w:val="both"/>
        <w:rPr>
          <w:sz w:val="24"/>
          <w:szCs w:val="24"/>
        </w:rPr>
      </w:pPr>
      <w:r w:rsidRPr="00072ADF">
        <w:rPr>
          <w:sz w:val="24"/>
          <w:szCs w:val="24"/>
        </w:rPr>
        <w:t>[15] F. Chollet, “</w:t>
      </w:r>
      <w:proofErr w:type="spellStart"/>
      <w:r w:rsidRPr="00072ADF">
        <w:rPr>
          <w:sz w:val="24"/>
          <w:szCs w:val="24"/>
        </w:rPr>
        <w:t>Xception</w:t>
      </w:r>
      <w:proofErr w:type="spellEnd"/>
      <w:r w:rsidRPr="00072ADF">
        <w:rPr>
          <w:sz w:val="24"/>
          <w:szCs w:val="24"/>
        </w:rPr>
        <w:t xml:space="preserve">: Deep learning with </w:t>
      </w:r>
      <w:proofErr w:type="spellStart"/>
      <w:r w:rsidRPr="00072ADF">
        <w:rPr>
          <w:sz w:val="24"/>
          <w:szCs w:val="24"/>
        </w:rPr>
        <w:t>depthwise</w:t>
      </w:r>
      <w:proofErr w:type="spellEnd"/>
      <w:r w:rsidRPr="00072ADF">
        <w:rPr>
          <w:sz w:val="24"/>
          <w:szCs w:val="24"/>
        </w:rPr>
        <w:t xml:space="preserve"> separable convolutions,” in CVPR, 2017.</w:t>
      </w:r>
    </w:p>
    <w:p w14:paraId="3B33C7CF" w14:textId="77777777" w:rsidR="00C15833" w:rsidRPr="00072ADF" w:rsidRDefault="00C15833" w:rsidP="00C15833">
      <w:pPr>
        <w:pStyle w:val="BodyText"/>
        <w:spacing w:line="360" w:lineRule="auto"/>
        <w:jc w:val="both"/>
        <w:rPr>
          <w:sz w:val="24"/>
          <w:szCs w:val="24"/>
        </w:rPr>
      </w:pPr>
    </w:p>
    <w:p w14:paraId="4C8510DD" w14:textId="77777777" w:rsidR="00C15833" w:rsidRPr="00072ADF" w:rsidRDefault="00C15833" w:rsidP="00C15833">
      <w:pPr>
        <w:pStyle w:val="BodyText"/>
        <w:spacing w:line="360" w:lineRule="auto"/>
        <w:jc w:val="both"/>
        <w:rPr>
          <w:sz w:val="24"/>
          <w:szCs w:val="24"/>
        </w:rPr>
      </w:pPr>
      <w:r w:rsidRPr="00072ADF">
        <w:rPr>
          <w:sz w:val="24"/>
          <w:szCs w:val="24"/>
        </w:rPr>
        <w:t>[16] V. Isensee et al., “</w:t>
      </w:r>
      <w:proofErr w:type="spellStart"/>
      <w:r w:rsidRPr="00072ADF">
        <w:rPr>
          <w:sz w:val="24"/>
          <w:szCs w:val="24"/>
        </w:rPr>
        <w:t>nnU</w:t>
      </w:r>
      <w:proofErr w:type="spellEnd"/>
      <w:r w:rsidRPr="00072ADF">
        <w:rPr>
          <w:sz w:val="24"/>
          <w:szCs w:val="24"/>
        </w:rPr>
        <w:t>-Net: Self-adapting framework for biomedical segmentation,” Nature Methods, 2021.</w:t>
      </w:r>
    </w:p>
    <w:p w14:paraId="27E4BEC3" w14:textId="77777777" w:rsidR="00C15833" w:rsidRPr="00072ADF" w:rsidRDefault="00C15833" w:rsidP="00C15833">
      <w:pPr>
        <w:pStyle w:val="BodyText"/>
        <w:spacing w:line="360" w:lineRule="auto"/>
        <w:jc w:val="both"/>
        <w:rPr>
          <w:sz w:val="24"/>
          <w:szCs w:val="24"/>
        </w:rPr>
      </w:pPr>
    </w:p>
    <w:p w14:paraId="0D76F577" w14:textId="77777777" w:rsidR="00C15833" w:rsidRPr="00072ADF" w:rsidRDefault="00C15833" w:rsidP="00C15833">
      <w:pPr>
        <w:pStyle w:val="BodyText"/>
        <w:spacing w:line="360" w:lineRule="auto"/>
        <w:jc w:val="both"/>
        <w:rPr>
          <w:sz w:val="24"/>
          <w:szCs w:val="24"/>
        </w:rPr>
      </w:pPr>
      <w:r w:rsidRPr="00072ADF">
        <w:rPr>
          <w:sz w:val="24"/>
          <w:szCs w:val="24"/>
        </w:rPr>
        <w:t xml:space="preserve">[17] M. </w:t>
      </w:r>
      <w:proofErr w:type="spellStart"/>
      <w:r w:rsidRPr="00072ADF">
        <w:rPr>
          <w:sz w:val="24"/>
          <w:szCs w:val="24"/>
        </w:rPr>
        <w:t>Iratni</w:t>
      </w:r>
      <w:proofErr w:type="spellEnd"/>
      <w:r w:rsidRPr="00072ADF">
        <w:rPr>
          <w:sz w:val="24"/>
          <w:szCs w:val="24"/>
        </w:rPr>
        <w:t xml:space="preserve"> et al., “Transformers for neuroimage segmentation: Scoping review,” Journal of Medical Internet Research, 2025.</w:t>
      </w:r>
    </w:p>
    <w:p w14:paraId="27B399AB" w14:textId="77777777" w:rsidR="00C15833" w:rsidRPr="00072ADF" w:rsidRDefault="00C15833" w:rsidP="00C15833">
      <w:pPr>
        <w:pStyle w:val="BodyText"/>
        <w:spacing w:line="360" w:lineRule="auto"/>
        <w:jc w:val="both"/>
        <w:rPr>
          <w:sz w:val="24"/>
          <w:szCs w:val="24"/>
        </w:rPr>
      </w:pPr>
    </w:p>
    <w:p w14:paraId="301AFAE1" w14:textId="77777777" w:rsidR="00C15833" w:rsidRPr="00072ADF" w:rsidRDefault="00C15833" w:rsidP="00C15833">
      <w:pPr>
        <w:pStyle w:val="BodyText"/>
        <w:spacing w:line="360" w:lineRule="auto"/>
        <w:jc w:val="both"/>
        <w:rPr>
          <w:sz w:val="24"/>
          <w:szCs w:val="24"/>
        </w:rPr>
      </w:pPr>
      <w:r w:rsidRPr="00072ADF">
        <w:rPr>
          <w:sz w:val="24"/>
          <w:szCs w:val="24"/>
        </w:rPr>
        <w:t>[18] R. Ahmed et al., “Segmentation of stroke lesions using transformers,” Human Brain Mapping, 2024.</w:t>
      </w:r>
    </w:p>
    <w:p w14:paraId="161767B4" w14:textId="77777777" w:rsidR="00C15833" w:rsidRPr="00072ADF" w:rsidRDefault="00C15833" w:rsidP="00C15833">
      <w:pPr>
        <w:pStyle w:val="BodyText"/>
        <w:spacing w:line="360" w:lineRule="auto"/>
        <w:jc w:val="both"/>
        <w:rPr>
          <w:sz w:val="24"/>
          <w:szCs w:val="24"/>
        </w:rPr>
      </w:pPr>
    </w:p>
    <w:p w14:paraId="1AF20F54" w14:textId="77777777" w:rsidR="00C15833" w:rsidRPr="00072ADF" w:rsidRDefault="00C15833" w:rsidP="00C15833">
      <w:pPr>
        <w:pStyle w:val="BodyText"/>
        <w:spacing w:line="360" w:lineRule="auto"/>
        <w:jc w:val="both"/>
        <w:rPr>
          <w:sz w:val="24"/>
          <w:szCs w:val="24"/>
        </w:rPr>
      </w:pPr>
      <w:r w:rsidRPr="00072ADF">
        <w:rPr>
          <w:sz w:val="24"/>
          <w:szCs w:val="24"/>
        </w:rPr>
        <w:t>[19] T. Hu et al., “Deep learning for MRI-based neurological disease diagnosis,” International Journal of Computational Intelligence Systems, 2026.</w:t>
      </w:r>
    </w:p>
    <w:p w14:paraId="5342C010" w14:textId="77777777" w:rsidR="00C15833" w:rsidRPr="00072ADF" w:rsidRDefault="00C15833" w:rsidP="00C15833">
      <w:pPr>
        <w:pStyle w:val="BodyText"/>
        <w:spacing w:line="360" w:lineRule="auto"/>
        <w:jc w:val="both"/>
        <w:rPr>
          <w:sz w:val="24"/>
          <w:szCs w:val="24"/>
        </w:rPr>
      </w:pPr>
    </w:p>
    <w:p w14:paraId="42CF08A5" w14:textId="77777777" w:rsidR="00C15833" w:rsidRPr="00072ADF" w:rsidRDefault="00C15833" w:rsidP="00C15833">
      <w:pPr>
        <w:pStyle w:val="BodyText"/>
        <w:spacing w:line="360" w:lineRule="auto"/>
        <w:jc w:val="both"/>
        <w:rPr>
          <w:sz w:val="24"/>
          <w:szCs w:val="24"/>
        </w:rPr>
      </w:pPr>
      <w:r w:rsidRPr="00072ADF">
        <w:rPr>
          <w:sz w:val="24"/>
          <w:szCs w:val="24"/>
        </w:rPr>
        <w:t>[20] P. Jyothi and G. M. Kumar, “Deep learning models for brain tumor segmentation survey,” Artificial Intelligence Review, 2023.</w:t>
      </w:r>
    </w:p>
    <w:p w14:paraId="1B8B6BD3" w14:textId="77777777" w:rsidR="00C15833" w:rsidRPr="00072ADF" w:rsidRDefault="00C15833" w:rsidP="00C15833">
      <w:pPr>
        <w:pStyle w:val="BodyText"/>
        <w:spacing w:line="360" w:lineRule="auto"/>
        <w:jc w:val="both"/>
        <w:rPr>
          <w:sz w:val="24"/>
          <w:szCs w:val="24"/>
        </w:rPr>
      </w:pPr>
    </w:p>
    <w:p w14:paraId="4EB434E0" w14:textId="77777777" w:rsidR="00C15833" w:rsidRPr="00072ADF" w:rsidRDefault="00C15833" w:rsidP="00C15833">
      <w:pPr>
        <w:pStyle w:val="BodyText"/>
        <w:spacing w:line="360" w:lineRule="auto"/>
        <w:jc w:val="both"/>
        <w:rPr>
          <w:sz w:val="24"/>
          <w:szCs w:val="24"/>
        </w:rPr>
      </w:pPr>
      <w:r w:rsidRPr="00072ADF">
        <w:rPr>
          <w:sz w:val="24"/>
          <w:szCs w:val="24"/>
        </w:rPr>
        <w:t>[21] M. Abid and K. Munir, “Systematic review on deep learning implementation in brain tumor segmentation,” Multimedia Tools and Applications, 2025.</w:t>
      </w:r>
    </w:p>
    <w:p w14:paraId="725D4A31" w14:textId="77777777" w:rsidR="00C15833" w:rsidRPr="00072ADF" w:rsidRDefault="00C15833" w:rsidP="00C15833">
      <w:pPr>
        <w:pStyle w:val="BodyText"/>
        <w:spacing w:line="360" w:lineRule="auto"/>
        <w:jc w:val="both"/>
        <w:rPr>
          <w:sz w:val="24"/>
          <w:szCs w:val="24"/>
        </w:rPr>
      </w:pPr>
    </w:p>
    <w:p w14:paraId="7FF42B50" w14:textId="77777777" w:rsidR="00C15833" w:rsidRPr="00072ADF" w:rsidRDefault="00C15833" w:rsidP="00C15833">
      <w:pPr>
        <w:pStyle w:val="BodyText"/>
        <w:spacing w:line="360" w:lineRule="auto"/>
        <w:jc w:val="both"/>
        <w:rPr>
          <w:sz w:val="24"/>
          <w:szCs w:val="24"/>
        </w:rPr>
      </w:pPr>
      <w:r w:rsidRPr="00072ADF">
        <w:rPr>
          <w:sz w:val="24"/>
          <w:szCs w:val="24"/>
        </w:rPr>
        <w:t>[22] R. Missaoui et al., “Advanced deep learning techniques in brain tumor MRI analysis,” Diagnostics, 2025.</w:t>
      </w:r>
    </w:p>
    <w:p w14:paraId="552EA375" w14:textId="77777777" w:rsidR="00C15833" w:rsidRPr="00072ADF" w:rsidRDefault="00C15833" w:rsidP="00C15833">
      <w:pPr>
        <w:pStyle w:val="BodyText"/>
        <w:spacing w:line="360" w:lineRule="auto"/>
        <w:jc w:val="both"/>
        <w:rPr>
          <w:sz w:val="24"/>
          <w:szCs w:val="24"/>
        </w:rPr>
      </w:pPr>
    </w:p>
    <w:p w14:paraId="7941A208" w14:textId="77777777" w:rsidR="00C15833" w:rsidRPr="00072ADF" w:rsidRDefault="00C15833" w:rsidP="00C15833">
      <w:pPr>
        <w:pStyle w:val="BodyText"/>
        <w:spacing w:line="360" w:lineRule="auto"/>
        <w:jc w:val="both"/>
        <w:rPr>
          <w:sz w:val="24"/>
          <w:szCs w:val="24"/>
        </w:rPr>
      </w:pPr>
      <w:r w:rsidRPr="00072ADF">
        <w:rPr>
          <w:sz w:val="24"/>
          <w:szCs w:val="24"/>
        </w:rPr>
        <w:t xml:space="preserve">[23] S. Bakas et al., “Advancing </w:t>
      </w:r>
      <w:proofErr w:type="gramStart"/>
      <w:r w:rsidRPr="00072ADF">
        <w:rPr>
          <w:sz w:val="24"/>
          <w:szCs w:val="24"/>
        </w:rPr>
        <w:t>The</w:t>
      </w:r>
      <w:proofErr w:type="gramEnd"/>
      <w:r w:rsidRPr="00072ADF">
        <w:rPr>
          <w:sz w:val="24"/>
          <w:szCs w:val="24"/>
        </w:rPr>
        <w:t xml:space="preserve"> Cancer Genome Atlas glioma MRI collections,” Scientific Data, 2017.</w:t>
      </w:r>
    </w:p>
    <w:p w14:paraId="65F207A3" w14:textId="77777777" w:rsidR="00C15833" w:rsidRPr="00072ADF" w:rsidRDefault="00C15833" w:rsidP="00C15833">
      <w:pPr>
        <w:pStyle w:val="BodyText"/>
        <w:spacing w:line="360" w:lineRule="auto"/>
        <w:jc w:val="both"/>
        <w:rPr>
          <w:sz w:val="24"/>
          <w:szCs w:val="24"/>
        </w:rPr>
      </w:pPr>
    </w:p>
    <w:p w14:paraId="111BE670" w14:textId="77777777" w:rsidR="00C15833" w:rsidRPr="00072ADF" w:rsidRDefault="00C15833" w:rsidP="00C15833">
      <w:pPr>
        <w:pStyle w:val="BodyText"/>
        <w:spacing w:line="360" w:lineRule="auto"/>
        <w:jc w:val="both"/>
        <w:rPr>
          <w:sz w:val="24"/>
          <w:szCs w:val="24"/>
        </w:rPr>
      </w:pPr>
      <w:r w:rsidRPr="00072ADF">
        <w:rPr>
          <w:sz w:val="24"/>
          <w:szCs w:val="24"/>
        </w:rPr>
        <w:t xml:space="preserve">[24] H. Li et al., “Fully convolutional network ensembles for white matter hyperintensity segmentation,” </w:t>
      </w:r>
      <w:proofErr w:type="spellStart"/>
      <w:r w:rsidRPr="00072ADF">
        <w:rPr>
          <w:sz w:val="24"/>
          <w:szCs w:val="24"/>
        </w:rPr>
        <w:t>NeuroImage</w:t>
      </w:r>
      <w:proofErr w:type="spellEnd"/>
      <w:r w:rsidRPr="00072ADF">
        <w:rPr>
          <w:sz w:val="24"/>
          <w:szCs w:val="24"/>
        </w:rPr>
        <w:t>, 2018.</w:t>
      </w:r>
    </w:p>
    <w:p w14:paraId="76641194" w14:textId="77777777" w:rsidR="00C15833" w:rsidRPr="00072ADF" w:rsidRDefault="00C15833" w:rsidP="00C15833">
      <w:pPr>
        <w:pStyle w:val="BodyText"/>
        <w:spacing w:line="360" w:lineRule="auto"/>
        <w:jc w:val="both"/>
        <w:rPr>
          <w:sz w:val="24"/>
          <w:szCs w:val="24"/>
        </w:rPr>
      </w:pPr>
    </w:p>
    <w:p w14:paraId="78035220" w14:textId="77777777" w:rsidR="00C15833" w:rsidRPr="00072ADF" w:rsidRDefault="00C15833" w:rsidP="00C15833">
      <w:pPr>
        <w:pStyle w:val="BodyText"/>
        <w:spacing w:line="360" w:lineRule="auto"/>
        <w:jc w:val="both"/>
        <w:rPr>
          <w:sz w:val="24"/>
          <w:szCs w:val="24"/>
        </w:rPr>
      </w:pPr>
      <w:r w:rsidRPr="00072ADF">
        <w:rPr>
          <w:sz w:val="24"/>
          <w:szCs w:val="24"/>
        </w:rPr>
        <w:t xml:space="preserve">[25] A. </w:t>
      </w:r>
      <w:proofErr w:type="spellStart"/>
      <w:r w:rsidRPr="00072ADF">
        <w:rPr>
          <w:sz w:val="24"/>
          <w:szCs w:val="24"/>
        </w:rPr>
        <w:t>Dosovitskiy</w:t>
      </w:r>
      <w:proofErr w:type="spellEnd"/>
      <w:r w:rsidRPr="00072ADF">
        <w:rPr>
          <w:sz w:val="24"/>
          <w:szCs w:val="24"/>
        </w:rPr>
        <w:t xml:space="preserve"> et al., “An image is worth 16x16 words: Transformers for image recognition,” arXiv:2010.11929, 2021.</w:t>
      </w:r>
    </w:p>
    <w:p w14:paraId="32727D1A" w14:textId="77777777" w:rsidR="00C15833" w:rsidRPr="00072ADF" w:rsidRDefault="00C15833" w:rsidP="00C15833">
      <w:pPr>
        <w:pStyle w:val="BodyText"/>
        <w:spacing w:line="360" w:lineRule="auto"/>
        <w:jc w:val="both"/>
        <w:rPr>
          <w:sz w:val="24"/>
          <w:szCs w:val="24"/>
        </w:rPr>
      </w:pPr>
    </w:p>
    <w:p w14:paraId="6D362270" w14:textId="77777777" w:rsidR="00C15833" w:rsidRPr="00072ADF" w:rsidRDefault="00C15833" w:rsidP="00C15833">
      <w:pPr>
        <w:pStyle w:val="BodyText"/>
        <w:spacing w:line="360" w:lineRule="auto"/>
        <w:jc w:val="both"/>
        <w:rPr>
          <w:sz w:val="24"/>
          <w:szCs w:val="24"/>
        </w:rPr>
      </w:pPr>
      <w:r w:rsidRPr="00072ADF">
        <w:rPr>
          <w:sz w:val="24"/>
          <w:szCs w:val="24"/>
        </w:rPr>
        <w:t>[26] Y. LeCun, Y. Bengio, and G. Hinton, “Deep learning,” Nature, vol. 521, pp. 436–444, 2015.</w:t>
      </w:r>
    </w:p>
    <w:p w14:paraId="50D41447" w14:textId="77777777" w:rsidR="00C15833" w:rsidRPr="00072ADF" w:rsidRDefault="00C15833" w:rsidP="00C15833">
      <w:pPr>
        <w:pStyle w:val="BodyText"/>
        <w:spacing w:line="360" w:lineRule="auto"/>
        <w:jc w:val="both"/>
        <w:rPr>
          <w:sz w:val="24"/>
          <w:szCs w:val="24"/>
        </w:rPr>
      </w:pPr>
    </w:p>
    <w:p w14:paraId="731ACFB7" w14:textId="77777777" w:rsidR="00C15833" w:rsidRPr="00072ADF" w:rsidRDefault="00C15833" w:rsidP="00C15833">
      <w:pPr>
        <w:pStyle w:val="BodyText"/>
        <w:spacing w:line="360" w:lineRule="auto"/>
        <w:jc w:val="both"/>
        <w:rPr>
          <w:sz w:val="24"/>
          <w:szCs w:val="24"/>
        </w:rPr>
      </w:pPr>
      <w:r w:rsidRPr="00072ADF">
        <w:rPr>
          <w:sz w:val="24"/>
          <w:szCs w:val="24"/>
        </w:rPr>
        <w:t xml:space="preserve">[27] G. </w:t>
      </w:r>
      <w:proofErr w:type="spellStart"/>
      <w:r w:rsidRPr="00072ADF">
        <w:rPr>
          <w:sz w:val="24"/>
          <w:szCs w:val="24"/>
        </w:rPr>
        <w:t>Litjens</w:t>
      </w:r>
      <w:proofErr w:type="spellEnd"/>
      <w:r w:rsidRPr="00072ADF">
        <w:rPr>
          <w:sz w:val="24"/>
          <w:szCs w:val="24"/>
        </w:rPr>
        <w:t xml:space="preserve"> et al., “A survey on deep learning in medical image analysis,” Medical Image Analysis, 2017.</w:t>
      </w:r>
    </w:p>
    <w:p w14:paraId="669F9D35" w14:textId="77777777" w:rsidR="00C15833" w:rsidRPr="00072ADF" w:rsidRDefault="00C15833" w:rsidP="00C15833">
      <w:pPr>
        <w:pStyle w:val="BodyText"/>
        <w:spacing w:line="360" w:lineRule="auto"/>
        <w:jc w:val="both"/>
        <w:rPr>
          <w:sz w:val="24"/>
          <w:szCs w:val="24"/>
        </w:rPr>
      </w:pPr>
    </w:p>
    <w:p w14:paraId="145EF2AB" w14:textId="77777777" w:rsidR="00C15833" w:rsidRPr="00072ADF" w:rsidRDefault="00C15833" w:rsidP="00C15833">
      <w:pPr>
        <w:pStyle w:val="BodyText"/>
        <w:spacing w:line="360" w:lineRule="auto"/>
        <w:jc w:val="both"/>
        <w:rPr>
          <w:sz w:val="24"/>
          <w:szCs w:val="24"/>
        </w:rPr>
      </w:pPr>
      <w:r w:rsidRPr="00072ADF">
        <w:rPr>
          <w:sz w:val="24"/>
          <w:szCs w:val="24"/>
        </w:rPr>
        <w:t xml:space="preserve">[28] A. Kendall and Y. Gal, “What uncertainties do we need in Bayesian deep learning?” in </w:t>
      </w:r>
      <w:proofErr w:type="spellStart"/>
      <w:r w:rsidRPr="00072ADF">
        <w:rPr>
          <w:sz w:val="24"/>
          <w:szCs w:val="24"/>
        </w:rPr>
        <w:t>NeurIPS</w:t>
      </w:r>
      <w:proofErr w:type="spellEnd"/>
      <w:r w:rsidRPr="00072ADF">
        <w:rPr>
          <w:sz w:val="24"/>
          <w:szCs w:val="24"/>
        </w:rPr>
        <w:t>, 2017.</w:t>
      </w:r>
    </w:p>
    <w:p w14:paraId="199039A1" w14:textId="77777777" w:rsidR="00C15833" w:rsidRPr="00072ADF" w:rsidRDefault="00C15833" w:rsidP="00C15833">
      <w:pPr>
        <w:pStyle w:val="BodyText"/>
        <w:spacing w:line="360" w:lineRule="auto"/>
        <w:jc w:val="both"/>
        <w:rPr>
          <w:sz w:val="24"/>
          <w:szCs w:val="24"/>
        </w:rPr>
      </w:pPr>
    </w:p>
    <w:p w14:paraId="4CFF8F1C" w14:textId="77777777" w:rsidR="00C15833" w:rsidRPr="00072ADF" w:rsidRDefault="00C15833" w:rsidP="00C15833">
      <w:pPr>
        <w:pStyle w:val="BodyText"/>
        <w:spacing w:line="360" w:lineRule="auto"/>
        <w:jc w:val="both"/>
        <w:rPr>
          <w:sz w:val="24"/>
          <w:szCs w:val="24"/>
        </w:rPr>
      </w:pPr>
      <w:r w:rsidRPr="00072ADF">
        <w:rPr>
          <w:sz w:val="24"/>
          <w:szCs w:val="24"/>
        </w:rPr>
        <w:t>[29] Y. Gal and Z. Ghahramani, “Dropout as a Bayesian approximation,” in ICML, 2016.</w:t>
      </w:r>
    </w:p>
    <w:p w14:paraId="0321F2CD" w14:textId="77777777" w:rsidR="00C15833" w:rsidRPr="00072ADF" w:rsidRDefault="00C15833" w:rsidP="00C15833">
      <w:pPr>
        <w:pStyle w:val="BodyText"/>
        <w:spacing w:line="360" w:lineRule="auto"/>
        <w:jc w:val="both"/>
        <w:rPr>
          <w:sz w:val="24"/>
          <w:szCs w:val="24"/>
        </w:rPr>
      </w:pPr>
    </w:p>
    <w:p w14:paraId="5E08446B" w14:textId="486C5CD7" w:rsidR="00C15833" w:rsidRPr="00072ADF" w:rsidRDefault="00C15833" w:rsidP="00C15833">
      <w:pPr>
        <w:pStyle w:val="BodyText"/>
        <w:spacing w:line="360" w:lineRule="auto"/>
        <w:jc w:val="both"/>
        <w:rPr>
          <w:b/>
          <w:bCs/>
          <w:sz w:val="32"/>
          <w:szCs w:val="32"/>
        </w:rPr>
      </w:pPr>
      <w:r w:rsidRPr="00072ADF">
        <w:rPr>
          <w:sz w:val="24"/>
          <w:szCs w:val="24"/>
        </w:rPr>
        <w:t>[30] J. Maier-Hein et al., “Why rankings of biomedical image algorithms should be interpreted with care,” Nature Communications, 2018.</w:t>
      </w:r>
    </w:p>
    <w:p w14:paraId="67188ED2" w14:textId="77777777" w:rsidR="00F4034C" w:rsidRPr="00072ADF" w:rsidRDefault="00F4034C" w:rsidP="00F4034C">
      <w:pPr>
        <w:pStyle w:val="BodyText"/>
        <w:jc w:val="center"/>
        <w:rPr>
          <w:b/>
          <w:bCs/>
          <w:sz w:val="32"/>
          <w:szCs w:val="32"/>
        </w:rPr>
      </w:pPr>
    </w:p>
    <w:p w14:paraId="342BF338" w14:textId="77777777" w:rsidR="00F4034C" w:rsidRPr="00072ADF" w:rsidRDefault="00F4034C" w:rsidP="00F4034C">
      <w:pPr>
        <w:pStyle w:val="BodyText"/>
        <w:jc w:val="center"/>
        <w:rPr>
          <w:b/>
          <w:bCs/>
          <w:sz w:val="32"/>
          <w:szCs w:val="32"/>
        </w:rPr>
      </w:pPr>
    </w:p>
    <w:p w14:paraId="1A29960A" w14:textId="77777777" w:rsidR="00F4034C" w:rsidRPr="00072ADF" w:rsidRDefault="00F4034C" w:rsidP="00C15833">
      <w:pPr>
        <w:pStyle w:val="BodyText"/>
        <w:rPr>
          <w:b/>
          <w:bCs/>
          <w:sz w:val="32"/>
          <w:szCs w:val="32"/>
        </w:rPr>
      </w:pPr>
    </w:p>
    <w:p w14:paraId="30EDAEA9" w14:textId="77777777" w:rsidR="00C15833" w:rsidRPr="00072ADF" w:rsidRDefault="00C15833" w:rsidP="00C15833">
      <w:pPr>
        <w:pStyle w:val="BodyText"/>
        <w:rPr>
          <w:b/>
          <w:bCs/>
          <w:sz w:val="32"/>
          <w:szCs w:val="32"/>
        </w:rPr>
      </w:pPr>
    </w:p>
    <w:p w14:paraId="486DCE55" w14:textId="77777777" w:rsidR="00F4034C" w:rsidRPr="00072ADF" w:rsidRDefault="00F4034C" w:rsidP="00F4034C">
      <w:pPr>
        <w:pStyle w:val="BodyText"/>
        <w:jc w:val="center"/>
        <w:rPr>
          <w:b/>
          <w:bCs/>
          <w:sz w:val="32"/>
          <w:szCs w:val="32"/>
        </w:rPr>
      </w:pPr>
    </w:p>
    <w:p w14:paraId="3C01BB13" w14:textId="77777777" w:rsidR="00F4034C" w:rsidRPr="00072ADF" w:rsidRDefault="00F4034C"/>
    <w:p w14:paraId="6FE5C0F1" w14:textId="77777777" w:rsidR="00072ADF" w:rsidRPr="00072ADF" w:rsidRDefault="00072ADF" w:rsidP="00072ADF">
      <w:pPr>
        <w:spacing w:line="360" w:lineRule="auto"/>
        <w:jc w:val="both"/>
        <w:rPr>
          <w:b/>
          <w:bCs/>
        </w:rPr>
      </w:pPr>
      <w:r w:rsidRPr="00072ADF">
        <w:rPr>
          <w:b/>
          <w:bCs/>
        </w:rPr>
        <w:lastRenderedPageBreak/>
        <w:t>APPENDIX</w:t>
      </w:r>
    </w:p>
    <w:p w14:paraId="5C27D775" w14:textId="77777777" w:rsidR="00072ADF" w:rsidRPr="00072ADF" w:rsidRDefault="00072ADF" w:rsidP="00072ADF">
      <w:pPr>
        <w:spacing w:line="360" w:lineRule="auto"/>
        <w:jc w:val="both"/>
        <w:rPr>
          <w:b/>
          <w:bCs/>
        </w:rPr>
      </w:pPr>
      <w:r w:rsidRPr="00072ADF">
        <w:rPr>
          <w:b/>
          <w:bCs/>
        </w:rPr>
        <w:t>Appendix A: Dataset Documentation and Multi-Dataset Harmonization Strategy</w:t>
      </w:r>
    </w:p>
    <w:p w14:paraId="7F8191B8" w14:textId="77777777" w:rsidR="00072ADF" w:rsidRPr="00072ADF" w:rsidRDefault="00072ADF" w:rsidP="00072ADF">
      <w:pPr>
        <w:spacing w:line="360" w:lineRule="auto"/>
        <w:jc w:val="both"/>
      </w:pPr>
      <w:r w:rsidRPr="00072ADF">
        <w:t xml:space="preserve">The </w:t>
      </w:r>
      <w:proofErr w:type="spellStart"/>
      <w:r w:rsidRPr="00072ADF">
        <w:t>NeuroX</w:t>
      </w:r>
      <w:proofErr w:type="spellEnd"/>
      <w:r w:rsidRPr="00072ADF">
        <w:t xml:space="preserve"> framework was developed using three benchmark neurological MRI datasets selected to support multi-disease learning across tumor segmentation, stroke lesion detection, and Alzheimer’s disease classification. Since these datasets differ in pathology, imaging protocol, annotation type, and voxel structure, a harmonization strategy was necessary before unified model training.</w:t>
      </w:r>
    </w:p>
    <w:p w14:paraId="28C04777" w14:textId="77777777" w:rsidR="00072ADF" w:rsidRPr="00072ADF" w:rsidRDefault="00072ADF" w:rsidP="00072ADF">
      <w:pPr>
        <w:spacing w:line="360" w:lineRule="auto"/>
        <w:jc w:val="center"/>
      </w:pPr>
      <w:r w:rsidRPr="00072ADF">
        <w:rPr>
          <w:noProof/>
        </w:rPr>
        <w:drawing>
          <wp:inline distT="0" distB="0" distL="0" distR="0" wp14:anchorId="36D61ACE" wp14:editId="4ECF1CF6">
            <wp:extent cx="6224270" cy="3501390"/>
            <wp:effectExtent l="0" t="0" r="5080" b="3810"/>
            <wp:docPr id="1976020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73827160" w14:textId="231DF310" w:rsidR="00072ADF" w:rsidRPr="00072ADF" w:rsidRDefault="00072ADF" w:rsidP="00072ADF">
      <w:pPr>
        <w:spacing w:line="360" w:lineRule="auto"/>
        <w:jc w:val="center"/>
        <w:rPr>
          <w:b/>
          <w:bCs/>
        </w:rPr>
      </w:pPr>
      <w:r w:rsidRPr="00072ADF">
        <w:rPr>
          <w:b/>
          <w:bCs/>
        </w:rPr>
        <w:t>Figure 14 – Tumor modal confidence</w:t>
      </w:r>
    </w:p>
    <w:p w14:paraId="6E446536" w14:textId="77777777" w:rsidR="00072ADF" w:rsidRPr="00072ADF" w:rsidRDefault="00072ADF" w:rsidP="00072ADF">
      <w:pPr>
        <w:spacing w:line="360" w:lineRule="auto"/>
        <w:jc w:val="both"/>
      </w:pPr>
      <w:r w:rsidRPr="00072ADF">
        <w:t xml:space="preserve">For brain tumor analysis, </w:t>
      </w:r>
      <w:proofErr w:type="spellStart"/>
      <w:r w:rsidRPr="00072ADF">
        <w:t>NeuroX</w:t>
      </w:r>
      <w:proofErr w:type="spellEnd"/>
      <w:r w:rsidRPr="00072ADF">
        <w:t xml:space="preserve"> uses Medical Image Computing and Computer Assisted Intervention Society </w:t>
      </w:r>
      <w:proofErr w:type="spellStart"/>
      <w:r w:rsidRPr="00072ADF">
        <w:t>BraTS</w:t>
      </w:r>
      <w:proofErr w:type="spellEnd"/>
      <w:r w:rsidRPr="00072ADF">
        <w:t xml:space="preserve"> 2020 and 2021, which are widely used glioma segmentation benchmarks. Each </w:t>
      </w:r>
      <w:proofErr w:type="spellStart"/>
      <w:r w:rsidRPr="00072ADF">
        <w:t>BraTS</w:t>
      </w:r>
      <w:proofErr w:type="spellEnd"/>
      <w:r w:rsidRPr="00072ADF">
        <w:t xml:space="preserve"> subject contains four MRI modalities:</w:t>
      </w:r>
    </w:p>
    <w:p w14:paraId="50EBB3D7" w14:textId="77777777" w:rsidR="00072ADF" w:rsidRPr="00072ADF" w:rsidRDefault="00072ADF" w:rsidP="00072ADF">
      <w:pPr>
        <w:widowControl/>
        <w:numPr>
          <w:ilvl w:val="0"/>
          <w:numId w:val="192"/>
        </w:numPr>
        <w:autoSpaceDE/>
        <w:autoSpaceDN/>
        <w:spacing w:after="160" w:line="360" w:lineRule="auto"/>
        <w:jc w:val="both"/>
      </w:pPr>
      <w:r w:rsidRPr="00072ADF">
        <w:t xml:space="preserve">T1-weighted imaging </w:t>
      </w:r>
    </w:p>
    <w:p w14:paraId="7D5F163E" w14:textId="77777777" w:rsidR="00072ADF" w:rsidRPr="00072ADF" w:rsidRDefault="00072ADF" w:rsidP="00072ADF">
      <w:pPr>
        <w:widowControl/>
        <w:numPr>
          <w:ilvl w:val="0"/>
          <w:numId w:val="192"/>
        </w:numPr>
        <w:autoSpaceDE/>
        <w:autoSpaceDN/>
        <w:spacing w:after="160" w:line="360" w:lineRule="auto"/>
        <w:jc w:val="both"/>
      </w:pPr>
      <w:r w:rsidRPr="00072ADF">
        <w:t xml:space="preserve">T1 contrast-enhanced imaging (T1ce) </w:t>
      </w:r>
    </w:p>
    <w:p w14:paraId="43E5523E" w14:textId="77777777" w:rsidR="00072ADF" w:rsidRPr="00072ADF" w:rsidRDefault="00072ADF" w:rsidP="00072ADF">
      <w:pPr>
        <w:widowControl/>
        <w:numPr>
          <w:ilvl w:val="0"/>
          <w:numId w:val="192"/>
        </w:numPr>
        <w:autoSpaceDE/>
        <w:autoSpaceDN/>
        <w:spacing w:after="160" w:line="360" w:lineRule="auto"/>
        <w:jc w:val="both"/>
      </w:pPr>
      <w:r w:rsidRPr="00072ADF">
        <w:t xml:space="preserve">T2-weighted imaging </w:t>
      </w:r>
    </w:p>
    <w:p w14:paraId="4F90E8F8" w14:textId="77777777" w:rsidR="00072ADF" w:rsidRPr="00072ADF" w:rsidRDefault="00072ADF" w:rsidP="00072ADF">
      <w:pPr>
        <w:widowControl/>
        <w:numPr>
          <w:ilvl w:val="0"/>
          <w:numId w:val="192"/>
        </w:numPr>
        <w:autoSpaceDE/>
        <w:autoSpaceDN/>
        <w:spacing w:after="160" w:line="360" w:lineRule="auto"/>
        <w:jc w:val="both"/>
      </w:pPr>
      <w:r w:rsidRPr="00072ADF">
        <w:t xml:space="preserve">FLAIR imaging </w:t>
      </w:r>
    </w:p>
    <w:p w14:paraId="054640C6" w14:textId="77777777" w:rsidR="00072ADF" w:rsidRPr="00072ADF" w:rsidRDefault="00072ADF" w:rsidP="00072ADF">
      <w:pPr>
        <w:spacing w:line="360" w:lineRule="auto"/>
        <w:jc w:val="both"/>
      </w:pPr>
      <w:r w:rsidRPr="00072ADF">
        <w:t xml:space="preserve">These modalities provide complementary diagnostic information: T1 captures anatomy, T1ce highlights active tumor tissue, T2 shows edema, and FLAIR improves lesion visibility around </w:t>
      </w:r>
      <w:r w:rsidRPr="00072ADF">
        <w:lastRenderedPageBreak/>
        <w:t>infiltrative regions. Each case includes voxel-level labels for:</w:t>
      </w:r>
    </w:p>
    <w:p w14:paraId="732F94C3" w14:textId="77777777" w:rsidR="00072ADF" w:rsidRPr="00072ADF" w:rsidRDefault="00072ADF" w:rsidP="00072ADF">
      <w:pPr>
        <w:widowControl/>
        <w:numPr>
          <w:ilvl w:val="0"/>
          <w:numId w:val="193"/>
        </w:numPr>
        <w:autoSpaceDE/>
        <w:autoSpaceDN/>
        <w:spacing w:after="160" w:line="360" w:lineRule="auto"/>
        <w:jc w:val="both"/>
      </w:pPr>
      <w:r w:rsidRPr="00072ADF">
        <w:t xml:space="preserve">Enhancing Tumor (ET) </w:t>
      </w:r>
    </w:p>
    <w:p w14:paraId="036AFCD2" w14:textId="77777777" w:rsidR="00072ADF" w:rsidRPr="00072ADF" w:rsidRDefault="00072ADF" w:rsidP="00072ADF">
      <w:pPr>
        <w:widowControl/>
        <w:numPr>
          <w:ilvl w:val="0"/>
          <w:numId w:val="193"/>
        </w:numPr>
        <w:autoSpaceDE/>
        <w:autoSpaceDN/>
        <w:spacing w:after="160" w:line="360" w:lineRule="auto"/>
        <w:jc w:val="both"/>
      </w:pPr>
      <w:r w:rsidRPr="00072ADF">
        <w:t xml:space="preserve">Tumor Core (TC) </w:t>
      </w:r>
    </w:p>
    <w:p w14:paraId="3A71C10E" w14:textId="77777777" w:rsidR="00072ADF" w:rsidRPr="00072ADF" w:rsidRDefault="00072ADF" w:rsidP="00072ADF">
      <w:pPr>
        <w:widowControl/>
        <w:numPr>
          <w:ilvl w:val="0"/>
          <w:numId w:val="193"/>
        </w:numPr>
        <w:autoSpaceDE/>
        <w:autoSpaceDN/>
        <w:spacing w:after="160" w:line="360" w:lineRule="auto"/>
        <w:jc w:val="both"/>
      </w:pPr>
      <w:r w:rsidRPr="00072ADF">
        <w:t xml:space="preserve">Whole Tumor (WT) </w:t>
      </w:r>
    </w:p>
    <w:p w14:paraId="39081BD7" w14:textId="77777777" w:rsidR="00072ADF" w:rsidRPr="00072ADF" w:rsidRDefault="00072ADF" w:rsidP="00072ADF">
      <w:pPr>
        <w:spacing w:line="360" w:lineRule="auto"/>
        <w:jc w:val="both"/>
      </w:pPr>
      <w:r w:rsidRPr="00072ADF">
        <w:t>A total of 1619 MRI scans were used. The dataset contains variation in lesion size, location, enhancement pattern, edema spread, and scanner source, which improves robustness but increases learning complexity.</w:t>
      </w:r>
    </w:p>
    <w:p w14:paraId="0720D436" w14:textId="77777777" w:rsidR="00072ADF" w:rsidRPr="00072ADF" w:rsidRDefault="00072ADF" w:rsidP="00072ADF">
      <w:pPr>
        <w:spacing w:line="360" w:lineRule="auto"/>
        <w:jc w:val="both"/>
      </w:pPr>
      <w:r w:rsidRPr="00072ADF">
        <w:rPr>
          <w:noProof/>
        </w:rPr>
        <w:drawing>
          <wp:inline distT="0" distB="0" distL="0" distR="0" wp14:anchorId="7A96F82F" wp14:editId="0CBC15B8">
            <wp:extent cx="6224270" cy="3501390"/>
            <wp:effectExtent l="0" t="0" r="5080" b="3810"/>
            <wp:docPr id="14995274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1179CB93" w14:textId="2DBE144F" w:rsidR="00072ADF" w:rsidRPr="00072ADF" w:rsidRDefault="00072ADF" w:rsidP="00072ADF">
      <w:pPr>
        <w:spacing w:line="360" w:lineRule="auto"/>
        <w:jc w:val="center"/>
        <w:rPr>
          <w:b/>
          <w:bCs/>
        </w:rPr>
      </w:pPr>
      <w:r w:rsidRPr="00072ADF">
        <w:rPr>
          <w:b/>
          <w:bCs/>
        </w:rPr>
        <w:t>Figure 15 – Strock modal confidence</w:t>
      </w:r>
    </w:p>
    <w:p w14:paraId="08838379" w14:textId="77777777" w:rsidR="00072ADF" w:rsidRPr="00072ADF" w:rsidRDefault="00072ADF" w:rsidP="00072ADF">
      <w:pPr>
        <w:spacing w:line="360" w:lineRule="auto"/>
        <w:jc w:val="both"/>
      </w:pPr>
      <w:r w:rsidRPr="00072ADF">
        <w:t xml:space="preserve">For stroke analysis, </w:t>
      </w:r>
      <w:proofErr w:type="spellStart"/>
      <w:r w:rsidRPr="00072ADF">
        <w:t>NeuroX</w:t>
      </w:r>
      <w:proofErr w:type="spellEnd"/>
      <w:r w:rsidRPr="00072ADF">
        <w:t xml:space="preserve"> uses ISLES Challenge ISLES 2022, which focuses on ischemic stroke lesion segmentation. Stroke lesions differ from tumors because they are often very small, irregular, and occupy limited brain volume. In many cases, lesion voxels represent less than 1% of total brain tissue, creating strong class imbalance. The dataset includes 250 MRI scans with lesion annotations. Because stroke lesions are sparse and subtle, segmentation is more difficult than tumor detection.</w:t>
      </w:r>
    </w:p>
    <w:p w14:paraId="38576DDB" w14:textId="77777777" w:rsidR="00072ADF" w:rsidRPr="00072ADF" w:rsidRDefault="00072ADF" w:rsidP="00072ADF">
      <w:pPr>
        <w:spacing w:line="360" w:lineRule="auto"/>
        <w:jc w:val="both"/>
      </w:pPr>
      <w:r w:rsidRPr="00072ADF">
        <w:rPr>
          <w:noProof/>
        </w:rPr>
        <w:lastRenderedPageBreak/>
        <w:drawing>
          <wp:inline distT="0" distB="0" distL="0" distR="0" wp14:anchorId="2699E406" wp14:editId="78CD8C26">
            <wp:extent cx="4770120" cy="1646816"/>
            <wp:effectExtent l="0" t="0" r="0" b="0"/>
            <wp:docPr id="14114231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9804" b="18825"/>
                    <a:stretch>
                      <a:fillRect/>
                    </a:stretch>
                  </pic:blipFill>
                  <pic:spPr bwMode="auto">
                    <a:xfrm>
                      <a:off x="0" y="0"/>
                      <a:ext cx="4800472" cy="1657295"/>
                    </a:xfrm>
                    <a:prstGeom prst="rect">
                      <a:avLst/>
                    </a:prstGeom>
                    <a:noFill/>
                    <a:ln>
                      <a:noFill/>
                    </a:ln>
                    <a:extLst>
                      <a:ext uri="{53640926-AAD7-44D8-BBD7-CCE9431645EC}">
                        <a14:shadowObscured xmlns:a14="http://schemas.microsoft.com/office/drawing/2010/main"/>
                      </a:ext>
                    </a:extLst>
                  </pic:spPr>
                </pic:pic>
              </a:graphicData>
            </a:graphic>
          </wp:inline>
        </w:drawing>
      </w:r>
    </w:p>
    <w:p w14:paraId="0D1E4D8B" w14:textId="4F027E8F" w:rsidR="00072ADF" w:rsidRPr="00072ADF" w:rsidRDefault="00072ADF" w:rsidP="00072ADF">
      <w:pPr>
        <w:spacing w:line="360" w:lineRule="auto"/>
        <w:jc w:val="center"/>
        <w:rPr>
          <w:b/>
          <w:bCs/>
        </w:rPr>
      </w:pPr>
      <w:r w:rsidRPr="00072ADF">
        <w:rPr>
          <w:b/>
          <w:bCs/>
        </w:rPr>
        <w:t>Figure 16 – Alzheimer’s</w:t>
      </w:r>
      <w:r w:rsidRPr="00072ADF">
        <w:t xml:space="preserve"> </w:t>
      </w:r>
      <w:r w:rsidRPr="00072ADF">
        <w:rPr>
          <w:b/>
          <w:bCs/>
        </w:rPr>
        <w:t>modal confidence</w:t>
      </w:r>
    </w:p>
    <w:p w14:paraId="5E917EF2" w14:textId="77777777" w:rsidR="00072ADF" w:rsidRPr="00072ADF" w:rsidRDefault="00072ADF" w:rsidP="00072ADF">
      <w:pPr>
        <w:spacing w:line="360" w:lineRule="auto"/>
        <w:jc w:val="both"/>
      </w:pPr>
      <w:r w:rsidRPr="00072ADF">
        <w:t xml:space="preserve">For Alzheimer’s disease classification, </w:t>
      </w:r>
      <w:proofErr w:type="spellStart"/>
      <w:r w:rsidRPr="00072ADF">
        <w:t>NeuroX</w:t>
      </w:r>
      <w:proofErr w:type="spellEnd"/>
      <w:r w:rsidRPr="00072ADF">
        <w:t xml:space="preserve"> uses Alzheimer's Disease Neuroimaging Initiative ADNI, which contains structural MRI scans for neurodegenerative analysis. Unlike tumor and stroke datasets, ADNI does not provide lesion masks because Alzheimer’s disease appears through distributed anatomical degeneration rather than focal lesions.</w:t>
      </w:r>
    </w:p>
    <w:p w14:paraId="0EC005A0" w14:textId="77777777" w:rsidR="00072ADF" w:rsidRPr="00072ADF" w:rsidRDefault="00072ADF" w:rsidP="00072ADF">
      <w:pPr>
        <w:spacing w:line="360" w:lineRule="auto"/>
        <w:jc w:val="both"/>
      </w:pPr>
      <w:r w:rsidRPr="00072ADF">
        <w:t>The main structural patterns learned include:</w:t>
      </w:r>
    </w:p>
    <w:p w14:paraId="77A47A54" w14:textId="77777777" w:rsidR="00072ADF" w:rsidRPr="00072ADF" w:rsidRDefault="00072ADF" w:rsidP="00072ADF">
      <w:pPr>
        <w:widowControl/>
        <w:numPr>
          <w:ilvl w:val="0"/>
          <w:numId w:val="194"/>
        </w:numPr>
        <w:autoSpaceDE/>
        <w:autoSpaceDN/>
        <w:spacing w:after="160" w:line="360" w:lineRule="auto"/>
        <w:jc w:val="both"/>
      </w:pPr>
      <w:r w:rsidRPr="00072ADF">
        <w:t xml:space="preserve">cortical thinning </w:t>
      </w:r>
    </w:p>
    <w:p w14:paraId="7BF5D2FC" w14:textId="77777777" w:rsidR="00072ADF" w:rsidRPr="00072ADF" w:rsidRDefault="00072ADF" w:rsidP="00072ADF">
      <w:pPr>
        <w:widowControl/>
        <w:numPr>
          <w:ilvl w:val="0"/>
          <w:numId w:val="194"/>
        </w:numPr>
        <w:autoSpaceDE/>
        <w:autoSpaceDN/>
        <w:spacing w:after="160" w:line="360" w:lineRule="auto"/>
        <w:jc w:val="both"/>
      </w:pPr>
      <w:r w:rsidRPr="00072ADF">
        <w:t xml:space="preserve">hippocampal shrinkage </w:t>
      </w:r>
    </w:p>
    <w:p w14:paraId="20AC1219" w14:textId="77777777" w:rsidR="00072ADF" w:rsidRPr="00072ADF" w:rsidRDefault="00072ADF" w:rsidP="00072ADF">
      <w:pPr>
        <w:widowControl/>
        <w:numPr>
          <w:ilvl w:val="0"/>
          <w:numId w:val="194"/>
        </w:numPr>
        <w:autoSpaceDE/>
        <w:autoSpaceDN/>
        <w:spacing w:after="160" w:line="360" w:lineRule="auto"/>
        <w:jc w:val="both"/>
      </w:pPr>
      <w:r w:rsidRPr="00072ADF">
        <w:t xml:space="preserve">ventricular enlargement </w:t>
      </w:r>
    </w:p>
    <w:p w14:paraId="043F0900" w14:textId="77777777" w:rsidR="00072ADF" w:rsidRPr="00072ADF" w:rsidRDefault="00072ADF" w:rsidP="00072ADF">
      <w:pPr>
        <w:widowControl/>
        <w:numPr>
          <w:ilvl w:val="0"/>
          <w:numId w:val="194"/>
        </w:numPr>
        <w:autoSpaceDE/>
        <w:autoSpaceDN/>
        <w:spacing w:after="160" w:line="360" w:lineRule="auto"/>
        <w:jc w:val="both"/>
      </w:pPr>
      <w:r w:rsidRPr="00072ADF">
        <w:t xml:space="preserve">diffuse tissue redistribution </w:t>
      </w:r>
    </w:p>
    <w:p w14:paraId="0148F628" w14:textId="77777777" w:rsidR="00072ADF" w:rsidRPr="00072ADF" w:rsidRDefault="00072ADF" w:rsidP="00072ADF">
      <w:pPr>
        <w:spacing w:line="360" w:lineRule="auto"/>
        <w:jc w:val="both"/>
      </w:pPr>
      <w:r w:rsidRPr="00072ADF">
        <w:t>ADNI includes:</w:t>
      </w:r>
    </w:p>
    <w:p w14:paraId="67181600" w14:textId="77777777" w:rsidR="00072ADF" w:rsidRPr="00072ADF" w:rsidRDefault="00072ADF" w:rsidP="00072ADF">
      <w:pPr>
        <w:widowControl/>
        <w:numPr>
          <w:ilvl w:val="0"/>
          <w:numId w:val="195"/>
        </w:numPr>
        <w:autoSpaceDE/>
        <w:autoSpaceDN/>
        <w:spacing w:after="160" w:line="360" w:lineRule="auto"/>
        <w:jc w:val="both"/>
      </w:pPr>
      <w:r w:rsidRPr="00072ADF">
        <w:t xml:space="preserve">healthy controls </w:t>
      </w:r>
    </w:p>
    <w:p w14:paraId="2210E40E" w14:textId="77777777" w:rsidR="00072ADF" w:rsidRPr="00072ADF" w:rsidRDefault="00072ADF" w:rsidP="00072ADF">
      <w:pPr>
        <w:widowControl/>
        <w:numPr>
          <w:ilvl w:val="0"/>
          <w:numId w:val="195"/>
        </w:numPr>
        <w:autoSpaceDE/>
        <w:autoSpaceDN/>
        <w:spacing w:after="160" w:line="360" w:lineRule="auto"/>
        <w:jc w:val="both"/>
      </w:pPr>
      <w:r w:rsidRPr="00072ADF">
        <w:t xml:space="preserve">mild cognitive impairment </w:t>
      </w:r>
    </w:p>
    <w:p w14:paraId="7D09BB28" w14:textId="77777777" w:rsidR="00072ADF" w:rsidRPr="00072ADF" w:rsidRDefault="00072ADF" w:rsidP="00072ADF">
      <w:pPr>
        <w:widowControl/>
        <w:numPr>
          <w:ilvl w:val="0"/>
          <w:numId w:val="195"/>
        </w:numPr>
        <w:autoSpaceDE/>
        <w:autoSpaceDN/>
        <w:spacing w:after="160" w:line="360" w:lineRule="auto"/>
        <w:jc w:val="both"/>
      </w:pPr>
      <w:r w:rsidRPr="00072ADF">
        <w:t xml:space="preserve">Alzheimer-positive scans </w:t>
      </w:r>
    </w:p>
    <w:p w14:paraId="795DF812" w14:textId="77777777" w:rsidR="00072ADF" w:rsidRPr="00072ADF" w:rsidRDefault="00072ADF" w:rsidP="00072ADF">
      <w:pPr>
        <w:spacing w:line="360" w:lineRule="auto"/>
        <w:jc w:val="both"/>
      </w:pPr>
      <w:r w:rsidRPr="00072ADF">
        <w:t>A total of 1208 MRI volumes were used.</w:t>
      </w:r>
    </w:p>
    <w:p w14:paraId="2502C533" w14:textId="77777777" w:rsidR="00072ADF" w:rsidRPr="00072ADF" w:rsidRDefault="00072ADF" w:rsidP="00072ADF">
      <w:pPr>
        <w:spacing w:line="360" w:lineRule="auto"/>
        <w:jc w:val="both"/>
      </w:pPr>
      <w:r w:rsidRPr="00072ADF">
        <w:t xml:space="preserve">The use of these three datasets allowed </w:t>
      </w:r>
      <w:proofErr w:type="spellStart"/>
      <w:r w:rsidRPr="00072ADF">
        <w:t>NeuroX</w:t>
      </w:r>
      <w:proofErr w:type="spellEnd"/>
      <w:r w:rsidRPr="00072ADF">
        <w:t xml:space="preserve"> to learn both focal lesion pathology and diffuse neurodegenerative patterns within one unified framework, making dataset harmonization a critical foundation for model stability and generalization.</w:t>
      </w:r>
    </w:p>
    <w:p w14:paraId="7653F656" w14:textId="77777777" w:rsidR="00072ADF" w:rsidRPr="00072ADF" w:rsidRDefault="00072ADF" w:rsidP="00072ADF">
      <w:pPr>
        <w:spacing w:line="360" w:lineRule="auto"/>
        <w:jc w:val="both"/>
      </w:pPr>
    </w:p>
    <w:p w14:paraId="0E1E4605" w14:textId="77777777" w:rsidR="00072ADF" w:rsidRPr="00072ADF" w:rsidRDefault="00072ADF" w:rsidP="00072ADF">
      <w:pPr>
        <w:spacing w:line="360" w:lineRule="auto"/>
        <w:jc w:val="both"/>
      </w:pPr>
    </w:p>
    <w:p w14:paraId="3A70DC33" w14:textId="77777777" w:rsidR="00072ADF" w:rsidRPr="00072ADF" w:rsidRDefault="00072ADF" w:rsidP="00072ADF">
      <w:pPr>
        <w:spacing w:line="360" w:lineRule="auto"/>
        <w:jc w:val="both"/>
      </w:pPr>
    </w:p>
    <w:p w14:paraId="16BC54B7" w14:textId="77777777" w:rsidR="00072ADF" w:rsidRPr="00072ADF" w:rsidRDefault="00072ADF" w:rsidP="00072ADF">
      <w:pPr>
        <w:spacing w:line="360" w:lineRule="auto"/>
        <w:jc w:val="both"/>
        <w:rPr>
          <w:b/>
          <w:bCs/>
        </w:rPr>
      </w:pPr>
      <w:r w:rsidRPr="00072ADF">
        <w:rPr>
          <w:b/>
          <w:bCs/>
        </w:rPr>
        <w:t>Appendix B: Preprocessing and Anatomical Standardization Pipeline</w:t>
      </w:r>
    </w:p>
    <w:p w14:paraId="520AAF32" w14:textId="77777777" w:rsidR="00072ADF" w:rsidRPr="00072ADF" w:rsidRDefault="00072ADF" w:rsidP="00072ADF">
      <w:pPr>
        <w:spacing w:line="360" w:lineRule="auto"/>
        <w:jc w:val="both"/>
      </w:pPr>
      <w:r w:rsidRPr="00072ADF">
        <w:t xml:space="preserve">Preprocessing was a critical stage in </w:t>
      </w:r>
      <w:proofErr w:type="spellStart"/>
      <w:r w:rsidRPr="00072ADF">
        <w:t>NeuroX</w:t>
      </w:r>
      <w:proofErr w:type="spellEnd"/>
      <w:r w:rsidRPr="00072ADF">
        <w:t xml:space="preserve"> because MRI datasets collected from different institutions contain major variations in intensity distribution, spatial resolution, and anatomical </w:t>
      </w:r>
      <w:r w:rsidRPr="00072ADF">
        <w:lastRenderedPageBreak/>
        <w:t>orientation. Without standardization, the model could learn scanner-specific characteristics instead of disease-related features.</w:t>
      </w:r>
    </w:p>
    <w:p w14:paraId="7EEFEC46" w14:textId="77777777" w:rsidR="00072ADF" w:rsidRPr="00072ADF" w:rsidRDefault="00072ADF" w:rsidP="00072ADF">
      <w:pPr>
        <w:spacing w:line="360" w:lineRule="auto"/>
        <w:jc w:val="both"/>
      </w:pPr>
      <w:r w:rsidRPr="00072ADF">
        <w:t xml:space="preserve">Unlike CT imaging, MRI voxel values do not follow fixed physical units. Intensity values depend on scanner hardware, pulse sequence settings, and acquisition conditions, meaning that identical tissues may appear numerically different across datasets. To reduce this variation, </w:t>
      </w:r>
      <w:proofErr w:type="spellStart"/>
      <w:r w:rsidRPr="00072ADF">
        <w:t>NeuroX</w:t>
      </w:r>
      <w:proofErr w:type="spellEnd"/>
      <w:r w:rsidRPr="00072ADF">
        <w:t xml:space="preserve"> applies voxel-level Z-score normalization:</w:t>
      </w:r>
    </w:p>
    <w:p w14:paraId="554834D6" w14:textId="77777777" w:rsidR="00072ADF" w:rsidRPr="00072ADF" w:rsidRDefault="00072ADF" w:rsidP="00072ADF">
      <w:pPr>
        <w:spacing w:line="360" w:lineRule="auto"/>
        <w:jc w:val="both"/>
      </w:pPr>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rPr>
              <w:rFonts w:ascii="Cambria Math" w:hAnsi="Cambria Math"/>
            </w:rPr>
            <w:br/>
          </m:r>
        </m:oMath>
      </m:oMathPara>
    </w:p>
    <w:p w14:paraId="4E1FD5E0" w14:textId="77777777" w:rsidR="00072ADF" w:rsidRPr="00072ADF" w:rsidRDefault="00072ADF" w:rsidP="00072ADF">
      <w:pPr>
        <w:spacing w:line="360" w:lineRule="auto"/>
        <w:jc w:val="both"/>
      </w:pPr>
      <w:r w:rsidRPr="00072ADF">
        <w:t>This normalization is performed independently for each MRI volume because scanner bias differs across institutions. Outlier clipping is then applied to suppress extreme intensity spikes.</w:t>
      </w:r>
    </w:p>
    <w:p w14:paraId="365CCDF0" w14:textId="77777777" w:rsidR="00072ADF" w:rsidRPr="00072ADF" w:rsidRDefault="00072ADF" w:rsidP="00072ADF">
      <w:pPr>
        <w:spacing w:line="360" w:lineRule="auto"/>
        <w:jc w:val="both"/>
      </w:pPr>
      <w:r w:rsidRPr="00072ADF">
        <w:t>The second preprocessing stage is skull stripping, which removes non-brain regions such as:</w:t>
      </w:r>
    </w:p>
    <w:p w14:paraId="215548AE" w14:textId="77777777" w:rsidR="00072ADF" w:rsidRPr="00072ADF" w:rsidRDefault="00072ADF" w:rsidP="00072ADF">
      <w:pPr>
        <w:widowControl/>
        <w:numPr>
          <w:ilvl w:val="0"/>
          <w:numId w:val="196"/>
        </w:numPr>
        <w:autoSpaceDE/>
        <w:autoSpaceDN/>
        <w:spacing w:after="160" w:line="360" w:lineRule="auto"/>
        <w:jc w:val="both"/>
      </w:pPr>
      <w:r w:rsidRPr="00072ADF">
        <w:t xml:space="preserve">skull </w:t>
      </w:r>
    </w:p>
    <w:p w14:paraId="5FD2028B" w14:textId="77777777" w:rsidR="00072ADF" w:rsidRPr="00072ADF" w:rsidRDefault="00072ADF" w:rsidP="00072ADF">
      <w:pPr>
        <w:widowControl/>
        <w:numPr>
          <w:ilvl w:val="0"/>
          <w:numId w:val="196"/>
        </w:numPr>
        <w:autoSpaceDE/>
        <w:autoSpaceDN/>
        <w:spacing w:after="160" w:line="360" w:lineRule="auto"/>
        <w:jc w:val="both"/>
      </w:pPr>
      <w:r w:rsidRPr="00072ADF">
        <w:t xml:space="preserve">scalp </w:t>
      </w:r>
    </w:p>
    <w:p w14:paraId="16B86557" w14:textId="77777777" w:rsidR="00072ADF" w:rsidRPr="00072ADF" w:rsidRDefault="00072ADF" w:rsidP="00072ADF">
      <w:pPr>
        <w:widowControl/>
        <w:numPr>
          <w:ilvl w:val="0"/>
          <w:numId w:val="196"/>
        </w:numPr>
        <w:autoSpaceDE/>
        <w:autoSpaceDN/>
        <w:spacing w:after="160" w:line="360" w:lineRule="auto"/>
        <w:jc w:val="both"/>
      </w:pPr>
      <w:r w:rsidRPr="00072ADF">
        <w:t xml:space="preserve">fat tissue </w:t>
      </w:r>
    </w:p>
    <w:p w14:paraId="3B148216" w14:textId="77777777" w:rsidR="00072ADF" w:rsidRPr="00072ADF" w:rsidRDefault="00072ADF" w:rsidP="00072ADF">
      <w:pPr>
        <w:widowControl/>
        <w:numPr>
          <w:ilvl w:val="0"/>
          <w:numId w:val="196"/>
        </w:numPr>
        <w:autoSpaceDE/>
        <w:autoSpaceDN/>
        <w:spacing w:after="160" w:line="360" w:lineRule="auto"/>
        <w:jc w:val="both"/>
      </w:pPr>
      <w:r w:rsidRPr="00072ADF">
        <w:t xml:space="preserve">background air </w:t>
      </w:r>
    </w:p>
    <w:p w14:paraId="1CCF6AC6" w14:textId="77777777" w:rsidR="00072ADF" w:rsidRPr="00072ADF" w:rsidRDefault="00072ADF" w:rsidP="00072ADF">
      <w:pPr>
        <w:spacing w:line="360" w:lineRule="auto"/>
        <w:jc w:val="both"/>
      </w:pPr>
      <w:r w:rsidRPr="00072ADF">
        <w:t xml:space="preserve">This step was performed using </w:t>
      </w:r>
      <w:r w:rsidRPr="00072ADF">
        <w:rPr>
          <w:b/>
          <w:bCs/>
        </w:rPr>
        <w:t>HD-BET</w:t>
      </w:r>
      <w:r w:rsidRPr="00072ADF">
        <w:t>, ensuring that only relevant brain anatomy remains for model input. Skull stripping improves learning reliability because non-brain tissue often introduces scanner-dependent patterns that do not contribute to diagnosis.</w:t>
      </w:r>
    </w:p>
    <w:p w14:paraId="5C3FED2B" w14:textId="77777777" w:rsidR="00072ADF" w:rsidRPr="00072ADF" w:rsidRDefault="00072ADF" w:rsidP="00072ADF">
      <w:pPr>
        <w:spacing w:line="360" w:lineRule="auto"/>
        <w:jc w:val="both"/>
        <w:rPr>
          <w:b/>
          <w:bCs/>
        </w:rPr>
      </w:pPr>
      <w:r w:rsidRPr="00072ADF">
        <w:rPr>
          <w:noProof/>
        </w:rPr>
        <w:drawing>
          <wp:inline distT="0" distB="0" distL="0" distR="0" wp14:anchorId="00868312" wp14:editId="435F075B">
            <wp:extent cx="6223137" cy="1480457"/>
            <wp:effectExtent l="0" t="0" r="6350" b="5715"/>
            <wp:docPr id="2489675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8914" b="28797"/>
                    <a:stretch>
                      <a:fillRect/>
                    </a:stretch>
                  </pic:blipFill>
                  <pic:spPr bwMode="auto">
                    <a:xfrm>
                      <a:off x="0" y="0"/>
                      <a:ext cx="6224270" cy="1480726"/>
                    </a:xfrm>
                    <a:prstGeom prst="rect">
                      <a:avLst/>
                    </a:prstGeom>
                    <a:noFill/>
                    <a:ln>
                      <a:noFill/>
                    </a:ln>
                    <a:extLst>
                      <a:ext uri="{53640926-AAD7-44D8-BBD7-CCE9431645EC}">
                        <a14:shadowObscured xmlns:a14="http://schemas.microsoft.com/office/drawing/2010/main"/>
                      </a:ext>
                    </a:extLst>
                  </pic:spPr>
                </pic:pic>
              </a:graphicData>
            </a:graphic>
          </wp:inline>
        </w:drawing>
      </w:r>
    </w:p>
    <w:p w14:paraId="1B7A7027" w14:textId="77777777" w:rsidR="00072ADF" w:rsidRPr="00072ADF" w:rsidRDefault="00072ADF" w:rsidP="00072ADF">
      <w:pPr>
        <w:spacing w:line="360" w:lineRule="auto"/>
        <w:jc w:val="center"/>
        <w:rPr>
          <w:b/>
          <w:bCs/>
        </w:rPr>
      </w:pPr>
      <w:r w:rsidRPr="00072ADF">
        <w:rPr>
          <w:b/>
          <w:bCs/>
        </w:rPr>
        <w:t>Figure 17 – Disease Presence Confidence</w:t>
      </w:r>
    </w:p>
    <w:p w14:paraId="432D405D" w14:textId="77777777" w:rsidR="00072ADF" w:rsidRPr="00072ADF" w:rsidRDefault="00072ADF" w:rsidP="00072ADF">
      <w:pPr>
        <w:spacing w:line="360" w:lineRule="auto"/>
        <w:jc w:val="both"/>
        <w:rPr>
          <w:b/>
          <w:bCs/>
        </w:rPr>
      </w:pPr>
    </w:p>
    <w:p w14:paraId="3A0B1277" w14:textId="77777777" w:rsidR="00072ADF" w:rsidRPr="00072ADF" w:rsidRDefault="00072ADF" w:rsidP="00072ADF">
      <w:pPr>
        <w:spacing w:line="360" w:lineRule="auto"/>
        <w:jc w:val="both"/>
      </w:pPr>
      <w:r w:rsidRPr="00072ADF">
        <w:t>The third stage is spatial resampling. Since MRI volumes vary in voxel size and slice count, all scans were resized to:</w:t>
      </w:r>
    </w:p>
    <w:p w14:paraId="55D04189" w14:textId="77777777" w:rsidR="00072ADF" w:rsidRPr="00072ADF" w:rsidRDefault="00072ADF" w:rsidP="00072ADF">
      <w:pPr>
        <w:spacing w:line="360" w:lineRule="auto"/>
        <w:jc w:val="both"/>
      </w:pPr>
      <w:r w:rsidRPr="00072ADF">
        <w:rPr>
          <w:b/>
          <w:bCs/>
        </w:rPr>
        <w:t>96 × 96 × 96</w:t>
      </w:r>
    </w:p>
    <w:p w14:paraId="316F0A99" w14:textId="77777777" w:rsidR="00072ADF" w:rsidRPr="00072ADF" w:rsidRDefault="00072ADF" w:rsidP="00072ADF">
      <w:pPr>
        <w:spacing w:line="360" w:lineRule="auto"/>
        <w:jc w:val="both"/>
      </w:pPr>
      <w:r w:rsidRPr="00072ADF">
        <w:t xml:space="preserve">This resolution was selected as a balance between anatomical preservation and GPU memory feasibility. Larger volumes caused excessive memory usage during transformer processing, while </w:t>
      </w:r>
      <w:r w:rsidRPr="00072ADF">
        <w:lastRenderedPageBreak/>
        <w:t>smaller volumes reduced lesion detail.</w:t>
      </w:r>
    </w:p>
    <w:p w14:paraId="0BF663A8" w14:textId="77777777" w:rsidR="00072ADF" w:rsidRPr="00072ADF" w:rsidRDefault="00072ADF" w:rsidP="00072ADF">
      <w:pPr>
        <w:spacing w:line="360" w:lineRule="auto"/>
        <w:jc w:val="both"/>
      </w:pPr>
      <w:r w:rsidRPr="00072ADF">
        <w:t>The final stage is orientation correction. Because datasets differ in affine alignment, all MRI volumes were transformed into a common anatomical orientation before tensor conversion. This ensures that lesion positions remain spatially consistent across tumor, stroke, and Alzheimer datasets.</w:t>
      </w:r>
    </w:p>
    <w:p w14:paraId="0659CFDE" w14:textId="77777777" w:rsidR="00072ADF" w:rsidRPr="00072ADF" w:rsidRDefault="00072ADF" w:rsidP="00072ADF">
      <w:pPr>
        <w:spacing w:line="360" w:lineRule="auto"/>
        <w:jc w:val="both"/>
      </w:pPr>
      <w:r w:rsidRPr="00072ADF">
        <w:t xml:space="preserve">Together, these preprocessing steps created a standardized volumetric input space, allowing </w:t>
      </w:r>
      <w:proofErr w:type="spellStart"/>
      <w:r w:rsidRPr="00072ADF">
        <w:t>NeuroX</w:t>
      </w:r>
      <w:proofErr w:type="spellEnd"/>
      <w:r w:rsidRPr="00072ADF">
        <w:t xml:space="preserve"> to learn disease features rather than scanner-specific variation.</w:t>
      </w:r>
    </w:p>
    <w:p w14:paraId="3E883517" w14:textId="77777777" w:rsidR="00072ADF" w:rsidRPr="00072ADF" w:rsidRDefault="00072ADF" w:rsidP="00072ADF">
      <w:pPr>
        <w:spacing w:line="360" w:lineRule="auto"/>
        <w:jc w:val="both"/>
      </w:pPr>
    </w:p>
    <w:p w14:paraId="0A698B1A" w14:textId="77777777" w:rsidR="00072ADF" w:rsidRPr="00072ADF" w:rsidRDefault="00072ADF" w:rsidP="00072ADF">
      <w:pPr>
        <w:spacing w:line="360" w:lineRule="auto"/>
        <w:jc w:val="both"/>
      </w:pPr>
      <w:r w:rsidRPr="00072ADF">
        <w:rPr>
          <w:noProof/>
        </w:rPr>
        <w:drawing>
          <wp:inline distT="0" distB="0" distL="0" distR="0" wp14:anchorId="2FAA0248" wp14:editId="28264964">
            <wp:extent cx="6224270" cy="3501390"/>
            <wp:effectExtent l="0" t="0" r="5080" b="3810"/>
            <wp:docPr id="1521087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328CBE32" w14:textId="701DE4CD" w:rsidR="00072ADF" w:rsidRPr="00072ADF" w:rsidRDefault="00072ADF" w:rsidP="00072ADF">
      <w:pPr>
        <w:spacing w:line="360" w:lineRule="auto"/>
        <w:jc w:val="center"/>
        <w:rPr>
          <w:b/>
          <w:bCs/>
        </w:rPr>
      </w:pPr>
      <w:r w:rsidRPr="00072ADF">
        <w:rPr>
          <w:b/>
          <w:bCs/>
        </w:rPr>
        <w:t>Figure 18 – Detected Pathologies</w:t>
      </w:r>
    </w:p>
    <w:p w14:paraId="5C6947E6" w14:textId="77777777" w:rsidR="00072ADF" w:rsidRPr="00072ADF" w:rsidRDefault="00072ADF" w:rsidP="00072ADF">
      <w:pPr>
        <w:spacing w:line="360" w:lineRule="auto"/>
        <w:jc w:val="both"/>
      </w:pPr>
    </w:p>
    <w:p w14:paraId="4DF82430" w14:textId="77777777" w:rsidR="00072ADF" w:rsidRPr="00072ADF" w:rsidRDefault="00072ADF" w:rsidP="00072ADF">
      <w:pPr>
        <w:spacing w:line="360" w:lineRule="auto"/>
        <w:jc w:val="both"/>
        <w:rPr>
          <w:b/>
          <w:bCs/>
        </w:rPr>
      </w:pPr>
      <w:r w:rsidRPr="00072ADF">
        <w:rPr>
          <w:b/>
          <w:bCs/>
        </w:rPr>
        <w:t>Appendix C: Extended Computational Failure Analysis and Hidden Optimization Constraints</w:t>
      </w:r>
    </w:p>
    <w:p w14:paraId="439112EA" w14:textId="77777777" w:rsidR="00072ADF" w:rsidRPr="00072ADF" w:rsidRDefault="00072ADF" w:rsidP="00072ADF">
      <w:pPr>
        <w:spacing w:line="360" w:lineRule="auto"/>
        <w:jc w:val="both"/>
      </w:pPr>
      <w:r w:rsidRPr="00072ADF">
        <w:t>Although final results are stable, many hidden optimization failures occurred during development.</w:t>
      </w:r>
    </w:p>
    <w:p w14:paraId="2F8F6DCE" w14:textId="77777777" w:rsidR="00072ADF" w:rsidRPr="00072ADF" w:rsidRDefault="00072ADF" w:rsidP="00072ADF">
      <w:pPr>
        <w:spacing w:line="360" w:lineRule="auto"/>
        <w:jc w:val="both"/>
      </w:pPr>
      <w:r w:rsidRPr="00072ADF">
        <w:t>Initial transformer experiments failed because full-resolution attention exceeded GPU memory.</w:t>
      </w:r>
    </w:p>
    <w:p w14:paraId="2C7446A9" w14:textId="77777777" w:rsidR="00072ADF" w:rsidRPr="00072ADF" w:rsidRDefault="00072ADF" w:rsidP="00072ADF">
      <w:pPr>
        <w:spacing w:line="360" w:lineRule="auto"/>
        <w:jc w:val="both"/>
      </w:pPr>
      <w:r w:rsidRPr="00072ADF">
        <w:t>To solve this, transformer attention was applied only after encoder compression.</w:t>
      </w:r>
    </w:p>
    <w:p w14:paraId="03C79E89" w14:textId="77777777" w:rsidR="00072ADF" w:rsidRPr="00072ADF" w:rsidRDefault="00072ADF" w:rsidP="00072ADF">
      <w:pPr>
        <w:spacing w:line="360" w:lineRule="auto"/>
        <w:jc w:val="both"/>
      </w:pPr>
      <w:r w:rsidRPr="00072ADF">
        <w:t>This reduced token count.</w:t>
      </w:r>
    </w:p>
    <w:p w14:paraId="1C1998C8" w14:textId="77777777" w:rsidR="00072ADF" w:rsidRPr="00072ADF" w:rsidRDefault="00072ADF" w:rsidP="00072ADF">
      <w:pPr>
        <w:spacing w:line="360" w:lineRule="auto"/>
        <w:jc w:val="both"/>
      </w:pPr>
      <w:r w:rsidRPr="00072ADF">
        <w:t>Batch size two was attempted initially.</w:t>
      </w:r>
    </w:p>
    <w:p w14:paraId="1D06EE2D" w14:textId="77777777" w:rsidR="00072ADF" w:rsidRPr="00072ADF" w:rsidRDefault="00072ADF" w:rsidP="00072ADF">
      <w:pPr>
        <w:spacing w:line="360" w:lineRule="auto"/>
        <w:jc w:val="both"/>
      </w:pPr>
      <w:r w:rsidRPr="00072ADF">
        <w:t>However:</w:t>
      </w:r>
    </w:p>
    <w:p w14:paraId="2DEBECB2" w14:textId="77777777" w:rsidR="00072ADF" w:rsidRPr="00072ADF" w:rsidRDefault="00072ADF" w:rsidP="00072ADF">
      <w:pPr>
        <w:widowControl/>
        <w:numPr>
          <w:ilvl w:val="0"/>
          <w:numId w:val="188"/>
        </w:numPr>
        <w:autoSpaceDE/>
        <w:autoSpaceDN/>
        <w:spacing w:after="160" w:line="360" w:lineRule="auto"/>
        <w:jc w:val="both"/>
      </w:pPr>
      <w:r w:rsidRPr="00072ADF">
        <w:t xml:space="preserve">GPU memory overflow occurred during decoder reconstruction </w:t>
      </w:r>
    </w:p>
    <w:p w14:paraId="4EE432EB" w14:textId="77777777" w:rsidR="00072ADF" w:rsidRPr="00072ADF" w:rsidRDefault="00072ADF" w:rsidP="00072ADF">
      <w:pPr>
        <w:spacing w:line="360" w:lineRule="auto"/>
        <w:jc w:val="both"/>
      </w:pPr>
      <w:proofErr w:type="gramStart"/>
      <w:r w:rsidRPr="00072ADF">
        <w:lastRenderedPageBreak/>
        <w:t>Therefore</w:t>
      </w:r>
      <w:proofErr w:type="gramEnd"/>
      <w:r w:rsidRPr="00072ADF">
        <w:t xml:space="preserve"> batch size one became mandatory.</w:t>
      </w:r>
    </w:p>
    <w:p w14:paraId="23823B70" w14:textId="77777777" w:rsidR="00072ADF" w:rsidRPr="00072ADF" w:rsidRDefault="00072ADF" w:rsidP="00072ADF">
      <w:pPr>
        <w:spacing w:line="360" w:lineRule="auto"/>
        <w:jc w:val="both"/>
      </w:pPr>
      <w:r w:rsidRPr="00072ADF">
        <w:rPr>
          <w:noProof/>
        </w:rPr>
        <w:drawing>
          <wp:inline distT="0" distB="0" distL="0" distR="0" wp14:anchorId="5FDA54DF" wp14:editId="55F6DD28">
            <wp:extent cx="6224270" cy="3501390"/>
            <wp:effectExtent l="0" t="0" r="5080" b="3810"/>
            <wp:docPr id="870684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562EF7E6" w14:textId="77777777" w:rsidR="00072ADF" w:rsidRPr="00072ADF" w:rsidRDefault="00072ADF" w:rsidP="00072ADF">
      <w:pPr>
        <w:spacing w:line="360" w:lineRule="auto"/>
        <w:jc w:val="center"/>
        <w:rPr>
          <w:b/>
          <w:bCs/>
        </w:rPr>
      </w:pPr>
      <w:r w:rsidRPr="00072ADF">
        <w:rPr>
          <w:b/>
          <w:bCs/>
        </w:rPr>
        <w:t>Figure 19 – Analysis Dashboard</w:t>
      </w:r>
    </w:p>
    <w:p w14:paraId="62E925F1" w14:textId="77777777" w:rsidR="00072ADF" w:rsidRPr="00072ADF" w:rsidRDefault="00072ADF" w:rsidP="00072ADF">
      <w:pPr>
        <w:spacing w:line="360" w:lineRule="auto"/>
        <w:jc w:val="both"/>
      </w:pPr>
      <w:r w:rsidRPr="00072ADF">
        <w:t>This introduced noisy gradients.</w:t>
      </w:r>
    </w:p>
    <w:p w14:paraId="25618444" w14:textId="77777777" w:rsidR="00072ADF" w:rsidRPr="00072ADF" w:rsidRDefault="00072ADF" w:rsidP="00072ADF">
      <w:pPr>
        <w:spacing w:line="360" w:lineRule="auto"/>
        <w:jc w:val="both"/>
      </w:pPr>
      <w:r w:rsidRPr="00072ADF">
        <w:t>Gradient accumulation solved this.</w:t>
      </w:r>
    </w:p>
    <w:p w14:paraId="291BE5E4" w14:textId="77777777" w:rsidR="00072ADF" w:rsidRPr="00072ADF" w:rsidRDefault="00072ADF" w:rsidP="00072ADF">
      <w:pPr>
        <w:spacing w:line="360" w:lineRule="auto"/>
        <w:jc w:val="both"/>
      </w:pPr>
      <w:r w:rsidRPr="00072ADF">
        <w:t>Training instability also occurred when all disease branches were activated immediately.</w:t>
      </w:r>
    </w:p>
    <w:p w14:paraId="2E4F36B8" w14:textId="77777777" w:rsidR="00072ADF" w:rsidRPr="00072ADF" w:rsidRDefault="00072ADF" w:rsidP="00072ADF">
      <w:pPr>
        <w:spacing w:line="360" w:lineRule="auto"/>
        <w:jc w:val="both"/>
      </w:pPr>
      <w:r w:rsidRPr="00072ADF">
        <w:t>This produced gradient conflict because:</w:t>
      </w:r>
    </w:p>
    <w:p w14:paraId="2FF2F0FC" w14:textId="77777777" w:rsidR="00072ADF" w:rsidRPr="00072ADF" w:rsidRDefault="00072ADF" w:rsidP="00072ADF">
      <w:pPr>
        <w:widowControl/>
        <w:numPr>
          <w:ilvl w:val="0"/>
          <w:numId w:val="189"/>
        </w:numPr>
        <w:autoSpaceDE/>
        <w:autoSpaceDN/>
        <w:spacing w:after="160" w:line="360" w:lineRule="auto"/>
        <w:jc w:val="both"/>
      </w:pPr>
      <w:r w:rsidRPr="00072ADF">
        <w:t xml:space="preserve">lesion tasks demand localized gradients </w:t>
      </w:r>
    </w:p>
    <w:p w14:paraId="1613B99C" w14:textId="77777777" w:rsidR="00072ADF" w:rsidRPr="00072ADF" w:rsidRDefault="00072ADF" w:rsidP="00072ADF">
      <w:pPr>
        <w:widowControl/>
        <w:numPr>
          <w:ilvl w:val="0"/>
          <w:numId w:val="189"/>
        </w:numPr>
        <w:autoSpaceDE/>
        <w:autoSpaceDN/>
        <w:spacing w:after="160" w:line="360" w:lineRule="auto"/>
        <w:jc w:val="both"/>
      </w:pPr>
      <w:r w:rsidRPr="00072ADF">
        <w:t xml:space="preserve">Alzheimer branch demands distributed gradients </w:t>
      </w:r>
    </w:p>
    <w:p w14:paraId="0DC442C8" w14:textId="77777777" w:rsidR="00072ADF" w:rsidRPr="00072ADF" w:rsidRDefault="00072ADF" w:rsidP="00072ADF">
      <w:pPr>
        <w:spacing w:line="360" w:lineRule="auto"/>
        <w:jc w:val="both"/>
      </w:pPr>
      <w:proofErr w:type="gramStart"/>
      <w:r w:rsidRPr="00072ADF">
        <w:t>Therefore</w:t>
      </w:r>
      <w:proofErr w:type="gramEnd"/>
      <w:r w:rsidRPr="00072ADF">
        <w:t xml:space="preserve"> phased curriculum became necessary.</w:t>
      </w:r>
    </w:p>
    <w:p w14:paraId="3D42B378" w14:textId="77777777" w:rsidR="00072ADF" w:rsidRPr="00072ADF" w:rsidRDefault="00072ADF" w:rsidP="00072ADF">
      <w:pPr>
        <w:spacing w:line="360" w:lineRule="auto"/>
        <w:jc w:val="both"/>
        <w:rPr>
          <w:b/>
          <w:bCs/>
        </w:rPr>
      </w:pPr>
      <w:r w:rsidRPr="00072ADF">
        <w:rPr>
          <w:b/>
          <w:bCs/>
        </w:rPr>
        <w:t>Appendix D: Extended Clinical Error Cases and Diagnostic Interpretation Limits</w:t>
      </w:r>
    </w:p>
    <w:p w14:paraId="42EBE101" w14:textId="77777777" w:rsidR="00072ADF" w:rsidRPr="00072ADF" w:rsidRDefault="00072ADF" w:rsidP="00072ADF">
      <w:pPr>
        <w:spacing w:line="360" w:lineRule="auto"/>
        <w:jc w:val="both"/>
      </w:pPr>
      <w:r w:rsidRPr="00072ADF">
        <w:t>Tumor errors occurred in cases where:</w:t>
      </w:r>
    </w:p>
    <w:p w14:paraId="6E23B81B" w14:textId="77777777" w:rsidR="00072ADF" w:rsidRPr="00072ADF" w:rsidRDefault="00072ADF" w:rsidP="00072ADF">
      <w:pPr>
        <w:widowControl/>
        <w:numPr>
          <w:ilvl w:val="0"/>
          <w:numId w:val="190"/>
        </w:numPr>
        <w:autoSpaceDE/>
        <w:autoSpaceDN/>
        <w:spacing w:after="160" w:line="360" w:lineRule="auto"/>
        <w:jc w:val="both"/>
      </w:pPr>
      <w:r w:rsidRPr="00072ADF">
        <w:t xml:space="preserve">enhancing tumor thickness extremely small </w:t>
      </w:r>
    </w:p>
    <w:p w14:paraId="6B5ACE5B" w14:textId="77777777" w:rsidR="00072ADF" w:rsidRPr="00072ADF" w:rsidRDefault="00072ADF" w:rsidP="00072ADF">
      <w:pPr>
        <w:widowControl/>
        <w:numPr>
          <w:ilvl w:val="0"/>
          <w:numId w:val="190"/>
        </w:numPr>
        <w:autoSpaceDE/>
        <w:autoSpaceDN/>
        <w:spacing w:after="160" w:line="360" w:lineRule="auto"/>
        <w:jc w:val="both"/>
      </w:pPr>
      <w:r w:rsidRPr="00072ADF">
        <w:t xml:space="preserve">lesion contrast weak </w:t>
      </w:r>
    </w:p>
    <w:p w14:paraId="15AB5E4A" w14:textId="77777777" w:rsidR="00072ADF" w:rsidRPr="00072ADF" w:rsidRDefault="00072ADF" w:rsidP="00072ADF">
      <w:pPr>
        <w:spacing w:line="360" w:lineRule="auto"/>
        <w:jc w:val="both"/>
      </w:pPr>
      <w:r w:rsidRPr="00072ADF">
        <w:t>Stroke errors occurred when:</w:t>
      </w:r>
    </w:p>
    <w:p w14:paraId="6A4CFFA4" w14:textId="77777777" w:rsidR="00072ADF" w:rsidRPr="00072ADF" w:rsidRDefault="00072ADF" w:rsidP="00072ADF">
      <w:pPr>
        <w:widowControl/>
        <w:numPr>
          <w:ilvl w:val="0"/>
          <w:numId w:val="191"/>
        </w:numPr>
        <w:autoSpaceDE/>
        <w:autoSpaceDN/>
        <w:spacing w:after="160" w:line="360" w:lineRule="auto"/>
        <w:jc w:val="both"/>
      </w:pPr>
      <w:r w:rsidRPr="00072ADF">
        <w:t xml:space="preserve">infarcts were punctate </w:t>
      </w:r>
    </w:p>
    <w:p w14:paraId="26F830B7" w14:textId="77777777" w:rsidR="00072ADF" w:rsidRPr="00072ADF" w:rsidRDefault="00072ADF" w:rsidP="00072ADF">
      <w:pPr>
        <w:widowControl/>
        <w:numPr>
          <w:ilvl w:val="0"/>
          <w:numId w:val="191"/>
        </w:numPr>
        <w:autoSpaceDE/>
        <w:autoSpaceDN/>
        <w:spacing w:after="160" w:line="360" w:lineRule="auto"/>
        <w:jc w:val="both"/>
      </w:pPr>
      <w:r w:rsidRPr="00072ADF">
        <w:t xml:space="preserve">lesions fragmented across distant voxels </w:t>
      </w:r>
    </w:p>
    <w:p w14:paraId="1A7192CE" w14:textId="77777777" w:rsidR="00072ADF" w:rsidRPr="00072ADF" w:rsidRDefault="00072ADF" w:rsidP="00072ADF">
      <w:pPr>
        <w:spacing w:line="360" w:lineRule="auto"/>
        <w:jc w:val="both"/>
      </w:pPr>
      <w:r w:rsidRPr="00072ADF">
        <w:t xml:space="preserve">Alzheimer errors occurred in borderline early disease where anatomical changes overlap with </w:t>
      </w:r>
      <w:r w:rsidRPr="00072ADF">
        <w:lastRenderedPageBreak/>
        <w:t>normal aging.</w:t>
      </w:r>
    </w:p>
    <w:p w14:paraId="1219B6C4" w14:textId="77777777" w:rsidR="00072ADF" w:rsidRPr="00072ADF" w:rsidRDefault="00072ADF" w:rsidP="00072ADF">
      <w:pPr>
        <w:spacing w:line="360" w:lineRule="auto"/>
        <w:jc w:val="both"/>
      </w:pPr>
      <w:r w:rsidRPr="00072ADF">
        <w:t>These are clinically realistic failure modes and therefore important to document.</w:t>
      </w:r>
    </w:p>
    <w:p w14:paraId="7F852D14" w14:textId="77777777" w:rsidR="00072ADF" w:rsidRPr="00072ADF" w:rsidRDefault="00072ADF" w:rsidP="00072ADF">
      <w:pPr>
        <w:spacing w:line="360" w:lineRule="auto"/>
        <w:jc w:val="both"/>
        <w:rPr>
          <w:b/>
          <w:bCs/>
        </w:rPr>
      </w:pPr>
      <w:r w:rsidRPr="00072ADF">
        <w:rPr>
          <w:b/>
          <w:bCs/>
        </w:rPr>
        <w:t>Appendix E: Three-Dimensional Visualization of Tumor and Stroke Lesions</w:t>
      </w:r>
    </w:p>
    <w:p w14:paraId="331F5B17" w14:textId="77777777" w:rsidR="00072ADF" w:rsidRPr="00072ADF" w:rsidRDefault="00072ADF" w:rsidP="00072ADF">
      <w:pPr>
        <w:spacing w:line="360" w:lineRule="auto"/>
        <w:jc w:val="both"/>
      </w:pPr>
      <w:r w:rsidRPr="00072ADF">
        <w:t xml:space="preserve">The </w:t>
      </w:r>
      <w:proofErr w:type="spellStart"/>
      <w:r w:rsidRPr="00072ADF">
        <w:t>NeuroX</w:t>
      </w:r>
      <w:proofErr w:type="spellEnd"/>
      <w:r w:rsidRPr="00072ADF">
        <w:t xml:space="preserve"> framework includes a post-processing module for three-dimensional lesion visualization so that segmented abnormalities can be inspected spatially within brain anatomy. In neurological diagnosis, visual interpretation is important because clinicians often require lesion depth, extent, and anatomical position rather than only numerical predictions. Therefore, segmented tumor and stroke masks are converted into volumetric 3D structures after inference.</w:t>
      </w:r>
    </w:p>
    <w:p w14:paraId="54F660E3" w14:textId="77777777" w:rsidR="00072ADF" w:rsidRPr="00072ADF" w:rsidRDefault="00072ADF" w:rsidP="00072ADF">
      <w:pPr>
        <w:spacing w:line="360" w:lineRule="auto"/>
        <w:jc w:val="both"/>
      </w:pPr>
      <w:r w:rsidRPr="00072ADF">
        <w:t>After segmentation, binary lesion masks generated by the tumor and stroke branches are transformed into geometric surfaces using the marching cubes algorithm. This method extracts connected lesion boundaries and converts voxel regions into polygonal meshes suitable for rendering while preserving anatomical alignment.</w:t>
      </w:r>
    </w:p>
    <w:p w14:paraId="0AEFD503" w14:textId="77777777" w:rsidR="00072ADF" w:rsidRPr="00072ADF" w:rsidRDefault="00072ADF" w:rsidP="00072ADF">
      <w:pPr>
        <w:spacing w:line="360" w:lineRule="auto"/>
        <w:jc w:val="both"/>
        <w:rPr>
          <w:b/>
          <w:bCs/>
        </w:rPr>
      </w:pPr>
      <w:r w:rsidRPr="00072ADF">
        <w:rPr>
          <w:b/>
          <w:bCs/>
        </w:rPr>
        <w:t>Appendix E.1 Tumor Visualization</w:t>
      </w:r>
    </w:p>
    <w:p w14:paraId="2DCB80D3" w14:textId="77777777" w:rsidR="00072ADF" w:rsidRPr="00072ADF" w:rsidRDefault="00072ADF" w:rsidP="00072ADF">
      <w:pPr>
        <w:spacing w:line="360" w:lineRule="auto"/>
        <w:jc w:val="both"/>
      </w:pPr>
      <w:r w:rsidRPr="00072ADF">
        <w:t>Tumor lesions are rendered as red volumetric regions inside a semi-transparent brain model. These regions represent abnormal tissue predicted by the tumor decoder after attention-guided segmentation.</w:t>
      </w:r>
    </w:p>
    <w:p w14:paraId="7319E2FC" w14:textId="77777777" w:rsidR="00072ADF" w:rsidRPr="00072ADF" w:rsidRDefault="00072ADF" w:rsidP="00072ADF">
      <w:pPr>
        <w:spacing w:line="360" w:lineRule="auto"/>
        <w:jc w:val="both"/>
      </w:pPr>
      <w:r w:rsidRPr="00072ADF">
        <w:t>Main advantages of tumor visualization:</w:t>
      </w:r>
    </w:p>
    <w:p w14:paraId="4325D090" w14:textId="77777777" w:rsidR="00072ADF" w:rsidRPr="00072ADF" w:rsidRDefault="00072ADF" w:rsidP="00072ADF">
      <w:pPr>
        <w:widowControl/>
        <w:numPr>
          <w:ilvl w:val="0"/>
          <w:numId w:val="197"/>
        </w:numPr>
        <w:autoSpaceDE/>
        <w:autoSpaceDN/>
        <w:spacing w:after="160" w:line="360" w:lineRule="auto"/>
        <w:jc w:val="both"/>
      </w:pPr>
      <w:r w:rsidRPr="00072ADF">
        <w:t xml:space="preserve">lesion size can be estimated </w:t>
      </w:r>
    </w:p>
    <w:p w14:paraId="1CBEF743" w14:textId="77777777" w:rsidR="00072ADF" w:rsidRPr="00072ADF" w:rsidRDefault="00072ADF" w:rsidP="00072ADF">
      <w:pPr>
        <w:widowControl/>
        <w:numPr>
          <w:ilvl w:val="0"/>
          <w:numId w:val="197"/>
        </w:numPr>
        <w:autoSpaceDE/>
        <w:autoSpaceDN/>
        <w:spacing w:after="160" w:line="360" w:lineRule="auto"/>
        <w:jc w:val="both"/>
      </w:pPr>
      <w:r w:rsidRPr="00072ADF">
        <w:t xml:space="preserve">spatial depth becomes clear </w:t>
      </w:r>
    </w:p>
    <w:p w14:paraId="65207BBC" w14:textId="77777777" w:rsidR="00072ADF" w:rsidRPr="00072ADF" w:rsidRDefault="00072ADF" w:rsidP="00072ADF">
      <w:pPr>
        <w:widowControl/>
        <w:numPr>
          <w:ilvl w:val="0"/>
          <w:numId w:val="197"/>
        </w:numPr>
        <w:autoSpaceDE/>
        <w:autoSpaceDN/>
        <w:spacing w:after="160" w:line="360" w:lineRule="auto"/>
        <w:jc w:val="both"/>
      </w:pPr>
      <w:r w:rsidRPr="00072ADF">
        <w:t xml:space="preserve">relation to surrounding anatomy is visible </w:t>
      </w:r>
    </w:p>
    <w:p w14:paraId="2A37D68E" w14:textId="77777777" w:rsidR="00072ADF" w:rsidRPr="00072ADF" w:rsidRDefault="00072ADF" w:rsidP="00072ADF">
      <w:pPr>
        <w:widowControl/>
        <w:numPr>
          <w:ilvl w:val="0"/>
          <w:numId w:val="197"/>
        </w:numPr>
        <w:autoSpaceDE/>
        <w:autoSpaceDN/>
        <w:spacing w:after="160" w:line="360" w:lineRule="auto"/>
        <w:jc w:val="both"/>
      </w:pPr>
      <w:r w:rsidRPr="00072ADF">
        <w:t xml:space="preserve">irregular tumor spread is easier to interpret </w:t>
      </w:r>
    </w:p>
    <w:p w14:paraId="3B2ED7B5" w14:textId="77777777" w:rsidR="00072ADF" w:rsidRPr="00072ADF" w:rsidRDefault="00072ADF" w:rsidP="00072ADF">
      <w:pPr>
        <w:spacing w:line="360" w:lineRule="auto"/>
        <w:jc w:val="both"/>
      </w:pPr>
      <w:r w:rsidRPr="00072ADF">
        <w:t>Compared with slice-based segmentation, 3D rendering reduces the need for manual mental reconstruction across multiple MRI slices.</w:t>
      </w:r>
    </w:p>
    <w:p w14:paraId="0F161798" w14:textId="77777777" w:rsidR="00072ADF" w:rsidRPr="00072ADF" w:rsidRDefault="00072ADF" w:rsidP="00072ADF">
      <w:pPr>
        <w:spacing w:line="360" w:lineRule="auto"/>
        <w:jc w:val="both"/>
      </w:pPr>
      <w:r w:rsidRPr="00072ADF">
        <w:rPr>
          <w:noProof/>
        </w:rPr>
        <w:lastRenderedPageBreak/>
        <w:drawing>
          <wp:inline distT="0" distB="0" distL="0" distR="0" wp14:anchorId="7A8F21D1" wp14:editId="60114A68">
            <wp:extent cx="5364115" cy="3017520"/>
            <wp:effectExtent l="0" t="0" r="8255" b="0"/>
            <wp:docPr id="5720218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64115" cy="3017520"/>
                    </a:xfrm>
                    <a:prstGeom prst="rect">
                      <a:avLst/>
                    </a:prstGeom>
                    <a:noFill/>
                    <a:ln>
                      <a:noFill/>
                    </a:ln>
                  </pic:spPr>
                </pic:pic>
              </a:graphicData>
            </a:graphic>
          </wp:inline>
        </w:drawing>
      </w:r>
    </w:p>
    <w:p w14:paraId="5D93D7B7" w14:textId="77777777" w:rsidR="00072ADF" w:rsidRPr="00072ADF" w:rsidRDefault="00072ADF" w:rsidP="00072ADF">
      <w:pPr>
        <w:spacing w:line="360" w:lineRule="auto"/>
        <w:jc w:val="both"/>
      </w:pPr>
      <w:r w:rsidRPr="00072ADF">
        <w:rPr>
          <w:noProof/>
        </w:rPr>
        <w:drawing>
          <wp:inline distT="0" distB="0" distL="0" distR="0" wp14:anchorId="12605ED0" wp14:editId="1621FBAD">
            <wp:extent cx="5364115" cy="3017520"/>
            <wp:effectExtent l="0" t="0" r="8255" b="0"/>
            <wp:docPr id="16283021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79596" cy="3026229"/>
                    </a:xfrm>
                    <a:prstGeom prst="rect">
                      <a:avLst/>
                    </a:prstGeom>
                    <a:noFill/>
                    <a:ln>
                      <a:noFill/>
                    </a:ln>
                  </pic:spPr>
                </pic:pic>
              </a:graphicData>
            </a:graphic>
          </wp:inline>
        </w:drawing>
      </w:r>
    </w:p>
    <w:p w14:paraId="0BC77BD9" w14:textId="45DF7EF7" w:rsidR="00072ADF" w:rsidRPr="00072ADF" w:rsidRDefault="00072ADF" w:rsidP="00072ADF">
      <w:pPr>
        <w:spacing w:line="360" w:lineRule="auto"/>
        <w:jc w:val="center"/>
        <w:rPr>
          <w:b/>
          <w:bCs/>
        </w:rPr>
      </w:pPr>
      <w:r w:rsidRPr="00072ADF">
        <w:rPr>
          <w:b/>
          <w:bCs/>
        </w:rPr>
        <w:t>Figure 20 &amp; 21 – Tumor Visualization</w:t>
      </w:r>
    </w:p>
    <w:p w14:paraId="7EE6EAAD" w14:textId="77777777" w:rsidR="00072ADF" w:rsidRPr="00072ADF" w:rsidRDefault="00072ADF" w:rsidP="00072ADF">
      <w:pPr>
        <w:spacing w:line="360" w:lineRule="auto"/>
        <w:jc w:val="both"/>
        <w:rPr>
          <w:b/>
          <w:bCs/>
        </w:rPr>
      </w:pPr>
      <w:r w:rsidRPr="00072ADF">
        <w:rPr>
          <w:b/>
          <w:bCs/>
        </w:rPr>
        <w:t>Appendix E.2 Stroke Visualization</w:t>
      </w:r>
    </w:p>
    <w:p w14:paraId="7BC5ED8C" w14:textId="77777777" w:rsidR="00072ADF" w:rsidRPr="00072ADF" w:rsidRDefault="00072ADF" w:rsidP="00072ADF">
      <w:pPr>
        <w:spacing w:line="360" w:lineRule="auto"/>
        <w:jc w:val="both"/>
      </w:pPr>
      <w:r w:rsidRPr="00072ADF">
        <w:t>Stroke lesions are rendered as blue volumetric regions within the same transparent brain structure. Unlike tumors, stroke lesions are often thinner, smaller, and fragmented.</w:t>
      </w:r>
    </w:p>
    <w:p w14:paraId="73371A0E" w14:textId="77777777" w:rsidR="00072ADF" w:rsidRPr="00072ADF" w:rsidRDefault="00072ADF" w:rsidP="00072ADF">
      <w:pPr>
        <w:spacing w:line="360" w:lineRule="auto"/>
        <w:jc w:val="both"/>
      </w:pPr>
      <w:r w:rsidRPr="00072ADF">
        <w:t>Stroke visualization helps in:</w:t>
      </w:r>
    </w:p>
    <w:p w14:paraId="23EF7137" w14:textId="77777777" w:rsidR="00072ADF" w:rsidRPr="00072ADF" w:rsidRDefault="00072ADF" w:rsidP="00072ADF">
      <w:pPr>
        <w:widowControl/>
        <w:numPr>
          <w:ilvl w:val="0"/>
          <w:numId w:val="198"/>
        </w:numPr>
        <w:autoSpaceDE/>
        <w:autoSpaceDN/>
        <w:spacing w:after="160" w:line="360" w:lineRule="auto"/>
        <w:jc w:val="both"/>
      </w:pPr>
      <w:r w:rsidRPr="00072ADF">
        <w:t xml:space="preserve">identifying vascular lesion spread </w:t>
      </w:r>
    </w:p>
    <w:p w14:paraId="33D714A3" w14:textId="77777777" w:rsidR="00072ADF" w:rsidRPr="00072ADF" w:rsidRDefault="00072ADF" w:rsidP="00072ADF">
      <w:pPr>
        <w:widowControl/>
        <w:numPr>
          <w:ilvl w:val="0"/>
          <w:numId w:val="198"/>
        </w:numPr>
        <w:autoSpaceDE/>
        <w:autoSpaceDN/>
        <w:spacing w:after="160" w:line="360" w:lineRule="auto"/>
        <w:jc w:val="both"/>
      </w:pPr>
      <w:r w:rsidRPr="00072ADF">
        <w:t xml:space="preserve">recognizing fragmented infarcts </w:t>
      </w:r>
    </w:p>
    <w:p w14:paraId="5D3F79E5" w14:textId="77777777" w:rsidR="00072ADF" w:rsidRPr="00072ADF" w:rsidRDefault="00072ADF" w:rsidP="00072ADF">
      <w:pPr>
        <w:widowControl/>
        <w:numPr>
          <w:ilvl w:val="0"/>
          <w:numId w:val="198"/>
        </w:numPr>
        <w:autoSpaceDE/>
        <w:autoSpaceDN/>
        <w:spacing w:after="160" w:line="360" w:lineRule="auto"/>
        <w:jc w:val="both"/>
      </w:pPr>
      <w:r w:rsidRPr="00072ADF">
        <w:lastRenderedPageBreak/>
        <w:t xml:space="preserve">estimating lesion burden </w:t>
      </w:r>
    </w:p>
    <w:p w14:paraId="6734275F" w14:textId="77777777" w:rsidR="00072ADF" w:rsidRPr="00072ADF" w:rsidRDefault="00072ADF" w:rsidP="00072ADF">
      <w:pPr>
        <w:spacing w:line="360" w:lineRule="auto"/>
        <w:jc w:val="both"/>
      </w:pPr>
      <w:r w:rsidRPr="00072ADF">
        <w:t>This improves interpretation because small stroke lesions may be difficult to understand in individual slices.</w:t>
      </w:r>
    </w:p>
    <w:p w14:paraId="56D757E7" w14:textId="77777777" w:rsidR="00072ADF" w:rsidRPr="00072ADF" w:rsidRDefault="00072ADF" w:rsidP="00072ADF">
      <w:pPr>
        <w:spacing w:line="360" w:lineRule="auto"/>
        <w:jc w:val="both"/>
      </w:pPr>
      <w:r w:rsidRPr="00072ADF">
        <w:rPr>
          <w:noProof/>
        </w:rPr>
        <w:drawing>
          <wp:inline distT="0" distB="0" distL="0" distR="0" wp14:anchorId="30C0D279" wp14:editId="70572F64">
            <wp:extent cx="4495800" cy="2529060"/>
            <wp:effectExtent l="0" t="0" r="0" b="5080"/>
            <wp:docPr id="13210636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19460" cy="2542370"/>
                    </a:xfrm>
                    <a:prstGeom prst="rect">
                      <a:avLst/>
                    </a:prstGeom>
                    <a:noFill/>
                    <a:ln>
                      <a:noFill/>
                    </a:ln>
                  </pic:spPr>
                </pic:pic>
              </a:graphicData>
            </a:graphic>
          </wp:inline>
        </w:drawing>
      </w:r>
    </w:p>
    <w:p w14:paraId="1E542471" w14:textId="77777777" w:rsidR="00072ADF" w:rsidRPr="00072ADF" w:rsidRDefault="00072ADF" w:rsidP="00072ADF">
      <w:pPr>
        <w:spacing w:line="360" w:lineRule="auto"/>
        <w:jc w:val="both"/>
      </w:pPr>
      <w:r w:rsidRPr="00072ADF">
        <w:rPr>
          <w:noProof/>
        </w:rPr>
        <w:drawing>
          <wp:inline distT="0" distB="0" distL="0" distR="0" wp14:anchorId="5BC1FB73" wp14:editId="3BD848D0">
            <wp:extent cx="4541520" cy="2554779"/>
            <wp:effectExtent l="0" t="0" r="0" b="0"/>
            <wp:docPr id="2551969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48126" cy="2558495"/>
                    </a:xfrm>
                    <a:prstGeom prst="rect">
                      <a:avLst/>
                    </a:prstGeom>
                    <a:noFill/>
                    <a:ln>
                      <a:noFill/>
                    </a:ln>
                  </pic:spPr>
                </pic:pic>
              </a:graphicData>
            </a:graphic>
          </wp:inline>
        </w:drawing>
      </w:r>
    </w:p>
    <w:p w14:paraId="1D06CFA1" w14:textId="46BA9C6D" w:rsidR="00072ADF" w:rsidRPr="00072ADF" w:rsidRDefault="00072ADF" w:rsidP="00072ADF">
      <w:pPr>
        <w:spacing w:line="360" w:lineRule="auto"/>
        <w:jc w:val="center"/>
        <w:rPr>
          <w:b/>
          <w:bCs/>
        </w:rPr>
      </w:pPr>
      <w:r w:rsidRPr="00072ADF">
        <w:rPr>
          <w:b/>
          <w:bCs/>
        </w:rPr>
        <w:t>Figure 22 &amp; 23 – Strock Visualization</w:t>
      </w:r>
    </w:p>
    <w:p w14:paraId="29581F64" w14:textId="77777777" w:rsidR="00072ADF" w:rsidRPr="00072ADF" w:rsidRDefault="00072ADF" w:rsidP="00072ADF">
      <w:pPr>
        <w:spacing w:line="360" w:lineRule="auto"/>
        <w:jc w:val="both"/>
        <w:rPr>
          <w:b/>
          <w:bCs/>
        </w:rPr>
      </w:pPr>
      <w:r w:rsidRPr="00072ADF">
        <w:rPr>
          <w:b/>
          <w:bCs/>
        </w:rPr>
        <w:t>Appendix E.3 Rendering Pipeline</w:t>
      </w:r>
    </w:p>
    <w:p w14:paraId="34B9193E" w14:textId="77777777" w:rsidR="00072ADF" w:rsidRPr="00072ADF" w:rsidRDefault="00072ADF" w:rsidP="00072ADF">
      <w:pPr>
        <w:spacing w:line="360" w:lineRule="auto"/>
        <w:jc w:val="both"/>
      </w:pPr>
      <w:r w:rsidRPr="00072ADF">
        <w:t xml:space="preserve">The visualization pipeline was implemented using </w:t>
      </w:r>
      <w:r w:rsidRPr="00072ADF">
        <w:rPr>
          <w:b/>
          <w:bCs/>
        </w:rPr>
        <w:t>Plotly</w:t>
      </w:r>
      <w:r w:rsidRPr="00072ADF">
        <w:t xml:space="preserve"> inside the deployed dashboard.</w:t>
      </w:r>
    </w:p>
    <w:p w14:paraId="3C0A382A" w14:textId="77777777" w:rsidR="00072ADF" w:rsidRPr="00072ADF" w:rsidRDefault="00072ADF" w:rsidP="00072ADF">
      <w:pPr>
        <w:spacing w:line="360" w:lineRule="auto"/>
        <w:jc w:val="both"/>
      </w:pPr>
      <w:r w:rsidRPr="00072ADF">
        <w:t>Processing steps include:</w:t>
      </w:r>
    </w:p>
    <w:p w14:paraId="6F197886" w14:textId="77777777" w:rsidR="00072ADF" w:rsidRPr="00072ADF" w:rsidRDefault="00072ADF" w:rsidP="00072ADF">
      <w:pPr>
        <w:widowControl/>
        <w:numPr>
          <w:ilvl w:val="0"/>
          <w:numId w:val="199"/>
        </w:numPr>
        <w:autoSpaceDE/>
        <w:autoSpaceDN/>
        <w:spacing w:after="160" w:line="360" w:lineRule="auto"/>
        <w:jc w:val="both"/>
      </w:pPr>
      <w:r w:rsidRPr="00072ADF">
        <w:t xml:space="preserve">segmented voxel extraction </w:t>
      </w:r>
    </w:p>
    <w:p w14:paraId="3F31A1A5" w14:textId="77777777" w:rsidR="00072ADF" w:rsidRPr="00072ADF" w:rsidRDefault="00072ADF" w:rsidP="00072ADF">
      <w:pPr>
        <w:widowControl/>
        <w:numPr>
          <w:ilvl w:val="0"/>
          <w:numId w:val="199"/>
        </w:numPr>
        <w:autoSpaceDE/>
        <w:autoSpaceDN/>
        <w:spacing w:after="160" w:line="360" w:lineRule="auto"/>
        <w:jc w:val="both"/>
      </w:pPr>
      <w:r w:rsidRPr="00072ADF">
        <w:t xml:space="preserve">binary refinement </w:t>
      </w:r>
    </w:p>
    <w:p w14:paraId="6E12FF3F" w14:textId="77777777" w:rsidR="00072ADF" w:rsidRPr="00072ADF" w:rsidRDefault="00072ADF" w:rsidP="00072ADF">
      <w:pPr>
        <w:widowControl/>
        <w:numPr>
          <w:ilvl w:val="0"/>
          <w:numId w:val="199"/>
        </w:numPr>
        <w:autoSpaceDE/>
        <w:autoSpaceDN/>
        <w:spacing w:after="160" w:line="360" w:lineRule="auto"/>
        <w:jc w:val="both"/>
      </w:pPr>
      <w:r w:rsidRPr="00072ADF">
        <w:t xml:space="preserve">marching cubes surface generation </w:t>
      </w:r>
    </w:p>
    <w:p w14:paraId="69D6F897" w14:textId="77777777" w:rsidR="00072ADF" w:rsidRPr="00072ADF" w:rsidRDefault="00072ADF" w:rsidP="00072ADF">
      <w:pPr>
        <w:widowControl/>
        <w:numPr>
          <w:ilvl w:val="0"/>
          <w:numId w:val="199"/>
        </w:numPr>
        <w:autoSpaceDE/>
        <w:autoSpaceDN/>
        <w:spacing w:after="160" w:line="360" w:lineRule="auto"/>
        <w:jc w:val="both"/>
      </w:pPr>
      <w:r w:rsidRPr="00072ADF">
        <w:t xml:space="preserve">mesh rendering </w:t>
      </w:r>
    </w:p>
    <w:p w14:paraId="770B977D" w14:textId="77777777" w:rsidR="00072ADF" w:rsidRPr="00072ADF" w:rsidRDefault="00072ADF" w:rsidP="00072ADF">
      <w:pPr>
        <w:widowControl/>
        <w:numPr>
          <w:ilvl w:val="0"/>
          <w:numId w:val="199"/>
        </w:numPr>
        <w:autoSpaceDE/>
        <w:autoSpaceDN/>
        <w:spacing w:after="160" w:line="360" w:lineRule="auto"/>
        <w:jc w:val="both"/>
      </w:pPr>
      <w:r w:rsidRPr="00072ADF">
        <w:lastRenderedPageBreak/>
        <w:t xml:space="preserve">interactive rotation and zoom </w:t>
      </w:r>
    </w:p>
    <w:p w14:paraId="12BF8010" w14:textId="77777777" w:rsidR="00072ADF" w:rsidRPr="00072ADF" w:rsidRDefault="00072ADF" w:rsidP="00072ADF">
      <w:pPr>
        <w:spacing w:line="360" w:lineRule="auto"/>
        <w:jc w:val="both"/>
      </w:pPr>
      <w:r w:rsidRPr="00072ADF">
        <w:t>The brain surface is displayed as semi-transparent anatomy so lesion position remains visible.</w:t>
      </w:r>
    </w:p>
    <w:p w14:paraId="57A09DC8" w14:textId="77777777" w:rsidR="00072ADF" w:rsidRPr="00072ADF" w:rsidRDefault="00072ADF" w:rsidP="00072ADF">
      <w:pPr>
        <w:spacing w:line="360" w:lineRule="auto"/>
        <w:jc w:val="both"/>
        <w:rPr>
          <w:b/>
          <w:bCs/>
        </w:rPr>
      </w:pPr>
      <w:r w:rsidRPr="00072ADF">
        <w:rPr>
          <w:b/>
          <w:bCs/>
        </w:rPr>
        <w:t>Appendix E.4 Clinical Relevance and Limitations</w:t>
      </w:r>
    </w:p>
    <w:p w14:paraId="47D1F5CC" w14:textId="77777777" w:rsidR="00072ADF" w:rsidRPr="00072ADF" w:rsidRDefault="00072ADF" w:rsidP="00072ADF">
      <w:pPr>
        <w:spacing w:line="360" w:lineRule="auto"/>
        <w:jc w:val="both"/>
      </w:pPr>
      <w:r w:rsidRPr="00072ADF">
        <w:t>Three-dimensional visualization improves trust because clinicians can inspect:</w:t>
      </w:r>
    </w:p>
    <w:p w14:paraId="5CCF5B6A" w14:textId="77777777" w:rsidR="00072ADF" w:rsidRPr="00072ADF" w:rsidRDefault="00072ADF" w:rsidP="00072ADF">
      <w:pPr>
        <w:widowControl/>
        <w:numPr>
          <w:ilvl w:val="0"/>
          <w:numId w:val="200"/>
        </w:numPr>
        <w:autoSpaceDE/>
        <w:autoSpaceDN/>
        <w:spacing w:after="160" w:line="360" w:lineRule="auto"/>
        <w:jc w:val="both"/>
      </w:pPr>
      <w:r w:rsidRPr="00072ADF">
        <w:t xml:space="preserve">lesion volume </w:t>
      </w:r>
    </w:p>
    <w:p w14:paraId="19F2D637" w14:textId="77777777" w:rsidR="00072ADF" w:rsidRPr="00072ADF" w:rsidRDefault="00072ADF" w:rsidP="00072ADF">
      <w:pPr>
        <w:widowControl/>
        <w:numPr>
          <w:ilvl w:val="0"/>
          <w:numId w:val="200"/>
        </w:numPr>
        <w:autoSpaceDE/>
        <w:autoSpaceDN/>
        <w:spacing w:after="160" w:line="360" w:lineRule="auto"/>
        <w:jc w:val="both"/>
      </w:pPr>
      <w:r w:rsidRPr="00072ADF">
        <w:t xml:space="preserve">anatomical depth </w:t>
      </w:r>
    </w:p>
    <w:p w14:paraId="1410B441" w14:textId="77777777" w:rsidR="00072ADF" w:rsidRPr="00072ADF" w:rsidRDefault="00072ADF" w:rsidP="00072ADF">
      <w:pPr>
        <w:widowControl/>
        <w:numPr>
          <w:ilvl w:val="0"/>
          <w:numId w:val="200"/>
        </w:numPr>
        <w:autoSpaceDE/>
        <w:autoSpaceDN/>
        <w:spacing w:after="160" w:line="360" w:lineRule="auto"/>
        <w:jc w:val="both"/>
      </w:pPr>
      <w:r w:rsidRPr="00072ADF">
        <w:t xml:space="preserve">lesion orientation </w:t>
      </w:r>
    </w:p>
    <w:p w14:paraId="5FDFE4E6" w14:textId="77777777" w:rsidR="00072ADF" w:rsidRPr="00072ADF" w:rsidRDefault="00072ADF" w:rsidP="00072ADF">
      <w:pPr>
        <w:widowControl/>
        <w:numPr>
          <w:ilvl w:val="0"/>
          <w:numId w:val="200"/>
        </w:numPr>
        <w:autoSpaceDE/>
        <w:autoSpaceDN/>
        <w:spacing w:after="160" w:line="360" w:lineRule="auto"/>
        <w:jc w:val="both"/>
      </w:pPr>
      <w:r w:rsidRPr="00072ADF">
        <w:t xml:space="preserve">relative location </w:t>
      </w:r>
    </w:p>
    <w:p w14:paraId="2B5D29BE" w14:textId="77777777" w:rsidR="00072ADF" w:rsidRPr="00072ADF" w:rsidRDefault="00072ADF" w:rsidP="00072ADF">
      <w:pPr>
        <w:spacing w:line="360" w:lineRule="auto"/>
        <w:jc w:val="both"/>
      </w:pPr>
      <w:r w:rsidRPr="00072ADF">
        <w:t>However, some limitations remain:</w:t>
      </w:r>
    </w:p>
    <w:p w14:paraId="30171DDD" w14:textId="77777777" w:rsidR="00072ADF" w:rsidRPr="00072ADF" w:rsidRDefault="00072ADF" w:rsidP="00072ADF">
      <w:pPr>
        <w:widowControl/>
        <w:numPr>
          <w:ilvl w:val="0"/>
          <w:numId w:val="201"/>
        </w:numPr>
        <w:autoSpaceDE/>
        <w:autoSpaceDN/>
        <w:spacing w:after="160" w:line="360" w:lineRule="auto"/>
        <w:jc w:val="both"/>
      </w:pPr>
      <w:r w:rsidRPr="00072ADF">
        <w:t xml:space="preserve">very small lesions may appear fragmented </w:t>
      </w:r>
    </w:p>
    <w:p w14:paraId="01E177D6" w14:textId="77777777" w:rsidR="00072ADF" w:rsidRPr="00072ADF" w:rsidRDefault="00072ADF" w:rsidP="00072ADF">
      <w:pPr>
        <w:widowControl/>
        <w:numPr>
          <w:ilvl w:val="0"/>
          <w:numId w:val="201"/>
        </w:numPr>
        <w:autoSpaceDE/>
        <w:autoSpaceDN/>
        <w:spacing w:after="160" w:line="360" w:lineRule="auto"/>
        <w:jc w:val="both"/>
      </w:pPr>
      <w:r w:rsidRPr="00072ADF">
        <w:t xml:space="preserve">surface smoothing can reduce edge detail </w:t>
      </w:r>
    </w:p>
    <w:p w14:paraId="41BF0A55" w14:textId="77777777" w:rsidR="00072ADF" w:rsidRPr="00072ADF" w:rsidRDefault="00072ADF" w:rsidP="00072ADF">
      <w:pPr>
        <w:widowControl/>
        <w:numPr>
          <w:ilvl w:val="0"/>
          <w:numId w:val="201"/>
        </w:numPr>
        <w:autoSpaceDE/>
        <w:autoSpaceDN/>
        <w:spacing w:after="160" w:line="360" w:lineRule="auto"/>
        <w:jc w:val="both"/>
      </w:pPr>
      <w:r w:rsidRPr="00072ADF">
        <w:t xml:space="preserve">thin lesions may appear discontinuous </w:t>
      </w:r>
    </w:p>
    <w:p w14:paraId="58FC448F" w14:textId="77777777" w:rsidR="00072ADF" w:rsidRPr="00072ADF" w:rsidRDefault="00072ADF" w:rsidP="00072ADF">
      <w:pPr>
        <w:spacing w:line="360" w:lineRule="auto"/>
        <w:jc w:val="both"/>
      </w:pPr>
      <w:r w:rsidRPr="00072ADF">
        <w:t>Future improvements may include higher mesh resolution and multimodal overlay support.</w:t>
      </w:r>
    </w:p>
    <w:p w14:paraId="60DEFF15" w14:textId="77777777" w:rsidR="00072ADF" w:rsidRPr="00072ADF" w:rsidRDefault="00072ADF" w:rsidP="00072ADF">
      <w:pPr>
        <w:spacing w:line="360" w:lineRule="auto"/>
        <w:jc w:val="both"/>
        <w:rPr>
          <w:b/>
          <w:bCs/>
        </w:rPr>
      </w:pPr>
      <w:r w:rsidRPr="00072ADF">
        <w:rPr>
          <w:b/>
          <w:bCs/>
        </w:rPr>
        <w:t>Appendix F: Automated Clinical Report Generation Module</w:t>
      </w:r>
    </w:p>
    <w:p w14:paraId="65ECC05D" w14:textId="77777777" w:rsidR="00072ADF" w:rsidRPr="00072ADF" w:rsidRDefault="00072ADF" w:rsidP="00072ADF">
      <w:pPr>
        <w:spacing w:line="360" w:lineRule="auto"/>
        <w:jc w:val="both"/>
      </w:pPr>
      <w:r w:rsidRPr="00072ADF">
        <w:t xml:space="preserve">The </w:t>
      </w:r>
      <w:proofErr w:type="spellStart"/>
      <w:r w:rsidRPr="00072ADF">
        <w:t>NeuroX</w:t>
      </w:r>
      <w:proofErr w:type="spellEnd"/>
      <w:r w:rsidRPr="00072ADF">
        <w:t xml:space="preserve"> framework includes an automated report generation module that converts model predictions into structured clinical documentation. Since numerical outputs alone are difficult to interpret in practice, the system generates readable summaries describing detected abnormalities, lesion characteristics, and prediction confidence.</w:t>
      </w:r>
    </w:p>
    <w:p w14:paraId="469C93AA" w14:textId="77777777" w:rsidR="00072ADF" w:rsidRPr="00072ADF" w:rsidRDefault="00072ADF" w:rsidP="00072ADF">
      <w:pPr>
        <w:spacing w:line="360" w:lineRule="auto"/>
        <w:jc w:val="both"/>
      </w:pPr>
    </w:p>
    <w:p w14:paraId="7FD9BF77" w14:textId="77777777" w:rsidR="00072ADF" w:rsidRPr="00072ADF" w:rsidRDefault="00072ADF" w:rsidP="00921BE2">
      <w:pPr>
        <w:spacing w:line="360" w:lineRule="auto"/>
        <w:jc w:val="center"/>
      </w:pPr>
      <w:r w:rsidRPr="00072ADF">
        <w:rPr>
          <w:noProof/>
        </w:rPr>
        <w:drawing>
          <wp:inline distT="0" distB="0" distL="0" distR="0" wp14:anchorId="736E2BD3" wp14:editId="32B8FA55">
            <wp:extent cx="4358640" cy="2451902"/>
            <wp:effectExtent l="0" t="0" r="3810" b="5715"/>
            <wp:docPr id="12814006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69346" cy="2457924"/>
                    </a:xfrm>
                    <a:prstGeom prst="rect">
                      <a:avLst/>
                    </a:prstGeom>
                    <a:noFill/>
                    <a:ln>
                      <a:noFill/>
                    </a:ln>
                  </pic:spPr>
                </pic:pic>
              </a:graphicData>
            </a:graphic>
          </wp:inline>
        </w:drawing>
      </w:r>
    </w:p>
    <w:p w14:paraId="5F9328D9" w14:textId="2A169230" w:rsidR="00072ADF" w:rsidRPr="00072ADF" w:rsidRDefault="00072ADF" w:rsidP="00072ADF">
      <w:pPr>
        <w:spacing w:line="360" w:lineRule="auto"/>
        <w:jc w:val="center"/>
        <w:rPr>
          <w:b/>
          <w:bCs/>
        </w:rPr>
      </w:pPr>
      <w:r w:rsidRPr="00072ADF">
        <w:rPr>
          <w:b/>
          <w:bCs/>
        </w:rPr>
        <w:t>Figure 24 – Report Generation Dashboard</w:t>
      </w:r>
    </w:p>
    <w:p w14:paraId="2B92E6F9" w14:textId="77777777" w:rsidR="00072ADF" w:rsidRPr="00072ADF" w:rsidRDefault="00072ADF" w:rsidP="00072ADF">
      <w:pPr>
        <w:spacing w:line="360" w:lineRule="auto"/>
        <w:jc w:val="both"/>
      </w:pPr>
      <w:r w:rsidRPr="00072ADF">
        <w:lastRenderedPageBreak/>
        <w:t xml:space="preserve">The reporting module is integrated into the deployed </w:t>
      </w:r>
      <w:proofErr w:type="spellStart"/>
      <w:r w:rsidRPr="00072ADF">
        <w:rPr>
          <w:b/>
          <w:bCs/>
        </w:rPr>
        <w:t>Streamlit</w:t>
      </w:r>
      <w:proofErr w:type="spellEnd"/>
      <w:r w:rsidRPr="00072ADF">
        <w:t xml:space="preserve"> interface and activates after MRI analysis is completed. Once inference finishes, outputs from tumor segmentation, stroke detection, Alzheimer classification, and uncertainty estimation are collected and formatted into a structured report.</w:t>
      </w:r>
    </w:p>
    <w:p w14:paraId="3DB3A5A4" w14:textId="77777777" w:rsidR="00072ADF" w:rsidRPr="00072ADF" w:rsidRDefault="00072ADF" w:rsidP="00072ADF">
      <w:pPr>
        <w:spacing w:line="360" w:lineRule="auto"/>
        <w:jc w:val="both"/>
        <w:rPr>
          <w:b/>
          <w:bCs/>
        </w:rPr>
      </w:pPr>
      <w:r w:rsidRPr="00072ADF">
        <w:rPr>
          <w:b/>
          <w:bCs/>
        </w:rPr>
        <w:t>Report Generation Workflow</w:t>
      </w:r>
    </w:p>
    <w:p w14:paraId="2FE64D7C" w14:textId="77777777" w:rsidR="00072ADF" w:rsidRPr="00072ADF" w:rsidRDefault="00072ADF" w:rsidP="00072ADF">
      <w:pPr>
        <w:spacing w:line="360" w:lineRule="auto"/>
        <w:jc w:val="both"/>
      </w:pPr>
      <w:r w:rsidRPr="00072ADF">
        <w:t>The report follows this sequence:</w:t>
      </w:r>
    </w:p>
    <w:p w14:paraId="31375DC6" w14:textId="77777777" w:rsidR="00072ADF" w:rsidRPr="00072ADF" w:rsidRDefault="00072ADF" w:rsidP="00072ADF">
      <w:pPr>
        <w:widowControl/>
        <w:numPr>
          <w:ilvl w:val="0"/>
          <w:numId w:val="202"/>
        </w:numPr>
        <w:autoSpaceDE/>
        <w:autoSpaceDN/>
        <w:spacing w:after="160" w:line="360" w:lineRule="auto"/>
        <w:jc w:val="both"/>
      </w:pPr>
      <w:r w:rsidRPr="00072ADF">
        <w:t xml:space="preserve">MRI processed through </w:t>
      </w:r>
      <w:proofErr w:type="spellStart"/>
      <w:r w:rsidRPr="00072ADF">
        <w:t>NeuroX</w:t>
      </w:r>
      <w:proofErr w:type="spellEnd"/>
      <w:r w:rsidRPr="00072ADF">
        <w:t xml:space="preserve"> </w:t>
      </w:r>
    </w:p>
    <w:p w14:paraId="34153299" w14:textId="77777777" w:rsidR="00072ADF" w:rsidRPr="00072ADF" w:rsidRDefault="00072ADF" w:rsidP="00072ADF">
      <w:pPr>
        <w:widowControl/>
        <w:numPr>
          <w:ilvl w:val="0"/>
          <w:numId w:val="202"/>
        </w:numPr>
        <w:autoSpaceDE/>
        <w:autoSpaceDN/>
        <w:spacing w:after="160" w:line="360" w:lineRule="auto"/>
        <w:jc w:val="both"/>
      </w:pPr>
      <w:r w:rsidRPr="00072ADF">
        <w:t xml:space="preserve">Disease outputs collected </w:t>
      </w:r>
    </w:p>
    <w:p w14:paraId="2C42DDDE" w14:textId="77777777" w:rsidR="00072ADF" w:rsidRPr="00072ADF" w:rsidRDefault="00072ADF" w:rsidP="00072ADF">
      <w:pPr>
        <w:widowControl/>
        <w:numPr>
          <w:ilvl w:val="0"/>
          <w:numId w:val="202"/>
        </w:numPr>
        <w:autoSpaceDE/>
        <w:autoSpaceDN/>
        <w:spacing w:after="160" w:line="360" w:lineRule="auto"/>
        <w:jc w:val="both"/>
      </w:pPr>
      <w:r w:rsidRPr="00072ADF">
        <w:t xml:space="preserve">Lesion statistics calculated </w:t>
      </w:r>
    </w:p>
    <w:p w14:paraId="1C464FAA" w14:textId="77777777" w:rsidR="00072ADF" w:rsidRPr="00072ADF" w:rsidRDefault="00072ADF" w:rsidP="00072ADF">
      <w:pPr>
        <w:widowControl/>
        <w:numPr>
          <w:ilvl w:val="0"/>
          <w:numId w:val="202"/>
        </w:numPr>
        <w:autoSpaceDE/>
        <w:autoSpaceDN/>
        <w:spacing w:after="160" w:line="360" w:lineRule="auto"/>
        <w:jc w:val="both"/>
      </w:pPr>
      <w:r w:rsidRPr="00072ADF">
        <w:t xml:space="preserve">Confidence extracted </w:t>
      </w:r>
    </w:p>
    <w:p w14:paraId="506AE135" w14:textId="77777777" w:rsidR="00072ADF" w:rsidRPr="00072ADF" w:rsidRDefault="00072ADF" w:rsidP="00072ADF">
      <w:pPr>
        <w:widowControl/>
        <w:numPr>
          <w:ilvl w:val="0"/>
          <w:numId w:val="202"/>
        </w:numPr>
        <w:autoSpaceDE/>
        <w:autoSpaceDN/>
        <w:spacing w:after="160" w:line="360" w:lineRule="auto"/>
        <w:jc w:val="both"/>
      </w:pPr>
      <w:r w:rsidRPr="00072ADF">
        <w:t xml:space="preserve">Structured text generated </w:t>
      </w:r>
    </w:p>
    <w:p w14:paraId="2F4E8DCA" w14:textId="77777777" w:rsidR="00072ADF" w:rsidRPr="00072ADF" w:rsidRDefault="00072ADF" w:rsidP="00072ADF">
      <w:pPr>
        <w:widowControl/>
        <w:numPr>
          <w:ilvl w:val="0"/>
          <w:numId w:val="202"/>
        </w:numPr>
        <w:autoSpaceDE/>
        <w:autoSpaceDN/>
        <w:spacing w:after="160" w:line="360" w:lineRule="auto"/>
        <w:jc w:val="both"/>
      </w:pPr>
      <w:r w:rsidRPr="00072ADF">
        <w:t xml:space="preserve">Final report exported </w:t>
      </w:r>
    </w:p>
    <w:p w14:paraId="73A2488F" w14:textId="77777777" w:rsidR="00072ADF" w:rsidRPr="00072ADF" w:rsidRDefault="00072ADF" w:rsidP="00072ADF">
      <w:pPr>
        <w:spacing w:line="360" w:lineRule="auto"/>
        <w:jc w:val="both"/>
      </w:pPr>
      <w:r w:rsidRPr="00072ADF">
        <w:t>For tumor and stroke cases, lesion masks are used to estimate lesion volume and approximate anatomical location. For Alzheimer analysis, the report includes predicted disease probability.</w:t>
      </w:r>
    </w:p>
    <w:p w14:paraId="33C68F69" w14:textId="77777777" w:rsidR="00072ADF" w:rsidRPr="00072ADF" w:rsidRDefault="00072ADF" w:rsidP="00072ADF">
      <w:pPr>
        <w:spacing w:line="360" w:lineRule="auto"/>
        <w:jc w:val="both"/>
      </w:pPr>
      <w:r w:rsidRPr="00072ADF">
        <w:rPr>
          <w:noProof/>
        </w:rPr>
        <w:drawing>
          <wp:inline distT="0" distB="0" distL="0" distR="0" wp14:anchorId="25ED8E1E" wp14:editId="2571E23A">
            <wp:extent cx="6224270" cy="3501390"/>
            <wp:effectExtent l="0" t="0" r="5080" b="3810"/>
            <wp:docPr id="843633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6378738D" w14:textId="77777777" w:rsidR="00072ADF" w:rsidRPr="00072ADF" w:rsidRDefault="00072ADF" w:rsidP="00072ADF">
      <w:pPr>
        <w:spacing w:line="360" w:lineRule="auto"/>
        <w:jc w:val="center"/>
        <w:rPr>
          <w:i/>
          <w:iCs/>
          <w:sz w:val="20"/>
          <w:szCs w:val="20"/>
        </w:rPr>
      </w:pPr>
      <w:r w:rsidRPr="00072ADF">
        <w:rPr>
          <w:i/>
          <w:iCs/>
          <w:noProof/>
          <w:sz w:val="20"/>
          <w:szCs w:val="20"/>
        </w:rPr>
        <w:lastRenderedPageBreak/>
        <w:drawing>
          <wp:inline distT="0" distB="0" distL="0" distR="0" wp14:anchorId="1D008FEF" wp14:editId="399E7487">
            <wp:extent cx="6224270" cy="3501390"/>
            <wp:effectExtent l="0" t="0" r="5080" b="3810"/>
            <wp:docPr id="9785586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224270" cy="3501390"/>
                    </a:xfrm>
                    <a:prstGeom prst="rect">
                      <a:avLst/>
                    </a:prstGeom>
                    <a:noFill/>
                    <a:ln>
                      <a:noFill/>
                    </a:ln>
                  </pic:spPr>
                </pic:pic>
              </a:graphicData>
            </a:graphic>
          </wp:inline>
        </w:drawing>
      </w:r>
    </w:p>
    <w:p w14:paraId="1EF5E235" w14:textId="77777777" w:rsidR="00072ADF" w:rsidRPr="00072ADF" w:rsidRDefault="00072ADF" w:rsidP="00072ADF">
      <w:pPr>
        <w:spacing w:line="360" w:lineRule="auto"/>
        <w:jc w:val="center"/>
        <w:rPr>
          <w:b/>
          <w:bCs/>
          <w:i/>
          <w:iCs/>
          <w:sz w:val="20"/>
          <w:szCs w:val="20"/>
        </w:rPr>
      </w:pPr>
      <w:r w:rsidRPr="00072ADF">
        <w:rPr>
          <w:b/>
          <w:bCs/>
          <w:i/>
          <w:iCs/>
          <w:sz w:val="20"/>
          <w:szCs w:val="20"/>
        </w:rPr>
        <w:t>Figure 25 – Final report of the MRI</w:t>
      </w:r>
    </w:p>
    <w:p w14:paraId="59F3DA01" w14:textId="77777777" w:rsidR="00072ADF" w:rsidRPr="00072ADF" w:rsidRDefault="00072ADF" w:rsidP="00072ADF">
      <w:pPr>
        <w:spacing w:line="360" w:lineRule="auto"/>
        <w:jc w:val="both"/>
      </w:pPr>
    </w:p>
    <w:p w14:paraId="7AFF2E87" w14:textId="77777777" w:rsidR="00072ADF" w:rsidRDefault="00072ADF" w:rsidP="00072ADF">
      <w:pPr>
        <w:spacing w:line="360" w:lineRule="auto"/>
        <w:jc w:val="both"/>
        <w:rPr>
          <w:b/>
          <w:bCs/>
        </w:rPr>
      </w:pPr>
    </w:p>
    <w:p w14:paraId="4466497C" w14:textId="77777777" w:rsidR="00072ADF" w:rsidRPr="00072ADF" w:rsidRDefault="00072ADF" w:rsidP="00072ADF">
      <w:pPr>
        <w:spacing w:line="360" w:lineRule="auto"/>
        <w:jc w:val="both"/>
        <w:rPr>
          <w:b/>
          <w:bCs/>
        </w:rPr>
      </w:pPr>
    </w:p>
    <w:p w14:paraId="2AA8ECE7" w14:textId="77777777" w:rsidR="00072ADF" w:rsidRPr="00072ADF" w:rsidRDefault="00072ADF" w:rsidP="00072ADF">
      <w:pPr>
        <w:spacing w:line="360" w:lineRule="auto"/>
        <w:jc w:val="both"/>
        <w:rPr>
          <w:b/>
          <w:bCs/>
        </w:rPr>
      </w:pPr>
      <w:r w:rsidRPr="00072ADF">
        <w:rPr>
          <w:b/>
          <w:bCs/>
        </w:rPr>
        <w:t>Report Content</w:t>
      </w:r>
    </w:p>
    <w:p w14:paraId="2D951723" w14:textId="77777777" w:rsidR="00072ADF" w:rsidRPr="00072ADF" w:rsidRDefault="00072ADF" w:rsidP="00072ADF">
      <w:pPr>
        <w:spacing w:line="360" w:lineRule="auto"/>
        <w:jc w:val="both"/>
      </w:pPr>
      <w:r w:rsidRPr="00072ADF">
        <w:t>The generated report includes:</w:t>
      </w:r>
    </w:p>
    <w:p w14:paraId="4BA55C8D" w14:textId="77777777" w:rsidR="00072ADF" w:rsidRPr="00072ADF" w:rsidRDefault="00072ADF" w:rsidP="00072ADF">
      <w:pPr>
        <w:widowControl/>
        <w:numPr>
          <w:ilvl w:val="0"/>
          <w:numId w:val="203"/>
        </w:numPr>
        <w:autoSpaceDE/>
        <w:autoSpaceDN/>
        <w:spacing w:after="160" w:line="360" w:lineRule="auto"/>
        <w:jc w:val="both"/>
      </w:pPr>
      <w:r w:rsidRPr="00072ADF">
        <w:t xml:space="preserve">detected disease type </w:t>
      </w:r>
    </w:p>
    <w:p w14:paraId="21DC67F7" w14:textId="77777777" w:rsidR="00072ADF" w:rsidRPr="00072ADF" w:rsidRDefault="00072ADF" w:rsidP="00072ADF">
      <w:pPr>
        <w:widowControl/>
        <w:numPr>
          <w:ilvl w:val="0"/>
          <w:numId w:val="203"/>
        </w:numPr>
        <w:autoSpaceDE/>
        <w:autoSpaceDN/>
        <w:spacing w:after="160" w:line="360" w:lineRule="auto"/>
        <w:jc w:val="both"/>
      </w:pPr>
      <w:r w:rsidRPr="00072ADF">
        <w:t xml:space="preserve">lesion presence </w:t>
      </w:r>
    </w:p>
    <w:p w14:paraId="1F8D20EF" w14:textId="77777777" w:rsidR="00072ADF" w:rsidRPr="00072ADF" w:rsidRDefault="00072ADF" w:rsidP="00072ADF">
      <w:pPr>
        <w:widowControl/>
        <w:numPr>
          <w:ilvl w:val="0"/>
          <w:numId w:val="203"/>
        </w:numPr>
        <w:autoSpaceDE/>
        <w:autoSpaceDN/>
        <w:spacing w:after="160" w:line="360" w:lineRule="auto"/>
        <w:jc w:val="both"/>
      </w:pPr>
      <w:r w:rsidRPr="00072ADF">
        <w:t xml:space="preserve">lesion volume estimate </w:t>
      </w:r>
    </w:p>
    <w:p w14:paraId="04353F21" w14:textId="77777777" w:rsidR="00072ADF" w:rsidRPr="00072ADF" w:rsidRDefault="00072ADF" w:rsidP="00072ADF">
      <w:pPr>
        <w:widowControl/>
        <w:numPr>
          <w:ilvl w:val="0"/>
          <w:numId w:val="203"/>
        </w:numPr>
        <w:autoSpaceDE/>
        <w:autoSpaceDN/>
        <w:spacing w:after="160" w:line="360" w:lineRule="auto"/>
        <w:jc w:val="both"/>
      </w:pPr>
      <w:r w:rsidRPr="00072ADF">
        <w:t xml:space="preserve">anatomical summary </w:t>
      </w:r>
    </w:p>
    <w:p w14:paraId="09C38159" w14:textId="77777777" w:rsidR="00072ADF" w:rsidRPr="00072ADF" w:rsidRDefault="00072ADF" w:rsidP="00072ADF">
      <w:pPr>
        <w:widowControl/>
        <w:numPr>
          <w:ilvl w:val="0"/>
          <w:numId w:val="203"/>
        </w:numPr>
        <w:autoSpaceDE/>
        <w:autoSpaceDN/>
        <w:spacing w:after="160" w:line="360" w:lineRule="auto"/>
        <w:jc w:val="both"/>
      </w:pPr>
      <w:r w:rsidRPr="00072ADF">
        <w:t xml:space="preserve">confidence score </w:t>
      </w:r>
    </w:p>
    <w:p w14:paraId="2C45FB31" w14:textId="77777777" w:rsidR="00072ADF" w:rsidRPr="00072ADF" w:rsidRDefault="00072ADF" w:rsidP="00072ADF">
      <w:pPr>
        <w:widowControl/>
        <w:numPr>
          <w:ilvl w:val="0"/>
          <w:numId w:val="203"/>
        </w:numPr>
        <w:autoSpaceDE/>
        <w:autoSpaceDN/>
        <w:spacing w:after="160" w:line="360" w:lineRule="auto"/>
        <w:jc w:val="both"/>
      </w:pPr>
      <w:r w:rsidRPr="00072ADF">
        <w:t xml:space="preserve">uncertainty </w:t>
      </w:r>
      <w:proofErr w:type="gramStart"/>
      <w:r w:rsidRPr="00072ADF">
        <w:t>note</w:t>
      </w:r>
      <w:proofErr w:type="gramEnd"/>
      <w:r w:rsidRPr="00072ADF">
        <w:t xml:space="preserve"> </w:t>
      </w:r>
    </w:p>
    <w:p w14:paraId="13C241B3" w14:textId="77777777" w:rsidR="00072ADF" w:rsidRPr="00072ADF" w:rsidRDefault="00072ADF" w:rsidP="00072ADF">
      <w:pPr>
        <w:spacing w:line="360" w:lineRule="auto"/>
        <w:jc w:val="both"/>
      </w:pPr>
      <w:r w:rsidRPr="00072ADF">
        <w:t>Typical outputs include statements such as:</w:t>
      </w:r>
    </w:p>
    <w:p w14:paraId="1E5F1AAA" w14:textId="77777777" w:rsidR="00072ADF" w:rsidRPr="00072ADF" w:rsidRDefault="00072ADF" w:rsidP="00072ADF">
      <w:pPr>
        <w:widowControl/>
        <w:numPr>
          <w:ilvl w:val="0"/>
          <w:numId w:val="204"/>
        </w:numPr>
        <w:autoSpaceDE/>
        <w:autoSpaceDN/>
        <w:spacing w:after="160" w:line="360" w:lineRule="auto"/>
        <w:jc w:val="both"/>
      </w:pPr>
      <w:r w:rsidRPr="00072ADF">
        <w:t xml:space="preserve">abnormal enhancing lesion identified </w:t>
      </w:r>
    </w:p>
    <w:p w14:paraId="418EACCC" w14:textId="77777777" w:rsidR="00072ADF" w:rsidRPr="00072ADF" w:rsidRDefault="00072ADF" w:rsidP="00072ADF">
      <w:pPr>
        <w:widowControl/>
        <w:numPr>
          <w:ilvl w:val="0"/>
          <w:numId w:val="204"/>
        </w:numPr>
        <w:autoSpaceDE/>
        <w:autoSpaceDN/>
        <w:spacing w:after="160" w:line="360" w:lineRule="auto"/>
        <w:jc w:val="both"/>
      </w:pPr>
      <w:r w:rsidRPr="00072ADF">
        <w:t xml:space="preserve">ischemic lesion detected </w:t>
      </w:r>
    </w:p>
    <w:p w14:paraId="1987DB10" w14:textId="77777777" w:rsidR="00072ADF" w:rsidRPr="00072ADF" w:rsidRDefault="00072ADF" w:rsidP="00072ADF">
      <w:pPr>
        <w:widowControl/>
        <w:numPr>
          <w:ilvl w:val="0"/>
          <w:numId w:val="204"/>
        </w:numPr>
        <w:autoSpaceDE/>
        <w:autoSpaceDN/>
        <w:spacing w:after="160" w:line="360" w:lineRule="auto"/>
        <w:jc w:val="both"/>
      </w:pPr>
      <w:r w:rsidRPr="00072ADF">
        <w:t xml:space="preserve">Alzheimer probability elevated </w:t>
      </w:r>
    </w:p>
    <w:p w14:paraId="0BEBBD32" w14:textId="77777777" w:rsidR="00072ADF" w:rsidRPr="00072ADF" w:rsidRDefault="00072ADF" w:rsidP="00072ADF">
      <w:pPr>
        <w:spacing w:line="360" w:lineRule="auto"/>
        <w:jc w:val="both"/>
        <w:rPr>
          <w:b/>
          <w:bCs/>
        </w:rPr>
      </w:pPr>
      <w:r w:rsidRPr="00072ADF">
        <w:rPr>
          <w:b/>
          <w:bCs/>
        </w:rPr>
        <w:lastRenderedPageBreak/>
        <w:t>Clinical Value and Limitations</w:t>
      </w:r>
    </w:p>
    <w:p w14:paraId="6DC5EC78" w14:textId="77777777" w:rsidR="00072ADF" w:rsidRPr="00072ADF" w:rsidRDefault="00072ADF" w:rsidP="00072ADF">
      <w:pPr>
        <w:spacing w:line="360" w:lineRule="auto"/>
        <w:jc w:val="both"/>
      </w:pPr>
      <w:r w:rsidRPr="00072ADF">
        <w:t xml:space="preserve">A major strength of </w:t>
      </w:r>
      <w:proofErr w:type="spellStart"/>
      <w:r w:rsidRPr="00072ADF">
        <w:t>NeuroX</w:t>
      </w:r>
      <w:proofErr w:type="spellEnd"/>
      <w:r w:rsidRPr="00072ADF">
        <w:t xml:space="preserve"> reporting is the inclusion of confidence information derived from Monte Carlo dropout, allowing uncertain cases to be flagged for expert review.</w:t>
      </w:r>
    </w:p>
    <w:p w14:paraId="5D0DB878" w14:textId="77777777" w:rsidR="00072ADF" w:rsidRPr="00072ADF" w:rsidRDefault="00072ADF" w:rsidP="00072ADF">
      <w:pPr>
        <w:spacing w:line="360" w:lineRule="auto"/>
        <w:jc w:val="both"/>
      </w:pPr>
      <w:r w:rsidRPr="00072ADF">
        <w:t>Main benefits:</w:t>
      </w:r>
    </w:p>
    <w:p w14:paraId="726ABD9D" w14:textId="77777777" w:rsidR="00072ADF" w:rsidRPr="00072ADF" w:rsidRDefault="00072ADF" w:rsidP="00072ADF">
      <w:pPr>
        <w:widowControl/>
        <w:numPr>
          <w:ilvl w:val="0"/>
          <w:numId w:val="205"/>
        </w:numPr>
        <w:autoSpaceDE/>
        <w:autoSpaceDN/>
        <w:spacing w:after="160" w:line="360" w:lineRule="auto"/>
        <w:jc w:val="both"/>
      </w:pPr>
      <w:r w:rsidRPr="00072ADF">
        <w:t xml:space="preserve">reduces manual reporting time </w:t>
      </w:r>
    </w:p>
    <w:p w14:paraId="03F93111" w14:textId="77777777" w:rsidR="00072ADF" w:rsidRPr="00072ADF" w:rsidRDefault="00072ADF" w:rsidP="00072ADF">
      <w:pPr>
        <w:widowControl/>
        <w:numPr>
          <w:ilvl w:val="0"/>
          <w:numId w:val="205"/>
        </w:numPr>
        <w:autoSpaceDE/>
        <w:autoSpaceDN/>
        <w:spacing w:after="160" w:line="360" w:lineRule="auto"/>
        <w:jc w:val="both"/>
      </w:pPr>
      <w:r w:rsidRPr="00072ADF">
        <w:t xml:space="preserve">improves output consistency </w:t>
      </w:r>
    </w:p>
    <w:p w14:paraId="09DC0490" w14:textId="77777777" w:rsidR="00072ADF" w:rsidRPr="00072ADF" w:rsidRDefault="00072ADF" w:rsidP="00072ADF">
      <w:pPr>
        <w:widowControl/>
        <w:numPr>
          <w:ilvl w:val="0"/>
          <w:numId w:val="205"/>
        </w:numPr>
        <w:autoSpaceDE/>
        <w:autoSpaceDN/>
        <w:spacing w:after="160" w:line="360" w:lineRule="auto"/>
        <w:jc w:val="both"/>
      </w:pPr>
      <w:r w:rsidRPr="00072ADF">
        <w:t xml:space="preserve">supports deployment readiness </w:t>
      </w:r>
    </w:p>
    <w:p w14:paraId="58A7C24E" w14:textId="77777777" w:rsidR="00072ADF" w:rsidRPr="00072ADF" w:rsidRDefault="00072ADF" w:rsidP="00072ADF">
      <w:pPr>
        <w:spacing w:line="360" w:lineRule="auto"/>
        <w:jc w:val="both"/>
      </w:pPr>
      <w:r w:rsidRPr="00072ADF">
        <w:t>Current limitations include template-based language and limited customization. Future versions may integrate adaptive medical language generation.</w:t>
      </w:r>
    </w:p>
    <w:p w14:paraId="48BD6B58" w14:textId="77777777" w:rsidR="00072ADF" w:rsidRPr="00072ADF" w:rsidRDefault="00072ADF" w:rsidP="00072ADF">
      <w:pPr>
        <w:spacing w:line="360" w:lineRule="auto"/>
        <w:jc w:val="both"/>
      </w:pPr>
    </w:p>
    <w:sectPr w:rsidR="00072ADF" w:rsidRPr="00072ADF" w:rsidSect="00B3462E">
      <w:footerReference w:type="default" r:id="rId43"/>
      <w:pgSz w:w="12240" w:h="15840" w:code="1"/>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518B7" w14:textId="77777777" w:rsidR="00FA20D1" w:rsidRDefault="00FA20D1">
      <w:r>
        <w:separator/>
      </w:r>
    </w:p>
  </w:endnote>
  <w:endnote w:type="continuationSeparator" w:id="0">
    <w:p w14:paraId="4B8E7A4B" w14:textId="77777777" w:rsidR="00FA20D1" w:rsidRDefault="00FA2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89BDA" w14:textId="77777777" w:rsidR="00F4034C" w:rsidRDefault="00F4034C">
    <w:pPr>
      <w:pStyle w:val="Footer"/>
      <w:jc w:val="center"/>
    </w:pPr>
  </w:p>
  <w:p w14:paraId="35CF9E16" w14:textId="77777777" w:rsidR="00F4034C" w:rsidRPr="007E2F4D" w:rsidRDefault="00F4034C" w:rsidP="007E2F4D">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749759"/>
      <w:docPartObj>
        <w:docPartGallery w:val="Page Numbers (Bottom of Page)"/>
        <w:docPartUnique/>
      </w:docPartObj>
    </w:sdtPr>
    <w:sdtEndPr>
      <w:rPr>
        <w:noProof/>
      </w:rPr>
    </w:sdtEndPr>
    <w:sdtContent>
      <w:p w14:paraId="3F39DBAA" w14:textId="77777777" w:rsidR="00F4034C" w:rsidRDefault="00F403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ACD5DC" w14:textId="77777777" w:rsidR="00F4034C" w:rsidRDefault="00F40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6D5B2" w14:textId="77777777" w:rsidR="00FA20D1" w:rsidRDefault="00FA20D1">
      <w:r>
        <w:separator/>
      </w:r>
    </w:p>
  </w:footnote>
  <w:footnote w:type="continuationSeparator" w:id="0">
    <w:p w14:paraId="462EDA88" w14:textId="77777777" w:rsidR="00FA20D1" w:rsidRDefault="00FA20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859"/>
    <w:multiLevelType w:val="multilevel"/>
    <w:tmpl w:val="358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0FAC"/>
    <w:multiLevelType w:val="multilevel"/>
    <w:tmpl w:val="FB185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2413D"/>
    <w:multiLevelType w:val="multilevel"/>
    <w:tmpl w:val="F74CD5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0226C6"/>
    <w:multiLevelType w:val="multilevel"/>
    <w:tmpl w:val="88C4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655B4"/>
    <w:multiLevelType w:val="hybridMultilevel"/>
    <w:tmpl w:val="69EAA4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2AA5331"/>
    <w:multiLevelType w:val="multilevel"/>
    <w:tmpl w:val="95A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F69AC"/>
    <w:multiLevelType w:val="multilevel"/>
    <w:tmpl w:val="5972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257B3"/>
    <w:multiLevelType w:val="multilevel"/>
    <w:tmpl w:val="888A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93A12"/>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07D81"/>
    <w:multiLevelType w:val="hybridMultilevel"/>
    <w:tmpl w:val="41AAA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783C8F"/>
    <w:multiLevelType w:val="multilevel"/>
    <w:tmpl w:val="E5267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05694"/>
    <w:multiLevelType w:val="multilevel"/>
    <w:tmpl w:val="878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61B21"/>
    <w:multiLevelType w:val="multilevel"/>
    <w:tmpl w:val="F3F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F2257"/>
    <w:multiLevelType w:val="multilevel"/>
    <w:tmpl w:val="2008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003EE8"/>
    <w:multiLevelType w:val="hybridMultilevel"/>
    <w:tmpl w:val="23A4C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C541A46"/>
    <w:multiLevelType w:val="multilevel"/>
    <w:tmpl w:val="6040C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A70E5F"/>
    <w:multiLevelType w:val="hybridMultilevel"/>
    <w:tmpl w:val="20DC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CDF02D0"/>
    <w:multiLevelType w:val="multilevel"/>
    <w:tmpl w:val="1EE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E435C"/>
    <w:multiLevelType w:val="multilevel"/>
    <w:tmpl w:val="AAB8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77275F"/>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6126B3"/>
    <w:multiLevelType w:val="hybridMultilevel"/>
    <w:tmpl w:val="98AC8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FDC25A0"/>
    <w:multiLevelType w:val="multilevel"/>
    <w:tmpl w:val="52F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D5002"/>
    <w:multiLevelType w:val="multilevel"/>
    <w:tmpl w:val="5AFE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2921BF"/>
    <w:multiLevelType w:val="multilevel"/>
    <w:tmpl w:val="858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C336DB"/>
    <w:multiLevelType w:val="hybridMultilevel"/>
    <w:tmpl w:val="5986F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12147D8"/>
    <w:multiLevelType w:val="multilevel"/>
    <w:tmpl w:val="F9FCF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366B96"/>
    <w:multiLevelType w:val="multilevel"/>
    <w:tmpl w:val="45D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B46457"/>
    <w:multiLevelType w:val="multilevel"/>
    <w:tmpl w:val="138063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0B0DFA"/>
    <w:multiLevelType w:val="multilevel"/>
    <w:tmpl w:val="B436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397C60"/>
    <w:multiLevelType w:val="multilevel"/>
    <w:tmpl w:val="99F8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3F5E67"/>
    <w:multiLevelType w:val="multilevel"/>
    <w:tmpl w:val="B550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8F3D70"/>
    <w:multiLevelType w:val="multilevel"/>
    <w:tmpl w:val="46CC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9776BD"/>
    <w:multiLevelType w:val="multilevel"/>
    <w:tmpl w:val="1A26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143922"/>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834E3A"/>
    <w:multiLevelType w:val="multilevel"/>
    <w:tmpl w:val="AE1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A26A3E"/>
    <w:multiLevelType w:val="hybridMultilevel"/>
    <w:tmpl w:val="1BB08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72F2614"/>
    <w:multiLevelType w:val="hybridMultilevel"/>
    <w:tmpl w:val="1EF8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8A05910"/>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1437FA"/>
    <w:multiLevelType w:val="hybridMultilevel"/>
    <w:tmpl w:val="7D0E02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9201BA5"/>
    <w:multiLevelType w:val="hybridMultilevel"/>
    <w:tmpl w:val="90C45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93F32F5"/>
    <w:multiLevelType w:val="hybridMultilevel"/>
    <w:tmpl w:val="1D802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B38637E"/>
    <w:multiLevelType w:val="multilevel"/>
    <w:tmpl w:val="4ADC5F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1BED11B7"/>
    <w:multiLevelType w:val="multilevel"/>
    <w:tmpl w:val="B806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4E17EE"/>
    <w:multiLevelType w:val="multilevel"/>
    <w:tmpl w:val="5ABC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C50545A"/>
    <w:multiLevelType w:val="multilevel"/>
    <w:tmpl w:val="769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502ECE"/>
    <w:multiLevelType w:val="hybridMultilevel"/>
    <w:tmpl w:val="9EDCC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D8E1473"/>
    <w:multiLevelType w:val="multilevel"/>
    <w:tmpl w:val="874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F37A0"/>
    <w:multiLevelType w:val="multilevel"/>
    <w:tmpl w:val="6C6A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3502FA"/>
    <w:multiLevelType w:val="multilevel"/>
    <w:tmpl w:val="A48A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8B7EB0"/>
    <w:multiLevelType w:val="multilevel"/>
    <w:tmpl w:val="D5DC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EC0E42"/>
    <w:multiLevelType w:val="multilevel"/>
    <w:tmpl w:val="53B8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0942C5"/>
    <w:multiLevelType w:val="multilevel"/>
    <w:tmpl w:val="79E01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1738CF"/>
    <w:multiLevelType w:val="hybridMultilevel"/>
    <w:tmpl w:val="210C4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1FD2A7D"/>
    <w:multiLevelType w:val="multilevel"/>
    <w:tmpl w:val="7B3A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32105A"/>
    <w:multiLevelType w:val="multilevel"/>
    <w:tmpl w:val="F41A2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2887635"/>
    <w:multiLevelType w:val="multilevel"/>
    <w:tmpl w:val="32AE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B82A5F"/>
    <w:multiLevelType w:val="multilevel"/>
    <w:tmpl w:val="64C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C4777B"/>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3C702D"/>
    <w:multiLevelType w:val="multilevel"/>
    <w:tmpl w:val="98BA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1742DD"/>
    <w:multiLevelType w:val="multilevel"/>
    <w:tmpl w:val="D49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245EE9"/>
    <w:multiLevelType w:val="hybridMultilevel"/>
    <w:tmpl w:val="D2989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6461521"/>
    <w:multiLevelType w:val="multilevel"/>
    <w:tmpl w:val="7A42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F25DAA"/>
    <w:multiLevelType w:val="multilevel"/>
    <w:tmpl w:val="17A4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477DE6"/>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837609"/>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BD08A5"/>
    <w:multiLevelType w:val="hybridMultilevel"/>
    <w:tmpl w:val="B6289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9067F6C"/>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09678E"/>
    <w:multiLevelType w:val="multilevel"/>
    <w:tmpl w:val="1CE4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C061F4"/>
    <w:multiLevelType w:val="multilevel"/>
    <w:tmpl w:val="20EC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9FC6CED"/>
    <w:multiLevelType w:val="multilevel"/>
    <w:tmpl w:val="24F0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0659C6"/>
    <w:multiLevelType w:val="hybridMultilevel"/>
    <w:tmpl w:val="9A622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A0959CD"/>
    <w:multiLevelType w:val="multilevel"/>
    <w:tmpl w:val="C10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890C25"/>
    <w:multiLevelType w:val="multilevel"/>
    <w:tmpl w:val="48C6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2A324C"/>
    <w:multiLevelType w:val="multilevel"/>
    <w:tmpl w:val="842A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B20C46"/>
    <w:multiLevelType w:val="hybridMultilevel"/>
    <w:tmpl w:val="5734B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2BF51950"/>
    <w:multiLevelType w:val="multilevel"/>
    <w:tmpl w:val="AC0A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16712B"/>
    <w:multiLevelType w:val="multilevel"/>
    <w:tmpl w:val="C1E89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CAC77D3"/>
    <w:multiLevelType w:val="multilevel"/>
    <w:tmpl w:val="5060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53074A"/>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59603E"/>
    <w:multiLevelType w:val="multilevel"/>
    <w:tmpl w:val="07AC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D0424D"/>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2757EB"/>
    <w:multiLevelType w:val="multilevel"/>
    <w:tmpl w:val="330A6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E4950F4"/>
    <w:multiLevelType w:val="multilevel"/>
    <w:tmpl w:val="138063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EC62F5"/>
    <w:multiLevelType w:val="multilevel"/>
    <w:tmpl w:val="426C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132D09"/>
    <w:multiLevelType w:val="multilevel"/>
    <w:tmpl w:val="E25A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F58793D"/>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AE6142"/>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805A09"/>
    <w:multiLevelType w:val="multilevel"/>
    <w:tmpl w:val="89E6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876560"/>
    <w:multiLevelType w:val="hybridMultilevel"/>
    <w:tmpl w:val="A000C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17A4432"/>
    <w:multiLevelType w:val="multilevel"/>
    <w:tmpl w:val="F3AE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BB7E83"/>
    <w:multiLevelType w:val="hybridMultilevel"/>
    <w:tmpl w:val="7DA81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1F53663"/>
    <w:multiLevelType w:val="multilevel"/>
    <w:tmpl w:val="779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176AE6"/>
    <w:multiLevelType w:val="multilevel"/>
    <w:tmpl w:val="937EB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C1648A"/>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610FB6"/>
    <w:multiLevelType w:val="multilevel"/>
    <w:tmpl w:val="BA06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5BC3612"/>
    <w:multiLevelType w:val="multilevel"/>
    <w:tmpl w:val="01A8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0B0353"/>
    <w:multiLevelType w:val="hybridMultilevel"/>
    <w:tmpl w:val="80060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36406AA6"/>
    <w:multiLevelType w:val="hybridMultilevel"/>
    <w:tmpl w:val="3FC4C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378F1E0D"/>
    <w:multiLevelType w:val="hybridMultilevel"/>
    <w:tmpl w:val="FEF6AF0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7DC3591"/>
    <w:multiLevelType w:val="multilevel"/>
    <w:tmpl w:val="7A0E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147884"/>
    <w:multiLevelType w:val="multilevel"/>
    <w:tmpl w:val="4DFC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332243"/>
    <w:multiLevelType w:val="multilevel"/>
    <w:tmpl w:val="2764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97F6C86"/>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A477D1"/>
    <w:multiLevelType w:val="hybridMultilevel"/>
    <w:tmpl w:val="E0524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3A2F6697"/>
    <w:multiLevelType w:val="multilevel"/>
    <w:tmpl w:val="E5C2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377611"/>
    <w:multiLevelType w:val="multilevel"/>
    <w:tmpl w:val="7ACA0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B3E07B6"/>
    <w:multiLevelType w:val="multilevel"/>
    <w:tmpl w:val="E3A838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7" w15:restartNumberingAfterBreak="0">
    <w:nsid w:val="3BF90100"/>
    <w:multiLevelType w:val="multilevel"/>
    <w:tmpl w:val="3CA6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407DC3"/>
    <w:multiLevelType w:val="multilevel"/>
    <w:tmpl w:val="EC7E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E20161B"/>
    <w:multiLevelType w:val="multilevel"/>
    <w:tmpl w:val="7F0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0F5330"/>
    <w:multiLevelType w:val="hybridMultilevel"/>
    <w:tmpl w:val="4A262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0577B78"/>
    <w:multiLevelType w:val="multilevel"/>
    <w:tmpl w:val="1108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0BF2D06"/>
    <w:multiLevelType w:val="multilevel"/>
    <w:tmpl w:val="D516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1132907"/>
    <w:multiLevelType w:val="multilevel"/>
    <w:tmpl w:val="45FA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A76E37"/>
    <w:multiLevelType w:val="multilevel"/>
    <w:tmpl w:val="0410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BE3874"/>
    <w:multiLevelType w:val="hybridMultilevel"/>
    <w:tmpl w:val="FA88DB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437B15AC"/>
    <w:multiLevelType w:val="hybridMultilevel"/>
    <w:tmpl w:val="1BF26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43EE3450"/>
    <w:multiLevelType w:val="hybridMultilevel"/>
    <w:tmpl w:val="5EAA0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446776D5"/>
    <w:multiLevelType w:val="hybridMultilevel"/>
    <w:tmpl w:val="5172D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45477829"/>
    <w:multiLevelType w:val="multilevel"/>
    <w:tmpl w:val="3038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691548"/>
    <w:multiLevelType w:val="multilevel"/>
    <w:tmpl w:val="1E80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0F7DE9"/>
    <w:multiLevelType w:val="multilevel"/>
    <w:tmpl w:val="553E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C40CEB"/>
    <w:multiLevelType w:val="hybridMultilevel"/>
    <w:tmpl w:val="9A4CD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47124CA6"/>
    <w:multiLevelType w:val="multilevel"/>
    <w:tmpl w:val="91AA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443378"/>
    <w:multiLevelType w:val="multilevel"/>
    <w:tmpl w:val="622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793F2F"/>
    <w:multiLevelType w:val="multilevel"/>
    <w:tmpl w:val="7A92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79B4EDA"/>
    <w:multiLevelType w:val="multilevel"/>
    <w:tmpl w:val="B13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295875"/>
    <w:multiLevelType w:val="multilevel"/>
    <w:tmpl w:val="944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DB082A"/>
    <w:multiLevelType w:val="multilevel"/>
    <w:tmpl w:val="DFBC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AED2622"/>
    <w:multiLevelType w:val="hybridMultilevel"/>
    <w:tmpl w:val="36605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4B2D31CC"/>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567416"/>
    <w:multiLevelType w:val="multilevel"/>
    <w:tmpl w:val="99A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1C10D1"/>
    <w:multiLevelType w:val="hybridMultilevel"/>
    <w:tmpl w:val="92648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4CAC22E4"/>
    <w:multiLevelType w:val="hybridMultilevel"/>
    <w:tmpl w:val="768EC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4EDD2A53"/>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E13F97"/>
    <w:multiLevelType w:val="hybridMultilevel"/>
    <w:tmpl w:val="AD041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502A3459"/>
    <w:multiLevelType w:val="hybridMultilevel"/>
    <w:tmpl w:val="EDB02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0A519CA"/>
    <w:multiLevelType w:val="multilevel"/>
    <w:tmpl w:val="3ABA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FE6EEF"/>
    <w:multiLevelType w:val="hybridMultilevel"/>
    <w:tmpl w:val="B60EA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525D714F"/>
    <w:multiLevelType w:val="multilevel"/>
    <w:tmpl w:val="5A865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2B65250"/>
    <w:multiLevelType w:val="multilevel"/>
    <w:tmpl w:val="37CC01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082F9B"/>
    <w:multiLevelType w:val="multilevel"/>
    <w:tmpl w:val="FBC2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92518D"/>
    <w:multiLevelType w:val="hybridMultilevel"/>
    <w:tmpl w:val="CBD42320"/>
    <w:lvl w:ilvl="0" w:tplc="5B2072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539D7983"/>
    <w:multiLevelType w:val="hybridMultilevel"/>
    <w:tmpl w:val="F3EC2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547673B9"/>
    <w:multiLevelType w:val="multilevel"/>
    <w:tmpl w:val="B01A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5F7529"/>
    <w:multiLevelType w:val="hybridMultilevel"/>
    <w:tmpl w:val="E7707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565F3551"/>
    <w:multiLevelType w:val="hybridMultilevel"/>
    <w:tmpl w:val="236E8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57941B7D"/>
    <w:multiLevelType w:val="multilevel"/>
    <w:tmpl w:val="76E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C85CCC"/>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F928EB"/>
    <w:multiLevelType w:val="hybridMultilevel"/>
    <w:tmpl w:val="D7F69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597E0B50"/>
    <w:multiLevelType w:val="multilevel"/>
    <w:tmpl w:val="750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3025AD"/>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0E7B3A"/>
    <w:multiLevelType w:val="hybridMultilevel"/>
    <w:tmpl w:val="4C40B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5CFE5370"/>
    <w:multiLevelType w:val="hybridMultilevel"/>
    <w:tmpl w:val="6450D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5E4F5981"/>
    <w:multiLevelType w:val="multilevel"/>
    <w:tmpl w:val="F80E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BB621D"/>
    <w:multiLevelType w:val="hybridMultilevel"/>
    <w:tmpl w:val="8EFA9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60CD6690"/>
    <w:multiLevelType w:val="multilevel"/>
    <w:tmpl w:val="FCB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E32410"/>
    <w:multiLevelType w:val="hybridMultilevel"/>
    <w:tmpl w:val="7EF04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61635B47"/>
    <w:multiLevelType w:val="multilevel"/>
    <w:tmpl w:val="009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EF4808"/>
    <w:multiLevelType w:val="multilevel"/>
    <w:tmpl w:val="5A16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A63A19"/>
    <w:multiLevelType w:val="multilevel"/>
    <w:tmpl w:val="05BC4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4A43D0A"/>
    <w:multiLevelType w:val="hybridMultilevel"/>
    <w:tmpl w:val="EE8AC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65386DA4"/>
    <w:multiLevelType w:val="multilevel"/>
    <w:tmpl w:val="051A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53C0091"/>
    <w:multiLevelType w:val="hybridMultilevel"/>
    <w:tmpl w:val="B38C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67586F26"/>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4B5F3C"/>
    <w:multiLevelType w:val="multilevel"/>
    <w:tmpl w:val="99B0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A40595F"/>
    <w:multiLevelType w:val="hybridMultilevel"/>
    <w:tmpl w:val="A0A0BE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6AED59A3"/>
    <w:multiLevelType w:val="multilevel"/>
    <w:tmpl w:val="1644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B7248AA"/>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B987B6F"/>
    <w:multiLevelType w:val="multilevel"/>
    <w:tmpl w:val="8E50F6DC"/>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70" w15:restartNumberingAfterBreak="0">
    <w:nsid w:val="6BF146C8"/>
    <w:multiLevelType w:val="multilevel"/>
    <w:tmpl w:val="63AC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956B6A"/>
    <w:multiLevelType w:val="multilevel"/>
    <w:tmpl w:val="221C0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D6F1CD1"/>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994EDE"/>
    <w:multiLevelType w:val="multilevel"/>
    <w:tmpl w:val="BD0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A61C95"/>
    <w:multiLevelType w:val="multilevel"/>
    <w:tmpl w:val="8880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BC606C"/>
    <w:multiLevelType w:val="multilevel"/>
    <w:tmpl w:val="9A84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BF5266"/>
    <w:multiLevelType w:val="hybridMultilevel"/>
    <w:tmpl w:val="D32E4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6F0445BA"/>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420029"/>
    <w:multiLevelType w:val="multilevel"/>
    <w:tmpl w:val="91E8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4F6D6B"/>
    <w:multiLevelType w:val="multilevel"/>
    <w:tmpl w:val="E780B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F821450"/>
    <w:multiLevelType w:val="multilevel"/>
    <w:tmpl w:val="F6EE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010721E"/>
    <w:multiLevelType w:val="multilevel"/>
    <w:tmpl w:val="4CFE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9D03D1"/>
    <w:multiLevelType w:val="hybridMultilevel"/>
    <w:tmpl w:val="23A24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70CF1868"/>
    <w:multiLevelType w:val="hybridMultilevel"/>
    <w:tmpl w:val="04301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71C327CD"/>
    <w:multiLevelType w:val="multilevel"/>
    <w:tmpl w:val="4F3E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224E2C"/>
    <w:multiLevelType w:val="multilevel"/>
    <w:tmpl w:val="C7B0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C37EC8"/>
    <w:multiLevelType w:val="multilevel"/>
    <w:tmpl w:val="4AD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EC1980"/>
    <w:multiLevelType w:val="multilevel"/>
    <w:tmpl w:val="038A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3B12D7B"/>
    <w:multiLevelType w:val="multilevel"/>
    <w:tmpl w:val="117E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13486E"/>
    <w:multiLevelType w:val="multilevel"/>
    <w:tmpl w:val="B6E2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4356A49"/>
    <w:multiLevelType w:val="multilevel"/>
    <w:tmpl w:val="7CA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365C23"/>
    <w:multiLevelType w:val="multilevel"/>
    <w:tmpl w:val="D63C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EC3D95"/>
    <w:multiLevelType w:val="multilevel"/>
    <w:tmpl w:val="6ED4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810FB2"/>
    <w:multiLevelType w:val="multilevel"/>
    <w:tmpl w:val="B822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920BD7"/>
    <w:multiLevelType w:val="hybridMultilevel"/>
    <w:tmpl w:val="DF602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76F327E7"/>
    <w:multiLevelType w:val="multilevel"/>
    <w:tmpl w:val="078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5427BE"/>
    <w:multiLevelType w:val="hybridMultilevel"/>
    <w:tmpl w:val="DB34D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778D3E7D"/>
    <w:multiLevelType w:val="hybridMultilevel"/>
    <w:tmpl w:val="97226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77CB01ED"/>
    <w:multiLevelType w:val="hybridMultilevel"/>
    <w:tmpl w:val="1E109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78C85E11"/>
    <w:multiLevelType w:val="multilevel"/>
    <w:tmpl w:val="D4C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05482E"/>
    <w:multiLevelType w:val="multilevel"/>
    <w:tmpl w:val="A63E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0A07AF"/>
    <w:multiLevelType w:val="multilevel"/>
    <w:tmpl w:val="CDD6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3314AC"/>
    <w:multiLevelType w:val="multilevel"/>
    <w:tmpl w:val="76A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A80ECD"/>
    <w:multiLevelType w:val="multilevel"/>
    <w:tmpl w:val="02F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9A3D96"/>
    <w:multiLevelType w:val="multilevel"/>
    <w:tmpl w:val="CC3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EE3FCA"/>
    <w:multiLevelType w:val="multilevel"/>
    <w:tmpl w:val="BE44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34312">
    <w:abstractNumId w:val="106"/>
  </w:num>
  <w:num w:numId="2" w16cid:durableId="1403673134">
    <w:abstractNumId w:val="182"/>
  </w:num>
  <w:num w:numId="3" w16cid:durableId="638343656">
    <w:abstractNumId w:val="176"/>
  </w:num>
  <w:num w:numId="4" w16cid:durableId="256207491">
    <w:abstractNumId w:val="183"/>
  </w:num>
  <w:num w:numId="5" w16cid:durableId="213928558">
    <w:abstractNumId w:val="45"/>
  </w:num>
  <w:num w:numId="6" w16cid:durableId="801584376">
    <w:abstractNumId w:val="149"/>
  </w:num>
  <w:num w:numId="7" w16cid:durableId="395979415">
    <w:abstractNumId w:val="60"/>
  </w:num>
  <w:num w:numId="8" w16cid:durableId="1008096125">
    <w:abstractNumId w:val="36"/>
  </w:num>
  <w:num w:numId="9" w16cid:durableId="1183322131">
    <w:abstractNumId w:val="129"/>
  </w:num>
  <w:num w:numId="10" w16cid:durableId="897084947">
    <w:abstractNumId w:val="14"/>
  </w:num>
  <w:num w:numId="11" w16cid:durableId="482048623">
    <w:abstractNumId w:val="136"/>
  </w:num>
  <w:num w:numId="12" w16cid:durableId="352726039">
    <w:abstractNumId w:val="88"/>
  </w:num>
  <w:num w:numId="13" w16cid:durableId="520976543">
    <w:abstractNumId w:val="116"/>
  </w:num>
  <w:num w:numId="14" w16cid:durableId="988637433">
    <w:abstractNumId w:val="163"/>
  </w:num>
  <w:num w:numId="15" w16cid:durableId="1069769748">
    <w:abstractNumId w:val="16"/>
  </w:num>
  <w:num w:numId="16" w16cid:durableId="210121471">
    <w:abstractNumId w:val="39"/>
  </w:num>
  <w:num w:numId="17" w16cid:durableId="785076653">
    <w:abstractNumId w:val="90"/>
  </w:num>
  <w:num w:numId="18" w16cid:durableId="2094548014">
    <w:abstractNumId w:val="153"/>
  </w:num>
  <w:num w:numId="19" w16cid:durableId="1516263118">
    <w:abstractNumId w:val="145"/>
  </w:num>
  <w:num w:numId="20" w16cid:durableId="92095223">
    <w:abstractNumId w:val="103"/>
  </w:num>
  <w:num w:numId="21" w16cid:durableId="1473525357">
    <w:abstractNumId w:val="118"/>
  </w:num>
  <w:num w:numId="22" w16cid:durableId="317420104">
    <w:abstractNumId w:val="194"/>
  </w:num>
  <w:num w:numId="23" w16cid:durableId="41289935">
    <w:abstractNumId w:val="35"/>
  </w:num>
  <w:num w:numId="24" w16cid:durableId="971667140">
    <w:abstractNumId w:val="20"/>
  </w:num>
  <w:num w:numId="25" w16cid:durableId="2144761582">
    <w:abstractNumId w:val="146"/>
  </w:num>
  <w:num w:numId="26" w16cid:durableId="800809789">
    <w:abstractNumId w:val="198"/>
  </w:num>
  <w:num w:numId="27" w16cid:durableId="1861895109">
    <w:abstractNumId w:val="52"/>
  </w:num>
  <w:num w:numId="28" w16cid:durableId="1291399455">
    <w:abstractNumId w:val="70"/>
  </w:num>
  <w:num w:numId="29" w16cid:durableId="260572634">
    <w:abstractNumId w:val="110"/>
  </w:num>
  <w:num w:numId="30" w16cid:durableId="939141187">
    <w:abstractNumId w:val="135"/>
  </w:num>
  <w:num w:numId="31" w16cid:durableId="126973808">
    <w:abstractNumId w:val="152"/>
  </w:num>
  <w:num w:numId="32" w16cid:durableId="385034471">
    <w:abstractNumId w:val="157"/>
  </w:num>
  <w:num w:numId="33" w16cid:durableId="55783885">
    <w:abstractNumId w:val="117"/>
  </w:num>
  <w:num w:numId="34" w16cid:durableId="47194497">
    <w:abstractNumId w:val="24"/>
  </w:num>
  <w:num w:numId="35" w16cid:durableId="1392004171">
    <w:abstractNumId w:val="40"/>
  </w:num>
  <w:num w:numId="36" w16cid:durableId="1591963327">
    <w:abstractNumId w:val="196"/>
  </w:num>
  <w:num w:numId="37" w16cid:durableId="1136877203">
    <w:abstractNumId w:val="9"/>
  </w:num>
  <w:num w:numId="38" w16cid:durableId="44066334">
    <w:abstractNumId w:val="122"/>
  </w:num>
  <w:num w:numId="39" w16cid:durableId="1875534292">
    <w:abstractNumId w:val="143"/>
  </w:num>
  <w:num w:numId="40" w16cid:durableId="450977607">
    <w:abstractNumId w:val="98"/>
  </w:num>
  <w:num w:numId="41" w16cid:durableId="359164598">
    <w:abstractNumId w:val="65"/>
  </w:num>
  <w:num w:numId="42" w16cid:durableId="175006144">
    <w:abstractNumId w:val="133"/>
  </w:num>
  <w:num w:numId="43" w16cid:durableId="283075849">
    <w:abstractNumId w:val="155"/>
  </w:num>
  <w:num w:numId="44" w16cid:durableId="1739093938">
    <w:abstractNumId w:val="96"/>
  </w:num>
  <w:num w:numId="45" w16cid:durableId="612323547">
    <w:abstractNumId w:val="74"/>
  </w:num>
  <w:num w:numId="46" w16cid:durableId="771125724">
    <w:abstractNumId w:val="41"/>
  </w:num>
  <w:num w:numId="47" w16cid:durableId="488250538">
    <w:abstractNumId w:val="138"/>
  </w:num>
  <w:num w:numId="48" w16cid:durableId="1886521078">
    <w:abstractNumId w:val="147"/>
  </w:num>
  <w:num w:numId="49" w16cid:durableId="1019544536">
    <w:abstractNumId w:val="89"/>
  </w:num>
  <w:num w:numId="50" w16cid:durableId="5714698">
    <w:abstractNumId w:val="77"/>
  </w:num>
  <w:num w:numId="51" w16cid:durableId="1845703106">
    <w:abstractNumId w:val="83"/>
  </w:num>
  <w:num w:numId="52" w16cid:durableId="1650667318">
    <w:abstractNumId w:val="92"/>
  </w:num>
  <w:num w:numId="53" w16cid:durableId="1415399939">
    <w:abstractNumId w:val="91"/>
  </w:num>
  <w:num w:numId="54" w16cid:durableId="862791740">
    <w:abstractNumId w:val="73"/>
  </w:num>
  <w:num w:numId="55" w16cid:durableId="374743934">
    <w:abstractNumId w:val="132"/>
  </w:num>
  <w:num w:numId="56" w16cid:durableId="614597727">
    <w:abstractNumId w:val="161"/>
  </w:num>
  <w:num w:numId="57" w16cid:durableId="1327202259">
    <w:abstractNumId w:val="179"/>
  </w:num>
  <w:num w:numId="58" w16cid:durableId="616180027">
    <w:abstractNumId w:val="139"/>
  </w:num>
  <w:num w:numId="59" w16cid:durableId="1469009432">
    <w:abstractNumId w:val="108"/>
  </w:num>
  <w:num w:numId="60" w16cid:durableId="1123765792">
    <w:abstractNumId w:val="76"/>
  </w:num>
  <w:num w:numId="61" w16cid:durableId="1298533404">
    <w:abstractNumId w:val="189"/>
  </w:num>
  <w:num w:numId="62" w16cid:durableId="582102898">
    <w:abstractNumId w:val="28"/>
  </w:num>
  <w:num w:numId="63" w16cid:durableId="755590336">
    <w:abstractNumId w:val="32"/>
  </w:num>
  <w:num w:numId="64" w16cid:durableId="1867868902">
    <w:abstractNumId w:val="159"/>
  </w:num>
  <w:num w:numId="65" w16cid:durableId="476411636">
    <w:abstractNumId w:val="115"/>
  </w:num>
  <w:num w:numId="66" w16cid:durableId="1787580547">
    <w:abstractNumId w:val="95"/>
  </w:num>
  <w:num w:numId="67" w16cid:durableId="1153720146">
    <w:abstractNumId w:val="180"/>
  </w:num>
  <w:num w:numId="68" w16cid:durableId="1866285148">
    <w:abstractNumId w:val="125"/>
  </w:num>
  <w:num w:numId="69" w16cid:durableId="1360624905">
    <w:abstractNumId w:val="25"/>
  </w:num>
  <w:num w:numId="70" w16cid:durableId="1142699470">
    <w:abstractNumId w:val="27"/>
  </w:num>
  <w:num w:numId="71" w16cid:durableId="863053015">
    <w:abstractNumId w:val="171"/>
  </w:num>
  <w:num w:numId="72" w16cid:durableId="754325257">
    <w:abstractNumId w:val="195"/>
  </w:num>
  <w:num w:numId="73" w16cid:durableId="1247035303">
    <w:abstractNumId w:val="158"/>
  </w:num>
  <w:num w:numId="74" w16cid:durableId="635529526">
    <w:abstractNumId w:val="94"/>
  </w:num>
  <w:num w:numId="75" w16cid:durableId="221917009">
    <w:abstractNumId w:val="23"/>
  </w:num>
  <w:num w:numId="76" w16cid:durableId="70391969">
    <w:abstractNumId w:val="84"/>
  </w:num>
  <w:num w:numId="77" w16cid:durableId="884440172">
    <w:abstractNumId w:val="68"/>
  </w:num>
  <w:num w:numId="78" w16cid:durableId="1721705067">
    <w:abstractNumId w:val="184"/>
  </w:num>
  <w:num w:numId="79" w16cid:durableId="2018268353">
    <w:abstractNumId w:val="22"/>
  </w:num>
  <w:num w:numId="80" w16cid:durableId="1451044774">
    <w:abstractNumId w:val="162"/>
  </w:num>
  <w:num w:numId="81" w16cid:durableId="76677695">
    <w:abstractNumId w:val="75"/>
  </w:num>
  <w:num w:numId="82" w16cid:durableId="414547076">
    <w:abstractNumId w:val="165"/>
  </w:num>
  <w:num w:numId="83" w16cid:durableId="420183285">
    <w:abstractNumId w:val="120"/>
  </w:num>
  <w:num w:numId="84" w16cid:durableId="1323848738">
    <w:abstractNumId w:val="51"/>
  </w:num>
  <w:num w:numId="85" w16cid:durableId="2084374813">
    <w:abstractNumId w:val="188"/>
  </w:num>
  <w:num w:numId="86" w16cid:durableId="1790706962">
    <w:abstractNumId w:val="156"/>
  </w:num>
  <w:num w:numId="87" w16cid:durableId="1649896789">
    <w:abstractNumId w:val="2"/>
  </w:num>
  <w:num w:numId="88" w16cid:durableId="1934774944">
    <w:abstractNumId w:val="38"/>
  </w:num>
  <w:num w:numId="89" w16cid:durableId="759760861">
    <w:abstractNumId w:val="13"/>
  </w:num>
  <w:num w:numId="90" w16cid:durableId="1013606301">
    <w:abstractNumId w:val="1"/>
  </w:num>
  <w:num w:numId="91" w16cid:durableId="1070006352">
    <w:abstractNumId w:val="10"/>
  </w:num>
  <w:num w:numId="92" w16cid:durableId="1753893261">
    <w:abstractNumId w:val="126"/>
  </w:num>
  <w:num w:numId="93" w16cid:durableId="1510633242">
    <w:abstractNumId w:val="193"/>
  </w:num>
  <w:num w:numId="94" w16cid:durableId="1737434601">
    <w:abstractNumId w:val="4"/>
  </w:num>
  <w:num w:numId="95" w16cid:durableId="2070494462">
    <w:abstractNumId w:val="12"/>
  </w:num>
  <w:num w:numId="96" w16cid:durableId="1909807910">
    <w:abstractNumId w:val="53"/>
  </w:num>
  <w:num w:numId="97" w16cid:durableId="1579515454">
    <w:abstractNumId w:val="30"/>
  </w:num>
  <w:num w:numId="98" w16cid:durableId="1011564839">
    <w:abstractNumId w:val="173"/>
  </w:num>
  <w:num w:numId="99" w16cid:durableId="653727735">
    <w:abstractNumId w:val="26"/>
  </w:num>
  <w:num w:numId="100" w16cid:durableId="1541823992">
    <w:abstractNumId w:val="142"/>
  </w:num>
  <w:num w:numId="101" w16cid:durableId="1960918135">
    <w:abstractNumId w:val="166"/>
  </w:num>
  <w:num w:numId="102" w16cid:durableId="1781945611">
    <w:abstractNumId w:val="197"/>
  </w:num>
  <w:num w:numId="103" w16cid:durableId="1733574926">
    <w:abstractNumId w:val="154"/>
  </w:num>
  <w:num w:numId="104" w16cid:durableId="629482000">
    <w:abstractNumId w:val="104"/>
  </w:num>
  <w:num w:numId="105" w16cid:durableId="1988699733">
    <w:abstractNumId w:val="160"/>
  </w:num>
  <w:num w:numId="106" w16cid:durableId="1164590058">
    <w:abstractNumId w:val="100"/>
  </w:num>
  <w:num w:numId="107" w16cid:durableId="902714215">
    <w:abstractNumId w:val="164"/>
  </w:num>
  <w:num w:numId="108" w16cid:durableId="1730376043">
    <w:abstractNumId w:val="140"/>
  </w:num>
  <w:num w:numId="109" w16cid:durableId="129251404">
    <w:abstractNumId w:val="31"/>
  </w:num>
  <w:num w:numId="110" w16cid:durableId="303509499">
    <w:abstractNumId w:val="201"/>
  </w:num>
  <w:num w:numId="111" w16cid:durableId="852300051">
    <w:abstractNumId w:val="44"/>
  </w:num>
  <w:num w:numId="112" w16cid:durableId="1534155455">
    <w:abstractNumId w:val="72"/>
  </w:num>
  <w:num w:numId="113" w16cid:durableId="152187283">
    <w:abstractNumId w:val="55"/>
  </w:num>
  <w:num w:numId="114" w16cid:durableId="1400051667">
    <w:abstractNumId w:val="34"/>
  </w:num>
  <w:num w:numId="115" w16cid:durableId="1470704346">
    <w:abstractNumId w:val="99"/>
  </w:num>
  <w:num w:numId="116" w16cid:durableId="1083064677">
    <w:abstractNumId w:val="62"/>
  </w:num>
  <w:num w:numId="117" w16cid:durableId="1936934942">
    <w:abstractNumId w:val="178"/>
  </w:num>
  <w:num w:numId="118" w16cid:durableId="820774267">
    <w:abstractNumId w:val="81"/>
  </w:num>
  <w:num w:numId="119" w16cid:durableId="1641571941">
    <w:abstractNumId w:val="167"/>
  </w:num>
  <w:num w:numId="120" w16cid:durableId="513959186">
    <w:abstractNumId w:val="187"/>
  </w:num>
  <w:num w:numId="121" w16cid:durableId="884680494">
    <w:abstractNumId w:val="127"/>
  </w:num>
  <w:num w:numId="122" w16cid:durableId="1662854529">
    <w:abstractNumId w:val="101"/>
  </w:num>
  <w:num w:numId="123" w16cid:durableId="1408190907">
    <w:abstractNumId w:val="150"/>
  </w:num>
  <w:num w:numId="124" w16cid:durableId="2027174214">
    <w:abstractNumId w:val="121"/>
  </w:num>
  <w:num w:numId="125" w16cid:durableId="738282522">
    <w:abstractNumId w:val="6"/>
  </w:num>
  <w:num w:numId="126" w16cid:durableId="1460027205">
    <w:abstractNumId w:val="82"/>
  </w:num>
  <w:num w:numId="127" w16cid:durableId="446386672">
    <w:abstractNumId w:val="15"/>
  </w:num>
  <w:num w:numId="128" w16cid:durableId="1251352484">
    <w:abstractNumId w:val="144"/>
  </w:num>
  <w:num w:numId="129" w16cid:durableId="827138284">
    <w:abstractNumId w:val="0"/>
  </w:num>
  <w:num w:numId="130" w16cid:durableId="1625576646">
    <w:abstractNumId w:val="58"/>
  </w:num>
  <w:num w:numId="131" w16cid:durableId="1905950">
    <w:abstractNumId w:val="54"/>
  </w:num>
  <w:num w:numId="132" w16cid:durableId="1316108716">
    <w:abstractNumId w:val="112"/>
  </w:num>
  <w:num w:numId="133" w16cid:durableId="1132014488">
    <w:abstractNumId w:val="29"/>
  </w:num>
  <w:num w:numId="134" w16cid:durableId="172961293">
    <w:abstractNumId w:val="79"/>
  </w:num>
  <w:num w:numId="135" w16cid:durableId="335183693">
    <w:abstractNumId w:val="67"/>
  </w:num>
  <w:num w:numId="136" w16cid:durableId="667710194">
    <w:abstractNumId w:val="190"/>
  </w:num>
  <w:num w:numId="137" w16cid:durableId="491062412">
    <w:abstractNumId w:val="111"/>
  </w:num>
  <w:num w:numId="138" w16cid:durableId="1423994687">
    <w:abstractNumId w:val="204"/>
  </w:num>
  <w:num w:numId="139" w16cid:durableId="1603878581">
    <w:abstractNumId w:val="48"/>
  </w:num>
  <w:num w:numId="140" w16cid:durableId="604921738">
    <w:abstractNumId w:val="50"/>
  </w:num>
  <w:num w:numId="141" w16cid:durableId="489296879">
    <w:abstractNumId w:val="119"/>
  </w:num>
  <w:num w:numId="142" w16cid:durableId="1128208803">
    <w:abstractNumId w:val="200"/>
  </w:num>
  <w:num w:numId="143" w16cid:durableId="1903369315">
    <w:abstractNumId w:val="114"/>
  </w:num>
  <w:num w:numId="144" w16cid:durableId="866022779">
    <w:abstractNumId w:val="47"/>
  </w:num>
  <w:num w:numId="145" w16cid:durableId="997878407">
    <w:abstractNumId w:val="113"/>
  </w:num>
  <w:num w:numId="146" w16cid:durableId="923613394">
    <w:abstractNumId w:val="56"/>
  </w:num>
  <w:num w:numId="147" w16cid:durableId="1662735705">
    <w:abstractNumId w:val="7"/>
  </w:num>
  <w:num w:numId="148" w16cid:durableId="1502962789">
    <w:abstractNumId w:val="97"/>
  </w:num>
  <w:num w:numId="149" w16cid:durableId="58797001">
    <w:abstractNumId w:val="168"/>
  </w:num>
  <w:num w:numId="150" w16cid:durableId="680666596">
    <w:abstractNumId w:val="130"/>
  </w:num>
  <w:num w:numId="151" w16cid:durableId="1394739054">
    <w:abstractNumId w:val="64"/>
  </w:num>
  <w:num w:numId="152" w16cid:durableId="267736007">
    <w:abstractNumId w:val="134"/>
  </w:num>
  <w:num w:numId="153" w16cid:durableId="216861757">
    <w:abstractNumId w:val="57"/>
  </w:num>
  <w:num w:numId="154" w16cid:durableId="352804107">
    <w:abstractNumId w:val="86"/>
  </w:num>
  <w:num w:numId="155" w16cid:durableId="38170071">
    <w:abstractNumId w:val="33"/>
  </w:num>
  <w:num w:numId="156" w16cid:durableId="1218276371">
    <w:abstractNumId w:val="172"/>
  </w:num>
  <w:num w:numId="157" w16cid:durableId="21172474">
    <w:abstractNumId w:val="8"/>
  </w:num>
  <w:num w:numId="158" w16cid:durableId="1765148033">
    <w:abstractNumId w:val="151"/>
  </w:num>
  <w:num w:numId="159" w16cid:durableId="940449774">
    <w:abstractNumId w:val="66"/>
  </w:num>
  <w:num w:numId="160" w16cid:durableId="766582579">
    <w:abstractNumId w:val="63"/>
  </w:num>
  <w:num w:numId="161" w16cid:durableId="970593946">
    <w:abstractNumId w:val="102"/>
  </w:num>
  <w:num w:numId="162" w16cid:durableId="992759945">
    <w:abstractNumId w:val="148"/>
  </w:num>
  <w:num w:numId="163" w16cid:durableId="1132285265">
    <w:abstractNumId w:val="177"/>
  </w:num>
  <w:num w:numId="164" w16cid:durableId="1619946333">
    <w:abstractNumId w:val="19"/>
  </w:num>
  <w:num w:numId="165" w16cid:durableId="745959092">
    <w:abstractNumId w:val="80"/>
  </w:num>
  <w:num w:numId="166" w16cid:durableId="839850064">
    <w:abstractNumId w:val="185"/>
  </w:num>
  <w:num w:numId="167" w16cid:durableId="2144763329">
    <w:abstractNumId w:val="85"/>
  </w:num>
  <w:num w:numId="168" w16cid:durableId="1385447202">
    <w:abstractNumId w:val="78"/>
  </w:num>
  <w:num w:numId="169" w16cid:durableId="2065788125">
    <w:abstractNumId w:val="37"/>
  </w:num>
  <w:num w:numId="170" w16cid:durableId="816342720">
    <w:abstractNumId w:val="93"/>
  </w:num>
  <w:num w:numId="171" w16cid:durableId="2054301837">
    <w:abstractNumId w:val="128"/>
  </w:num>
  <w:num w:numId="172" w16cid:durableId="1949503568">
    <w:abstractNumId w:val="174"/>
  </w:num>
  <w:num w:numId="173" w16cid:durableId="678233608">
    <w:abstractNumId w:val="205"/>
  </w:num>
  <w:num w:numId="174" w16cid:durableId="879243502">
    <w:abstractNumId w:val="169"/>
  </w:num>
  <w:num w:numId="175" w16cid:durableId="1126972029">
    <w:abstractNumId w:val="59"/>
  </w:num>
  <w:num w:numId="176" w16cid:durableId="898631387">
    <w:abstractNumId w:val="17"/>
  </w:num>
  <w:num w:numId="177" w16cid:durableId="203635637">
    <w:abstractNumId w:val="87"/>
  </w:num>
  <w:num w:numId="178" w16cid:durableId="1700931165">
    <w:abstractNumId w:val="137"/>
  </w:num>
  <w:num w:numId="179" w16cid:durableId="274750220">
    <w:abstractNumId w:val="192"/>
  </w:num>
  <w:num w:numId="180" w16cid:durableId="1004673882">
    <w:abstractNumId w:val="61"/>
  </w:num>
  <w:num w:numId="181" w16cid:durableId="1601718442">
    <w:abstractNumId w:val="11"/>
  </w:num>
  <w:num w:numId="182" w16cid:durableId="1507742208">
    <w:abstractNumId w:val="3"/>
  </w:num>
  <w:num w:numId="183" w16cid:durableId="684093687">
    <w:abstractNumId w:val="5"/>
  </w:num>
  <w:num w:numId="184" w16cid:durableId="1350834406">
    <w:abstractNumId w:val="199"/>
  </w:num>
  <w:num w:numId="185" w16cid:durableId="1487433454">
    <w:abstractNumId w:val="69"/>
  </w:num>
  <w:num w:numId="186" w16cid:durableId="1678727674">
    <w:abstractNumId w:val="49"/>
  </w:num>
  <w:num w:numId="187" w16cid:durableId="2079015524">
    <w:abstractNumId w:val="18"/>
  </w:num>
  <w:num w:numId="188" w16cid:durableId="848838016">
    <w:abstractNumId w:val="186"/>
  </w:num>
  <w:num w:numId="189" w16cid:durableId="1000279032">
    <w:abstractNumId w:val="21"/>
  </w:num>
  <w:num w:numId="190" w16cid:durableId="17321341">
    <w:abstractNumId w:val="131"/>
  </w:num>
  <w:num w:numId="191" w16cid:durableId="446778509">
    <w:abstractNumId w:val="203"/>
  </w:num>
  <w:num w:numId="192" w16cid:durableId="1332022014">
    <w:abstractNumId w:val="109"/>
  </w:num>
  <w:num w:numId="193" w16cid:durableId="709384006">
    <w:abstractNumId w:val="181"/>
  </w:num>
  <w:num w:numId="194" w16cid:durableId="1899435732">
    <w:abstractNumId w:val="175"/>
  </w:num>
  <w:num w:numId="195" w16cid:durableId="1963536363">
    <w:abstractNumId w:val="170"/>
  </w:num>
  <w:num w:numId="196" w16cid:durableId="1350989436">
    <w:abstractNumId w:val="71"/>
  </w:num>
  <w:num w:numId="197" w16cid:durableId="574508414">
    <w:abstractNumId w:val="141"/>
  </w:num>
  <w:num w:numId="198" w16cid:durableId="2019194047">
    <w:abstractNumId w:val="42"/>
  </w:num>
  <w:num w:numId="199" w16cid:durableId="1286619618">
    <w:abstractNumId w:val="43"/>
  </w:num>
  <w:num w:numId="200" w16cid:durableId="2139839741">
    <w:abstractNumId w:val="124"/>
  </w:num>
  <w:num w:numId="201" w16cid:durableId="382755672">
    <w:abstractNumId w:val="46"/>
  </w:num>
  <w:num w:numId="202" w16cid:durableId="1276912253">
    <w:abstractNumId w:val="105"/>
  </w:num>
  <w:num w:numId="203" w16cid:durableId="485130151">
    <w:abstractNumId w:val="107"/>
  </w:num>
  <w:num w:numId="204" w16cid:durableId="1002393730">
    <w:abstractNumId w:val="191"/>
  </w:num>
  <w:num w:numId="205" w16cid:durableId="978654625">
    <w:abstractNumId w:val="123"/>
  </w:num>
  <w:num w:numId="206" w16cid:durableId="1692536541">
    <w:abstractNumId w:val="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34C"/>
    <w:rsid w:val="0001556B"/>
    <w:rsid w:val="00060E1C"/>
    <w:rsid w:val="00072ADF"/>
    <w:rsid w:val="001114C5"/>
    <w:rsid w:val="002362B3"/>
    <w:rsid w:val="00297560"/>
    <w:rsid w:val="002B7E09"/>
    <w:rsid w:val="002F4117"/>
    <w:rsid w:val="003955B8"/>
    <w:rsid w:val="003B2538"/>
    <w:rsid w:val="003F31F5"/>
    <w:rsid w:val="00427BE7"/>
    <w:rsid w:val="00472184"/>
    <w:rsid w:val="004C0F70"/>
    <w:rsid w:val="004C1429"/>
    <w:rsid w:val="004D2F9A"/>
    <w:rsid w:val="005052D1"/>
    <w:rsid w:val="005439EA"/>
    <w:rsid w:val="0059468A"/>
    <w:rsid w:val="006332B8"/>
    <w:rsid w:val="00653200"/>
    <w:rsid w:val="0068124A"/>
    <w:rsid w:val="006931FD"/>
    <w:rsid w:val="00712053"/>
    <w:rsid w:val="007534D4"/>
    <w:rsid w:val="007B7492"/>
    <w:rsid w:val="00805D32"/>
    <w:rsid w:val="00884FE9"/>
    <w:rsid w:val="008F5852"/>
    <w:rsid w:val="00921BE2"/>
    <w:rsid w:val="00937294"/>
    <w:rsid w:val="00957E91"/>
    <w:rsid w:val="009C5F5F"/>
    <w:rsid w:val="00A24A8B"/>
    <w:rsid w:val="00A440A9"/>
    <w:rsid w:val="00A731D3"/>
    <w:rsid w:val="00A97A74"/>
    <w:rsid w:val="00AF3734"/>
    <w:rsid w:val="00AF6B63"/>
    <w:rsid w:val="00B31733"/>
    <w:rsid w:val="00B3462E"/>
    <w:rsid w:val="00BF31A6"/>
    <w:rsid w:val="00C14231"/>
    <w:rsid w:val="00C15833"/>
    <w:rsid w:val="00C1598F"/>
    <w:rsid w:val="00C679E4"/>
    <w:rsid w:val="00C71FEE"/>
    <w:rsid w:val="00C94491"/>
    <w:rsid w:val="00D36AA8"/>
    <w:rsid w:val="00D553E2"/>
    <w:rsid w:val="00EE53E2"/>
    <w:rsid w:val="00EF11B9"/>
    <w:rsid w:val="00EF2B22"/>
    <w:rsid w:val="00F32DAA"/>
    <w:rsid w:val="00F4034C"/>
    <w:rsid w:val="00F601C6"/>
    <w:rsid w:val="00F65473"/>
    <w:rsid w:val="00F858F6"/>
    <w:rsid w:val="00FA2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DF4F"/>
  <w15:chartTrackingRefBased/>
  <w15:docId w15:val="{CE84EBDA-F304-458C-86DB-DE131852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9EA"/>
    <w:pPr>
      <w:widowControl w:val="0"/>
      <w:autoSpaceDE w:val="0"/>
      <w:autoSpaceDN w:val="0"/>
      <w:spacing w:after="0" w:line="240" w:lineRule="auto"/>
    </w:pPr>
    <w:rPr>
      <w:rFonts w:ascii="Times New Roman" w:eastAsia="Times New Roman" w:hAnsi="Times New Roman" w:cs="Times New Roman"/>
      <w:kern w:val="0"/>
      <w:sz w:val="22"/>
      <w:szCs w:val="22"/>
      <w:lang w:val="en-US" w:eastAsia="en-IN" w:bidi="en-US"/>
      <w14:ligatures w14:val="none"/>
    </w:rPr>
  </w:style>
  <w:style w:type="paragraph" w:styleId="Heading1">
    <w:name w:val="heading 1"/>
    <w:basedOn w:val="Normal"/>
    <w:next w:val="Normal"/>
    <w:link w:val="Heading1Char"/>
    <w:uiPriority w:val="9"/>
    <w:qFormat/>
    <w:rsid w:val="00F40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0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0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3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3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3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3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0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F40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34C"/>
    <w:rPr>
      <w:rFonts w:eastAsiaTheme="majorEastAsia" w:cstheme="majorBidi"/>
      <w:color w:val="272727" w:themeColor="text1" w:themeTint="D8"/>
    </w:rPr>
  </w:style>
  <w:style w:type="paragraph" w:styleId="Title">
    <w:name w:val="Title"/>
    <w:basedOn w:val="Normal"/>
    <w:next w:val="Normal"/>
    <w:link w:val="TitleChar"/>
    <w:uiPriority w:val="10"/>
    <w:qFormat/>
    <w:rsid w:val="00F403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34C"/>
    <w:pPr>
      <w:spacing w:before="160"/>
      <w:jc w:val="center"/>
    </w:pPr>
    <w:rPr>
      <w:i/>
      <w:iCs/>
      <w:color w:val="404040" w:themeColor="text1" w:themeTint="BF"/>
    </w:rPr>
  </w:style>
  <w:style w:type="character" w:customStyle="1" w:styleId="QuoteChar">
    <w:name w:val="Quote Char"/>
    <w:basedOn w:val="DefaultParagraphFont"/>
    <w:link w:val="Quote"/>
    <w:uiPriority w:val="29"/>
    <w:rsid w:val="00F4034C"/>
    <w:rPr>
      <w:i/>
      <w:iCs/>
      <w:color w:val="404040" w:themeColor="text1" w:themeTint="BF"/>
    </w:rPr>
  </w:style>
  <w:style w:type="paragraph" w:styleId="ListParagraph">
    <w:name w:val="List Paragraph"/>
    <w:basedOn w:val="Normal"/>
    <w:uiPriority w:val="1"/>
    <w:qFormat/>
    <w:rsid w:val="00F4034C"/>
    <w:pPr>
      <w:ind w:left="720"/>
      <w:contextualSpacing/>
    </w:pPr>
  </w:style>
  <w:style w:type="character" w:styleId="IntenseEmphasis">
    <w:name w:val="Intense Emphasis"/>
    <w:basedOn w:val="DefaultParagraphFont"/>
    <w:uiPriority w:val="21"/>
    <w:qFormat/>
    <w:rsid w:val="00F4034C"/>
    <w:rPr>
      <w:i/>
      <w:iCs/>
      <w:color w:val="0F4761" w:themeColor="accent1" w:themeShade="BF"/>
    </w:rPr>
  </w:style>
  <w:style w:type="paragraph" w:styleId="IntenseQuote">
    <w:name w:val="Intense Quote"/>
    <w:basedOn w:val="Normal"/>
    <w:next w:val="Normal"/>
    <w:link w:val="IntenseQuoteChar"/>
    <w:uiPriority w:val="30"/>
    <w:qFormat/>
    <w:rsid w:val="00F40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34C"/>
    <w:rPr>
      <w:i/>
      <w:iCs/>
      <w:color w:val="0F4761" w:themeColor="accent1" w:themeShade="BF"/>
    </w:rPr>
  </w:style>
  <w:style w:type="character" w:styleId="IntenseReference">
    <w:name w:val="Intense Reference"/>
    <w:basedOn w:val="DefaultParagraphFont"/>
    <w:uiPriority w:val="32"/>
    <w:qFormat/>
    <w:rsid w:val="00F4034C"/>
    <w:rPr>
      <w:b/>
      <w:bCs/>
      <w:smallCaps/>
      <w:color w:val="0F4761" w:themeColor="accent1" w:themeShade="BF"/>
      <w:spacing w:val="5"/>
    </w:rPr>
  </w:style>
  <w:style w:type="paragraph" w:styleId="BalloonText">
    <w:name w:val="Balloon Text"/>
    <w:basedOn w:val="Normal"/>
    <w:link w:val="BalloonTextChar"/>
    <w:uiPriority w:val="99"/>
    <w:semiHidden/>
    <w:unhideWhenUsed/>
    <w:rsid w:val="00F4034C"/>
    <w:rPr>
      <w:rFonts w:ascii="Tahoma" w:hAnsi="Tahoma" w:cs="Tahoma"/>
      <w:sz w:val="16"/>
      <w:szCs w:val="16"/>
    </w:rPr>
  </w:style>
  <w:style w:type="character" w:customStyle="1" w:styleId="BalloonTextChar">
    <w:name w:val="Balloon Text Char"/>
    <w:basedOn w:val="DefaultParagraphFont"/>
    <w:link w:val="BalloonText"/>
    <w:uiPriority w:val="99"/>
    <w:semiHidden/>
    <w:rsid w:val="00F4034C"/>
    <w:rPr>
      <w:rFonts w:ascii="Tahoma" w:eastAsia="Times New Roman" w:hAnsi="Tahoma" w:cs="Tahoma"/>
      <w:kern w:val="0"/>
      <w:sz w:val="16"/>
      <w:szCs w:val="16"/>
      <w:lang w:val="en-US" w:eastAsia="en-IN" w:bidi="en-US"/>
      <w14:ligatures w14:val="none"/>
    </w:rPr>
  </w:style>
  <w:style w:type="paragraph" w:styleId="BodyText">
    <w:name w:val="Body Text"/>
    <w:basedOn w:val="Normal"/>
    <w:link w:val="BodyTextChar"/>
    <w:uiPriority w:val="1"/>
    <w:qFormat/>
    <w:rsid w:val="00F4034C"/>
    <w:rPr>
      <w:sz w:val="28"/>
      <w:szCs w:val="28"/>
    </w:rPr>
  </w:style>
  <w:style w:type="character" w:customStyle="1" w:styleId="BodyTextChar">
    <w:name w:val="Body Text Char"/>
    <w:basedOn w:val="DefaultParagraphFont"/>
    <w:link w:val="BodyText"/>
    <w:uiPriority w:val="1"/>
    <w:rsid w:val="00F4034C"/>
    <w:rPr>
      <w:rFonts w:ascii="Times New Roman" w:eastAsia="Times New Roman" w:hAnsi="Times New Roman" w:cs="Times New Roman"/>
      <w:kern w:val="0"/>
      <w:sz w:val="28"/>
      <w:szCs w:val="28"/>
      <w:lang w:val="en-US" w:eastAsia="en-IN" w:bidi="en-US"/>
      <w14:ligatures w14:val="none"/>
    </w:rPr>
  </w:style>
  <w:style w:type="paragraph" w:styleId="TOC1">
    <w:name w:val="toc 1"/>
    <w:basedOn w:val="Normal"/>
    <w:next w:val="Normal"/>
    <w:uiPriority w:val="1"/>
    <w:qFormat/>
    <w:rsid w:val="00F4034C"/>
    <w:pPr>
      <w:spacing w:before="240"/>
      <w:ind w:left="820" w:hanging="361"/>
    </w:pPr>
    <w:rPr>
      <w:sz w:val="24"/>
      <w:szCs w:val="24"/>
    </w:rPr>
  </w:style>
  <w:style w:type="paragraph" w:styleId="TOC2">
    <w:name w:val="toc 2"/>
    <w:basedOn w:val="Normal"/>
    <w:next w:val="Normal"/>
    <w:uiPriority w:val="1"/>
    <w:qFormat/>
    <w:rsid w:val="00F4034C"/>
    <w:pPr>
      <w:spacing w:before="202"/>
      <w:ind w:left="460"/>
    </w:pPr>
    <w:rPr>
      <w:b/>
      <w:bCs/>
      <w:sz w:val="28"/>
      <w:szCs w:val="28"/>
    </w:rPr>
  </w:style>
  <w:style w:type="paragraph" w:styleId="TOC3">
    <w:name w:val="toc 3"/>
    <w:basedOn w:val="Normal"/>
    <w:next w:val="Normal"/>
    <w:uiPriority w:val="1"/>
    <w:qFormat/>
    <w:rsid w:val="00F4034C"/>
    <w:pPr>
      <w:spacing w:before="245"/>
      <w:ind w:left="460" w:right="7859"/>
    </w:pPr>
    <w:rPr>
      <w:b/>
      <w:bCs/>
      <w:sz w:val="24"/>
      <w:szCs w:val="24"/>
    </w:rPr>
  </w:style>
  <w:style w:type="paragraph" w:customStyle="1" w:styleId="TableParagraph">
    <w:name w:val="Table Paragraph"/>
    <w:basedOn w:val="Normal"/>
    <w:uiPriority w:val="1"/>
    <w:qFormat/>
    <w:rsid w:val="00F4034C"/>
    <w:pPr>
      <w:spacing w:line="404" w:lineRule="exact"/>
      <w:ind w:left="107"/>
    </w:pPr>
  </w:style>
  <w:style w:type="paragraph" w:styleId="Header">
    <w:name w:val="header"/>
    <w:basedOn w:val="Normal"/>
    <w:link w:val="HeaderChar"/>
    <w:uiPriority w:val="99"/>
    <w:unhideWhenUsed/>
    <w:rsid w:val="00F4034C"/>
    <w:pPr>
      <w:tabs>
        <w:tab w:val="center" w:pos="4513"/>
        <w:tab w:val="right" w:pos="9026"/>
      </w:tabs>
    </w:pPr>
  </w:style>
  <w:style w:type="character" w:customStyle="1" w:styleId="HeaderChar">
    <w:name w:val="Header Char"/>
    <w:basedOn w:val="DefaultParagraphFont"/>
    <w:link w:val="Header"/>
    <w:uiPriority w:val="99"/>
    <w:rsid w:val="00F4034C"/>
    <w:rPr>
      <w:rFonts w:ascii="Times New Roman" w:eastAsia="Times New Roman" w:hAnsi="Times New Roman" w:cs="Times New Roman"/>
      <w:kern w:val="0"/>
      <w:sz w:val="22"/>
      <w:szCs w:val="22"/>
      <w:lang w:val="en-US" w:eastAsia="en-IN" w:bidi="en-US"/>
      <w14:ligatures w14:val="none"/>
    </w:rPr>
  </w:style>
  <w:style w:type="paragraph" w:styleId="Footer">
    <w:name w:val="footer"/>
    <w:basedOn w:val="Normal"/>
    <w:link w:val="FooterChar"/>
    <w:uiPriority w:val="99"/>
    <w:unhideWhenUsed/>
    <w:rsid w:val="00F4034C"/>
    <w:pPr>
      <w:tabs>
        <w:tab w:val="center" w:pos="4513"/>
        <w:tab w:val="right" w:pos="9026"/>
      </w:tabs>
    </w:pPr>
  </w:style>
  <w:style w:type="character" w:customStyle="1" w:styleId="FooterChar">
    <w:name w:val="Footer Char"/>
    <w:basedOn w:val="DefaultParagraphFont"/>
    <w:link w:val="Footer"/>
    <w:uiPriority w:val="99"/>
    <w:rsid w:val="00F4034C"/>
    <w:rPr>
      <w:rFonts w:ascii="Times New Roman" w:eastAsia="Times New Roman" w:hAnsi="Times New Roman" w:cs="Times New Roman"/>
      <w:kern w:val="0"/>
      <w:sz w:val="22"/>
      <w:szCs w:val="22"/>
      <w:lang w:val="en-US" w:eastAsia="en-IN" w:bidi="en-US"/>
      <w14:ligatures w14:val="none"/>
    </w:rPr>
  </w:style>
  <w:style w:type="paragraph" w:styleId="NormalWeb">
    <w:name w:val="Normal (Web)"/>
    <w:basedOn w:val="Normal"/>
    <w:uiPriority w:val="99"/>
    <w:semiHidden/>
    <w:unhideWhenUsed/>
    <w:rsid w:val="00F4034C"/>
    <w:rPr>
      <w:sz w:val="24"/>
      <w:szCs w:val="24"/>
    </w:rPr>
  </w:style>
  <w:style w:type="table" w:styleId="TableGrid">
    <w:name w:val="Table Grid"/>
    <w:basedOn w:val="TableNormal"/>
    <w:uiPriority w:val="39"/>
    <w:rsid w:val="00F4034C"/>
    <w:pPr>
      <w:widowControl w:val="0"/>
      <w:spacing w:after="0" w:line="240" w:lineRule="auto"/>
    </w:pPr>
    <w:rPr>
      <w:rFonts w:ascii="Times New Roman" w:eastAsia="Times New Roman" w:hAnsi="Times New Roman" w:cs="Times New Roman"/>
      <w:kern w:val="0"/>
      <w:sz w:val="22"/>
      <w:szCs w:val="22"/>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034C"/>
    <w:rPr>
      <w:color w:val="467886" w:themeColor="hyperlink"/>
      <w:u w:val="single"/>
    </w:rPr>
  </w:style>
  <w:style w:type="character" w:styleId="UnresolvedMention">
    <w:name w:val="Unresolved Mention"/>
    <w:basedOn w:val="DefaultParagraphFont"/>
    <w:uiPriority w:val="99"/>
    <w:semiHidden/>
    <w:unhideWhenUsed/>
    <w:rsid w:val="00F4034C"/>
    <w:rPr>
      <w:color w:val="605E5C"/>
      <w:shd w:val="clear" w:color="auto" w:fill="E1DFDD"/>
    </w:rPr>
  </w:style>
  <w:style w:type="character" w:styleId="FollowedHyperlink">
    <w:name w:val="FollowedHyperlink"/>
    <w:basedOn w:val="DefaultParagraphFont"/>
    <w:uiPriority w:val="99"/>
    <w:semiHidden/>
    <w:unhideWhenUsed/>
    <w:rsid w:val="00F403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10074-1CD6-43B0-8DCA-013BCC4AC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71</Pages>
  <Words>14141</Words>
  <Characters>80609</Characters>
  <Application>Microsoft Office Word</Application>
  <DocSecurity>0</DocSecurity>
  <Lines>671</Lines>
  <Paragraphs>189</Paragraphs>
  <ScaleCrop>false</ScaleCrop>
  <Company/>
  <LinksUpToDate>false</LinksUpToDate>
  <CharactersWithSpaces>94561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 sandireddy</dc:creator>
  <cp:keywords/>
  <dc:description/>
  <cp:lastModifiedBy>sai varhith</cp:lastModifiedBy>
  <cp:revision>7</cp:revision>
  <cp:lastPrinted>2026-04-04T19:00:00Z</cp:lastPrinted>
  <dcterms:created xsi:type="dcterms:W3CDTF">2026-04-05T16:53:00Z</dcterms:created>
  <dcterms:modified xsi:type="dcterms:W3CDTF">2026-04-05T17:08:00Z</dcterms:modified>
</cp:coreProperties>
</file>