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ABD" w:rsidRPr="00341BAE" w:rsidRDefault="00B04ABD">
      <w:pPr>
        <w:rPr>
          <w:b/>
        </w:rPr>
      </w:pPr>
      <w:r w:rsidRPr="00341BAE">
        <w:rPr>
          <w:b/>
        </w:rPr>
        <w:t>Scenarios to derive SDN/SDI:</w:t>
      </w:r>
    </w:p>
    <w:p w:rsidR="00B04ABD" w:rsidRDefault="00B04ABD">
      <w:r w:rsidRPr="00130E9F">
        <w:rPr>
          <w:b/>
        </w:rPr>
        <w:t>Scenario 1:</w:t>
      </w:r>
      <w:r w:rsidR="00D966EC">
        <w:t xml:space="preserve"> (Look up on VBRP related Data Source</w:t>
      </w:r>
      <w:r w:rsidR="00B77A84">
        <w:t xml:space="preserve"> – BW Object is </w:t>
      </w:r>
      <w:r w:rsidR="00B77A84" w:rsidRPr="00B77A84">
        <w:t>ZSD_O195</w:t>
      </w:r>
      <w:r w:rsidR="00D966EC">
        <w:t>)</w:t>
      </w:r>
    </w:p>
    <w:p w:rsidR="00B04ABD" w:rsidRDefault="00B04ABD" w:rsidP="00B04ABD">
      <w:pPr>
        <w:pStyle w:val="ListParagraph"/>
        <w:numPr>
          <w:ilvl w:val="0"/>
          <w:numId w:val="2"/>
        </w:numPr>
      </w:pPr>
      <w:r>
        <w:t>Pass Billing number from BKPF and Profitability Segment from BSEG to VBRP and fetch Sales Document and Sales Document Line item</w:t>
      </w:r>
    </w:p>
    <w:p w:rsidR="00B04ABD" w:rsidRDefault="00B04ABD" w:rsidP="00B04ABD">
      <w:pPr>
        <w:pStyle w:val="ListParagraph"/>
        <w:numPr>
          <w:ilvl w:val="0"/>
          <w:numId w:val="2"/>
        </w:numPr>
      </w:pPr>
      <w:r>
        <w:t>To identify the SDN/SDI derived using the above logic, BSTAT be assigned the value of ‘A’.</w:t>
      </w:r>
    </w:p>
    <w:p w:rsidR="00B04ABD" w:rsidRDefault="00B04ABD" w:rsidP="00B04ABD">
      <w:pPr>
        <w:pStyle w:val="ListParagraph"/>
        <w:numPr>
          <w:ilvl w:val="0"/>
          <w:numId w:val="2"/>
        </w:numPr>
      </w:pPr>
      <w:r>
        <w:t>Also, consider excluding billing numbers related to PRO FORMA (Billing Types – F5, F8, FL, ZIVP)</w:t>
      </w:r>
    </w:p>
    <w:p w:rsidR="00B04ABD" w:rsidRDefault="00B04ABD"/>
    <w:p w:rsidR="00B04ABD" w:rsidRDefault="00B04ABD">
      <w:r w:rsidRPr="00130E9F">
        <w:rPr>
          <w:b/>
        </w:rPr>
        <w:t>Scenario 2:</w:t>
      </w:r>
      <w:r w:rsidR="00D966EC">
        <w:t xml:space="preserve"> (Look Up on Operation Concerns data</w:t>
      </w:r>
      <w:r w:rsidR="00B77A84">
        <w:t xml:space="preserve"> – BW Object is ZFI_CE40)</w:t>
      </w:r>
    </w:p>
    <w:p w:rsidR="00B04ABD" w:rsidRDefault="00B04ABD" w:rsidP="00B04ABD">
      <w:pPr>
        <w:pStyle w:val="ListParagraph"/>
        <w:numPr>
          <w:ilvl w:val="0"/>
          <w:numId w:val="3"/>
        </w:numPr>
      </w:pPr>
      <w:r>
        <w:t xml:space="preserve">Pass Profitability Segment </w:t>
      </w:r>
      <w:r w:rsidR="00D966EC">
        <w:t>from BSEG to Operating Concerns related table and fetch the Sales Document number and Sales Document Line item</w:t>
      </w:r>
    </w:p>
    <w:p w:rsidR="00D966EC" w:rsidRDefault="00D966EC" w:rsidP="00D966EC">
      <w:pPr>
        <w:pStyle w:val="ListParagraph"/>
        <w:numPr>
          <w:ilvl w:val="0"/>
          <w:numId w:val="3"/>
        </w:numPr>
      </w:pPr>
      <w:r>
        <w:t>To identify the SDN/SDI derived using the above logic, BSTAT be assigned the value of ‘B’.</w:t>
      </w:r>
    </w:p>
    <w:p w:rsidR="00D966EC" w:rsidRDefault="00D966EC" w:rsidP="00D966EC"/>
    <w:p w:rsidR="00D966EC" w:rsidRDefault="00D966EC" w:rsidP="00D966EC">
      <w:r w:rsidRPr="00130E9F">
        <w:rPr>
          <w:b/>
        </w:rPr>
        <w:t>Scenario 3:</w:t>
      </w:r>
      <w:r>
        <w:t xml:space="preserve"> (Lookup on WBS Master data</w:t>
      </w:r>
      <w:r w:rsidR="00B77A84">
        <w:t xml:space="preserve"> – BW Object is 0WBS_ELEMT</w:t>
      </w:r>
      <w:r>
        <w:t>)</w:t>
      </w:r>
    </w:p>
    <w:p w:rsidR="00D966EC" w:rsidRDefault="00D966EC" w:rsidP="00D966EC">
      <w:pPr>
        <w:pStyle w:val="ListParagraph"/>
        <w:numPr>
          <w:ilvl w:val="0"/>
          <w:numId w:val="4"/>
        </w:numPr>
      </w:pPr>
      <w:r>
        <w:t>Pass WBS Element from BSEG to WBS Master data</w:t>
      </w:r>
    </w:p>
    <w:p w:rsidR="00D966EC" w:rsidRDefault="00D966EC" w:rsidP="00D966EC">
      <w:pPr>
        <w:pStyle w:val="ListParagraph"/>
        <w:numPr>
          <w:ilvl w:val="0"/>
          <w:numId w:val="4"/>
        </w:numPr>
      </w:pPr>
      <w:r>
        <w:t>Fetch Sales Document and Sales Document Line item</w:t>
      </w:r>
    </w:p>
    <w:p w:rsidR="00D966EC" w:rsidRDefault="00D966EC" w:rsidP="00D966EC">
      <w:pPr>
        <w:pStyle w:val="ListParagraph"/>
        <w:numPr>
          <w:ilvl w:val="0"/>
          <w:numId w:val="4"/>
        </w:numPr>
      </w:pPr>
      <w:r>
        <w:t>To identify the SDN/SDI derived using the above logic, BSTAT be assigned the value of ‘C’.</w:t>
      </w:r>
    </w:p>
    <w:p w:rsidR="00D966EC" w:rsidRDefault="00D966EC" w:rsidP="00D966EC"/>
    <w:p w:rsidR="00D966EC" w:rsidRDefault="00D966EC" w:rsidP="00D966EC">
      <w:r w:rsidRPr="00130E9F">
        <w:rPr>
          <w:b/>
        </w:rPr>
        <w:t>Scenario 4:</w:t>
      </w:r>
      <w:r>
        <w:t xml:space="preserve"> (Look up on Billing Document Item Data</w:t>
      </w:r>
      <w:r w:rsidR="00B77A84">
        <w:t xml:space="preserve"> – BW Object is ZSD_O24</w:t>
      </w:r>
      <w:r>
        <w:t>)</w:t>
      </w:r>
    </w:p>
    <w:p w:rsidR="00D966EC" w:rsidRDefault="00D966EC" w:rsidP="00D966EC">
      <w:pPr>
        <w:pStyle w:val="ListParagraph"/>
        <w:numPr>
          <w:ilvl w:val="0"/>
          <w:numId w:val="5"/>
        </w:numPr>
      </w:pPr>
      <w:r>
        <w:t>Consider Billing Documents with multiple items holding different materials while doing lookup.</w:t>
      </w:r>
    </w:p>
    <w:p w:rsidR="00D966EC" w:rsidRDefault="00D966EC" w:rsidP="00D966EC">
      <w:pPr>
        <w:pStyle w:val="ListParagraph"/>
        <w:numPr>
          <w:ilvl w:val="0"/>
          <w:numId w:val="5"/>
        </w:numPr>
      </w:pPr>
      <w:r>
        <w:t>Exclude billing numbers related to PRO FORMA (Billing Types – F5, F8, FL, ZIVP) while doing lookup.</w:t>
      </w:r>
    </w:p>
    <w:p w:rsidR="00D966EC" w:rsidRDefault="00D966EC" w:rsidP="00D966EC">
      <w:pPr>
        <w:pStyle w:val="ListParagraph"/>
        <w:numPr>
          <w:ilvl w:val="0"/>
          <w:numId w:val="5"/>
        </w:numPr>
      </w:pPr>
      <w:r>
        <w:t xml:space="preserve">Pass Billing Document number and Material to </w:t>
      </w:r>
      <w:r w:rsidR="009820C0">
        <w:t xml:space="preserve">Billing Document Item data </w:t>
      </w:r>
      <w:r>
        <w:t>and fetch Sales Document and Line item.</w:t>
      </w:r>
    </w:p>
    <w:p w:rsidR="00D966EC" w:rsidRDefault="00D966EC" w:rsidP="00D966EC">
      <w:pPr>
        <w:pStyle w:val="ListParagraph"/>
        <w:numPr>
          <w:ilvl w:val="0"/>
          <w:numId w:val="5"/>
        </w:numPr>
      </w:pPr>
      <w:r>
        <w:t xml:space="preserve">To identify the SDN/SDI derived using the above logic, </w:t>
      </w:r>
    </w:p>
    <w:p w:rsidR="00D966EC" w:rsidRDefault="00D966EC" w:rsidP="00D966EC">
      <w:pPr>
        <w:pStyle w:val="ListParagraph"/>
        <w:numPr>
          <w:ilvl w:val="1"/>
          <w:numId w:val="5"/>
        </w:numPr>
      </w:pPr>
      <w:r>
        <w:t>BSTAT be assigned the value of ‘D’, if COORDER is not available</w:t>
      </w:r>
    </w:p>
    <w:p w:rsidR="00D966EC" w:rsidRDefault="00D966EC" w:rsidP="00D966EC">
      <w:pPr>
        <w:pStyle w:val="ListParagraph"/>
        <w:numPr>
          <w:ilvl w:val="1"/>
          <w:numId w:val="5"/>
        </w:numPr>
      </w:pPr>
      <w:r>
        <w:t xml:space="preserve">BSTAT be assigned the value of ‘E’ if COORDER is available </w:t>
      </w:r>
    </w:p>
    <w:p w:rsidR="00D966EC" w:rsidRDefault="00D966EC" w:rsidP="00D966EC"/>
    <w:p w:rsidR="00D966EC" w:rsidRDefault="005242B4" w:rsidP="00D966EC">
      <w:r w:rsidRPr="00130E9F">
        <w:rPr>
          <w:b/>
        </w:rPr>
        <w:t>Scenario 5:</w:t>
      </w:r>
      <w:r>
        <w:t xml:space="preserve"> (Lookup on VBRP based on COORDER</w:t>
      </w:r>
      <w:r w:rsidR="00B77A84">
        <w:t xml:space="preserve"> – BW Object is ZSD_O195</w:t>
      </w:r>
      <w:r>
        <w:t>)</w:t>
      </w:r>
    </w:p>
    <w:p w:rsidR="009820C0" w:rsidRDefault="009820C0" w:rsidP="009820C0">
      <w:pPr>
        <w:pStyle w:val="ListParagraph"/>
        <w:numPr>
          <w:ilvl w:val="0"/>
          <w:numId w:val="6"/>
        </w:numPr>
      </w:pPr>
      <w:r>
        <w:t>Exclude billing numbers related to PRO FORMA (Billing Types – F5, F8, FL, ZIVP) while doing lookup.</w:t>
      </w:r>
    </w:p>
    <w:p w:rsidR="009820C0" w:rsidRDefault="009820C0" w:rsidP="009820C0">
      <w:pPr>
        <w:pStyle w:val="ListParagraph"/>
        <w:numPr>
          <w:ilvl w:val="0"/>
          <w:numId w:val="6"/>
        </w:numPr>
      </w:pPr>
      <w:r>
        <w:t>Pass Billing Document number and COORDER to VBRP and fetch Sales Document and Line item.</w:t>
      </w:r>
    </w:p>
    <w:p w:rsidR="00D966EC" w:rsidRDefault="009820C0" w:rsidP="00D966EC">
      <w:pPr>
        <w:pStyle w:val="ListParagraph"/>
        <w:numPr>
          <w:ilvl w:val="0"/>
          <w:numId w:val="6"/>
        </w:numPr>
      </w:pPr>
      <w:r>
        <w:t>To identify the SDN/SDI derived using the above logic, BSTAT be assigned the value of ‘F’</w:t>
      </w:r>
    </w:p>
    <w:p w:rsidR="009820C0" w:rsidRDefault="009820C0" w:rsidP="009820C0"/>
    <w:p w:rsidR="009820C0" w:rsidRDefault="009820C0" w:rsidP="009820C0"/>
    <w:p w:rsidR="009820C0" w:rsidRDefault="009820C0" w:rsidP="009820C0"/>
    <w:p w:rsidR="009820C0" w:rsidRDefault="009820C0" w:rsidP="009820C0">
      <w:r w:rsidRPr="00130E9F">
        <w:rPr>
          <w:b/>
        </w:rPr>
        <w:lastRenderedPageBreak/>
        <w:t>Scenario 6:</w:t>
      </w:r>
      <w:r>
        <w:t xml:space="preserve"> (Look up on Billing Document Item Data</w:t>
      </w:r>
      <w:r w:rsidR="00B77A84">
        <w:t xml:space="preserve"> – BW Object is ZSD_O24</w:t>
      </w:r>
      <w:r>
        <w:t>)</w:t>
      </w:r>
    </w:p>
    <w:p w:rsidR="009820C0" w:rsidRDefault="009820C0" w:rsidP="009820C0">
      <w:pPr>
        <w:pStyle w:val="ListParagraph"/>
        <w:numPr>
          <w:ilvl w:val="0"/>
          <w:numId w:val="7"/>
        </w:numPr>
      </w:pPr>
      <w:r>
        <w:t>Consider Billing Documents with multiple items holding same material while doing lookup.</w:t>
      </w:r>
    </w:p>
    <w:p w:rsidR="009820C0" w:rsidRDefault="009820C0" w:rsidP="009820C0">
      <w:pPr>
        <w:pStyle w:val="ListParagraph"/>
        <w:numPr>
          <w:ilvl w:val="0"/>
          <w:numId w:val="7"/>
        </w:numPr>
      </w:pPr>
      <w:r>
        <w:t>Exclude billing numbers related to PRO FORMA (Billing Types – F5, F8, FL, ZIVP) while doing lookup.</w:t>
      </w:r>
    </w:p>
    <w:p w:rsidR="009820C0" w:rsidRDefault="009820C0" w:rsidP="009820C0">
      <w:pPr>
        <w:pStyle w:val="ListParagraph"/>
        <w:numPr>
          <w:ilvl w:val="0"/>
          <w:numId w:val="7"/>
        </w:numPr>
      </w:pPr>
      <w:r>
        <w:t>Pass Billing Document number and Material to Billing Document Item data and fetch Sales Document and Line item.</w:t>
      </w:r>
    </w:p>
    <w:p w:rsidR="009820C0" w:rsidRDefault="009820C0" w:rsidP="009820C0">
      <w:pPr>
        <w:pStyle w:val="ListParagraph"/>
        <w:numPr>
          <w:ilvl w:val="0"/>
          <w:numId w:val="7"/>
        </w:numPr>
      </w:pPr>
      <w:r>
        <w:t xml:space="preserve">To identify the SDN/SDI derived using the above logic, </w:t>
      </w:r>
    </w:p>
    <w:p w:rsidR="009820C0" w:rsidRDefault="009820C0" w:rsidP="009820C0">
      <w:pPr>
        <w:pStyle w:val="ListParagraph"/>
        <w:numPr>
          <w:ilvl w:val="1"/>
          <w:numId w:val="7"/>
        </w:numPr>
      </w:pPr>
      <w:r>
        <w:t>BSTAT be assigned the value of ‘G’, if COORDER is not available</w:t>
      </w:r>
    </w:p>
    <w:p w:rsidR="009820C0" w:rsidRDefault="009820C0" w:rsidP="009820C0">
      <w:pPr>
        <w:pStyle w:val="ListParagraph"/>
        <w:numPr>
          <w:ilvl w:val="1"/>
          <w:numId w:val="7"/>
        </w:numPr>
      </w:pPr>
      <w:r>
        <w:t xml:space="preserve">BSTAT be assigned the value of ‘H’ if COORDER is available </w:t>
      </w:r>
    </w:p>
    <w:p w:rsidR="009820C0" w:rsidRDefault="009820C0" w:rsidP="00E24115"/>
    <w:p w:rsidR="00A942B9" w:rsidRDefault="00A942B9" w:rsidP="00E24115">
      <w:pPr>
        <w:rPr>
          <w:b/>
        </w:rPr>
      </w:pPr>
      <w:r>
        <w:rPr>
          <w:b/>
        </w:rPr>
        <w:t>Sc</w:t>
      </w:r>
      <w:r w:rsidRPr="00A942B9">
        <w:rPr>
          <w:b/>
        </w:rPr>
        <w:t>e</w:t>
      </w:r>
      <w:r>
        <w:rPr>
          <w:b/>
        </w:rPr>
        <w:t>n</w:t>
      </w:r>
      <w:r w:rsidRPr="00A942B9">
        <w:rPr>
          <w:b/>
        </w:rPr>
        <w:t>ario 7:</w:t>
      </w:r>
    </w:p>
    <w:p w:rsidR="00A942B9" w:rsidRPr="00A942B9" w:rsidRDefault="00A942B9" w:rsidP="00A942B9">
      <w:pPr>
        <w:pStyle w:val="ListParagraph"/>
        <w:numPr>
          <w:ilvl w:val="0"/>
          <w:numId w:val="9"/>
        </w:numPr>
        <w:rPr>
          <w:b/>
        </w:rPr>
      </w:pPr>
      <w:r>
        <w:t xml:space="preserve">Look up on ZPUR_O05 </w:t>
      </w:r>
      <w:r w:rsidR="008C0EC7">
        <w:t xml:space="preserve">passing PO and PO Line item </w:t>
      </w:r>
      <w:r>
        <w:t>to get the Sales Order and Item.</w:t>
      </w:r>
    </w:p>
    <w:p w:rsidR="00A942B9" w:rsidRPr="008C0EC7" w:rsidRDefault="008C0EC7" w:rsidP="00A942B9">
      <w:pPr>
        <w:pStyle w:val="ListParagraph"/>
        <w:numPr>
          <w:ilvl w:val="0"/>
          <w:numId w:val="9"/>
        </w:numPr>
        <w:rPr>
          <w:b/>
        </w:rPr>
      </w:pPr>
      <w:r>
        <w:t>BSTAT will be ‘K’ in this case.</w:t>
      </w:r>
    </w:p>
    <w:p w:rsidR="008C0EC7" w:rsidRDefault="008C0EC7" w:rsidP="008C0EC7">
      <w:pPr>
        <w:rPr>
          <w:b/>
        </w:rPr>
      </w:pPr>
    </w:p>
    <w:p w:rsidR="008C0EC7" w:rsidRDefault="008C0EC7" w:rsidP="008C0EC7">
      <w:pPr>
        <w:rPr>
          <w:b/>
        </w:rPr>
      </w:pPr>
      <w:r>
        <w:rPr>
          <w:b/>
        </w:rPr>
        <w:t>Tax Jurisdiction Logic:</w:t>
      </w:r>
    </w:p>
    <w:p w:rsidR="00444E4F" w:rsidRPr="00444E4F" w:rsidRDefault="00444E4F" w:rsidP="00444E4F">
      <w:pPr>
        <w:pStyle w:val="ListParagraph"/>
        <w:numPr>
          <w:ilvl w:val="0"/>
          <w:numId w:val="10"/>
        </w:numPr>
        <w:rPr>
          <w:b/>
        </w:rPr>
      </w:pPr>
      <w:r>
        <w:t>In case of Service Order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Get the Service Order Plant from Master data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Get the Service Order Plant Address from Plant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Get the Tax Jurisdiction from Plant Address using ZCUS_O01</w:t>
      </w:r>
      <w:r w:rsidR="00D025B8">
        <w:t xml:space="preserve"> </w:t>
      </w:r>
      <w:r w:rsidR="00D025B8">
        <w:t>(ZOA_SCENR flag –</w:t>
      </w:r>
      <w:r w:rsidR="00D025B8">
        <w:t xml:space="preserve"> CO</w:t>
      </w:r>
      <w:r w:rsidR="00D025B8">
        <w:t>)</w:t>
      </w:r>
    </w:p>
    <w:p w:rsidR="00444E4F" w:rsidRPr="00444E4F" w:rsidRDefault="00444E4F" w:rsidP="00444E4F">
      <w:pPr>
        <w:pStyle w:val="ListParagraph"/>
        <w:numPr>
          <w:ilvl w:val="0"/>
          <w:numId w:val="10"/>
        </w:numPr>
        <w:rPr>
          <w:b/>
        </w:rPr>
      </w:pPr>
      <w:r>
        <w:t>In case of Sales Order: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Check if we have Shipping Address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If yes, get Tax Jurisdiction from Shipping Address</w:t>
      </w:r>
      <w:r w:rsidR="00246E2C">
        <w:t xml:space="preserve"> (ZOA_SCENR flag – SH)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Check if we have Delivery Plant Address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If yes, get Tax Jurisdiction from Delivery Plant Address</w:t>
      </w:r>
      <w:r w:rsidR="00246E2C">
        <w:t xml:space="preserve"> </w:t>
      </w:r>
      <w:r w:rsidR="00246E2C">
        <w:t>(ZOA_SCENR flag –</w:t>
      </w:r>
      <w:r w:rsidR="00246E2C">
        <w:t xml:space="preserve"> DP</w:t>
      </w:r>
      <w:r w:rsidR="00246E2C">
        <w:t>)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Check if we have Ship to Address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If yes, get Tax Jurisdiction from Ship to Address</w:t>
      </w:r>
      <w:r w:rsidR="00246E2C">
        <w:t xml:space="preserve"> </w:t>
      </w:r>
      <w:r w:rsidR="00246E2C">
        <w:t>(ZOA_SCENR flag –</w:t>
      </w:r>
      <w:r w:rsidR="00246E2C">
        <w:t xml:space="preserve"> ST</w:t>
      </w:r>
      <w:r w:rsidR="00246E2C">
        <w:t>)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Check if we have Sales Plant address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If yes, get Tax jurisdiction from Sales Plant Address</w:t>
      </w:r>
      <w:r w:rsidR="00246E2C">
        <w:t xml:space="preserve"> </w:t>
      </w:r>
      <w:r w:rsidR="00246E2C">
        <w:t>(ZOA_SCENR flag –</w:t>
      </w:r>
      <w:r w:rsidR="00246E2C">
        <w:t xml:space="preserve"> SP</w:t>
      </w:r>
      <w:r w:rsidR="00246E2C">
        <w:t>)</w:t>
      </w:r>
    </w:p>
    <w:p w:rsidR="00444E4F" w:rsidRPr="00444E4F" w:rsidRDefault="00444E4F" w:rsidP="00444E4F">
      <w:pPr>
        <w:pStyle w:val="ListParagraph"/>
        <w:numPr>
          <w:ilvl w:val="0"/>
          <w:numId w:val="10"/>
        </w:numPr>
        <w:rPr>
          <w:b/>
        </w:rPr>
      </w:pPr>
      <w:r>
        <w:t>In case of PO without Sales Document,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Check if we have PO Plant</w:t>
      </w:r>
    </w:p>
    <w:p w:rsidR="00444E4F" w:rsidRPr="00444E4F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Get the PO Plant Address</w:t>
      </w:r>
    </w:p>
    <w:p w:rsidR="00444E4F" w:rsidRPr="00D025B8" w:rsidRDefault="00444E4F" w:rsidP="00444E4F">
      <w:pPr>
        <w:pStyle w:val="ListParagraph"/>
        <w:numPr>
          <w:ilvl w:val="1"/>
          <w:numId w:val="10"/>
        </w:numPr>
        <w:rPr>
          <w:b/>
        </w:rPr>
      </w:pPr>
      <w:r>
        <w:t>Derive Tax Jurisdiction from PO Plant Address</w:t>
      </w:r>
      <w:r w:rsidR="00246E2C">
        <w:t xml:space="preserve"> </w:t>
      </w:r>
      <w:r w:rsidR="00246E2C">
        <w:t>(ZOA_SCENR flag –</w:t>
      </w:r>
      <w:r w:rsidR="00246E2C">
        <w:t xml:space="preserve"> SP</w:t>
      </w:r>
      <w:r w:rsidR="00246E2C">
        <w:t>)</w:t>
      </w:r>
    </w:p>
    <w:p w:rsidR="00D025B8" w:rsidRPr="00D025B8" w:rsidRDefault="00D025B8" w:rsidP="00D025B8">
      <w:pPr>
        <w:pStyle w:val="ListParagraph"/>
        <w:numPr>
          <w:ilvl w:val="0"/>
          <w:numId w:val="10"/>
        </w:numPr>
        <w:rPr>
          <w:b/>
        </w:rPr>
      </w:pPr>
      <w:r>
        <w:t>In case if any of the above scenarios doesn’t get Tax Jurisdiction, in case of PO get it from Vendor</w:t>
      </w:r>
    </w:p>
    <w:p w:rsidR="008C0EC7" w:rsidRDefault="008C0EC7" w:rsidP="008C0EC7">
      <w:pPr>
        <w:rPr>
          <w:b/>
        </w:rPr>
      </w:pPr>
    </w:p>
    <w:p w:rsidR="00625A59" w:rsidRDefault="00CC071F" w:rsidP="008C0EC7">
      <w:r>
        <w:rPr>
          <w:b/>
        </w:rPr>
        <w:t xml:space="preserve">Country/City/Region/State/Postal Code – </w:t>
      </w:r>
      <w:r>
        <w:t>Derived from Sales Order Plant if it is sales order related</w:t>
      </w:r>
    </w:p>
    <w:p w:rsidR="00CC071F" w:rsidRPr="00CC071F" w:rsidRDefault="00CC071F" w:rsidP="008C0EC7">
      <w:r>
        <w:t>Derived from PO Plant if it is PO related provided it doesn’t have Valid Sales Document.</w:t>
      </w:r>
    </w:p>
    <w:p w:rsidR="00625A59" w:rsidRDefault="00D67FE7" w:rsidP="008C0EC7">
      <w:pPr>
        <w:rPr>
          <w:b/>
        </w:rPr>
      </w:pPr>
      <w:r>
        <w:rPr>
          <w:b/>
        </w:rPr>
        <w:t>Plant Country/region</w:t>
      </w:r>
      <w:r w:rsidR="005A5298">
        <w:rPr>
          <w:b/>
        </w:rPr>
        <w:t>/Address</w:t>
      </w:r>
      <w:r>
        <w:rPr>
          <w:b/>
        </w:rPr>
        <w:t>:</w:t>
      </w:r>
    </w:p>
    <w:p w:rsidR="00D67FE7" w:rsidRDefault="00D67FE7" w:rsidP="008C0EC7">
      <w:r>
        <w:rPr>
          <w:b/>
        </w:rPr>
        <w:t>In case of Service Order:</w:t>
      </w:r>
      <w:r>
        <w:t xml:space="preserve"> Get it from Service Order Plant.</w:t>
      </w:r>
    </w:p>
    <w:p w:rsidR="00D67FE7" w:rsidRDefault="00D67FE7" w:rsidP="008C0EC7">
      <w:r w:rsidRPr="001F0279">
        <w:rPr>
          <w:b/>
        </w:rPr>
        <w:t>In case of Sales Order:</w:t>
      </w:r>
      <w:r>
        <w:t xml:space="preserve"> get it from Sales Order Plant.</w:t>
      </w:r>
    </w:p>
    <w:p w:rsidR="00D67FE7" w:rsidRDefault="00D67FE7" w:rsidP="008C0EC7">
      <w:r w:rsidRPr="001F0279">
        <w:rPr>
          <w:b/>
        </w:rPr>
        <w:lastRenderedPageBreak/>
        <w:t>In case of PO:</w:t>
      </w:r>
      <w:r>
        <w:t xml:space="preserve"> Get it from PO Plant</w:t>
      </w:r>
      <w:bookmarkStart w:id="0" w:name="_GoBack"/>
      <w:bookmarkEnd w:id="0"/>
    </w:p>
    <w:p w:rsidR="00625A59" w:rsidRDefault="00625A59" w:rsidP="008C0EC7">
      <w:pPr>
        <w:rPr>
          <w:b/>
        </w:rPr>
      </w:pPr>
      <w:r>
        <w:rPr>
          <w:b/>
        </w:rPr>
        <w:t>PO Scenarios:</w:t>
      </w:r>
    </w:p>
    <w:p w:rsidR="00625A59" w:rsidRDefault="00625A59" w:rsidP="00625A59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ZPO_FLAG:</w:t>
      </w:r>
    </w:p>
    <w:p w:rsidR="00625A59" w:rsidRPr="00625A59" w:rsidRDefault="00625A59" w:rsidP="00625A59">
      <w:pPr>
        <w:pStyle w:val="ListParagraph"/>
        <w:numPr>
          <w:ilvl w:val="1"/>
          <w:numId w:val="11"/>
        </w:numPr>
        <w:rPr>
          <w:b/>
        </w:rPr>
      </w:pPr>
      <w:r>
        <w:t xml:space="preserve">PP – same Purchase Order </w:t>
      </w:r>
      <w:r w:rsidR="00336235">
        <w:t xml:space="preserve">document </w:t>
      </w:r>
      <w:r>
        <w:t>in both Sales Document and Purchase Order fields</w:t>
      </w:r>
    </w:p>
    <w:p w:rsidR="00625A59" w:rsidRPr="00625A59" w:rsidRDefault="00625A59" w:rsidP="00625A59">
      <w:pPr>
        <w:pStyle w:val="ListParagraph"/>
        <w:numPr>
          <w:ilvl w:val="1"/>
          <w:numId w:val="11"/>
        </w:numPr>
        <w:rPr>
          <w:b/>
        </w:rPr>
      </w:pPr>
      <w:r>
        <w:t xml:space="preserve">PD – Different </w:t>
      </w:r>
      <w:r w:rsidR="00336235">
        <w:t>Purchase Order document</w:t>
      </w:r>
      <w:r>
        <w:t xml:space="preserve"> in Sales Document and Purchase Order fields</w:t>
      </w:r>
    </w:p>
    <w:p w:rsidR="00625A59" w:rsidRPr="00625A59" w:rsidRDefault="00625A59" w:rsidP="00625A59">
      <w:pPr>
        <w:pStyle w:val="ListParagraph"/>
        <w:numPr>
          <w:ilvl w:val="1"/>
          <w:numId w:val="11"/>
        </w:numPr>
        <w:rPr>
          <w:b/>
        </w:rPr>
      </w:pPr>
      <w:r>
        <w:t>P – Blank Sales Document with a Purchase Order</w:t>
      </w:r>
    </w:p>
    <w:p w:rsidR="00625A59" w:rsidRPr="00625A59" w:rsidRDefault="00625A59" w:rsidP="00625A59">
      <w:pPr>
        <w:pStyle w:val="ListParagraph"/>
        <w:numPr>
          <w:ilvl w:val="1"/>
          <w:numId w:val="11"/>
        </w:numPr>
        <w:rPr>
          <w:b/>
        </w:rPr>
      </w:pPr>
      <w:r>
        <w:t>SP – Valid Sales Document with a Purchase Order</w:t>
      </w:r>
    </w:p>
    <w:p w:rsidR="00625A59" w:rsidRDefault="00625A59" w:rsidP="00625A59">
      <w:r>
        <w:t>In all the PO Scenarios, PO related attributes be fetched from ZSD_O184 and ZPUR_O05.</w:t>
      </w:r>
    </w:p>
    <w:p w:rsidR="00625A59" w:rsidRPr="00625A59" w:rsidRDefault="00625A59" w:rsidP="00625A59"/>
    <w:p w:rsidR="00D02656" w:rsidRDefault="00207226" w:rsidP="008C0EC7">
      <w:pPr>
        <w:rPr>
          <w:b/>
        </w:rPr>
      </w:pPr>
      <w:r>
        <w:rPr>
          <w:b/>
        </w:rPr>
        <w:t>Revenue Classification Flag:</w:t>
      </w:r>
    </w:p>
    <w:p w:rsidR="00207226" w:rsidRDefault="00207226" w:rsidP="008C0EC7">
      <w:pPr>
        <w:rPr>
          <w:b/>
        </w:rPr>
      </w:pPr>
      <w:r>
        <w:rPr>
          <w:b/>
        </w:rPr>
        <w:t>ZREV_FLAG:</w:t>
      </w:r>
    </w:p>
    <w:p w:rsidR="00207226" w:rsidRPr="00207226" w:rsidRDefault="00207226" w:rsidP="00207226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 xml:space="preserve">SO – </w:t>
      </w:r>
      <w:r>
        <w:t>Service Order Revenue</w:t>
      </w:r>
      <w:r w:rsidR="005D13FF">
        <w:t xml:space="preserve"> (If it is Service Order related)</w:t>
      </w:r>
    </w:p>
    <w:p w:rsidR="00207226" w:rsidRPr="00207226" w:rsidRDefault="00207226" w:rsidP="00207226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BR –</w:t>
      </w:r>
      <w:r>
        <w:t xml:space="preserve"> Buy/Resell revenue</w:t>
      </w:r>
      <w:r w:rsidR="005D13FF">
        <w:t xml:space="preserve"> (If it is PO Related)</w:t>
      </w:r>
    </w:p>
    <w:p w:rsidR="00207226" w:rsidRPr="00207226" w:rsidRDefault="00207226" w:rsidP="00207226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PR –</w:t>
      </w:r>
      <w:r>
        <w:t xml:space="preserve"> Project Revenue</w:t>
      </w:r>
      <w:r w:rsidR="005D13FF">
        <w:t xml:space="preserve"> (If it is WBS Related)</w:t>
      </w:r>
    </w:p>
    <w:p w:rsidR="00207226" w:rsidRPr="00207226" w:rsidRDefault="00207226" w:rsidP="00207226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GS –</w:t>
      </w:r>
      <w:r>
        <w:t xml:space="preserve"> Product Sales Revenue</w:t>
      </w:r>
      <w:r w:rsidR="005D13FF">
        <w:t xml:space="preserve"> (If it doesn’t the above 3 scenarios)</w:t>
      </w:r>
    </w:p>
    <w:p w:rsidR="005D13FF" w:rsidRDefault="00207226" w:rsidP="00207226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FR –</w:t>
      </w:r>
      <w:r>
        <w:t xml:space="preserve"> Foreign </w:t>
      </w:r>
      <w:r w:rsidR="005D13FF">
        <w:t>Revenue (If Sales Country and Ship to Party Country are different)</w:t>
      </w:r>
    </w:p>
    <w:p w:rsidR="005D13FF" w:rsidRPr="005D13FF" w:rsidRDefault="005D13FF" w:rsidP="005D13FF"/>
    <w:p w:rsidR="005D13FF" w:rsidRDefault="005D13FF" w:rsidP="005D13FF"/>
    <w:p w:rsidR="00207226" w:rsidRPr="005D13FF" w:rsidRDefault="005D13FF" w:rsidP="005D13FF">
      <w:pPr>
        <w:tabs>
          <w:tab w:val="left" w:pos="3585"/>
        </w:tabs>
      </w:pPr>
      <w:r>
        <w:tab/>
      </w:r>
    </w:p>
    <w:sectPr w:rsidR="00207226" w:rsidRPr="005D1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A3D54"/>
    <w:multiLevelType w:val="hybridMultilevel"/>
    <w:tmpl w:val="F3967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1477C"/>
    <w:multiLevelType w:val="hybridMultilevel"/>
    <w:tmpl w:val="4F144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31845"/>
    <w:multiLevelType w:val="hybridMultilevel"/>
    <w:tmpl w:val="3CF00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D1543"/>
    <w:multiLevelType w:val="hybridMultilevel"/>
    <w:tmpl w:val="9864C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E7AED"/>
    <w:multiLevelType w:val="hybridMultilevel"/>
    <w:tmpl w:val="64CEBC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D5956"/>
    <w:multiLevelType w:val="hybridMultilevel"/>
    <w:tmpl w:val="810E7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446D2"/>
    <w:multiLevelType w:val="hybridMultilevel"/>
    <w:tmpl w:val="810E7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62D97"/>
    <w:multiLevelType w:val="hybridMultilevel"/>
    <w:tmpl w:val="4A7AB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5370B2"/>
    <w:multiLevelType w:val="hybridMultilevel"/>
    <w:tmpl w:val="F2703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4D53A0"/>
    <w:multiLevelType w:val="hybridMultilevel"/>
    <w:tmpl w:val="8D849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960B9"/>
    <w:multiLevelType w:val="hybridMultilevel"/>
    <w:tmpl w:val="B986DA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F404F"/>
    <w:multiLevelType w:val="hybridMultilevel"/>
    <w:tmpl w:val="E21024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6"/>
  </w:num>
  <w:num w:numId="8">
    <w:abstractNumId w:val="4"/>
  </w:num>
  <w:num w:numId="9">
    <w:abstractNumId w:val="0"/>
  </w:num>
  <w:num w:numId="10">
    <w:abstractNumId w:val="11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873"/>
    <w:rsid w:val="0000270C"/>
    <w:rsid w:val="00130E9F"/>
    <w:rsid w:val="001F0279"/>
    <w:rsid w:val="00207226"/>
    <w:rsid w:val="00246E2C"/>
    <w:rsid w:val="00336235"/>
    <w:rsid w:val="00341BAE"/>
    <w:rsid w:val="003D77B7"/>
    <w:rsid w:val="003D7A11"/>
    <w:rsid w:val="00444E4F"/>
    <w:rsid w:val="00457491"/>
    <w:rsid w:val="005242B4"/>
    <w:rsid w:val="00526873"/>
    <w:rsid w:val="005A5298"/>
    <w:rsid w:val="005D13FF"/>
    <w:rsid w:val="00625A59"/>
    <w:rsid w:val="008C0EC7"/>
    <w:rsid w:val="009820C0"/>
    <w:rsid w:val="00983527"/>
    <w:rsid w:val="00A942B9"/>
    <w:rsid w:val="00AA1719"/>
    <w:rsid w:val="00B04ABD"/>
    <w:rsid w:val="00B77A84"/>
    <w:rsid w:val="00CC071F"/>
    <w:rsid w:val="00D025B8"/>
    <w:rsid w:val="00D02656"/>
    <w:rsid w:val="00D67FE7"/>
    <w:rsid w:val="00D966EC"/>
    <w:rsid w:val="00E24115"/>
    <w:rsid w:val="00E4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16207"/>
  <w15:chartTrackingRefBased/>
  <w15:docId w15:val="{23ED4879-91B6-4A34-87B6-CC813659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A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Durbhakula, Saipradeep</dc:creator>
  <cp:keywords/>
  <dc:description/>
  <cp:lastModifiedBy>Durbhakula, Saipradeep</cp:lastModifiedBy>
  <cp:revision>26</cp:revision>
  <dcterms:created xsi:type="dcterms:W3CDTF">2020-11-04T13:08:00Z</dcterms:created>
  <dcterms:modified xsi:type="dcterms:W3CDTF">2020-11-04T13:16:00Z</dcterms:modified>
</cp:coreProperties>
</file>