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COWRIE HONEYPOT</w:t>
        <w:br/>
        <w:t>THREAT INTELLIGENCE REPORT</w:t>
      </w:r>
    </w:p>
    <w:p>
      <w:pPr>
        <w:jc w:val="center"/>
      </w:pPr>
      <w:r>
        <w:rPr>
          <w:color w:val="666666"/>
          <w:sz w:val="28"/>
        </w:rPr>
        <w:br/>
        <w:t>September 10, 2025 — March 10, 2026</w:t>
      </w:r>
    </w:p>
    <w:p>
      <w:pPr>
        <w:jc w:val="center"/>
      </w:pPr>
      <w:r>
        <w:rPr>
          <w:color w:val="999999"/>
          <w:sz w:val="22"/>
        </w:rPr>
        <w:br/>
        <w:t>Generated: 2026-03-20 06:32</w:t>
        <w:br/>
        <w:t>Author: Sai Krishna Masetti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Attack Volume &amp; Trends</w:t>
      </w:r>
    </w:p>
    <w:p>
      <w:r>
        <w:t>3. Source IP Analysis</w:t>
      </w:r>
    </w:p>
    <w:p>
      <w:r>
        <w:t>4. Geographic Distribution</w:t>
      </w:r>
    </w:p>
    <w:p>
      <w:r>
        <w:t>5. Credential Analysis</w:t>
      </w:r>
    </w:p>
    <w:p>
      <w:r>
        <w:t>6. Post-Compromise Activity</w:t>
      </w:r>
    </w:p>
    <w:p>
      <w:r>
        <w:t>7. Malware &amp; Payload Analysis</w:t>
      </w:r>
    </w:p>
    <w:p>
      <w:r>
        <w:t>8. SSH Client Fingerprinting</w:t>
      </w:r>
    </w:p>
    <w:p>
      <w:r>
        <w:t>9. MITRE ATT&amp;CK Mapping</w:t>
      </w:r>
    </w:p>
    <w:p>
      <w:r>
        <w:t>10. Recommendations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the analysis of 1,001,468 events collected by a Cowrie SSH/Telnet honeypot over a 181-day period from September 10, 2025 to March 10, 2026. The honeypot recorded activity from 7,241 unique source IP addresses across 139,027 sessions.</w:t>
      </w:r>
    </w:p>
    <w:p>
      <w:pPr>
        <w:pStyle w:val="Heading2"/>
      </w:pPr>
      <w: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a73e8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fill="1a73e8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Events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1,001,468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Date Range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2025-09-10 to 2026-03-10 (181 days)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Unique Source IPs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7,241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Sessions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139,027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Login Attempts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126,042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Successful Logins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86,431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Failed Logins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39,611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 Downloads (total)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15,235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Unique Malware Samples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3,824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Avg Session Duration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5.5 sec</w:t>
            </w:r>
          </w:p>
        </w:tc>
      </w:tr>
    </w:tbl>
    <w:p/>
    <w:p>
      <w:r>
        <w:br w:type="page"/>
      </w:r>
    </w:p>
    <w:p>
      <w:pPr>
        <w:pStyle w:val="Heading1"/>
      </w:pPr>
      <w:r>
        <w:t>2. Attack Volume &amp; Trends</w:t>
      </w:r>
    </w:p>
    <w:p>
      <w:r>
        <w:t>The honeypot averaged 5,533 events per day. Peak day was 2025-12-16 with 210,913 events.</w:t>
      </w:r>
    </w:p>
    <w:p>
      <w:r>
        <w:drawing>
          <wp:inline xmlns:a="http://schemas.openxmlformats.org/drawingml/2006/main" xmlns:pic="http://schemas.openxmlformats.org/drawingml/2006/picture">
            <wp:extent cx="5669280" cy="216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8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Event Type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fill="1a73e8" w:val="clear"/>
          </w:tcPr>
          <w:p>
            <w:r>
              <w:rPr>
                <w:b/>
                <w:color w:val="FFFFFF"/>
                <w:sz w:val="18"/>
              </w:rPr>
              <w:t>Event ID</w:t>
            </w:r>
          </w:p>
        </w:tc>
        <w:tc>
          <w:tcPr>
            <w:tcW w:type="dxa" w:w="2880"/>
            <w:shd w:fill="1a73e8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cowrie.session.connect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139,027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cowrie.session.closed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139,026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cowrie.client.version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132,770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cowrie.client.kex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129,980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cowrie.command.input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108,773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cowrie.session.params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98,104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cowrie.log.closed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98,056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cowrie.login.success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86,431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cowrie.login.failed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39,611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cowrie.session.file_download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15,048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cowrie.command.failed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13,899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cowrie.client.fingerprint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218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cowrie.session.file_upload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187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cowrie.client.size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117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cowrie.direct-tcpip.request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113</w:t>
            </w:r>
          </w:p>
        </w:tc>
      </w:tr>
    </w:tbl>
    <w:p/>
    <w:p>
      <w:r>
        <w:br w:type="page"/>
      </w:r>
    </w:p>
    <w:p>
      <w:pPr>
        <w:pStyle w:val="Heading1"/>
      </w:pPr>
      <w:r>
        <w:t>3. Source IP Analysis</w:t>
      </w:r>
    </w:p>
    <w:p>
      <w:r>
        <w:t>7,241 unique IPs observed. Top 15 most active: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a73e8" w:val="clear"/>
          </w:tcPr>
          <w:p>
            <w:r>
              <w:rPr>
                <w:b/>
                <w:color w:val="FFFFFF"/>
                <w:sz w:val="18"/>
              </w:rPr>
              <w:t>Source IP</w:t>
            </w:r>
          </w:p>
        </w:tc>
        <w:tc>
          <w:tcPr>
            <w:tcW w:type="dxa" w:w="1440"/>
            <w:shd w:fill="1a73e8" w:val="clear"/>
          </w:tcPr>
          <w:p>
            <w:r>
              <w:rPr>
                <w:b/>
                <w:color w:val="FFFFFF"/>
                <w:sz w:val="18"/>
              </w:rPr>
              <w:t>Events</w:t>
            </w:r>
          </w:p>
        </w:tc>
        <w:tc>
          <w:tcPr>
            <w:tcW w:type="dxa" w:w="2160"/>
            <w:shd w:fill="1a73e8" w:val="clear"/>
          </w:tcPr>
          <w:p>
            <w:r>
              <w:rPr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3888"/>
            <w:shd w:fill="1a73e8" w:val="clear"/>
          </w:tcPr>
          <w:p>
            <w:r>
              <w:rPr>
                <w:b/>
                <w:color w:val="FFFFFF"/>
                <w:sz w:val="18"/>
              </w:rPr>
              <w:t>ISP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223.241.23.212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250,016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China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Chinanet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152.32.132.189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175,928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Hong Kong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UCLOUD INFORMATION TECHNOLOGY (HK) LIMITED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61.155.10.209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34,021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China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Chinanet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36.94.116.243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Indonesia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PT. Telekomunikasi Indonesia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45.179.216.18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8,836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Brazil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Iktelecom Ltda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46.101.237.234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Germany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DigitalOcean, LLC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102.88.137.80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Nigeria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MTN NIGERIA Communication limited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102.205.237.2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Kenya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VOS AFRICA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102.88.137.213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Nigeria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MTN NIGERIA Communication limited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112.18.12.136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3,843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China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China Mobile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197.5.145.150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Tunisia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SOCIETE NATIONALE DES TELECOMMUNICATIONS (Tunisie Telecom)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103.153.190.105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Indonesia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WANET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102.210.149.121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South Africa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THE KONZA TECHNOPOLIS DEVELOPMENT AUTHORITY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102.23.122.235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1,979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Zambia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Infratel Corporation Limited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197.199.224.52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1,917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Egypt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Etisalat Misr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479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i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Geographic Distribution</w:t>
      </w:r>
    </w:p>
    <w:p>
      <w:r>
        <w:t>Attacks from 30 countries. Top source: China.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a73e8" w:val="clear"/>
          </w:tcPr>
          <w:p>
            <w:r>
              <w:rPr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2880"/>
            <w:shd w:fill="1a73e8" w:val="clear"/>
          </w:tcPr>
          <w:p>
            <w:r>
              <w:rPr>
                <w:b/>
                <w:color w:val="FFFFFF"/>
                <w:sz w:val="18"/>
              </w:rPr>
              <w:t>Events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China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287,882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Hong Kong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175,929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Indonesia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11,321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Nigeria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9,279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Brazil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8,839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5,467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Germany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5,352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Kenya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4,512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Tunisia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2,336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South Africa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2,083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Zambia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1,979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Egypt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1,918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1,909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Italy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1,644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Vietnam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482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ry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Credential Analysis</w:t>
      </w:r>
    </w:p>
    <w:p>
      <w:r>
        <w:t>126,042 login attempts: 86,431 successful (68.6%).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127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Top Username/Password Combinations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 w:val="clear"/>
          </w:tcPr>
          <w:p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600"/>
            <w:shd w:fill="1a73e8" w:val="clear"/>
          </w:tcPr>
          <w:p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728"/>
            <w:shd w:fill="1a73e8" w:val="clear"/>
          </w:tcPr>
          <w:p>
            <w:r>
              <w:rPr>
                <w:b/>
                <w:color w:val="FFFFFF"/>
                <w:sz w:val="18"/>
              </w:rPr>
              <w:t>Attempts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3245gs5662d34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9,703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345gs5662d34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345gs5662d34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9,701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123456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nPSpP4PBW0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12345678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qwerty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123456789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ubuntu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root123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49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usern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9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249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assw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Post-Compromise Activity</w:t>
      </w:r>
    </w:p>
    <w:p>
      <w:r>
        <w:t>102,632 commands captured.</w:t>
      </w:r>
    </w:p>
    <w:p>
      <w:pPr>
        <w:pStyle w:val="Heading2"/>
      </w:pPr>
      <w:r>
        <w:t>Top Commands Executed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fill="1a73e8" w:val="clear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1728"/>
            <w:shd w:fill="1a73e8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echo -e "\x6F\x6B"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60,355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cd ~; chattr -ia .ssh; lockr -ia .ssh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10,485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cd ~ &amp;&amp; rm -rf .ssh &amp;&amp; mkdir .ssh &amp;&amp; echo "ssh-rsa AAAAB3NzaC1yc2EA...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10,432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uname -s -v -n -m 2 &gt; /dev/null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3,237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uname -m 2 &gt; /dev/null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3,237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cat /proc/uptime 2 &gt; /dev/null | cut -d. -f1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3,222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export PATH=/usr/local/sbin:/usr/local/bin:/usr/sbin:/usr/bin:/sbin...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2,235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uname -a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1,283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export PATH=/usr/local/sbin:/usr/local/bin:/usr/sbin:/usr/bin:/sbin...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987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cat /proc/cpuinfo | grep name | wc -l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711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whoami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668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rm -rf /tmp/secure.sh; rm -rf /tmp/auth.sh; pkill -9 secure.sh; pki...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657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cat /proc/cpuinfo | grep name | head -n 1 | awk '{print $4,$5,$6,$7...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free -m | grep Mem | awk '{print $2 ,$3, $4, $5, $6, $7}'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crontab -l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642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ls -lh $(which 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641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which 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641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635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top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632</w:t>
            </w:r>
          </w:p>
        </w:tc>
      </w:tr>
      <w:tr>
        <w:tc>
          <w:tcPr>
            <w:tcW w:type="dxa" w:w="7200"/>
          </w:tcPr>
          <w:p>
            <w:r>
              <w:rPr>
                <w:sz w:val="18"/>
              </w:rPr>
              <w:t>uname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632</w:t>
            </w:r>
          </w:p>
        </w:tc>
      </w:tr>
    </w:tbl>
    <w:p/>
    <w:p>
      <w:pPr>
        <w:pStyle w:val="Heading2"/>
      </w:pPr>
      <w:r>
        <w:t>Command Intent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1a73e8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61,823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Reconnaissance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21,193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11,176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10,489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Environment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Lateral Movement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Malware Download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4809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_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Malware &amp; Payload Analysis</w:t>
      </w:r>
    </w:p>
    <w:p>
      <w:r>
        <w:t>15,235 file downloads captured (3824 unique samples by SHA256+IP):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shd w:fill="1a73e8" w:val="clear"/>
          </w:tcPr>
          <w:p>
            <w:r>
              <w:rPr>
                <w:b/>
                <w:color w:val="FFFFFF"/>
                <w:sz w:val="18"/>
              </w:rPr>
              <w:t>URL / Filename</w:t>
            </w:r>
          </w:p>
        </w:tc>
        <w:tc>
          <w:tcPr>
            <w:tcW w:type="dxa" w:w="2592"/>
            <w:shd w:fill="1a73e8" w:val="clear"/>
          </w:tcPr>
          <w:p>
            <w:r>
              <w:rPr>
                <w:b/>
                <w:color w:val="FFFFFF"/>
                <w:sz w:val="18"/>
              </w:rPr>
              <w:t>SHA256 (partial)</w:t>
            </w:r>
          </w:p>
        </w:tc>
        <w:tc>
          <w:tcPr>
            <w:tcW w:type="dxa" w:w="2160"/>
            <w:shd w:fill="1a73e8" w:val="clear"/>
          </w:tcPr>
          <w:p>
            <w:r>
              <w:rPr>
                <w:b/>
                <w:color w:val="FFFFFF"/>
                <w:sz w:val="18"/>
              </w:rPr>
              <w:t>Source IP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1b20a210fe96e5a8...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170.64.198.66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1b20a210fe96e5a8...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170.64.227.12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1b20a210fe96e5a8...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134.199.166.246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authorized_keys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a8460f446be54041...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172.173.117.246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1b20a210fe96e5a8...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196.251.84.92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94f2e4d8d4436874...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158.51.96.38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94f2e4d8d4436874...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188.239.32.192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94f2e4d8d4436874...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58.229.253.85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72ce5b00ca4bfa0c...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14.103.127.2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6e08a9b19df98e36...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115.190.90.107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94f2e4d8d4436874...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93.84.91.25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4355a46b19d348dc...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223.86.55.37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1b20a210fe96e5a8...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104.248.95.186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xinetd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b9e643a8e78d2ce7...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111.68.111.100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xinetd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b9e643a8e78d2ce7...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113.90.27.151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e3b0c44298fc1c14...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14.103.138.129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94f2e4d8d4436874...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196.251.87.36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36e70b9c5271aefe...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115.190.9.8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2f1e559bf4f9e0be...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180.110.205.200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5274a5e6c1146ad4...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111.160.133.62</w:t>
            </w:r>
          </w:p>
        </w:tc>
      </w:tr>
    </w:tbl>
    <w:p/>
    <w:p>
      <w:pPr>
        <w:pStyle w:val="Heading2"/>
      </w:pPr>
      <w:r>
        <w:t>Extracted URLs from Commands</w:t>
      </w:r>
    </w:p>
    <w:p>
      <w:r>
        <w:t>18 unique URLs extracted from attacker commands:</w:t>
      </w:r>
    </w:p>
    <w:p>
      <w:r>
        <w:t>http://1.234.82.104:60141/linux</w:t>
      </w:r>
    </w:p>
    <w:p>
      <w:r>
        <w:t>http://111.229.103.213:60140/linux</w:t>
      </w:r>
    </w:p>
    <w:p>
      <w:r>
        <w:t>http://154.91.83.11:60135/linux</w:t>
      </w:r>
    </w:p>
    <w:p>
      <w:r>
        <w:t>http://185.41.162.55:60135/linux</w:t>
      </w:r>
    </w:p>
    <w:p>
      <w:r>
        <w:t>http://194.58.100.55:60103/linux</w:t>
      </w:r>
    </w:p>
    <w:p>
      <w:r>
        <w:t>http://194.67.104.145:60117/linux</w:t>
      </w:r>
    </w:p>
    <w:p>
      <w:r>
        <w:t>http://194.67.111.43:60116/linux</w:t>
      </w:r>
    </w:p>
    <w:p>
      <w:r>
        <w:t>http://47.104.228.56:60145/linux</w:t>
      </w:r>
    </w:p>
    <w:p>
      <w:r>
        <w:t>http://47.112.186.32:60116/linux</w:t>
      </w:r>
    </w:p>
    <w:p>
      <w:r>
        <w:t>http://47.242.224.97:60147/linux</w:t>
      </w:r>
    </w:p>
    <w:p>
      <w:r>
        <w:t>http://47.76.78.160:60105/linux</w:t>
      </w:r>
    </w:p>
    <w:p>
      <w:r>
        <w:t>http://47.86.2.149:60122/linux</w:t>
      </w:r>
    </w:p>
    <w:p>
      <w:r>
        <w:t>http://47.86.29.170:60119/linux</w:t>
      </w:r>
    </w:p>
    <w:p>
      <w:r>
        <w:t>http://47.89.232.185:60131/linux</w:t>
      </w:r>
    </w:p>
    <w:p>
      <w:r>
        <w:t>http://47.97.40.154:60144/linux</w:t>
      </w:r>
    </w:p>
    <w:p>
      <w:r>
        <w:t>http://8.222.174.150:60111/linux</w:t>
      </w:r>
    </w:p>
    <w:p>
      <w:r>
        <w:t>http://80.78.243.167:60129/linux</w:t>
      </w:r>
    </w:p>
    <w:p>
      <w:r>
        <w:t>http://95.47.239.28:60134/linux</w:t>
      </w:r>
    </w:p>
    <w:p>
      <w:r>
        <w:br w:type="page"/>
      </w:r>
    </w:p>
    <w:p>
      <w:pPr>
        <w:pStyle w:val="Heading1"/>
      </w:pPr>
      <w:r>
        <w:t>8. SSH Client Fingerprinting</w:t>
      </w:r>
    </w:p>
    <w:p>
      <w:r>
        <w:t>SSH client version strings observed: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fill="1a73e8" w:val="clear"/>
          </w:tcPr>
          <w:p>
            <w:r>
              <w:rPr>
                <w:b/>
                <w:color w:val="FFFFFF"/>
                <w:sz w:val="18"/>
              </w:rPr>
              <w:t>Client Version</w:t>
            </w:r>
          </w:p>
        </w:tc>
        <w:tc>
          <w:tcPr>
            <w:tcW w:type="dxa" w:w="2160"/>
            <w:shd w:fill="1a73e8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71,083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SSH-2.0-libssh_0.11.1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58,369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SSH-2.0-OpenSSH_10.0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486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GET / HTTP/1.1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317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SSH-2.0-ZGrab ZGrab SSH Survey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313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SSH-2.0-libssh_0.9.6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MGLNDD_18.116.162.221_22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158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SSH-2.0-libssh_0.7.4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SSH-2.0-libssh2_1.11.1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SSH-2.0-libssh_0.11.2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</w:t>
            </w:r>
          </w:p>
        </w:tc>
      </w:tr>
    </w:tbl>
    <w:p>
      <w:r>
        <w:br w:type="page"/>
      </w:r>
    </w:p>
    <w:p>
      <w:pPr>
        <w:pStyle w:val="Heading1"/>
      </w:pPr>
      <w:r>
        <w:t>9. MITRE ATT&amp;CK Mapping</w:t>
      </w:r>
    </w:p>
    <w:p>
      <w:r>
        <w:t>MITRE ATT&amp;CK techniques identified from observed activity: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fill="1a73e8" w:val="clear"/>
          </w:tcPr>
          <w:p>
            <w:r>
              <w:rPr>
                <w:b/>
                <w:color w:val="FFFFFF"/>
                <w:sz w:val="18"/>
              </w:rPr>
              <w:t>Technique ID</w:t>
            </w:r>
          </w:p>
        </w:tc>
        <w:tc>
          <w:tcPr>
            <w:tcW w:type="dxa" w:w="2592"/>
            <w:shd w:fill="1a73e8" w:val="clear"/>
          </w:tcPr>
          <w:p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2160"/>
            <w:shd w:fill="1a73e8" w:val="clear"/>
          </w:tcPr>
          <w:p>
            <w:r>
              <w:rPr>
                <w:b/>
                <w:color w:val="FFFFFF"/>
                <w:sz w:val="18"/>
              </w:rPr>
              <w:t>Tactic</w:t>
            </w:r>
          </w:p>
        </w:tc>
        <w:tc>
          <w:tcPr>
            <w:tcW w:type="dxa" w:w="2592"/>
            <w:shd w:fill="1a73e8" w:val="clear"/>
          </w:tcPr>
          <w:p>
            <w:r>
              <w:rPr>
                <w:b/>
                <w:color w:val="FFFFFF"/>
                <w:sz w:val="18"/>
              </w:rPr>
              <w:t>Event ID</w:t>
            </w:r>
          </w:p>
        </w:tc>
        <w:tc>
          <w:tcPr>
            <w:tcW w:type="dxa" w:w="1008"/>
            <w:shd w:fill="1a73e8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T1595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Active 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Reconnaissance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cowrie.client.version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132,770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T1059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Command &amp; Scripting Interpreter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cowrie.command.input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108,773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T1078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Valid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Access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cowrie.login.success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86,431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T1110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Brute Force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 Access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cowrie.login.failed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39,611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T1105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Ingress Tool Transfer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Command &amp; Control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cowrie.session.file_download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15,048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T1105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Ingress Tool Transfer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Command &amp; Control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cowrie.session.file_upload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187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T1572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Protocol Tunneling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Command &amp; Control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cowrie.direct-tcpip.request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113</w:t>
            </w:r>
          </w:p>
        </w:tc>
      </w:tr>
    </w:tbl>
    <w:p>
      <w:r>
        <w:br w:type="page"/>
      </w:r>
    </w:p>
    <w:p>
      <w:pPr>
        <w:pStyle w:val="Heading1"/>
      </w:pPr>
      <w:r>
        <w:t>10. Recommendations</w:t>
      </w:r>
    </w:p>
    <w:p>
      <w:pPr>
        <w:pStyle w:val="Heading2"/>
      </w:pPr>
      <w:r>
        <w:t>Block Prolific Attackers</w:t>
      </w:r>
    </w:p>
    <w:p>
      <w:r>
        <w:t>Implement IP blocklists or rate limiting for top attacking IPs. Consider fail2ban with aggressive thresholds.</w:t>
      </w:r>
    </w:p>
    <w:p>
      <w:pPr>
        <w:pStyle w:val="Heading2"/>
      </w:pPr>
      <w:r>
        <w:t>Strengthen Authentication</w:t>
      </w:r>
    </w:p>
    <w:p>
      <w:r>
        <w:t>Enforce key-based SSH auth, disable password login, use non-standard ports.</w:t>
      </w:r>
    </w:p>
    <w:p>
      <w:pPr>
        <w:pStyle w:val="Heading2"/>
      </w:pPr>
      <w:r>
        <w:t>Monitor for Known Malware</w:t>
      </w:r>
    </w:p>
    <w:p>
      <w:r>
        <w:t>Submit captured downloads to VirusTotal. Block malicious URLs at the perimeter.</w:t>
      </w:r>
    </w:p>
    <w:p>
      <w:pPr>
        <w:pStyle w:val="Heading2"/>
      </w:pPr>
      <w:r>
        <w:t>Geo-Block Where Appropriate</w:t>
      </w:r>
    </w:p>
    <w:p>
      <w:r>
        <w:t>Block SSH from countries with no legitimate need to connect.</w:t>
      </w:r>
    </w:p>
    <w:p>
      <w:pPr>
        <w:pStyle w:val="Heading2"/>
      </w:pPr>
      <w:r>
        <w:t>Expand Honeypot Coverage</w:t>
      </w:r>
    </w:p>
    <w:p>
      <w:r>
        <w:t>Deploy honeypots on HTTP, RDP, SMB ports for broader visibility.</w:t>
      </w:r>
    </w:p>
    <w:p>
      <w:pPr>
        <w:pStyle w:val="Heading2"/>
      </w:pPr>
      <w:r>
        <w:t>Integrate with SIEM</w:t>
      </w:r>
    </w:p>
    <w:p>
      <w:r>
        <w:t>Feed logs into Splunk / QRadar / Microsoft Sentinel for real-time alerting.</w:t>
      </w:r>
    </w:p>
    <w:p>
      <w:pPr>
        <w:pStyle w:val="Heading2"/>
      </w:pPr>
      <w:r>
        <w:t>Regular Reporting Cadence</w:t>
      </w:r>
    </w:p>
    <w:p>
      <w:r>
        <w:t>Generate this report weekly/monthly to track attacker behavior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73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73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