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7CB941" w14:textId="5ADBDBBD" w:rsidR="005B6831" w:rsidRDefault="005B6831">
      <w:pPr>
        <w:spacing w:after="200"/>
        <w:jc w:val="center"/>
        <w:rPr>
          <w:rFonts w:ascii="Times New Roman" w:hAnsi="Times New Roman" w:cs="Times New Roman"/>
          <w:b/>
          <w:bCs/>
          <w:color w:val="1F3864"/>
          <w:sz w:val="44"/>
          <w:szCs w:val="44"/>
        </w:rPr>
      </w:pPr>
      <w:r>
        <w:rPr>
          <w:rStyle w:val="wacimagecontainer"/>
          <w:rFonts w:ascii="Segoe UI" w:hAnsi="Segoe UI" w:cs="Segoe UI"/>
          <w:noProof/>
          <w:sz w:val="18"/>
          <w:szCs w:val="18"/>
        </w:rPr>
        <w:drawing>
          <wp:inline distT="0" distB="0" distL="0" distR="0" wp14:anchorId="3F89B56E" wp14:editId="236F8ADF">
            <wp:extent cx="2549221" cy="723774"/>
            <wp:effectExtent l="19050" t="19050" r="22860" b="19685"/>
            <wp:docPr id="5" name="Picture 3">
              <a:extLst xmlns:a="http://schemas.openxmlformats.org/drawingml/2006/main">
                <a:ext uri="{FF2B5EF4-FFF2-40B4-BE49-F238E27FC236}">
                  <a16:creationId xmlns:a16="http://schemas.microsoft.com/office/drawing/2014/main" id="{AE28A9BF-0556-4A20-831D-9BE4522757E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581461" cy="732927"/>
                    </a:xfrm>
                    <a:prstGeom prst="rect">
                      <a:avLst/>
                    </a:prstGeom>
                    <a:noFill/>
                    <a:ln>
                      <a:solidFill>
                        <a:schemeClr val="tx1"/>
                      </a:solidFill>
                    </a:ln>
                  </pic:spPr>
                </pic:pic>
              </a:graphicData>
            </a:graphic>
          </wp:inline>
        </w:drawing>
      </w:r>
    </w:p>
    <w:p w14:paraId="57C12BE6" w14:textId="77777777" w:rsidR="005B6831" w:rsidRDefault="005B6831">
      <w:pPr>
        <w:spacing w:after="200"/>
        <w:jc w:val="center"/>
        <w:rPr>
          <w:rFonts w:ascii="Times New Roman" w:hAnsi="Times New Roman" w:cs="Times New Roman"/>
          <w:b/>
          <w:bCs/>
          <w:color w:val="1F3864"/>
          <w:sz w:val="44"/>
          <w:szCs w:val="44"/>
        </w:rPr>
      </w:pPr>
    </w:p>
    <w:p w14:paraId="756AC5D6" w14:textId="77777777" w:rsidR="00202EE2" w:rsidRDefault="00202EE2">
      <w:pPr>
        <w:spacing w:after="200"/>
        <w:jc w:val="center"/>
        <w:rPr>
          <w:rFonts w:ascii="Times New Roman" w:hAnsi="Times New Roman" w:cs="Times New Roman"/>
          <w:b/>
          <w:bCs/>
          <w:color w:val="1F3864"/>
          <w:sz w:val="44"/>
          <w:szCs w:val="44"/>
        </w:rPr>
      </w:pPr>
    </w:p>
    <w:p w14:paraId="172FC05C" w14:textId="2E3410B1" w:rsidR="00A3268D" w:rsidRPr="009F465A" w:rsidRDefault="00414086" w:rsidP="00870C9F">
      <w:pPr>
        <w:pStyle w:val="Title"/>
        <w:jc w:val="center"/>
        <w:rPr>
          <w:rFonts w:ascii="Times New Roman" w:hAnsi="Times New Roman" w:cs="Times New Roman"/>
          <w:b/>
          <w:bCs/>
        </w:rPr>
      </w:pPr>
      <w:r w:rsidRPr="009F465A">
        <w:rPr>
          <w:rFonts w:ascii="Times New Roman" w:hAnsi="Times New Roman" w:cs="Times New Roman"/>
          <w:b/>
          <w:bCs/>
        </w:rPr>
        <w:t>Detecting Inspector-Triggered Ticket Purchase Fraud</w:t>
      </w:r>
      <w:r w:rsidR="005B6831" w:rsidRPr="009F465A">
        <w:rPr>
          <w:rFonts w:ascii="Times New Roman" w:hAnsi="Times New Roman" w:cs="Times New Roman"/>
          <w:b/>
          <w:bCs/>
        </w:rPr>
        <w:t xml:space="preserve"> </w:t>
      </w:r>
      <w:r w:rsidRPr="009F465A">
        <w:rPr>
          <w:rFonts w:ascii="Times New Roman" w:hAnsi="Times New Roman" w:cs="Times New Roman"/>
          <w:b/>
          <w:bCs/>
        </w:rPr>
        <w:t>on MBTA Commuter Rail</w:t>
      </w:r>
    </w:p>
    <w:p w14:paraId="6002CE7A" w14:textId="77777777" w:rsidR="00870C9F" w:rsidRPr="00870C9F" w:rsidRDefault="00870C9F" w:rsidP="00870C9F">
      <w:pPr>
        <w:pStyle w:val="Title"/>
        <w:jc w:val="center"/>
        <w:rPr>
          <w:rFonts w:ascii="Times New Roman" w:hAnsi="Times New Roman" w:cs="Times New Roman"/>
        </w:rPr>
      </w:pPr>
    </w:p>
    <w:p w14:paraId="1DF34F1C" w14:textId="49888B66" w:rsidR="00A3268D" w:rsidRPr="009F465A" w:rsidRDefault="00414086">
      <w:pPr>
        <w:spacing w:after="600"/>
        <w:jc w:val="center"/>
        <w:rPr>
          <w:rFonts w:ascii="Times New Roman" w:hAnsi="Times New Roman" w:cs="Times New Roman"/>
          <w:color w:val="000000" w:themeColor="text1"/>
        </w:rPr>
      </w:pPr>
      <w:r w:rsidRPr="009F465A">
        <w:rPr>
          <w:rFonts w:ascii="Times New Roman" w:hAnsi="Times New Roman" w:cs="Times New Roman"/>
          <w:i/>
          <w:iCs/>
          <w:color w:val="000000" w:themeColor="text1"/>
          <w:sz w:val="28"/>
          <w:szCs w:val="28"/>
        </w:rPr>
        <w:t xml:space="preserve">A Hidden Markov Model and Multi-Signal Anomaly Scoring Framework for </w:t>
      </w:r>
      <w:r w:rsidR="00870C9F" w:rsidRPr="009F465A">
        <w:rPr>
          <w:rFonts w:ascii="Times New Roman" w:hAnsi="Times New Roman" w:cs="Times New Roman"/>
          <w:i/>
          <w:iCs/>
          <w:color w:val="000000" w:themeColor="text1"/>
          <w:sz w:val="28"/>
          <w:szCs w:val="28"/>
        </w:rPr>
        <w:t>Behavioral</w:t>
      </w:r>
      <w:r w:rsidRPr="009F465A">
        <w:rPr>
          <w:rFonts w:ascii="Times New Roman" w:hAnsi="Times New Roman" w:cs="Times New Roman"/>
          <w:i/>
          <w:iCs/>
          <w:color w:val="000000" w:themeColor="text1"/>
          <w:sz w:val="28"/>
          <w:szCs w:val="28"/>
        </w:rPr>
        <w:t xml:space="preserve"> Fare-Evasion Detection</w:t>
      </w:r>
    </w:p>
    <w:p w14:paraId="20408DE5" w14:textId="77777777" w:rsidR="004D68F5" w:rsidRDefault="004D68F5">
      <w:pPr>
        <w:spacing w:after="100"/>
        <w:jc w:val="center"/>
        <w:rPr>
          <w:rFonts w:ascii="Times New Roman" w:hAnsi="Times New Roman" w:cs="Times New Roman"/>
          <w:color w:val="1F1F1F"/>
          <w:sz w:val="24"/>
          <w:szCs w:val="24"/>
        </w:rPr>
      </w:pPr>
    </w:p>
    <w:p w14:paraId="26E1F508" w14:textId="77777777" w:rsidR="004D68F5" w:rsidRDefault="004D68F5">
      <w:pPr>
        <w:spacing w:after="100"/>
        <w:jc w:val="center"/>
        <w:rPr>
          <w:rFonts w:ascii="Times New Roman" w:hAnsi="Times New Roman" w:cs="Times New Roman"/>
          <w:color w:val="1F1F1F"/>
          <w:sz w:val="24"/>
          <w:szCs w:val="24"/>
        </w:rPr>
      </w:pPr>
    </w:p>
    <w:p w14:paraId="6C9E4C3D" w14:textId="6790538B" w:rsidR="00B11BDB" w:rsidRPr="00BF159A" w:rsidRDefault="00B11BDB">
      <w:pPr>
        <w:spacing w:after="100"/>
        <w:jc w:val="center"/>
        <w:rPr>
          <w:rFonts w:ascii="Times New Roman" w:hAnsi="Times New Roman" w:cs="Times New Roman"/>
          <w:color w:val="1F1F1F"/>
          <w:sz w:val="24"/>
          <w:szCs w:val="24"/>
        </w:rPr>
      </w:pPr>
      <w:r w:rsidRPr="00BF159A">
        <w:rPr>
          <w:rFonts w:ascii="Times New Roman" w:hAnsi="Times New Roman" w:cs="Times New Roman"/>
          <w:color w:val="1F1F1F"/>
          <w:sz w:val="24"/>
          <w:szCs w:val="24"/>
        </w:rPr>
        <w:t xml:space="preserve">Submitted to: </w:t>
      </w:r>
      <w:r w:rsidRPr="00F649F7">
        <w:rPr>
          <w:rFonts w:ascii="Times New Roman" w:hAnsi="Times New Roman" w:cs="Times New Roman"/>
          <w:b/>
          <w:bCs/>
          <w:color w:val="1F1F1F"/>
          <w:sz w:val="24"/>
          <w:szCs w:val="24"/>
        </w:rPr>
        <w:t>Professor Jim R</w:t>
      </w:r>
      <w:r w:rsidR="003A11D1" w:rsidRPr="00F649F7">
        <w:rPr>
          <w:rFonts w:ascii="Times New Roman" w:hAnsi="Times New Roman" w:cs="Times New Roman"/>
          <w:b/>
          <w:bCs/>
          <w:color w:val="1F1F1F"/>
          <w:sz w:val="24"/>
          <w:szCs w:val="24"/>
        </w:rPr>
        <w:t>yan</w:t>
      </w:r>
    </w:p>
    <w:p w14:paraId="243316D2" w14:textId="4634D137" w:rsidR="003A11D1" w:rsidRPr="00BF159A" w:rsidRDefault="003A11D1">
      <w:pPr>
        <w:spacing w:after="100"/>
        <w:jc w:val="center"/>
        <w:rPr>
          <w:rFonts w:ascii="Times New Roman" w:hAnsi="Times New Roman" w:cs="Times New Roman"/>
          <w:color w:val="1F1F1F"/>
          <w:sz w:val="24"/>
          <w:szCs w:val="24"/>
        </w:rPr>
      </w:pPr>
      <w:r w:rsidRPr="00BF159A">
        <w:rPr>
          <w:rFonts w:ascii="Times New Roman" w:hAnsi="Times New Roman" w:cs="Times New Roman"/>
          <w:color w:val="1F1F1F"/>
          <w:sz w:val="24"/>
          <w:szCs w:val="24"/>
        </w:rPr>
        <w:t>BUS 596: Capstone Project</w:t>
      </w:r>
    </w:p>
    <w:p w14:paraId="20FED2B6" w14:textId="102D85E7" w:rsidR="003A11D1" w:rsidRPr="00BF159A" w:rsidRDefault="003A11D1">
      <w:pPr>
        <w:spacing w:after="100"/>
        <w:jc w:val="center"/>
        <w:rPr>
          <w:rFonts w:ascii="Times New Roman" w:hAnsi="Times New Roman" w:cs="Times New Roman"/>
          <w:color w:val="1F1F1F"/>
          <w:sz w:val="24"/>
          <w:szCs w:val="24"/>
        </w:rPr>
      </w:pPr>
      <w:r w:rsidRPr="00BF159A">
        <w:rPr>
          <w:rFonts w:ascii="Times New Roman" w:hAnsi="Times New Roman" w:cs="Times New Roman"/>
          <w:color w:val="1F1F1F"/>
          <w:sz w:val="24"/>
          <w:szCs w:val="24"/>
        </w:rPr>
        <w:t>Date: May 1</w:t>
      </w:r>
      <w:r w:rsidRPr="00BF159A">
        <w:rPr>
          <w:rFonts w:ascii="Times New Roman" w:hAnsi="Times New Roman" w:cs="Times New Roman"/>
          <w:color w:val="1F1F1F"/>
          <w:sz w:val="24"/>
          <w:szCs w:val="24"/>
          <w:vertAlign w:val="superscript"/>
        </w:rPr>
        <w:t>st</w:t>
      </w:r>
      <w:r w:rsidR="00BF159A" w:rsidRPr="00BF159A">
        <w:rPr>
          <w:rFonts w:ascii="Times New Roman" w:hAnsi="Times New Roman" w:cs="Times New Roman"/>
          <w:color w:val="1F1F1F"/>
          <w:sz w:val="24"/>
          <w:szCs w:val="24"/>
        </w:rPr>
        <w:t>, 2026</w:t>
      </w:r>
    </w:p>
    <w:p w14:paraId="65D3C015" w14:textId="77777777" w:rsidR="00C14DDF" w:rsidRDefault="00C14DDF">
      <w:pPr>
        <w:spacing w:after="100"/>
        <w:jc w:val="center"/>
        <w:rPr>
          <w:rFonts w:ascii="Times New Roman" w:hAnsi="Times New Roman" w:cs="Times New Roman"/>
          <w:b/>
          <w:bCs/>
          <w:color w:val="1F1F1F"/>
          <w:sz w:val="24"/>
          <w:szCs w:val="24"/>
        </w:rPr>
      </w:pPr>
    </w:p>
    <w:p w14:paraId="563B3085" w14:textId="77777777" w:rsidR="004D68F5" w:rsidRDefault="004D68F5">
      <w:pPr>
        <w:spacing w:after="100"/>
        <w:jc w:val="center"/>
        <w:rPr>
          <w:rFonts w:ascii="Times New Roman" w:hAnsi="Times New Roman" w:cs="Times New Roman"/>
          <w:b/>
          <w:bCs/>
          <w:color w:val="1F1F1F"/>
          <w:sz w:val="24"/>
          <w:szCs w:val="24"/>
        </w:rPr>
      </w:pPr>
    </w:p>
    <w:p w14:paraId="0A382C58" w14:textId="77777777" w:rsidR="004D68F5" w:rsidRDefault="004D68F5">
      <w:pPr>
        <w:spacing w:after="100"/>
        <w:jc w:val="center"/>
        <w:rPr>
          <w:rFonts w:ascii="Times New Roman" w:hAnsi="Times New Roman" w:cs="Times New Roman"/>
          <w:b/>
          <w:bCs/>
          <w:color w:val="1F1F1F"/>
          <w:sz w:val="24"/>
          <w:szCs w:val="24"/>
        </w:rPr>
      </w:pPr>
    </w:p>
    <w:p w14:paraId="1A2E95CE" w14:textId="44041B76" w:rsidR="00A3268D" w:rsidRPr="00BF159A" w:rsidRDefault="009023A3">
      <w:pPr>
        <w:spacing w:after="100"/>
        <w:jc w:val="center"/>
        <w:rPr>
          <w:rFonts w:ascii="Times New Roman" w:hAnsi="Times New Roman" w:cs="Times New Roman"/>
          <w:sz w:val="24"/>
          <w:szCs w:val="24"/>
        </w:rPr>
      </w:pPr>
      <w:r w:rsidRPr="00BF159A">
        <w:rPr>
          <w:rFonts w:ascii="Times New Roman" w:hAnsi="Times New Roman" w:cs="Times New Roman"/>
          <w:b/>
          <w:bCs/>
          <w:color w:val="1F1F1F"/>
          <w:sz w:val="24"/>
          <w:szCs w:val="24"/>
        </w:rPr>
        <w:t xml:space="preserve">MS </w:t>
      </w:r>
      <w:r w:rsidR="00870C9F" w:rsidRPr="00BF159A">
        <w:rPr>
          <w:rFonts w:ascii="Times New Roman" w:hAnsi="Times New Roman" w:cs="Times New Roman"/>
          <w:b/>
          <w:bCs/>
          <w:color w:val="1F1F1F"/>
          <w:sz w:val="24"/>
          <w:szCs w:val="24"/>
        </w:rPr>
        <w:t>Fintech</w:t>
      </w:r>
      <w:r w:rsidR="00414086" w:rsidRPr="00BF159A">
        <w:rPr>
          <w:rFonts w:ascii="Times New Roman" w:hAnsi="Times New Roman" w:cs="Times New Roman"/>
          <w:b/>
          <w:bCs/>
          <w:color w:val="1F1F1F"/>
          <w:sz w:val="24"/>
          <w:szCs w:val="24"/>
        </w:rPr>
        <w:t xml:space="preserve"> Team 2</w:t>
      </w:r>
      <w:r w:rsidRPr="00BF159A">
        <w:rPr>
          <w:rFonts w:ascii="Times New Roman" w:hAnsi="Times New Roman" w:cs="Times New Roman"/>
          <w:b/>
          <w:bCs/>
          <w:color w:val="1F1F1F"/>
          <w:sz w:val="24"/>
          <w:szCs w:val="24"/>
        </w:rPr>
        <w:t>:</w:t>
      </w:r>
    </w:p>
    <w:p w14:paraId="0CDF1225" w14:textId="77777777" w:rsidR="009023A3" w:rsidRPr="00BF159A" w:rsidRDefault="00414086" w:rsidP="00BF159A">
      <w:pPr>
        <w:jc w:val="center"/>
        <w:rPr>
          <w:rFonts w:ascii="Times New Roman" w:hAnsi="Times New Roman" w:cs="Times New Roman"/>
          <w:color w:val="1F1F1F"/>
          <w:sz w:val="24"/>
          <w:szCs w:val="24"/>
        </w:rPr>
      </w:pPr>
      <w:r w:rsidRPr="00BF159A">
        <w:rPr>
          <w:rFonts w:ascii="Times New Roman" w:hAnsi="Times New Roman" w:cs="Times New Roman"/>
          <w:color w:val="1F1F1F"/>
          <w:sz w:val="24"/>
          <w:szCs w:val="24"/>
        </w:rPr>
        <w:t>Daniel Duah</w:t>
      </w:r>
    </w:p>
    <w:p w14:paraId="4280B92D" w14:textId="77777777" w:rsidR="009023A3" w:rsidRPr="00BF159A" w:rsidRDefault="00414086" w:rsidP="00BF159A">
      <w:pPr>
        <w:jc w:val="center"/>
        <w:rPr>
          <w:rFonts w:ascii="Times New Roman" w:hAnsi="Times New Roman" w:cs="Times New Roman"/>
          <w:color w:val="1F1F1F"/>
          <w:sz w:val="24"/>
          <w:szCs w:val="24"/>
        </w:rPr>
      </w:pPr>
      <w:r w:rsidRPr="00BF159A">
        <w:rPr>
          <w:rFonts w:ascii="Times New Roman" w:hAnsi="Times New Roman" w:cs="Times New Roman"/>
          <w:color w:val="1F1F1F"/>
          <w:sz w:val="24"/>
          <w:szCs w:val="24"/>
        </w:rPr>
        <w:t>Bismark Kofi Sarfo Owusu</w:t>
      </w:r>
    </w:p>
    <w:p w14:paraId="0835AEE5" w14:textId="547909FB" w:rsidR="00A3268D" w:rsidRPr="00BF159A" w:rsidRDefault="00414086" w:rsidP="00BF159A">
      <w:pPr>
        <w:jc w:val="center"/>
        <w:rPr>
          <w:rFonts w:ascii="Times New Roman" w:hAnsi="Times New Roman" w:cs="Times New Roman"/>
          <w:color w:val="1F1F1F"/>
          <w:sz w:val="24"/>
          <w:szCs w:val="24"/>
          <w:lang w:val="it-IT"/>
        </w:rPr>
      </w:pPr>
      <w:r w:rsidRPr="00BF159A">
        <w:rPr>
          <w:rFonts w:ascii="Times New Roman" w:hAnsi="Times New Roman" w:cs="Times New Roman"/>
          <w:color w:val="1F1F1F"/>
          <w:sz w:val="24"/>
          <w:szCs w:val="24"/>
          <w:lang w:val="it-IT"/>
        </w:rPr>
        <w:t>Sai Priya Malyala</w:t>
      </w:r>
    </w:p>
    <w:p w14:paraId="01592D57" w14:textId="077CCA56" w:rsidR="009023A3" w:rsidRPr="00BF159A" w:rsidRDefault="00414086" w:rsidP="00C14DDF">
      <w:pPr>
        <w:jc w:val="center"/>
        <w:rPr>
          <w:rFonts w:ascii="Times New Roman" w:hAnsi="Times New Roman" w:cs="Times New Roman"/>
          <w:color w:val="1F1F1F"/>
          <w:sz w:val="24"/>
          <w:szCs w:val="24"/>
          <w:lang w:val="it-IT"/>
        </w:rPr>
      </w:pPr>
      <w:r w:rsidRPr="00BF159A">
        <w:rPr>
          <w:rFonts w:ascii="Times New Roman" w:hAnsi="Times New Roman" w:cs="Times New Roman"/>
          <w:color w:val="1F1F1F"/>
          <w:sz w:val="24"/>
          <w:szCs w:val="24"/>
          <w:lang w:val="it-IT"/>
        </w:rPr>
        <w:t>Martin Thulani Milanzi</w:t>
      </w:r>
    </w:p>
    <w:p w14:paraId="0E833D5E" w14:textId="1E461325" w:rsidR="00A3268D" w:rsidRPr="00BF159A" w:rsidRDefault="00414086" w:rsidP="00C14DDF">
      <w:pPr>
        <w:jc w:val="center"/>
        <w:rPr>
          <w:rFonts w:ascii="Times New Roman" w:hAnsi="Times New Roman" w:cs="Times New Roman"/>
          <w:color w:val="1F1F1F"/>
          <w:sz w:val="24"/>
          <w:szCs w:val="24"/>
        </w:rPr>
      </w:pPr>
      <w:r w:rsidRPr="00BF159A">
        <w:rPr>
          <w:rFonts w:ascii="Times New Roman" w:hAnsi="Times New Roman" w:cs="Times New Roman"/>
          <w:color w:val="1F1F1F"/>
          <w:sz w:val="24"/>
          <w:szCs w:val="24"/>
        </w:rPr>
        <w:t>Sai Krishna Vaddeboina</w:t>
      </w:r>
    </w:p>
    <w:p w14:paraId="4BAF15D0" w14:textId="77777777" w:rsidR="00C14DDF" w:rsidRDefault="00C14DDF" w:rsidP="00C14DDF">
      <w:pPr>
        <w:jc w:val="center"/>
        <w:rPr>
          <w:rFonts w:ascii="Times New Roman" w:hAnsi="Times New Roman" w:cs="Times New Roman"/>
          <w:color w:val="1F1F1F"/>
        </w:rPr>
      </w:pPr>
    </w:p>
    <w:p w14:paraId="5EF59663" w14:textId="77777777" w:rsidR="00C14DDF" w:rsidRPr="00C14DDF" w:rsidRDefault="00C14DDF" w:rsidP="00C14DDF">
      <w:pPr>
        <w:jc w:val="center"/>
        <w:rPr>
          <w:rFonts w:ascii="Times New Roman" w:hAnsi="Times New Roman" w:cs="Times New Roman"/>
          <w:color w:val="1F1F1F"/>
        </w:rPr>
      </w:pPr>
    </w:p>
    <w:p w14:paraId="5BD5FF23" w14:textId="48290DAF" w:rsidR="00A3268D" w:rsidRPr="00DD5F4F" w:rsidRDefault="00B11BDB">
      <w:pPr>
        <w:spacing w:after="60"/>
        <w:jc w:val="center"/>
        <w:rPr>
          <w:rFonts w:ascii="Times New Roman" w:hAnsi="Times New Roman" w:cs="Times New Roman"/>
          <w:b/>
          <w:bCs/>
          <w:color w:val="000000" w:themeColor="text1"/>
        </w:rPr>
      </w:pPr>
      <w:r w:rsidRPr="00DD5F4F">
        <w:rPr>
          <w:rFonts w:ascii="Times New Roman" w:hAnsi="Times New Roman" w:cs="Times New Roman"/>
          <w:b/>
          <w:bCs/>
          <w:color w:val="000000" w:themeColor="text1"/>
          <w:sz w:val="20"/>
          <w:szCs w:val="20"/>
        </w:rPr>
        <w:t>Sponsored by</w:t>
      </w:r>
      <w:r w:rsidR="00414086" w:rsidRPr="00DD5F4F">
        <w:rPr>
          <w:rFonts w:ascii="Times New Roman" w:hAnsi="Times New Roman" w:cs="Times New Roman"/>
          <w:b/>
          <w:bCs/>
          <w:color w:val="000000" w:themeColor="text1"/>
          <w:sz w:val="20"/>
          <w:szCs w:val="20"/>
        </w:rPr>
        <w:t xml:space="preserve">: Masabi  ×  </w:t>
      </w:r>
      <w:proofErr w:type="spellStart"/>
      <w:r w:rsidR="00414086" w:rsidRPr="00DD5F4F">
        <w:rPr>
          <w:rFonts w:ascii="Times New Roman" w:hAnsi="Times New Roman" w:cs="Times New Roman"/>
          <w:b/>
          <w:bCs/>
          <w:color w:val="000000" w:themeColor="text1"/>
          <w:sz w:val="20"/>
          <w:szCs w:val="20"/>
        </w:rPr>
        <w:t>Gemsen</w:t>
      </w:r>
      <w:proofErr w:type="spellEnd"/>
    </w:p>
    <w:p w14:paraId="44139860" w14:textId="2EBFEA5F" w:rsidR="00A3268D" w:rsidRPr="008C3F7D" w:rsidRDefault="00A3268D" w:rsidP="00B859AE">
      <w:pPr>
        <w:spacing w:after="600"/>
        <w:rPr>
          <w:rFonts w:ascii="Times New Roman" w:hAnsi="Times New Roman" w:cs="Times New Roman"/>
        </w:rPr>
        <w:sectPr w:rsidR="00A3268D" w:rsidRPr="008C3F7D">
          <w:pgSz w:w="12240" w:h="15840"/>
          <w:pgMar w:top="1440" w:right="1440" w:bottom="1440" w:left="1440" w:header="708" w:footer="708" w:gutter="0"/>
          <w:cols w:space="720"/>
          <w:docGrid w:linePitch="360"/>
        </w:sectPr>
      </w:pPr>
    </w:p>
    <w:p w14:paraId="3EC97D8E" w14:textId="77777777" w:rsidR="00A3268D" w:rsidRPr="008C3F7D" w:rsidRDefault="00414086">
      <w:pPr>
        <w:pStyle w:val="Heading1"/>
        <w:pageBreakBefore/>
        <w:rPr>
          <w:rFonts w:ascii="Times New Roman" w:hAnsi="Times New Roman" w:cs="Times New Roman"/>
        </w:rPr>
      </w:pPr>
      <w:r w:rsidRPr="008C3F7D">
        <w:rPr>
          <w:rFonts w:ascii="Times New Roman" w:hAnsi="Times New Roman" w:cs="Times New Roman"/>
        </w:rPr>
        <w:lastRenderedPageBreak/>
        <w:t>Executive Summary</w:t>
      </w:r>
    </w:p>
    <w:p w14:paraId="52E292E4" w14:textId="09F4BDC6" w:rsidR="00A3268D" w:rsidRPr="008C3F7D" w:rsidRDefault="00414086">
      <w:pPr>
        <w:spacing w:after="140" w:line="320" w:lineRule="auto"/>
        <w:jc w:val="both"/>
        <w:rPr>
          <w:rFonts w:ascii="Times New Roman" w:hAnsi="Times New Roman" w:cs="Times New Roman"/>
        </w:rPr>
      </w:pPr>
      <w:r w:rsidRPr="008C3F7D">
        <w:rPr>
          <w:rFonts w:ascii="Times New Roman" w:hAnsi="Times New Roman" w:cs="Times New Roman"/>
          <w:color w:val="1F1F1F"/>
        </w:rPr>
        <w:t xml:space="preserve">This capstone project developed a four-layer machine-learning pipeline that identifies 15,195 fare-evading riders on the Massachusetts Bay Transportation Authority (MBTA) commuter rail network whom Masabi's existing rule-based </w:t>
      </w:r>
      <w:r w:rsidR="00186098" w:rsidRPr="008C3F7D">
        <w:rPr>
          <w:rFonts w:ascii="Times New Roman" w:hAnsi="Times New Roman" w:cs="Times New Roman"/>
          <w:color w:val="1F1F1F"/>
        </w:rPr>
        <w:t>fraud detection</w:t>
      </w:r>
      <w:r w:rsidRPr="008C3F7D">
        <w:rPr>
          <w:rFonts w:ascii="Times New Roman" w:hAnsi="Times New Roman" w:cs="Times New Roman"/>
          <w:color w:val="1F1F1F"/>
        </w:rPr>
        <w:t xml:space="preserve"> system completely misses. The pipeline achieves a 20.5% novelty rate, exceeding the 20% threshold negotiated with the industry partner at project inception. Crucially, the framework extends rather than replaces the existing rules: Pattern's flags remain a 20% weight in the composite anomaly score, ensuring continuity with established operational practice while opening three previously inaccessible detection dimensions.</w:t>
      </w:r>
    </w:p>
    <w:p w14:paraId="592A1AA8" w14:textId="07B9FE1C" w:rsidR="00A3268D" w:rsidRPr="008C3F7D" w:rsidRDefault="00414086">
      <w:pPr>
        <w:spacing w:after="140" w:line="320" w:lineRule="auto"/>
        <w:jc w:val="both"/>
        <w:rPr>
          <w:rFonts w:ascii="Times New Roman" w:hAnsi="Times New Roman" w:cs="Times New Roman"/>
        </w:rPr>
      </w:pPr>
      <w:r w:rsidRPr="008C3F7D">
        <w:rPr>
          <w:rFonts w:ascii="Times New Roman" w:hAnsi="Times New Roman" w:cs="Times New Roman"/>
          <w:color w:val="1F1F1F"/>
        </w:rPr>
        <w:t xml:space="preserve">Analysis covered 221,382 unique riders profiled across 2,904,144 activation–scan events spanning April 2017 through January 2026 on 13 commuter rail lines and 142 stops. Eighty-six features were engineered across fourteen logical groups. A seven-symbol </w:t>
      </w:r>
      <w:r w:rsidR="00186098" w:rsidRPr="008C3F7D">
        <w:rPr>
          <w:rFonts w:ascii="Times New Roman" w:hAnsi="Times New Roman" w:cs="Times New Roman"/>
          <w:color w:val="1F1F1F"/>
        </w:rPr>
        <w:t>behavioral</w:t>
      </w:r>
      <w:r w:rsidRPr="008C3F7D">
        <w:rPr>
          <w:rFonts w:ascii="Times New Roman" w:hAnsi="Times New Roman" w:cs="Times New Roman"/>
          <w:color w:val="1F1F1F"/>
        </w:rPr>
        <w:t xml:space="preserve"> vocabulary was constructed for Hidden Markov Model training, and an inspector-presence proxy was inferred from handheld scan density at the granularity of vehicle and one-minute time bucket.</w:t>
      </w:r>
    </w:p>
    <w:p w14:paraId="3F4D731A" w14:textId="2682CF76" w:rsidR="00A3268D" w:rsidRPr="008C3F7D" w:rsidRDefault="00414086">
      <w:pPr>
        <w:spacing w:after="140" w:line="320" w:lineRule="auto"/>
        <w:jc w:val="both"/>
        <w:rPr>
          <w:rFonts w:ascii="Times New Roman" w:hAnsi="Times New Roman" w:cs="Times New Roman"/>
        </w:rPr>
      </w:pPr>
      <w:r w:rsidRPr="008C3F7D">
        <w:rPr>
          <w:rFonts w:ascii="Times New Roman" w:hAnsi="Times New Roman" w:cs="Times New Roman"/>
          <w:color w:val="1F1F1F"/>
        </w:rPr>
        <w:t>Four modelling layers were applied in sequence. (1) The existing Pattern rule engine served as descriptive baseline, flagging 58,752 riders (26.5%) using count-and-threshold logic on activation-to-scan gaps. (2) A 9-state Categorical Hidden Markov Model</w:t>
      </w:r>
      <w:r w:rsidR="00F05059">
        <w:rPr>
          <w:rFonts w:ascii="Times New Roman" w:hAnsi="Times New Roman" w:cs="Times New Roman"/>
          <w:color w:val="1F1F1F"/>
        </w:rPr>
        <w:t xml:space="preserve">, </w:t>
      </w:r>
      <w:r w:rsidRPr="008C3F7D">
        <w:rPr>
          <w:rFonts w:ascii="Times New Roman" w:hAnsi="Times New Roman" w:cs="Times New Roman"/>
          <w:color w:val="1F1F1F"/>
        </w:rPr>
        <w:t>selected by Bayesian Information Criterion from {2, 3, 4, 5, 7, 9, 11} state counts across seventy fits</w:t>
      </w:r>
      <w:r w:rsidR="00186098">
        <w:rPr>
          <w:rFonts w:ascii="Times New Roman" w:hAnsi="Times New Roman" w:cs="Times New Roman"/>
          <w:color w:val="1F1F1F"/>
        </w:rPr>
        <w:t xml:space="preserve">, </w:t>
      </w:r>
      <w:r w:rsidRPr="008C3F7D">
        <w:rPr>
          <w:rFonts w:ascii="Times New Roman" w:hAnsi="Times New Roman" w:cs="Times New Roman"/>
          <w:color w:val="1F1F1F"/>
        </w:rPr>
        <w:t xml:space="preserve">modelled latent </w:t>
      </w:r>
      <w:r w:rsidR="00186098" w:rsidRPr="008C3F7D">
        <w:rPr>
          <w:rFonts w:ascii="Times New Roman" w:hAnsi="Times New Roman" w:cs="Times New Roman"/>
          <w:color w:val="1F1F1F"/>
        </w:rPr>
        <w:t>behavioral</w:t>
      </w:r>
      <w:r w:rsidRPr="008C3F7D">
        <w:rPr>
          <w:rFonts w:ascii="Times New Roman" w:hAnsi="Times New Roman" w:cs="Times New Roman"/>
          <w:color w:val="1F1F1F"/>
        </w:rPr>
        <w:t xml:space="preserve"> states and yielded smooth posterior dominance scores. (3) A composite anomaly </w:t>
      </w:r>
      <w:r w:rsidR="00F05059" w:rsidRPr="008C3F7D">
        <w:rPr>
          <w:rFonts w:ascii="Times New Roman" w:hAnsi="Times New Roman" w:cs="Times New Roman"/>
          <w:color w:val="1F1F1F"/>
        </w:rPr>
        <w:t>scores</w:t>
      </w:r>
      <w:r w:rsidRPr="008C3F7D">
        <w:rPr>
          <w:rFonts w:ascii="Times New Roman" w:hAnsi="Times New Roman" w:cs="Times New Roman"/>
          <w:color w:val="1F1F1F"/>
        </w:rPr>
        <w:t xml:space="preserve"> linearly combined four </w:t>
      </w:r>
      <w:r w:rsidR="00186098" w:rsidRPr="008C3F7D">
        <w:rPr>
          <w:rFonts w:ascii="Times New Roman" w:hAnsi="Times New Roman" w:cs="Times New Roman"/>
          <w:color w:val="1F1F1F"/>
        </w:rPr>
        <w:t>normalized</w:t>
      </w:r>
      <w:r w:rsidRPr="008C3F7D">
        <w:rPr>
          <w:rFonts w:ascii="Times New Roman" w:hAnsi="Times New Roman" w:cs="Times New Roman"/>
          <w:color w:val="1F1F1F"/>
        </w:rPr>
        <w:t xml:space="preserve"> signals: inspector reactivity (30%), HMM posterior (25%), gaming suspicion (25%), and rule confirmation (20%). (4) K-means clustering at K = 6, validated by silhouette analysis, segmented the 61,869 selected riders into operationally distinct enforcement archetypes.</w:t>
      </w:r>
    </w:p>
    <w:p w14:paraId="19457EA5" w14:textId="251B0159" w:rsidR="00A3268D" w:rsidRPr="008C3F7D" w:rsidRDefault="00414086">
      <w:pPr>
        <w:spacing w:after="140" w:line="320" w:lineRule="auto"/>
        <w:jc w:val="both"/>
        <w:rPr>
          <w:rFonts w:ascii="Times New Roman" w:hAnsi="Times New Roman" w:cs="Times New Roman"/>
        </w:rPr>
      </w:pPr>
      <w:r w:rsidRPr="008C3F7D">
        <w:rPr>
          <w:rFonts w:ascii="Times New Roman" w:hAnsi="Times New Roman" w:cs="Times New Roman"/>
          <w:color w:val="1F1F1F"/>
        </w:rPr>
        <w:t xml:space="preserve">Three evasion archetypes emerged with self-transition probabilities exceeding 0.97, demonstrating that fare evasion is habitual rather than situational. State 1 (Habitual Evader, 26.6% of population) emits ACTIVATE_FAST_HANDHELD with probability 0.753 and self-transitions at 0.984; State 0 (Purchase-Triggered, 11.6%) captures the previously undetectable </w:t>
      </w:r>
      <w:r w:rsidR="00DA1518" w:rsidRPr="008C3F7D">
        <w:rPr>
          <w:rFonts w:ascii="Times New Roman" w:hAnsi="Times New Roman" w:cs="Times New Roman"/>
          <w:color w:val="1F1F1F"/>
        </w:rPr>
        <w:t>behaviors</w:t>
      </w:r>
      <w:r w:rsidRPr="008C3F7D">
        <w:rPr>
          <w:rFonts w:ascii="Times New Roman" w:hAnsi="Times New Roman" w:cs="Times New Roman"/>
          <w:color w:val="1F1F1F"/>
        </w:rPr>
        <w:t xml:space="preserve"> of compressing purchase, activation, and scan into seconds upon inspector approach; State 3 (Moderate Evader, 23.0%) alternates fast and slow events to evade Pattern's three-event threshold. The inspector-reactivity gap reaches its theoretical maximum of 1.0 across the top 20 most reactive riders, providing the single sharpest evasion signal in the dataset. Cluster 5 (1,162 riders) is composed entirely of inspector-reactive activators with a gaming score ten times higher than any other cluster</w:t>
      </w:r>
      <w:r w:rsidR="00DA1518">
        <w:rPr>
          <w:rFonts w:ascii="Times New Roman" w:hAnsi="Times New Roman" w:cs="Times New Roman"/>
          <w:color w:val="1F1F1F"/>
        </w:rPr>
        <w:t xml:space="preserve"> </w:t>
      </w:r>
      <w:r w:rsidRPr="008C3F7D">
        <w:rPr>
          <w:rFonts w:ascii="Times New Roman" w:hAnsi="Times New Roman" w:cs="Times New Roman"/>
          <w:color w:val="1F1F1F"/>
        </w:rPr>
        <w:t>and a Pattern flag rate of only 0.1%.</w:t>
      </w:r>
    </w:p>
    <w:p w14:paraId="1A183D63" w14:textId="52F06361" w:rsidR="00A3268D" w:rsidRPr="008C3F7D" w:rsidRDefault="00414086">
      <w:pPr>
        <w:spacing w:after="140" w:line="320" w:lineRule="auto"/>
        <w:jc w:val="both"/>
        <w:rPr>
          <w:rFonts w:ascii="Times New Roman" w:hAnsi="Times New Roman" w:cs="Times New Roman"/>
        </w:rPr>
      </w:pPr>
      <w:r w:rsidRPr="008C3F7D">
        <w:rPr>
          <w:rFonts w:ascii="Times New Roman" w:hAnsi="Times New Roman" w:cs="Times New Roman"/>
          <w:color w:val="1F1F1F"/>
        </w:rPr>
        <w:t>Six operationally distinct clusters drive six distinct enforcement recommendations, ranging from immediate targeted action against the 10,122 riders in Cluster 2 (100% Pattern-flagged, 58 fast events per rider, 162-day spans) to investigative review of the 8,644 riders in Cluster 4 as candidate Pattern false positives. The 60-rider enhanced Masabi review sheet</w:t>
      </w:r>
      <w:r w:rsidR="00B16975">
        <w:rPr>
          <w:rFonts w:ascii="Times New Roman" w:hAnsi="Times New Roman" w:cs="Times New Roman"/>
          <w:color w:val="1F1F1F"/>
        </w:rPr>
        <w:t xml:space="preserve">, </w:t>
      </w:r>
      <w:r w:rsidRPr="008C3F7D">
        <w:rPr>
          <w:rFonts w:ascii="Times New Roman" w:hAnsi="Times New Roman" w:cs="Times New Roman"/>
          <w:color w:val="1F1F1F"/>
        </w:rPr>
        <w:t>the primary deliverable</w:t>
      </w:r>
      <w:r w:rsidR="00B16975">
        <w:rPr>
          <w:rFonts w:ascii="Times New Roman" w:hAnsi="Times New Roman" w:cs="Times New Roman"/>
          <w:color w:val="1F1F1F"/>
        </w:rPr>
        <w:t xml:space="preserve">, </w:t>
      </w:r>
      <w:r w:rsidRPr="008C3F7D">
        <w:rPr>
          <w:rFonts w:ascii="Times New Roman" w:hAnsi="Times New Roman" w:cs="Times New Roman"/>
          <w:color w:val="1F1F1F"/>
        </w:rPr>
        <w:t>provides event-level evidence sufficient to validate the pipeline's novel population through human adjudication.</w:t>
      </w:r>
    </w:p>
    <w:p w14:paraId="2EF7B058" w14:textId="6B2B6718" w:rsidR="00A3268D" w:rsidRPr="00C162CF" w:rsidRDefault="00C162CF">
      <w:pPr>
        <w:spacing w:after="140" w:line="320" w:lineRule="auto"/>
        <w:jc w:val="both"/>
        <w:rPr>
          <w:rFonts w:ascii="Times New Roman" w:hAnsi="Times New Roman" w:cs="Times New Roman"/>
          <w:color w:val="1F1F1F"/>
        </w:rPr>
      </w:pPr>
      <w:r w:rsidRPr="00C162CF">
        <w:rPr>
          <w:rFonts w:ascii="Times New Roman" w:hAnsi="Times New Roman" w:cs="Times New Roman"/>
          <w:color w:val="1F1F1F"/>
        </w:rPr>
        <w:t>This work introduces a reproducible fare-evasion detection methodology combining sequence modelling, inspector-context inference, and threshold-gaming analysis.</w:t>
      </w:r>
      <w:r w:rsidRPr="00C162CF">
        <w:rPr>
          <w:rFonts w:ascii="Times New Roman" w:hAnsi="Times New Roman" w:cs="Times New Roman"/>
          <w:color w:val="1F1F1F"/>
        </w:rPr>
        <w:t xml:space="preserve"> </w:t>
      </w:r>
      <w:r w:rsidRPr="00C162CF">
        <w:rPr>
          <w:rFonts w:ascii="Times New Roman" w:hAnsi="Times New Roman" w:cs="Times New Roman"/>
          <w:color w:val="1F1F1F"/>
        </w:rPr>
        <w:t>It demonstrates how sequence-aware machine learning enhances rule-based fraud detection for global mobile ticketing transit agencies.</w:t>
      </w:r>
    </w:p>
    <w:p w14:paraId="6F34EE57" w14:textId="77777777" w:rsidR="00A3268D" w:rsidRPr="008C3F7D" w:rsidRDefault="00414086">
      <w:pPr>
        <w:pStyle w:val="Heading1"/>
        <w:pageBreakBefore/>
        <w:rPr>
          <w:rFonts w:ascii="Times New Roman" w:hAnsi="Times New Roman" w:cs="Times New Roman"/>
        </w:rPr>
      </w:pPr>
      <w:r w:rsidRPr="008C3F7D">
        <w:rPr>
          <w:rFonts w:ascii="Times New Roman" w:hAnsi="Times New Roman" w:cs="Times New Roman"/>
        </w:rPr>
        <w:lastRenderedPageBreak/>
        <w:t>Abstract</w:t>
      </w:r>
    </w:p>
    <w:p w14:paraId="5CA87FA8" w14:textId="1D82D4FE" w:rsidR="00A3268D" w:rsidRPr="008C3F7D" w:rsidRDefault="00414086">
      <w:pPr>
        <w:spacing w:after="140" w:line="320" w:lineRule="auto"/>
        <w:jc w:val="both"/>
        <w:rPr>
          <w:rFonts w:ascii="Times New Roman" w:hAnsi="Times New Roman" w:cs="Times New Roman"/>
        </w:rPr>
      </w:pPr>
      <w:r w:rsidRPr="008C3F7D">
        <w:rPr>
          <w:rFonts w:ascii="Times New Roman" w:hAnsi="Times New Roman" w:cs="Times New Roman"/>
          <w:color w:val="1F1F1F"/>
        </w:rPr>
        <w:t xml:space="preserve">Fare evasion on public transit imposes substantial revenue losses on operating agencies. Existing fraud-detection systems typically rely on count-based rules applied to activation-to-scan time gaps, but these systems are structurally blind to three classes of evasion </w:t>
      </w:r>
      <w:r w:rsidR="009A285D" w:rsidRPr="008C3F7D">
        <w:rPr>
          <w:rFonts w:ascii="Times New Roman" w:hAnsi="Times New Roman" w:cs="Times New Roman"/>
          <w:color w:val="1F1F1F"/>
        </w:rPr>
        <w:t>behavior</w:t>
      </w:r>
      <w:r w:rsidRPr="008C3F7D">
        <w:rPr>
          <w:rFonts w:ascii="Times New Roman" w:hAnsi="Times New Roman" w:cs="Times New Roman"/>
          <w:color w:val="1F1F1F"/>
        </w:rPr>
        <w:t>: purchase-then-activate compression, sequence-level alternation between fast and slow events, and inspector-reactive activation. This study develops a four-layer machine-learning pipeline</w:t>
      </w:r>
      <w:r w:rsidR="009A285D">
        <w:rPr>
          <w:rFonts w:ascii="Times New Roman" w:hAnsi="Times New Roman" w:cs="Times New Roman"/>
          <w:color w:val="1F1F1F"/>
        </w:rPr>
        <w:t xml:space="preserve">, </w:t>
      </w:r>
      <w:r w:rsidRPr="008C3F7D">
        <w:rPr>
          <w:rFonts w:ascii="Times New Roman" w:hAnsi="Times New Roman" w:cs="Times New Roman"/>
          <w:color w:val="1F1F1F"/>
        </w:rPr>
        <w:t>combining rule-based detection, a 9-state Categorical Hidden Markov Model, multi-signal anomaly scoring, and K-means clustering</w:t>
      </w:r>
      <w:r w:rsidR="0044059F">
        <w:rPr>
          <w:rFonts w:ascii="Times New Roman" w:hAnsi="Times New Roman" w:cs="Times New Roman"/>
          <w:color w:val="1F1F1F"/>
        </w:rPr>
        <w:t>;</w:t>
      </w:r>
      <w:r w:rsidRPr="008C3F7D">
        <w:rPr>
          <w:rFonts w:ascii="Times New Roman" w:hAnsi="Times New Roman" w:cs="Times New Roman"/>
          <w:color w:val="1F1F1F"/>
        </w:rPr>
        <w:t xml:space="preserve"> to address all three blind spots on the Massachusetts Bay Transportation Authority commuter rail network. Trained on 2,904,144 activation–scan events across 221,382 riders, the pipeline identifies 15,195 evaders missed by the existing rule engine (20.5% novelty rate), surfaces three habitual evasion archetypes with self-transition probabilities exceeding </w:t>
      </w:r>
      <w:r w:rsidR="003C7C11" w:rsidRPr="008C3F7D">
        <w:rPr>
          <w:rFonts w:ascii="Times New Roman" w:hAnsi="Times New Roman" w:cs="Times New Roman"/>
          <w:color w:val="1F1F1F"/>
        </w:rPr>
        <w:t>0.97 and</w:t>
      </w:r>
      <w:r w:rsidRPr="008C3F7D">
        <w:rPr>
          <w:rFonts w:ascii="Times New Roman" w:hAnsi="Times New Roman" w:cs="Times New Roman"/>
          <w:color w:val="1F1F1F"/>
        </w:rPr>
        <w:t xml:space="preserve"> segments the suspicious population into six operationally distinct clusters. The framework is positioned as a complement to rule-based detection rather than a replacement: existing rule flags retain a 20% weight in the composite score. We discuss the operational implications, document the limitations of the unsupervised approach, and outline a program</w:t>
      </w:r>
      <w:r w:rsidRPr="008C3F7D">
        <w:rPr>
          <w:rFonts w:ascii="Times New Roman" w:hAnsi="Times New Roman" w:cs="Times New Roman"/>
          <w:color w:val="1F1F1F"/>
        </w:rPr>
        <w:t xml:space="preserve"> of future work </w:t>
      </w:r>
      <w:r w:rsidR="009A285D" w:rsidRPr="008C3F7D">
        <w:rPr>
          <w:rFonts w:ascii="Times New Roman" w:hAnsi="Times New Roman" w:cs="Times New Roman"/>
          <w:color w:val="1F1F1F"/>
        </w:rPr>
        <w:t>centered</w:t>
      </w:r>
      <w:r w:rsidRPr="008C3F7D">
        <w:rPr>
          <w:rFonts w:ascii="Times New Roman" w:hAnsi="Times New Roman" w:cs="Times New Roman"/>
          <w:color w:val="1F1F1F"/>
        </w:rPr>
        <w:t xml:space="preserve"> on positive-</w:t>
      </w:r>
      <w:r w:rsidR="009A285D" w:rsidRPr="008C3F7D">
        <w:rPr>
          <w:rFonts w:ascii="Times New Roman" w:hAnsi="Times New Roman" w:cs="Times New Roman"/>
          <w:color w:val="1F1F1F"/>
        </w:rPr>
        <w:t>unlabeled</w:t>
      </w:r>
      <w:r w:rsidRPr="008C3F7D">
        <w:rPr>
          <w:rFonts w:ascii="Times New Roman" w:hAnsi="Times New Roman" w:cs="Times New Roman"/>
          <w:color w:val="1F1F1F"/>
        </w:rPr>
        <w:t xml:space="preserve"> learning and weak supervision once domain-expert labels become available.</w:t>
      </w:r>
    </w:p>
    <w:p w14:paraId="47363A34" w14:textId="52DD7206" w:rsidR="00A3268D" w:rsidRPr="008C3F7D" w:rsidRDefault="00414086">
      <w:pPr>
        <w:spacing w:after="140" w:line="320" w:lineRule="auto"/>
        <w:jc w:val="both"/>
        <w:rPr>
          <w:rFonts w:ascii="Times New Roman" w:hAnsi="Times New Roman" w:cs="Times New Roman"/>
        </w:rPr>
      </w:pPr>
      <w:r w:rsidRPr="008C3F7D">
        <w:rPr>
          <w:rFonts w:ascii="Times New Roman" w:hAnsi="Times New Roman" w:cs="Times New Roman"/>
          <w:b/>
          <w:bCs/>
          <w:i/>
          <w:iCs/>
          <w:color w:val="1F1F1F"/>
        </w:rPr>
        <w:t xml:space="preserve">Keywords: </w:t>
      </w:r>
      <w:r w:rsidRPr="008C3F7D">
        <w:rPr>
          <w:rFonts w:ascii="Times New Roman" w:hAnsi="Times New Roman" w:cs="Times New Roman"/>
          <w:i/>
          <w:iCs/>
          <w:color w:val="1F1F1F"/>
        </w:rPr>
        <w:t xml:space="preserve">fare evasion, fraud detection, Hidden Markov Model, anomaly detection, K-means clustering, public transit, </w:t>
      </w:r>
      <w:r w:rsidR="000B0A76" w:rsidRPr="008C3F7D">
        <w:rPr>
          <w:rFonts w:ascii="Times New Roman" w:hAnsi="Times New Roman" w:cs="Times New Roman"/>
          <w:i/>
          <w:iCs/>
          <w:color w:val="1F1F1F"/>
        </w:rPr>
        <w:t>behavioral</w:t>
      </w:r>
      <w:r w:rsidRPr="008C3F7D">
        <w:rPr>
          <w:rFonts w:ascii="Times New Roman" w:hAnsi="Times New Roman" w:cs="Times New Roman"/>
          <w:i/>
          <w:iCs/>
          <w:color w:val="1F1F1F"/>
        </w:rPr>
        <w:t xml:space="preserve"> analytics, mobile ticketing, sequence modelling.</w:t>
      </w:r>
    </w:p>
    <w:p w14:paraId="0663C57F" w14:textId="77777777" w:rsidR="00A3268D" w:rsidRPr="008C3F7D" w:rsidRDefault="00414086">
      <w:pPr>
        <w:pStyle w:val="Heading1"/>
        <w:pageBreakBefore/>
        <w:rPr>
          <w:rFonts w:ascii="Times New Roman" w:hAnsi="Times New Roman" w:cs="Times New Roman"/>
        </w:rPr>
      </w:pPr>
      <w:r w:rsidRPr="008C3F7D">
        <w:rPr>
          <w:rFonts w:ascii="Times New Roman" w:hAnsi="Times New Roman" w:cs="Times New Roman"/>
        </w:rPr>
        <w:lastRenderedPageBreak/>
        <w:t>1. Introduction</w:t>
      </w:r>
    </w:p>
    <w:p w14:paraId="3C9C3C21" w14:textId="77777777" w:rsidR="00A3268D" w:rsidRPr="008C3F7D" w:rsidRDefault="00414086">
      <w:pPr>
        <w:pStyle w:val="Heading2"/>
        <w:rPr>
          <w:rFonts w:ascii="Times New Roman" w:hAnsi="Times New Roman" w:cs="Times New Roman"/>
        </w:rPr>
      </w:pPr>
      <w:r w:rsidRPr="008C3F7D">
        <w:rPr>
          <w:rFonts w:ascii="Times New Roman" w:hAnsi="Times New Roman" w:cs="Times New Roman"/>
        </w:rPr>
        <w:t>1.1 Background and Motivation</w:t>
      </w:r>
    </w:p>
    <w:p w14:paraId="50BB9128" w14:textId="2BD12091" w:rsidR="00A3268D" w:rsidRPr="008C3F7D" w:rsidRDefault="00414086">
      <w:pPr>
        <w:spacing w:after="140" w:line="320" w:lineRule="auto"/>
        <w:jc w:val="both"/>
        <w:rPr>
          <w:rFonts w:ascii="Times New Roman" w:hAnsi="Times New Roman" w:cs="Times New Roman"/>
        </w:rPr>
      </w:pPr>
      <w:r w:rsidRPr="008C3F7D">
        <w:rPr>
          <w:rFonts w:ascii="Times New Roman" w:hAnsi="Times New Roman" w:cs="Times New Roman"/>
          <w:color w:val="1F1F1F"/>
        </w:rPr>
        <w:t>Public transit agencies depend on fare revenue to sustain operations, capital renewal, and service expansion. Estimates of annual revenue lost to fare evasion in major United States transit networks range from tens to hundreds of millions of dollars (Reddy et al., 2011; Barabino, Salis, and Useli, 2014). On commuter rail, the migration from paper tickets to mobile ticketing platforms</w:t>
      </w:r>
      <w:r w:rsidR="00D51479">
        <w:rPr>
          <w:rFonts w:ascii="Times New Roman" w:hAnsi="Times New Roman" w:cs="Times New Roman"/>
          <w:color w:val="1F1F1F"/>
        </w:rPr>
        <w:t xml:space="preserve">, </w:t>
      </w:r>
      <w:r w:rsidRPr="008C3F7D">
        <w:rPr>
          <w:rFonts w:ascii="Times New Roman" w:hAnsi="Times New Roman" w:cs="Times New Roman"/>
          <w:color w:val="1F1F1F"/>
        </w:rPr>
        <w:t>typified by Masabi's Justride product, which serves the MBTA</w:t>
      </w:r>
      <w:r w:rsidR="00881BE0">
        <w:rPr>
          <w:rFonts w:ascii="Times New Roman" w:hAnsi="Times New Roman" w:cs="Times New Roman"/>
          <w:color w:val="1F1F1F"/>
        </w:rPr>
        <w:t xml:space="preserve"> </w:t>
      </w:r>
      <w:r w:rsidRPr="008C3F7D">
        <w:rPr>
          <w:rFonts w:ascii="Times New Roman" w:hAnsi="Times New Roman" w:cs="Times New Roman"/>
          <w:color w:val="1F1F1F"/>
        </w:rPr>
        <w:t xml:space="preserve">has expanded ridership convenience but introduced new evasion vectors that paper validation never permitted. Among the most consequential of these is the inspector-triggered ticket purchase: a rider activates a ticket only after spotting a fare inspector, compressing purchase, activation, and </w:t>
      </w:r>
      <w:r w:rsidR="000B0A76" w:rsidRPr="008C3F7D">
        <w:rPr>
          <w:rFonts w:ascii="Times New Roman" w:hAnsi="Times New Roman" w:cs="Times New Roman"/>
          <w:color w:val="1F1F1F"/>
        </w:rPr>
        <w:t>scanning</w:t>
      </w:r>
      <w:r w:rsidRPr="008C3F7D">
        <w:rPr>
          <w:rFonts w:ascii="Times New Roman" w:hAnsi="Times New Roman" w:cs="Times New Roman"/>
          <w:color w:val="1F1F1F"/>
        </w:rPr>
        <w:t xml:space="preserve"> into the seconds between inspector approach and barcode validation. To the inspector, the ticket appears valid; to the system, the rider appears compliant; to the agency, the revenue loss is invisible.</w:t>
      </w:r>
    </w:p>
    <w:p w14:paraId="46BC9D33" w14:textId="1E178A69" w:rsidR="00A3268D" w:rsidRPr="008C3F7D" w:rsidRDefault="00414086">
      <w:pPr>
        <w:spacing w:after="140" w:line="320" w:lineRule="auto"/>
        <w:jc w:val="both"/>
        <w:rPr>
          <w:rFonts w:ascii="Times New Roman" w:hAnsi="Times New Roman" w:cs="Times New Roman"/>
        </w:rPr>
      </w:pPr>
      <w:r w:rsidRPr="008C3F7D">
        <w:rPr>
          <w:rFonts w:ascii="Times New Roman" w:hAnsi="Times New Roman" w:cs="Times New Roman"/>
          <w:color w:val="1F1F1F"/>
        </w:rPr>
        <w:t xml:space="preserve">Masabi's Pattern fraud-detection engine addresses this </w:t>
      </w:r>
      <w:r w:rsidR="000B0A76" w:rsidRPr="008C3F7D">
        <w:rPr>
          <w:rFonts w:ascii="Times New Roman" w:hAnsi="Times New Roman" w:cs="Times New Roman"/>
          <w:color w:val="1F1F1F"/>
        </w:rPr>
        <w:t>behavior</w:t>
      </w:r>
      <w:r w:rsidRPr="008C3F7D">
        <w:rPr>
          <w:rFonts w:ascii="Times New Roman" w:hAnsi="Times New Roman" w:cs="Times New Roman"/>
          <w:color w:val="1F1F1F"/>
        </w:rPr>
        <w:t xml:space="preserve"> through two count-based rules. Rule A flags any rider with three or more activation-to-scan gaps of fifteen seconds or less within a ten-day rolling window; Rule B flags three or more gaps of thirty seconds or less within seven days. On the MBTA dataset </w:t>
      </w:r>
      <w:r w:rsidR="000B0A76" w:rsidRPr="008C3F7D">
        <w:rPr>
          <w:rFonts w:ascii="Times New Roman" w:hAnsi="Times New Roman" w:cs="Times New Roman"/>
          <w:color w:val="1F1F1F"/>
        </w:rPr>
        <w:t>analyzed</w:t>
      </w:r>
      <w:r w:rsidRPr="008C3F7D">
        <w:rPr>
          <w:rFonts w:ascii="Times New Roman" w:hAnsi="Times New Roman" w:cs="Times New Roman"/>
          <w:color w:val="1F1F1F"/>
        </w:rPr>
        <w:t xml:space="preserve"> in this study, the two rules in combination flag 58,752 riders, representing 26.5% of the active commuter rail population. The rules are interpretable, computationally lightweight, and operationally deployed. They are also, by design, blind to three </w:t>
      </w:r>
      <w:r w:rsidR="00D51479" w:rsidRPr="008C3F7D">
        <w:rPr>
          <w:rFonts w:ascii="Times New Roman" w:hAnsi="Times New Roman" w:cs="Times New Roman"/>
          <w:color w:val="1F1F1F"/>
        </w:rPr>
        <w:t>behavioral</w:t>
      </w:r>
      <w:r w:rsidRPr="008C3F7D">
        <w:rPr>
          <w:rFonts w:ascii="Times New Roman" w:hAnsi="Times New Roman" w:cs="Times New Roman"/>
          <w:color w:val="1F1F1F"/>
        </w:rPr>
        <w:t xml:space="preserve"> patterns that emerge once riders adapt to a known detection threshold: compression of the purchase event itself into the inspection window, alternation between fast and slow activations to remain below the three-event threshold, and reactive activation only when an inspector is physically present on the train.</w:t>
      </w:r>
    </w:p>
    <w:p w14:paraId="4CE7760F" w14:textId="77777777" w:rsidR="00A3268D" w:rsidRPr="008C3F7D" w:rsidRDefault="00414086">
      <w:pPr>
        <w:pStyle w:val="Heading2"/>
        <w:rPr>
          <w:rFonts w:ascii="Times New Roman" w:hAnsi="Times New Roman" w:cs="Times New Roman"/>
        </w:rPr>
      </w:pPr>
      <w:r w:rsidRPr="008C3F7D">
        <w:rPr>
          <w:rFonts w:ascii="Times New Roman" w:hAnsi="Times New Roman" w:cs="Times New Roman"/>
        </w:rPr>
        <w:t>1.2 Problem Statement</w:t>
      </w:r>
    </w:p>
    <w:p w14:paraId="66A8F0B1" w14:textId="6135288C" w:rsidR="00A3268D" w:rsidRPr="008C3F7D" w:rsidRDefault="00414086">
      <w:pPr>
        <w:spacing w:after="140" w:line="320" w:lineRule="auto"/>
        <w:jc w:val="both"/>
        <w:rPr>
          <w:rFonts w:ascii="Times New Roman" w:hAnsi="Times New Roman" w:cs="Times New Roman"/>
        </w:rPr>
      </w:pPr>
      <w:r w:rsidRPr="008C3F7D">
        <w:rPr>
          <w:rFonts w:ascii="Times New Roman" w:hAnsi="Times New Roman" w:cs="Times New Roman"/>
          <w:color w:val="1F1F1F"/>
        </w:rPr>
        <w:t>The methodological challenge addressed by this capstone is the construction of a fraud-detection pipeline that complements Pattern's rule engine by extending detection into these three blind spots without abandoning the operational benefits of the existing system. The pipeline must surface materially novel evaders</w:t>
      </w:r>
      <w:r w:rsidR="00324772">
        <w:rPr>
          <w:rFonts w:ascii="Times New Roman" w:hAnsi="Times New Roman" w:cs="Times New Roman"/>
          <w:color w:val="1F1F1F"/>
        </w:rPr>
        <w:t xml:space="preserve">, </w:t>
      </w:r>
      <w:r w:rsidRPr="008C3F7D">
        <w:rPr>
          <w:rFonts w:ascii="Times New Roman" w:hAnsi="Times New Roman" w:cs="Times New Roman"/>
          <w:color w:val="1F1F1F"/>
        </w:rPr>
        <w:t>defined as riders flagged by the new pipeline but not by Pattern's rules</w:t>
      </w:r>
      <w:r w:rsidR="00324772">
        <w:rPr>
          <w:rFonts w:ascii="Times New Roman" w:hAnsi="Times New Roman" w:cs="Times New Roman"/>
          <w:color w:val="1F1F1F"/>
        </w:rPr>
        <w:t xml:space="preserve">, </w:t>
      </w:r>
      <w:r w:rsidRPr="008C3F7D">
        <w:rPr>
          <w:rFonts w:ascii="Times New Roman" w:hAnsi="Times New Roman" w:cs="Times New Roman"/>
          <w:color w:val="1F1F1F"/>
        </w:rPr>
        <w:t>at a rate sufficient to justify deployment, must produce continuous risk scores rather than binary flags to support enforcement triage, and must yield interpretable cluster labels to enable per-cluster operational recommendations.</w:t>
      </w:r>
    </w:p>
    <w:p w14:paraId="7A26AEEF" w14:textId="77777777" w:rsidR="00A3268D" w:rsidRPr="008C3F7D" w:rsidRDefault="00414086">
      <w:pPr>
        <w:pStyle w:val="Heading2"/>
        <w:rPr>
          <w:rFonts w:ascii="Times New Roman" w:hAnsi="Times New Roman" w:cs="Times New Roman"/>
        </w:rPr>
      </w:pPr>
      <w:r w:rsidRPr="008C3F7D">
        <w:rPr>
          <w:rFonts w:ascii="Times New Roman" w:hAnsi="Times New Roman" w:cs="Times New Roman"/>
        </w:rPr>
        <w:t>1.3 Research Questions</w:t>
      </w:r>
    </w:p>
    <w:p w14:paraId="3911F199" w14:textId="77777777" w:rsidR="00A3268D" w:rsidRPr="008C3F7D" w:rsidRDefault="00414086">
      <w:pPr>
        <w:spacing w:after="140" w:line="320" w:lineRule="auto"/>
        <w:jc w:val="both"/>
        <w:rPr>
          <w:rFonts w:ascii="Times New Roman" w:hAnsi="Times New Roman" w:cs="Times New Roman"/>
        </w:rPr>
      </w:pPr>
      <w:r w:rsidRPr="008C3F7D">
        <w:rPr>
          <w:rFonts w:ascii="Times New Roman" w:hAnsi="Times New Roman" w:cs="Times New Roman"/>
          <w:color w:val="1F1F1F"/>
        </w:rPr>
        <w:t>Four research questions framed the work, each targeting one of the structural limitations of the existing rule engine and motivating a particular component of the pipeline.</w:t>
      </w:r>
    </w:p>
    <w:p w14:paraId="006E4E48" w14:textId="282D5AEE" w:rsidR="00A3268D" w:rsidRPr="008C3F7D" w:rsidRDefault="00414086">
      <w:pPr>
        <w:pStyle w:val="ListParagraph"/>
        <w:numPr>
          <w:ilvl w:val="0"/>
          <w:numId w:val="2"/>
        </w:numPr>
        <w:spacing w:after="80" w:line="300" w:lineRule="auto"/>
        <w:rPr>
          <w:rFonts w:ascii="Times New Roman" w:hAnsi="Times New Roman" w:cs="Times New Roman"/>
        </w:rPr>
      </w:pPr>
      <w:r w:rsidRPr="008C3F7D">
        <w:rPr>
          <w:rFonts w:ascii="Times New Roman" w:hAnsi="Times New Roman" w:cs="Times New Roman"/>
          <w:b/>
          <w:bCs/>
          <w:color w:val="1F1F1F"/>
        </w:rPr>
        <w:t>RQ1</w:t>
      </w:r>
      <w:r w:rsidR="00C163BB">
        <w:rPr>
          <w:rFonts w:ascii="Times New Roman" w:hAnsi="Times New Roman" w:cs="Times New Roman"/>
          <w:b/>
          <w:bCs/>
          <w:color w:val="1F1F1F"/>
        </w:rPr>
        <w:t xml:space="preserve">: </w:t>
      </w:r>
      <w:r w:rsidRPr="008C3F7D">
        <w:rPr>
          <w:rFonts w:ascii="Times New Roman" w:hAnsi="Times New Roman" w:cs="Times New Roman"/>
          <w:b/>
          <w:bCs/>
          <w:color w:val="1F1F1F"/>
        </w:rPr>
        <w:t xml:space="preserve">Inspector-Reactive </w:t>
      </w:r>
      <w:r w:rsidR="00C163BB" w:rsidRPr="008C3F7D">
        <w:rPr>
          <w:rFonts w:ascii="Times New Roman" w:hAnsi="Times New Roman" w:cs="Times New Roman"/>
          <w:b/>
          <w:bCs/>
          <w:color w:val="1F1F1F"/>
        </w:rPr>
        <w:t>Behavior</w:t>
      </w:r>
      <w:r w:rsidRPr="008C3F7D">
        <w:rPr>
          <w:rFonts w:ascii="Times New Roman" w:hAnsi="Times New Roman" w:cs="Times New Roman"/>
          <w:b/>
          <w:bCs/>
          <w:color w:val="1F1F1F"/>
        </w:rPr>
        <w:t xml:space="preserve">. </w:t>
      </w:r>
      <w:r w:rsidRPr="008C3F7D">
        <w:rPr>
          <w:rFonts w:ascii="Times New Roman" w:hAnsi="Times New Roman" w:cs="Times New Roman"/>
          <w:color w:val="1F1F1F"/>
        </w:rPr>
        <w:t xml:space="preserve">Do riders systematically activate or purchase tickets only when an inspector is physically present on the train, and can this </w:t>
      </w:r>
      <w:r w:rsidR="00C163BB" w:rsidRPr="008C3F7D">
        <w:rPr>
          <w:rFonts w:ascii="Times New Roman" w:hAnsi="Times New Roman" w:cs="Times New Roman"/>
          <w:color w:val="1F1F1F"/>
        </w:rPr>
        <w:t>behavior</w:t>
      </w:r>
      <w:r w:rsidRPr="008C3F7D">
        <w:rPr>
          <w:rFonts w:ascii="Times New Roman" w:hAnsi="Times New Roman" w:cs="Times New Roman"/>
          <w:color w:val="1F1F1F"/>
        </w:rPr>
        <w:t xml:space="preserve"> be quantified at the rider level using train-level scan-density inference?</w:t>
      </w:r>
    </w:p>
    <w:p w14:paraId="22BDCF83" w14:textId="5A7B0F5F" w:rsidR="00A3268D" w:rsidRPr="008C3F7D" w:rsidRDefault="00414086">
      <w:pPr>
        <w:pStyle w:val="ListParagraph"/>
        <w:numPr>
          <w:ilvl w:val="0"/>
          <w:numId w:val="2"/>
        </w:numPr>
        <w:spacing w:after="80" w:line="300" w:lineRule="auto"/>
        <w:rPr>
          <w:rFonts w:ascii="Times New Roman" w:hAnsi="Times New Roman" w:cs="Times New Roman"/>
        </w:rPr>
      </w:pPr>
      <w:r w:rsidRPr="008C3F7D">
        <w:rPr>
          <w:rFonts w:ascii="Times New Roman" w:hAnsi="Times New Roman" w:cs="Times New Roman"/>
          <w:b/>
          <w:bCs/>
          <w:color w:val="1F1F1F"/>
        </w:rPr>
        <w:t>RQ2</w:t>
      </w:r>
      <w:r w:rsidR="00C163BB">
        <w:rPr>
          <w:rFonts w:ascii="Times New Roman" w:hAnsi="Times New Roman" w:cs="Times New Roman"/>
          <w:b/>
          <w:bCs/>
          <w:color w:val="1F1F1F"/>
        </w:rPr>
        <w:t xml:space="preserve">: </w:t>
      </w:r>
      <w:r w:rsidRPr="008C3F7D">
        <w:rPr>
          <w:rFonts w:ascii="Times New Roman" w:hAnsi="Times New Roman" w:cs="Times New Roman"/>
          <w:b/>
          <w:bCs/>
          <w:color w:val="1F1F1F"/>
        </w:rPr>
        <w:t xml:space="preserve">Sequence Memory. </w:t>
      </w:r>
      <w:r w:rsidRPr="008C3F7D">
        <w:rPr>
          <w:rFonts w:ascii="Times New Roman" w:hAnsi="Times New Roman" w:cs="Times New Roman"/>
          <w:color w:val="1F1F1F"/>
        </w:rPr>
        <w:t xml:space="preserve">Can the temporal sequence of activation events reveal habitual evasion that no single-event count-based rule could expose, and what latent </w:t>
      </w:r>
      <w:r w:rsidR="00C163BB" w:rsidRPr="008C3F7D">
        <w:rPr>
          <w:rFonts w:ascii="Times New Roman" w:hAnsi="Times New Roman" w:cs="Times New Roman"/>
          <w:color w:val="1F1F1F"/>
        </w:rPr>
        <w:t>behavioral</w:t>
      </w:r>
      <w:r w:rsidRPr="008C3F7D">
        <w:rPr>
          <w:rFonts w:ascii="Times New Roman" w:hAnsi="Times New Roman" w:cs="Times New Roman"/>
          <w:color w:val="1F1F1F"/>
        </w:rPr>
        <w:t xml:space="preserve"> states emerge from such sequence modelling?</w:t>
      </w:r>
    </w:p>
    <w:p w14:paraId="66CEA6A3" w14:textId="69317A8D" w:rsidR="00A3268D" w:rsidRPr="008C3F7D" w:rsidRDefault="00414086">
      <w:pPr>
        <w:pStyle w:val="ListParagraph"/>
        <w:numPr>
          <w:ilvl w:val="0"/>
          <w:numId w:val="2"/>
        </w:numPr>
        <w:spacing w:after="80" w:line="300" w:lineRule="auto"/>
        <w:rPr>
          <w:rFonts w:ascii="Times New Roman" w:hAnsi="Times New Roman" w:cs="Times New Roman"/>
        </w:rPr>
      </w:pPr>
      <w:r w:rsidRPr="008C3F7D">
        <w:rPr>
          <w:rFonts w:ascii="Times New Roman" w:hAnsi="Times New Roman" w:cs="Times New Roman"/>
          <w:b/>
          <w:bCs/>
          <w:color w:val="1F1F1F"/>
        </w:rPr>
        <w:lastRenderedPageBreak/>
        <w:t>RQ3</w:t>
      </w:r>
      <w:r w:rsidR="00C163BB">
        <w:rPr>
          <w:rFonts w:ascii="Times New Roman" w:hAnsi="Times New Roman" w:cs="Times New Roman"/>
          <w:b/>
          <w:bCs/>
          <w:color w:val="1F1F1F"/>
        </w:rPr>
        <w:t xml:space="preserve">: </w:t>
      </w:r>
      <w:r w:rsidRPr="008C3F7D">
        <w:rPr>
          <w:rFonts w:ascii="Times New Roman" w:hAnsi="Times New Roman" w:cs="Times New Roman"/>
          <w:b/>
          <w:bCs/>
          <w:color w:val="1F1F1F"/>
        </w:rPr>
        <w:t xml:space="preserve">Threshold Gaming and Purchase Compression. </w:t>
      </w:r>
      <w:r w:rsidRPr="008C3F7D">
        <w:rPr>
          <w:rFonts w:ascii="Times New Roman" w:hAnsi="Times New Roman" w:cs="Times New Roman"/>
          <w:color w:val="1F1F1F"/>
        </w:rPr>
        <w:t>Are there riders whose activations cluster systematically in the 16–30 second window above the rule cutoff, and riders whose purchase-to-activation-to-scan sequences compress to seconds upon inspector approach?</w:t>
      </w:r>
    </w:p>
    <w:p w14:paraId="20DB9C96" w14:textId="0B7A09FC" w:rsidR="00A3268D" w:rsidRPr="008C3F7D" w:rsidRDefault="00414086">
      <w:pPr>
        <w:pStyle w:val="ListParagraph"/>
        <w:numPr>
          <w:ilvl w:val="0"/>
          <w:numId w:val="2"/>
        </w:numPr>
        <w:spacing w:after="80" w:line="300" w:lineRule="auto"/>
        <w:rPr>
          <w:rFonts w:ascii="Times New Roman" w:hAnsi="Times New Roman" w:cs="Times New Roman"/>
        </w:rPr>
      </w:pPr>
      <w:r w:rsidRPr="008C3F7D">
        <w:rPr>
          <w:rFonts w:ascii="Times New Roman" w:hAnsi="Times New Roman" w:cs="Times New Roman"/>
          <w:b/>
          <w:bCs/>
          <w:color w:val="1F1F1F"/>
        </w:rPr>
        <w:t xml:space="preserve">RQ4 </w:t>
      </w:r>
      <w:r w:rsidR="00C163BB">
        <w:rPr>
          <w:rFonts w:ascii="Times New Roman" w:hAnsi="Times New Roman" w:cs="Times New Roman"/>
          <w:b/>
          <w:bCs/>
          <w:color w:val="1F1F1F"/>
        </w:rPr>
        <w:t xml:space="preserve">: </w:t>
      </w:r>
      <w:r w:rsidRPr="008C3F7D">
        <w:rPr>
          <w:rFonts w:ascii="Times New Roman" w:hAnsi="Times New Roman" w:cs="Times New Roman"/>
          <w:b/>
          <w:bCs/>
          <w:color w:val="1F1F1F"/>
        </w:rPr>
        <w:t xml:space="preserve">Operational Segmentation. </w:t>
      </w:r>
      <w:r w:rsidRPr="008C3F7D">
        <w:rPr>
          <w:rFonts w:ascii="Times New Roman" w:hAnsi="Times New Roman" w:cs="Times New Roman"/>
          <w:color w:val="1F1F1F"/>
        </w:rPr>
        <w:t>Can the suspicious population be partitioned into operationally distinct enforcement archetypes that map continuous risk scores onto deployable interventions?</w:t>
      </w:r>
    </w:p>
    <w:p w14:paraId="2412EEBA" w14:textId="77777777" w:rsidR="00A3268D" w:rsidRPr="008C3F7D" w:rsidRDefault="00414086">
      <w:pPr>
        <w:pStyle w:val="Heading2"/>
        <w:rPr>
          <w:rFonts w:ascii="Times New Roman" w:hAnsi="Times New Roman" w:cs="Times New Roman"/>
        </w:rPr>
      </w:pPr>
      <w:r w:rsidRPr="008C3F7D">
        <w:rPr>
          <w:rFonts w:ascii="Times New Roman" w:hAnsi="Times New Roman" w:cs="Times New Roman"/>
        </w:rPr>
        <w:t>1.4 Contribution</w:t>
      </w:r>
    </w:p>
    <w:p w14:paraId="055D0CF2" w14:textId="2E4D99E7" w:rsidR="00A3268D" w:rsidRPr="008C3F7D" w:rsidRDefault="00414086">
      <w:pPr>
        <w:spacing w:after="140" w:line="320" w:lineRule="auto"/>
        <w:jc w:val="both"/>
        <w:rPr>
          <w:rFonts w:ascii="Times New Roman" w:hAnsi="Times New Roman" w:cs="Times New Roman"/>
        </w:rPr>
      </w:pPr>
      <w:r w:rsidRPr="008C3F7D">
        <w:rPr>
          <w:rFonts w:ascii="Times New Roman" w:hAnsi="Times New Roman" w:cs="Times New Roman"/>
          <w:color w:val="1F1F1F"/>
        </w:rPr>
        <w:t xml:space="preserve">This study makes four contributions. First, it constructs a </w:t>
      </w:r>
      <w:r w:rsidR="006771C2" w:rsidRPr="008C3F7D">
        <w:rPr>
          <w:rFonts w:ascii="Times New Roman" w:hAnsi="Times New Roman" w:cs="Times New Roman"/>
          <w:color w:val="1F1F1F"/>
        </w:rPr>
        <w:t>behavioral</w:t>
      </w:r>
      <w:r w:rsidRPr="008C3F7D">
        <w:rPr>
          <w:rFonts w:ascii="Times New Roman" w:hAnsi="Times New Roman" w:cs="Times New Roman"/>
          <w:color w:val="1F1F1F"/>
        </w:rPr>
        <w:t xml:space="preserve"> symbol vocabulary, derived from operational definitions of suspicious activation timing, that </w:t>
      </w:r>
      <w:r w:rsidR="006771C2" w:rsidRPr="008C3F7D">
        <w:rPr>
          <w:rFonts w:ascii="Times New Roman" w:hAnsi="Times New Roman" w:cs="Times New Roman"/>
          <w:color w:val="1F1F1F"/>
        </w:rPr>
        <w:t>discretizes</w:t>
      </w:r>
      <w:r w:rsidRPr="008C3F7D">
        <w:rPr>
          <w:rFonts w:ascii="Times New Roman" w:hAnsi="Times New Roman" w:cs="Times New Roman"/>
          <w:color w:val="1F1F1F"/>
        </w:rPr>
        <w:t xml:space="preserve"> the activation-to-scan event stream into seven mutually exclusive symbols suitable for Hidden Markov Model training. Second, it demonstrates that a 9-state HMM, selected by Bayesian Information Criterion from a search over seven candidate state counts, identifies three distinct evasion archetypes with self-transition probabilities exceeding 0.97</w:t>
      </w:r>
      <w:r w:rsidR="006771C2">
        <w:rPr>
          <w:rFonts w:ascii="Times New Roman" w:hAnsi="Times New Roman" w:cs="Times New Roman"/>
          <w:color w:val="1F1F1F"/>
        </w:rPr>
        <w:t xml:space="preserve">, </w:t>
      </w:r>
      <w:r w:rsidRPr="008C3F7D">
        <w:rPr>
          <w:rFonts w:ascii="Times New Roman" w:hAnsi="Times New Roman" w:cs="Times New Roman"/>
          <w:color w:val="1F1F1F"/>
        </w:rPr>
        <w:t xml:space="preserve">providing direct empirical evidence that evasion is a habitual </w:t>
      </w:r>
      <w:r w:rsidR="006771C2" w:rsidRPr="008C3F7D">
        <w:rPr>
          <w:rFonts w:ascii="Times New Roman" w:hAnsi="Times New Roman" w:cs="Times New Roman"/>
          <w:color w:val="1F1F1F"/>
        </w:rPr>
        <w:t>behavioral</w:t>
      </w:r>
      <w:r w:rsidRPr="008C3F7D">
        <w:rPr>
          <w:rFonts w:ascii="Times New Roman" w:hAnsi="Times New Roman" w:cs="Times New Roman"/>
          <w:color w:val="1F1F1F"/>
        </w:rPr>
        <w:t xml:space="preserve"> mode. Third, it engineers an inspector-presence proxy at vehicle-and-minute granularity that yields a per-rider reactivity gap reaching its theoretical maximum (1.0) across the most reactive subpopulation, establishing this gap as the single sharpest evasion signal observed in the dataset. Fourth, it integrates the three preceding contributions into a composite anomaly score and a six-cluster operational segmentation, demonstrating that the resulting pipeline identifies 15,195 evaders not flagged by the ex</w:t>
      </w:r>
      <w:r w:rsidRPr="008C3F7D">
        <w:rPr>
          <w:rFonts w:ascii="Times New Roman" w:hAnsi="Times New Roman" w:cs="Times New Roman"/>
          <w:color w:val="1F1F1F"/>
        </w:rPr>
        <w:t>isting rule engine (20.5% novelty).</w:t>
      </w:r>
    </w:p>
    <w:p w14:paraId="5DC65C4E" w14:textId="77777777" w:rsidR="00A3268D" w:rsidRPr="008C3F7D" w:rsidRDefault="00414086">
      <w:pPr>
        <w:pStyle w:val="Heading2"/>
        <w:rPr>
          <w:rFonts w:ascii="Times New Roman" w:hAnsi="Times New Roman" w:cs="Times New Roman"/>
        </w:rPr>
      </w:pPr>
      <w:r w:rsidRPr="008C3F7D">
        <w:rPr>
          <w:rFonts w:ascii="Times New Roman" w:hAnsi="Times New Roman" w:cs="Times New Roman"/>
        </w:rPr>
        <w:t>1.5 Report Structure</w:t>
      </w:r>
    </w:p>
    <w:p w14:paraId="1DD0059D" w14:textId="34718CCE" w:rsidR="00A3268D" w:rsidRPr="008C3F7D" w:rsidRDefault="00414086">
      <w:pPr>
        <w:spacing w:after="140" w:line="320" w:lineRule="auto"/>
        <w:jc w:val="both"/>
        <w:rPr>
          <w:rFonts w:ascii="Times New Roman" w:hAnsi="Times New Roman" w:cs="Times New Roman"/>
        </w:rPr>
      </w:pPr>
      <w:r w:rsidRPr="008C3F7D">
        <w:rPr>
          <w:rFonts w:ascii="Times New Roman" w:hAnsi="Times New Roman" w:cs="Times New Roman"/>
          <w:color w:val="1F1F1F"/>
        </w:rPr>
        <w:t xml:space="preserve">The remainder of the report proceeds as follows. Section 2 reviews the relevant literature on fare-evasion detection, sequence models for </w:t>
      </w:r>
      <w:r w:rsidR="00A649A1" w:rsidRPr="008C3F7D">
        <w:rPr>
          <w:rFonts w:ascii="Times New Roman" w:hAnsi="Times New Roman" w:cs="Times New Roman"/>
          <w:color w:val="1F1F1F"/>
        </w:rPr>
        <w:t>behavioral</w:t>
      </w:r>
      <w:r w:rsidRPr="008C3F7D">
        <w:rPr>
          <w:rFonts w:ascii="Times New Roman" w:hAnsi="Times New Roman" w:cs="Times New Roman"/>
          <w:color w:val="1F1F1F"/>
        </w:rPr>
        <w:t xml:space="preserve"> data, and unsupervised anomaly detection. Section 3 describes the dataset, the data-readiness audit that preceded modelling, and the feature-engineering methodology. Sections 4 through 6 present the three modelling exercises in sequence: exploratory data analysis and baseline </w:t>
      </w:r>
      <w:r w:rsidR="00A649A1" w:rsidRPr="008C3F7D">
        <w:rPr>
          <w:rFonts w:ascii="Times New Roman" w:hAnsi="Times New Roman" w:cs="Times New Roman"/>
          <w:color w:val="1F1F1F"/>
        </w:rPr>
        <w:t>characterization</w:t>
      </w:r>
      <w:r w:rsidRPr="008C3F7D">
        <w:rPr>
          <w:rFonts w:ascii="Times New Roman" w:hAnsi="Times New Roman" w:cs="Times New Roman"/>
          <w:color w:val="1F1F1F"/>
        </w:rPr>
        <w:t xml:space="preserve"> (Section 4), Hidden Markov Model training and state interpretation (Section 5), and anomaly scoring, novelty analysis, and clustering (Section 6). Section 7 discusses the findings in relation to the research questions and outlines operational recommendations. Section 8 documents the limitations of the unsupervised approach. Section 9 concludes and identifies the next phase of work, </w:t>
      </w:r>
      <w:r w:rsidR="00A649A1" w:rsidRPr="008C3F7D">
        <w:rPr>
          <w:rFonts w:ascii="Times New Roman" w:hAnsi="Times New Roman" w:cs="Times New Roman"/>
          <w:color w:val="1F1F1F"/>
        </w:rPr>
        <w:t>centered</w:t>
      </w:r>
      <w:r w:rsidRPr="008C3F7D">
        <w:rPr>
          <w:rFonts w:ascii="Times New Roman" w:hAnsi="Times New Roman" w:cs="Times New Roman"/>
          <w:color w:val="1F1F1F"/>
        </w:rPr>
        <w:t xml:space="preserve"> on positive-</w:t>
      </w:r>
      <w:r w:rsidR="00A649A1" w:rsidRPr="008C3F7D">
        <w:rPr>
          <w:rFonts w:ascii="Times New Roman" w:hAnsi="Times New Roman" w:cs="Times New Roman"/>
          <w:color w:val="1F1F1F"/>
        </w:rPr>
        <w:t>unlabeled</w:t>
      </w:r>
      <w:r w:rsidRPr="008C3F7D">
        <w:rPr>
          <w:rFonts w:ascii="Times New Roman" w:hAnsi="Times New Roman" w:cs="Times New Roman"/>
          <w:color w:val="1F1F1F"/>
        </w:rPr>
        <w:t xml:space="preserve"> learning and weak supervision once domain-expert labels become available.</w:t>
      </w:r>
    </w:p>
    <w:p w14:paraId="50741361" w14:textId="77777777" w:rsidR="00A3268D" w:rsidRPr="008C3F7D" w:rsidRDefault="00414086">
      <w:pPr>
        <w:pStyle w:val="Heading1"/>
        <w:pageBreakBefore/>
        <w:rPr>
          <w:rFonts w:ascii="Times New Roman" w:hAnsi="Times New Roman" w:cs="Times New Roman"/>
        </w:rPr>
      </w:pPr>
      <w:r w:rsidRPr="008C3F7D">
        <w:rPr>
          <w:rFonts w:ascii="Times New Roman" w:hAnsi="Times New Roman" w:cs="Times New Roman"/>
        </w:rPr>
        <w:lastRenderedPageBreak/>
        <w:t>2. Background and Literature Review</w:t>
      </w:r>
    </w:p>
    <w:p w14:paraId="101844B0" w14:textId="77777777" w:rsidR="00A3268D" w:rsidRPr="008C3F7D" w:rsidRDefault="00414086">
      <w:pPr>
        <w:pStyle w:val="Heading2"/>
        <w:rPr>
          <w:rFonts w:ascii="Times New Roman" w:hAnsi="Times New Roman" w:cs="Times New Roman"/>
        </w:rPr>
      </w:pPr>
      <w:r w:rsidRPr="008C3F7D">
        <w:rPr>
          <w:rFonts w:ascii="Times New Roman" w:hAnsi="Times New Roman" w:cs="Times New Roman"/>
        </w:rPr>
        <w:t>2.1 Fare Evasion in Public Transit Systems</w:t>
      </w:r>
    </w:p>
    <w:p w14:paraId="0E0FBC41" w14:textId="4767A354" w:rsidR="00A3268D" w:rsidRPr="008C3F7D" w:rsidRDefault="00414086">
      <w:pPr>
        <w:spacing w:after="140" w:line="320" w:lineRule="auto"/>
        <w:jc w:val="both"/>
        <w:rPr>
          <w:rFonts w:ascii="Times New Roman" w:hAnsi="Times New Roman" w:cs="Times New Roman"/>
        </w:rPr>
      </w:pPr>
      <w:r w:rsidRPr="008C3F7D">
        <w:rPr>
          <w:rFonts w:ascii="Times New Roman" w:hAnsi="Times New Roman" w:cs="Times New Roman"/>
          <w:color w:val="1F1F1F"/>
        </w:rPr>
        <w:t>Fare evasion has been studied extensively in the transportation literature, with attention paid to its scale, demographic patterns, and policy responses (Killias et al., 2009; Barabino et al., 2014). Estimates of evasion rates on metropolitan rail systems range from 3% to 15% of trips depending on jurisdiction, fare type, and inspection intensity. The empirical regularities most relevant to the present study are two: first, that evasion concentrates in time and space</w:t>
      </w:r>
      <w:r w:rsidR="00F5286D">
        <w:rPr>
          <w:rFonts w:ascii="Times New Roman" w:hAnsi="Times New Roman" w:cs="Times New Roman"/>
          <w:color w:val="1F1F1F"/>
        </w:rPr>
        <w:t xml:space="preserve">, </w:t>
      </w:r>
      <w:r w:rsidRPr="008C3F7D">
        <w:rPr>
          <w:rFonts w:ascii="Times New Roman" w:hAnsi="Times New Roman" w:cs="Times New Roman"/>
          <w:color w:val="1F1F1F"/>
        </w:rPr>
        <w:t xml:space="preserve">a small share of </w:t>
      </w:r>
      <w:r w:rsidR="00BF572E" w:rsidRPr="008C3F7D">
        <w:rPr>
          <w:rFonts w:ascii="Times New Roman" w:hAnsi="Times New Roman" w:cs="Times New Roman"/>
          <w:color w:val="1F1F1F"/>
        </w:rPr>
        <w:t>rider’s</w:t>
      </w:r>
      <w:r w:rsidRPr="008C3F7D">
        <w:rPr>
          <w:rFonts w:ascii="Times New Roman" w:hAnsi="Times New Roman" w:cs="Times New Roman"/>
          <w:color w:val="1F1F1F"/>
        </w:rPr>
        <w:t xml:space="preserve"> accounts for a disproportionate share of evasion events</w:t>
      </w:r>
      <w:r w:rsidR="00F5286D">
        <w:rPr>
          <w:rFonts w:ascii="Times New Roman" w:hAnsi="Times New Roman" w:cs="Times New Roman"/>
          <w:color w:val="1F1F1F"/>
        </w:rPr>
        <w:t xml:space="preserve">, </w:t>
      </w:r>
      <w:r w:rsidRPr="008C3F7D">
        <w:rPr>
          <w:rFonts w:ascii="Times New Roman" w:hAnsi="Times New Roman" w:cs="Times New Roman"/>
          <w:color w:val="1F1F1F"/>
        </w:rPr>
        <w:t xml:space="preserve">and second, that evader </w:t>
      </w:r>
      <w:r w:rsidR="00F5286D" w:rsidRPr="008C3F7D">
        <w:rPr>
          <w:rFonts w:ascii="Times New Roman" w:hAnsi="Times New Roman" w:cs="Times New Roman"/>
          <w:color w:val="1F1F1F"/>
        </w:rPr>
        <w:t>behavior</w:t>
      </w:r>
      <w:r w:rsidRPr="008C3F7D">
        <w:rPr>
          <w:rFonts w:ascii="Times New Roman" w:hAnsi="Times New Roman" w:cs="Times New Roman"/>
          <w:color w:val="1F1F1F"/>
        </w:rPr>
        <w:t xml:space="preserve"> adapts to detection regimes. Reddy et al. (2011), studying the New York City Transit system, documented a measurable shift in evader </w:t>
      </w:r>
      <w:r w:rsidR="00F5286D" w:rsidRPr="008C3F7D">
        <w:rPr>
          <w:rFonts w:ascii="Times New Roman" w:hAnsi="Times New Roman" w:cs="Times New Roman"/>
          <w:color w:val="1F1F1F"/>
        </w:rPr>
        <w:t>behavior</w:t>
      </w:r>
      <w:r w:rsidRPr="008C3F7D">
        <w:rPr>
          <w:rFonts w:ascii="Times New Roman" w:hAnsi="Times New Roman" w:cs="Times New Roman"/>
          <w:color w:val="1F1F1F"/>
        </w:rPr>
        <w:t xml:space="preserve"> following changes to inspection deployment. The migration to mobile ticketing has not eliminated this adaptation; it has changed its mechanism.</w:t>
      </w:r>
    </w:p>
    <w:p w14:paraId="0CB5B274" w14:textId="716729BC" w:rsidR="00A3268D" w:rsidRPr="008C3F7D" w:rsidRDefault="00414086">
      <w:pPr>
        <w:pStyle w:val="Heading2"/>
        <w:rPr>
          <w:rFonts w:ascii="Times New Roman" w:hAnsi="Times New Roman" w:cs="Times New Roman"/>
        </w:rPr>
      </w:pPr>
      <w:r w:rsidRPr="008C3F7D">
        <w:rPr>
          <w:rFonts w:ascii="Times New Roman" w:hAnsi="Times New Roman" w:cs="Times New Roman"/>
        </w:rPr>
        <w:t xml:space="preserve">2.2 Hidden Markov Models for </w:t>
      </w:r>
      <w:r w:rsidR="00BF572E" w:rsidRPr="008C3F7D">
        <w:rPr>
          <w:rFonts w:ascii="Times New Roman" w:hAnsi="Times New Roman" w:cs="Times New Roman"/>
        </w:rPr>
        <w:t>Behavioral</w:t>
      </w:r>
      <w:r w:rsidRPr="008C3F7D">
        <w:rPr>
          <w:rFonts w:ascii="Times New Roman" w:hAnsi="Times New Roman" w:cs="Times New Roman"/>
        </w:rPr>
        <w:t xml:space="preserve"> Sequences</w:t>
      </w:r>
    </w:p>
    <w:p w14:paraId="318BBF65" w14:textId="557EF1C4" w:rsidR="00A3268D" w:rsidRPr="008C3F7D" w:rsidRDefault="00414086">
      <w:pPr>
        <w:spacing w:after="140" w:line="320" w:lineRule="auto"/>
        <w:jc w:val="both"/>
        <w:rPr>
          <w:rFonts w:ascii="Times New Roman" w:hAnsi="Times New Roman" w:cs="Times New Roman"/>
        </w:rPr>
      </w:pPr>
      <w:r w:rsidRPr="008C3F7D">
        <w:rPr>
          <w:rFonts w:ascii="Times New Roman" w:hAnsi="Times New Roman" w:cs="Times New Roman"/>
          <w:color w:val="1F1F1F"/>
        </w:rPr>
        <w:t>Hidden Markov Models (HMMs) provide a probabilistic framework for inferring latent states from sequences of discrete observations (Rabiner, 1989; Bishop, 2006). The model assumes that an underlying Markov chain over a finite state space generates observed symbols according to state-specific emission distributions. Training proceeds via the Baum-Welch expectation-</w:t>
      </w:r>
      <w:r w:rsidR="00BF572E" w:rsidRPr="008C3F7D">
        <w:rPr>
          <w:rFonts w:ascii="Times New Roman" w:hAnsi="Times New Roman" w:cs="Times New Roman"/>
          <w:color w:val="1F1F1F"/>
        </w:rPr>
        <w:t>maximization</w:t>
      </w:r>
      <w:r w:rsidRPr="008C3F7D">
        <w:rPr>
          <w:rFonts w:ascii="Times New Roman" w:hAnsi="Times New Roman" w:cs="Times New Roman"/>
          <w:color w:val="1F1F1F"/>
        </w:rPr>
        <w:t xml:space="preserve"> algorithm, with model selection typically conducted via information-theoretic criteria such as the Bayesian Information Criterion (Schwarz, 1978) or Akaike Information Criterion. HMMs have been applied to a broad range of </w:t>
      </w:r>
      <w:r w:rsidR="00BF572E" w:rsidRPr="008C3F7D">
        <w:rPr>
          <w:rFonts w:ascii="Times New Roman" w:hAnsi="Times New Roman" w:cs="Times New Roman"/>
          <w:color w:val="1F1F1F"/>
        </w:rPr>
        <w:t>behavioral</w:t>
      </w:r>
      <w:r w:rsidRPr="008C3F7D">
        <w:rPr>
          <w:rFonts w:ascii="Times New Roman" w:hAnsi="Times New Roman" w:cs="Times New Roman"/>
          <w:color w:val="1F1F1F"/>
        </w:rPr>
        <w:t xml:space="preserve"> sequence problems, including credit-card fraud detection (Srivastava, Kundu, Sural, and Majumdar, 2008), speech recognition, gene-sequence labelling, and customer-journey modelling. Their application to transit fare evasion is comparatively underexplored, in part because the discrete event stream</w:t>
      </w:r>
      <w:r w:rsidR="00BF572E">
        <w:rPr>
          <w:rFonts w:ascii="Times New Roman" w:hAnsi="Times New Roman" w:cs="Times New Roman"/>
          <w:color w:val="1F1F1F"/>
        </w:rPr>
        <w:t xml:space="preserve">, </w:t>
      </w:r>
      <w:r w:rsidRPr="008C3F7D">
        <w:rPr>
          <w:rFonts w:ascii="Times New Roman" w:hAnsi="Times New Roman" w:cs="Times New Roman"/>
          <w:color w:val="1F1F1F"/>
        </w:rPr>
        <w:t>activation followed by scan</w:t>
      </w:r>
      <w:r w:rsidR="00BF572E">
        <w:rPr>
          <w:rFonts w:ascii="Times New Roman" w:hAnsi="Times New Roman" w:cs="Times New Roman"/>
          <w:color w:val="1F1F1F"/>
        </w:rPr>
        <w:t xml:space="preserve">, </w:t>
      </w:r>
      <w:r w:rsidRPr="008C3F7D">
        <w:rPr>
          <w:rFonts w:ascii="Times New Roman" w:hAnsi="Times New Roman" w:cs="Times New Roman"/>
          <w:color w:val="1F1F1F"/>
        </w:rPr>
        <w:t xml:space="preserve">does not naturally yield a multi-symbol vocabulary without explicit feature engineering. The present study contributes </w:t>
      </w:r>
      <w:r w:rsidR="001E62A4" w:rsidRPr="008C3F7D">
        <w:rPr>
          <w:rFonts w:ascii="Times New Roman" w:hAnsi="Times New Roman" w:cs="Times New Roman"/>
          <w:color w:val="1F1F1F"/>
        </w:rPr>
        <w:t>such</w:t>
      </w:r>
      <w:r w:rsidRPr="008C3F7D">
        <w:rPr>
          <w:rFonts w:ascii="Times New Roman" w:hAnsi="Times New Roman" w:cs="Times New Roman"/>
          <w:color w:val="1F1F1F"/>
        </w:rPr>
        <w:t xml:space="preserve"> vocabulary.</w:t>
      </w:r>
    </w:p>
    <w:p w14:paraId="593A4275" w14:textId="77777777" w:rsidR="00A3268D" w:rsidRPr="008C3F7D" w:rsidRDefault="00414086">
      <w:pPr>
        <w:pStyle w:val="Heading2"/>
        <w:rPr>
          <w:rFonts w:ascii="Times New Roman" w:hAnsi="Times New Roman" w:cs="Times New Roman"/>
        </w:rPr>
      </w:pPr>
      <w:r w:rsidRPr="008C3F7D">
        <w:rPr>
          <w:rFonts w:ascii="Times New Roman" w:hAnsi="Times New Roman" w:cs="Times New Roman"/>
        </w:rPr>
        <w:t>2.3 Rule-Based versus Machine-Learning Fraud Detection</w:t>
      </w:r>
    </w:p>
    <w:p w14:paraId="2B146842" w14:textId="4DDC0894" w:rsidR="00A3268D" w:rsidRPr="008C3F7D" w:rsidRDefault="00414086">
      <w:pPr>
        <w:spacing w:after="140" w:line="320" w:lineRule="auto"/>
        <w:jc w:val="both"/>
        <w:rPr>
          <w:rFonts w:ascii="Times New Roman" w:hAnsi="Times New Roman" w:cs="Times New Roman"/>
        </w:rPr>
      </w:pPr>
      <w:r w:rsidRPr="008C3F7D">
        <w:rPr>
          <w:rFonts w:ascii="Times New Roman" w:hAnsi="Times New Roman" w:cs="Times New Roman"/>
          <w:color w:val="1F1F1F"/>
        </w:rPr>
        <w:t>Operational fraud-detection systems typically begin as rule-based engines and gradually adopt machine-learning components as the cost of investigation and the volume of false negatives accumulate. The general advantages of rule-based systems</w:t>
      </w:r>
      <w:r w:rsidR="00CA525A">
        <w:rPr>
          <w:rFonts w:ascii="Times New Roman" w:hAnsi="Times New Roman" w:cs="Times New Roman"/>
          <w:color w:val="1F1F1F"/>
        </w:rPr>
        <w:t xml:space="preserve">, </w:t>
      </w:r>
      <w:r w:rsidRPr="008C3F7D">
        <w:rPr>
          <w:rFonts w:ascii="Times New Roman" w:hAnsi="Times New Roman" w:cs="Times New Roman"/>
          <w:color w:val="1F1F1F"/>
        </w:rPr>
        <w:t>interpretability, regulatory defensibility, and computational efficiency</w:t>
      </w:r>
      <w:r w:rsidR="00CA525A">
        <w:rPr>
          <w:rFonts w:ascii="Times New Roman" w:hAnsi="Times New Roman" w:cs="Times New Roman"/>
          <w:color w:val="1F1F1F"/>
        </w:rPr>
        <w:t xml:space="preserve">, </w:t>
      </w:r>
      <w:r w:rsidRPr="008C3F7D">
        <w:rPr>
          <w:rFonts w:ascii="Times New Roman" w:hAnsi="Times New Roman" w:cs="Times New Roman"/>
          <w:color w:val="1F1F1F"/>
        </w:rPr>
        <w:t xml:space="preserve">are well documented (Phua, Lee, Smith, and Gayler, 2010), as are the corresponding disadvantages: rules are brittle to adversarial adaptation, cannot capture sequence-level </w:t>
      </w:r>
      <w:r w:rsidR="00B1524B" w:rsidRPr="008C3F7D">
        <w:rPr>
          <w:rFonts w:ascii="Times New Roman" w:hAnsi="Times New Roman" w:cs="Times New Roman"/>
          <w:color w:val="1F1F1F"/>
        </w:rPr>
        <w:t>behavior</w:t>
      </w:r>
      <w:r w:rsidRPr="008C3F7D">
        <w:rPr>
          <w:rFonts w:ascii="Times New Roman" w:hAnsi="Times New Roman" w:cs="Times New Roman"/>
          <w:color w:val="1F1F1F"/>
        </w:rPr>
        <w:t>, and require manual tuning of thresholds that may drift over time. The literature on hybrid systems suggests that the most effective architectures retain the rule engine as a high-precision baseline and add machine-learning layers to extend recall (West and Bhattacharya, 2016). The pipeline developed in this study follows that hybrid pattern: Pattern's rule flags are retained as a 20% weight in the composite anomaly score.</w:t>
      </w:r>
    </w:p>
    <w:p w14:paraId="48F07914" w14:textId="77777777" w:rsidR="00A3268D" w:rsidRPr="008C3F7D" w:rsidRDefault="00414086">
      <w:pPr>
        <w:pStyle w:val="Heading2"/>
        <w:rPr>
          <w:rFonts w:ascii="Times New Roman" w:hAnsi="Times New Roman" w:cs="Times New Roman"/>
        </w:rPr>
      </w:pPr>
      <w:r w:rsidRPr="008C3F7D">
        <w:rPr>
          <w:rFonts w:ascii="Times New Roman" w:hAnsi="Times New Roman" w:cs="Times New Roman"/>
        </w:rPr>
        <w:t>2.4 Anomaly Detection and Unsupervised Clustering</w:t>
      </w:r>
    </w:p>
    <w:p w14:paraId="4C61CA95" w14:textId="3F7D783E" w:rsidR="00A3268D" w:rsidRPr="008C3F7D" w:rsidRDefault="00414086">
      <w:pPr>
        <w:spacing w:after="140" w:line="320" w:lineRule="auto"/>
        <w:jc w:val="both"/>
        <w:rPr>
          <w:rFonts w:ascii="Times New Roman" w:hAnsi="Times New Roman" w:cs="Times New Roman"/>
        </w:rPr>
      </w:pPr>
      <w:r w:rsidRPr="008C3F7D">
        <w:rPr>
          <w:rFonts w:ascii="Times New Roman" w:hAnsi="Times New Roman" w:cs="Times New Roman"/>
          <w:color w:val="1F1F1F"/>
        </w:rPr>
        <w:t xml:space="preserve">In the absence of high-quality labels, unsupervised anomaly detection and clustering are the dominant methodologies for surfacing suspicious </w:t>
      </w:r>
      <w:r w:rsidR="000A2D15" w:rsidRPr="008C3F7D">
        <w:rPr>
          <w:rFonts w:ascii="Times New Roman" w:hAnsi="Times New Roman" w:cs="Times New Roman"/>
          <w:color w:val="1F1F1F"/>
        </w:rPr>
        <w:t>behavior</w:t>
      </w:r>
      <w:r w:rsidRPr="008C3F7D">
        <w:rPr>
          <w:rFonts w:ascii="Times New Roman" w:hAnsi="Times New Roman" w:cs="Times New Roman"/>
          <w:color w:val="1F1F1F"/>
        </w:rPr>
        <w:t xml:space="preserve"> from large transactional datasets (Chandola, Banerjee, and Kumar, 2009). K-means clustering, despite its simplicity and reliance on the squared Euclidean distance, remains a </w:t>
      </w:r>
      <w:r w:rsidRPr="008C3F7D">
        <w:rPr>
          <w:rFonts w:ascii="Times New Roman" w:hAnsi="Times New Roman" w:cs="Times New Roman"/>
          <w:color w:val="1F1F1F"/>
        </w:rPr>
        <w:lastRenderedPageBreak/>
        <w:t>workhorse for operational segmentation when the goal is interpretability rather than density estimation. The silhouette coefficient (</w:t>
      </w:r>
      <w:r w:rsidRPr="008C3F7D">
        <w:rPr>
          <w:rFonts w:ascii="Times New Roman" w:hAnsi="Times New Roman" w:cs="Times New Roman"/>
          <w:color w:val="1F1F1F"/>
        </w:rPr>
        <w:t xml:space="preserve">Rousseeuw, 1987) provides a standard validation metric that balances within-cluster cohesion against between-cluster separation. UMAP (McInnes, Healy, and Melville, 2018) is used here for visual inspection of the cluster structure rather than as a clustering </w:t>
      </w:r>
      <w:r w:rsidR="000A2D15" w:rsidRPr="008C3F7D">
        <w:rPr>
          <w:rFonts w:ascii="Times New Roman" w:hAnsi="Times New Roman" w:cs="Times New Roman"/>
          <w:color w:val="1F1F1F"/>
        </w:rPr>
        <w:t>method</w:t>
      </w:r>
      <w:r w:rsidRPr="008C3F7D">
        <w:rPr>
          <w:rFonts w:ascii="Times New Roman" w:hAnsi="Times New Roman" w:cs="Times New Roman"/>
          <w:color w:val="1F1F1F"/>
        </w:rPr>
        <w:t xml:space="preserve">. The composite anomaly score combines four </w:t>
      </w:r>
      <w:r w:rsidR="000A2D15" w:rsidRPr="008C3F7D">
        <w:rPr>
          <w:rFonts w:ascii="Times New Roman" w:hAnsi="Times New Roman" w:cs="Times New Roman"/>
          <w:color w:val="1F1F1F"/>
        </w:rPr>
        <w:t>normalized</w:t>
      </w:r>
      <w:r w:rsidRPr="008C3F7D">
        <w:rPr>
          <w:rFonts w:ascii="Times New Roman" w:hAnsi="Times New Roman" w:cs="Times New Roman"/>
          <w:color w:val="1F1F1F"/>
        </w:rPr>
        <w:t xml:space="preserve"> signals, each capturing a distinct </w:t>
      </w:r>
      <w:r w:rsidR="000A2D15" w:rsidRPr="008C3F7D">
        <w:rPr>
          <w:rFonts w:ascii="Times New Roman" w:hAnsi="Times New Roman" w:cs="Times New Roman"/>
          <w:color w:val="1F1F1F"/>
        </w:rPr>
        <w:t>behavioral</w:t>
      </w:r>
      <w:r w:rsidRPr="008C3F7D">
        <w:rPr>
          <w:rFonts w:ascii="Times New Roman" w:hAnsi="Times New Roman" w:cs="Times New Roman"/>
          <w:color w:val="1F1F1F"/>
        </w:rPr>
        <w:t xml:space="preserve"> facet, and the weights are chosen to reflect signal sharpness and resistance to manipulation rather than estimated from labelled data.</w:t>
      </w:r>
    </w:p>
    <w:p w14:paraId="5EA5998F" w14:textId="77777777" w:rsidR="00A3268D" w:rsidRPr="008C3F7D" w:rsidRDefault="00414086">
      <w:pPr>
        <w:pStyle w:val="Heading2"/>
        <w:rPr>
          <w:rFonts w:ascii="Times New Roman" w:hAnsi="Times New Roman" w:cs="Times New Roman"/>
        </w:rPr>
      </w:pPr>
      <w:r w:rsidRPr="008C3F7D">
        <w:rPr>
          <w:rFonts w:ascii="Times New Roman" w:hAnsi="Times New Roman" w:cs="Times New Roman"/>
        </w:rPr>
        <w:t>2.5 Methodological Position</w:t>
      </w:r>
    </w:p>
    <w:p w14:paraId="1200DE37" w14:textId="3FC12023" w:rsidR="00A3268D" w:rsidRPr="008C3F7D" w:rsidRDefault="00414086">
      <w:pPr>
        <w:spacing w:after="140" w:line="320" w:lineRule="auto"/>
        <w:jc w:val="both"/>
        <w:rPr>
          <w:rFonts w:ascii="Times New Roman" w:hAnsi="Times New Roman" w:cs="Times New Roman"/>
        </w:rPr>
      </w:pPr>
      <w:r w:rsidRPr="008C3F7D">
        <w:rPr>
          <w:rFonts w:ascii="Times New Roman" w:hAnsi="Times New Roman" w:cs="Times New Roman"/>
          <w:color w:val="1F1F1F"/>
        </w:rPr>
        <w:t xml:space="preserve">The pipeline developed here is positioned at the intersection of these literatures. It uses a discrete </w:t>
      </w:r>
      <w:r w:rsidR="000A2D15" w:rsidRPr="008C3F7D">
        <w:rPr>
          <w:rFonts w:ascii="Times New Roman" w:hAnsi="Times New Roman" w:cs="Times New Roman"/>
          <w:color w:val="1F1F1F"/>
        </w:rPr>
        <w:t>behavioral</w:t>
      </w:r>
      <w:r w:rsidRPr="008C3F7D">
        <w:rPr>
          <w:rFonts w:ascii="Times New Roman" w:hAnsi="Times New Roman" w:cs="Times New Roman"/>
          <w:color w:val="1F1F1F"/>
        </w:rPr>
        <w:t xml:space="preserve"> vocabulary to render an operational fraud problem tractable for HMM analysis; it combines the HMM posterior with a constructed inspector-context signal to produce a composite score that no single model could have generated alone; and it uses K-means clustering not to discover the structure of the population but to translate continuous risk scores into operationally interpretable archetypes. The work is deliberately unsupervised because labels are unavailable at project inception; the limitations of this po</w:t>
      </w:r>
      <w:r w:rsidRPr="008C3F7D">
        <w:rPr>
          <w:rFonts w:ascii="Times New Roman" w:hAnsi="Times New Roman" w:cs="Times New Roman"/>
          <w:color w:val="1F1F1F"/>
        </w:rPr>
        <w:t>sition are taken up in Section 8 and the remediation plan in Section 9.</w:t>
      </w:r>
    </w:p>
    <w:p w14:paraId="4659A099" w14:textId="77777777" w:rsidR="00A3268D" w:rsidRPr="008C3F7D" w:rsidRDefault="00414086">
      <w:pPr>
        <w:pStyle w:val="Heading1"/>
        <w:pageBreakBefore/>
        <w:rPr>
          <w:rFonts w:ascii="Times New Roman" w:hAnsi="Times New Roman" w:cs="Times New Roman"/>
        </w:rPr>
      </w:pPr>
      <w:r w:rsidRPr="008C3F7D">
        <w:rPr>
          <w:rFonts w:ascii="Times New Roman" w:hAnsi="Times New Roman" w:cs="Times New Roman"/>
        </w:rPr>
        <w:lastRenderedPageBreak/>
        <w:t>3. Data and Methodology</w:t>
      </w:r>
    </w:p>
    <w:p w14:paraId="7772E565" w14:textId="77777777" w:rsidR="00A3268D" w:rsidRPr="008C3F7D" w:rsidRDefault="00414086">
      <w:pPr>
        <w:pStyle w:val="Heading2"/>
        <w:rPr>
          <w:rFonts w:ascii="Times New Roman" w:hAnsi="Times New Roman" w:cs="Times New Roman"/>
        </w:rPr>
      </w:pPr>
      <w:r w:rsidRPr="008C3F7D">
        <w:rPr>
          <w:rFonts w:ascii="Times New Roman" w:hAnsi="Times New Roman" w:cs="Times New Roman"/>
        </w:rPr>
        <w:t>3.1 Data Source</w:t>
      </w:r>
    </w:p>
    <w:p w14:paraId="0DD74F67" w14:textId="77777777" w:rsidR="00A3268D" w:rsidRPr="008C3F7D" w:rsidRDefault="00414086">
      <w:pPr>
        <w:spacing w:after="140" w:line="320" w:lineRule="auto"/>
        <w:jc w:val="both"/>
        <w:rPr>
          <w:rFonts w:ascii="Times New Roman" w:hAnsi="Times New Roman" w:cs="Times New Roman"/>
        </w:rPr>
      </w:pPr>
      <w:r w:rsidRPr="008C3F7D">
        <w:rPr>
          <w:rFonts w:ascii="Times New Roman" w:hAnsi="Times New Roman" w:cs="Times New Roman"/>
          <w:color w:val="1F1F1F"/>
        </w:rPr>
        <w:t>All data was obtained from the masabi-fraud-detection-lab-input bucket in Amazon Web Services Simple Storage Service (S3). The active dataset comprises ten relational tables, of which three serve as the primary join surfaces for the inspector-triggered ticket purchase use case: handheld_scans (inspector device scans, device_type = 3), activations (rider-side ticket activation events), and tickets (ticket-level reference data). Three additional tables provide essential enrichment: purchases (for compound-eva</w:t>
      </w:r>
      <w:r w:rsidRPr="008C3F7D">
        <w:rPr>
          <w:rFonts w:ascii="Times New Roman" w:hAnsi="Times New Roman" w:cs="Times New Roman"/>
          <w:color w:val="1F1F1F"/>
        </w:rPr>
        <w:t>sion detection), boardings (for vehicle-identifier linkage), and stops (for geographic enrichment). Two further tables, riic_high and riic_medium, contain the events flagged by Pattern's existing Rule A and Rule B respectively and serve as the baseline against which the pipeline's novelty is measured.</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A3268D" w:rsidRPr="008C3F7D" w14:paraId="5F0F64CC" w14:textId="77777777" w:rsidTr="00BB24FB">
        <w:tblPrEx>
          <w:tblCellMar>
            <w:top w:w="0" w:type="dxa"/>
            <w:bottom w:w="0" w:type="dxa"/>
          </w:tblCellMar>
        </w:tblPrEx>
        <w:trPr>
          <w:tblHeader/>
          <w:jc w:val="center"/>
        </w:trPr>
        <w:tc>
          <w:tcPr>
            <w:tcW w:w="32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180DD1B3" w14:textId="77777777" w:rsidR="00A3268D" w:rsidRPr="008C3F7D" w:rsidRDefault="00414086">
            <w:pPr>
              <w:rPr>
                <w:rFonts w:ascii="Times New Roman" w:hAnsi="Times New Roman" w:cs="Times New Roman"/>
              </w:rPr>
            </w:pPr>
            <w:r w:rsidRPr="008C3F7D">
              <w:rPr>
                <w:rFonts w:ascii="Times New Roman" w:hAnsi="Times New Roman" w:cs="Times New Roman"/>
                <w:b/>
                <w:bCs/>
                <w:color w:val="FFFFFF"/>
                <w:sz w:val="20"/>
                <w:szCs w:val="20"/>
              </w:rPr>
              <w:t>Table</w:t>
            </w:r>
          </w:p>
        </w:tc>
        <w:tc>
          <w:tcPr>
            <w:tcW w:w="616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65328B1B" w14:textId="77777777" w:rsidR="00A3268D" w:rsidRPr="008C3F7D" w:rsidRDefault="00414086">
            <w:pPr>
              <w:rPr>
                <w:rFonts w:ascii="Times New Roman" w:hAnsi="Times New Roman" w:cs="Times New Roman"/>
              </w:rPr>
            </w:pPr>
            <w:r w:rsidRPr="008C3F7D">
              <w:rPr>
                <w:rFonts w:ascii="Times New Roman" w:hAnsi="Times New Roman" w:cs="Times New Roman"/>
                <w:b/>
                <w:bCs/>
                <w:color w:val="FFFFFF"/>
                <w:sz w:val="20"/>
                <w:szCs w:val="20"/>
              </w:rPr>
              <w:t>Role in the Use Case</w:t>
            </w:r>
          </w:p>
        </w:tc>
      </w:tr>
      <w:tr w:rsidR="00A3268D" w:rsidRPr="008C3F7D" w14:paraId="7B868352" w14:textId="77777777" w:rsidTr="00BB24FB">
        <w:tblPrEx>
          <w:tblCellMar>
            <w:top w:w="0" w:type="dxa"/>
            <w:bottom w:w="0" w:type="dxa"/>
          </w:tblCellMar>
        </w:tblPrEx>
        <w:trPr>
          <w:jc w:val="center"/>
        </w:trPr>
        <w:tc>
          <w:tcPr>
            <w:tcW w:w="3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C9AC5B7" w14:textId="77777777" w:rsidR="00A3268D" w:rsidRPr="008C3F7D" w:rsidRDefault="00414086">
            <w:pPr>
              <w:rPr>
                <w:rFonts w:ascii="Times New Roman" w:hAnsi="Times New Roman" w:cs="Times New Roman"/>
              </w:rPr>
            </w:pPr>
            <w:r w:rsidRPr="008C3F7D">
              <w:rPr>
                <w:rFonts w:ascii="Times New Roman" w:hAnsi="Times New Roman" w:cs="Times New Roman"/>
                <w:color w:val="1F1F1F"/>
                <w:sz w:val="20"/>
                <w:szCs w:val="20"/>
              </w:rPr>
              <w:t>handheld_scans</w:t>
            </w:r>
          </w:p>
        </w:tc>
        <w:tc>
          <w:tcPr>
            <w:tcW w:w="6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89FF4FF" w14:textId="77777777" w:rsidR="00A3268D" w:rsidRPr="008C3F7D" w:rsidRDefault="00414086">
            <w:pPr>
              <w:rPr>
                <w:rFonts w:ascii="Times New Roman" w:hAnsi="Times New Roman" w:cs="Times New Roman"/>
              </w:rPr>
            </w:pPr>
            <w:r w:rsidRPr="008C3F7D">
              <w:rPr>
                <w:rFonts w:ascii="Times New Roman" w:hAnsi="Times New Roman" w:cs="Times New Roman"/>
                <w:color w:val="1F1F1F"/>
                <w:sz w:val="20"/>
                <w:szCs w:val="20"/>
              </w:rPr>
              <w:t>Primary source — inspector device scans, device_type = 3</w:t>
            </w:r>
          </w:p>
        </w:tc>
      </w:tr>
      <w:tr w:rsidR="00A3268D" w:rsidRPr="008C3F7D" w14:paraId="01D44CCA" w14:textId="77777777" w:rsidTr="00BB24FB">
        <w:tblPrEx>
          <w:tblCellMar>
            <w:top w:w="0" w:type="dxa"/>
            <w:bottom w:w="0" w:type="dxa"/>
          </w:tblCellMar>
        </w:tblPrEx>
        <w:trPr>
          <w:jc w:val="center"/>
        </w:trPr>
        <w:tc>
          <w:tcPr>
            <w:tcW w:w="3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268D2D4" w14:textId="77777777" w:rsidR="00A3268D" w:rsidRPr="008C3F7D" w:rsidRDefault="00414086">
            <w:pPr>
              <w:rPr>
                <w:rFonts w:ascii="Times New Roman" w:hAnsi="Times New Roman" w:cs="Times New Roman"/>
              </w:rPr>
            </w:pPr>
            <w:r w:rsidRPr="008C3F7D">
              <w:rPr>
                <w:rFonts w:ascii="Times New Roman" w:hAnsi="Times New Roman" w:cs="Times New Roman"/>
                <w:color w:val="1F1F1F"/>
                <w:sz w:val="20"/>
                <w:szCs w:val="20"/>
              </w:rPr>
              <w:t>activations</w:t>
            </w:r>
          </w:p>
        </w:tc>
        <w:tc>
          <w:tcPr>
            <w:tcW w:w="61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A6CFA8A" w14:textId="77777777" w:rsidR="00A3268D" w:rsidRPr="008C3F7D" w:rsidRDefault="00414086">
            <w:pPr>
              <w:rPr>
                <w:rFonts w:ascii="Times New Roman" w:hAnsi="Times New Roman" w:cs="Times New Roman"/>
              </w:rPr>
            </w:pPr>
            <w:r w:rsidRPr="008C3F7D">
              <w:rPr>
                <w:rFonts w:ascii="Times New Roman" w:hAnsi="Times New Roman" w:cs="Times New Roman"/>
                <w:color w:val="1F1F1F"/>
                <w:sz w:val="20"/>
                <w:szCs w:val="20"/>
              </w:rPr>
              <w:t>Ticket activation events from rider devices</w:t>
            </w:r>
          </w:p>
        </w:tc>
      </w:tr>
      <w:tr w:rsidR="00A3268D" w:rsidRPr="008C3F7D" w14:paraId="556178C7" w14:textId="77777777" w:rsidTr="00BB24FB">
        <w:tblPrEx>
          <w:tblCellMar>
            <w:top w:w="0" w:type="dxa"/>
            <w:bottom w:w="0" w:type="dxa"/>
          </w:tblCellMar>
        </w:tblPrEx>
        <w:trPr>
          <w:jc w:val="center"/>
        </w:trPr>
        <w:tc>
          <w:tcPr>
            <w:tcW w:w="3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8928DE4" w14:textId="77777777" w:rsidR="00A3268D" w:rsidRPr="008C3F7D" w:rsidRDefault="00414086">
            <w:pPr>
              <w:rPr>
                <w:rFonts w:ascii="Times New Roman" w:hAnsi="Times New Roman" w:cs="Times New Roman"/>
              </w:rPr>
            </w:pPr>
            <w:r w:rsidRPr="008C3F7D">
              <w:rPr>
                <w:rFonts w:ascii="Times New Roman" w:hAnsi="Times New Roman" w:cs="Times New Roman"/>
                <w:color w:val="1F1F1F"/>
                <w:sz w:val="20"/>
                <w:szCs w:val="20"/>
              </w:rPr>
              <w:t>tickets</w:t>
            </w:r>
          </w:p>
        </w:tc>
        <w:tc>
          <w:tcPr>
            <w:tcW w:w="6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95A39A0" w14:textId="77777777" w:rsidR="00A3268D" w:rsidRPr="008C3F7D" w:rsidRDefault="00414086">
            <w:pPr>
              <w:rPr>
                <w:rFonts w:ascii="Times New Roman" w:hAnsi="Times New Roman" w:cs="Times New Roman"/>
              </w:rPr>
            </w:pPr>
            <w:r w:rsidRPr="008C3F7D">
              <w:rPr>
                <w:rFonts w:ascii="Times New Roman" w:hAnsi="Times New Roman" w:cs="Times New Roman"/>
                <w:color w:val="1F1F1F"/>
                <w:sz w:val="20"/>
                <w:szCs w:val="20"/>
              </w:rPr>
              <w:t>Ticket metadata (product, fare zone, validity)</w:t>
            </w:r>
          </w:p>
        </w:tc>
      </w:tr>
      <w:tr w:rsidR="00A3268D" w:rsidRPr="008C3F7D" w14:paraId="634734A0" w14:textId="77777777" w:rsidTr="00BB24FB">
        <w:tblPrEx>
          <w:tblCellMar>
            <w:top w:w="0" w:type="dxa"/>
            <w:bottom w:w="0" w:type="dxa"/>
          </w:tblCellMar>
        </w:tblPrEx>
        <w:trPr>
          <w:jc w:val="center"/>
        </w:trPr>
        <w:tc>
          <w:tcPr>
            <w:tcW w:w="3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7635957" w14:textId="77777777" w:rsidR="00A3268D" w:rsidRPr="008C3F7D" w:rsidRDefault="00414086">
            <w:pPr>
              <w:rPr>
                <w:rFonts w:ascii="Times New Roman" w:hAnsi="Times New Roman" w:cs="Times New Roman"/>
              </w:rPr>
            </w:pPr>
            <w:r w:rsidRPr="008C3F7D">
              <w:rPr>
                <w:rFonts w:ascii="Times New Roman" w:hAnsi="Times New Roman" w:cs="Times New Roman"/>
                <w:color w:val="1F1F1F"/>
                <w:sz w:val="20"/>
                <w:szCs w:val="20"/>
              </w:rPr>
              <w:t>purchases</w:t>
            </w:r>
          </w:p>
        </w:tc>
        <w:tc>
          <w:tcPr>
            <w:tcW w:w="61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967196C" w14:textId="77777777" w:rsidR="00A3268D" w:rsidRPr="008C3F7D" w:rsidRDefault="00414086">
            <w:pPr>
              <w:rPr>
                <w:rFonts w:ascii="Times New Roman" w:hAnsi="Times New Roman" w:cs="Times New Roman"/>
              </w:rPr>
            </w:pPr>
            <w:r w:rsidRPr="008C3F7D">
              <w:rPr>
                <w:rFonts w:ascii="Times New Roman" w:hAnsi="Times New Roman" w:cs="Times New Roman"/>
                <w:color w:val="1F1F1F"/>
                <w:sz w:val="20"/>
                <w:szCs w:val="20"/>
              </w:rPr>
              <w:t>Purchase transactions used for compound-evasion detection</w:t>
            </w:r>
          </w:p>
        </w:tc>
      </w:tr>
      <w:tr w:rsidR="00A3268D" w:rsidRPr="008C3F7D" w14:paraId="6472F701" w14:textId="77777777" w:rsidTr="00BB24FB">
        <w:tblPrEx>
          <w:tblCellMar>
            <w:top w:w="0" w:type="dxa"/>
            <w:bottom w:w="0" w:type="dxa"/>
          </w:tblCellMar>
        </w:tblPrEx>
        <w:trPr>
          <w:jc w:val="center"/>
        </w:trPr>
        <w:tc>
          <w:tcPr>
            <w:tcW w:w="3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DBAC9A6" w14:textId="77777777" w:rsidR="00A3268D" w:rsidRPr="008C3F7D" w:rsidRDefault="00414086">
            <w:pPr>
              <w:rPr>
                <w:rFonts w:ascii="Times New Roman" w:hAnsi="Times New Roman" w:cs="Times New Roman"/>
              </w:rPr>
            </w:pPr>
            <w:r w:rsidRPr="008C3F7D">
              <w:rPr>
                <w:rFonts w:ascii="Times New Roman" w:hAnsi="Times New Roman" w:cs="Times New Roman"/>
                <w:color w:val="1F1F1F"/>
                <w:sz w:val="20"/>
                <w:szCs w:val="20"/>
              </w:rPr>
              <w:t>gate_scans</w:t>
            </w:r>
          </w:p>
        </w:tc>
        <w:tc>
          <w:tcPr>
            <w:tcW w:w="6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1D6B1E2" w14:textId="77777777" w:rsidR="00A3268D" w:rsidRPr="008C3F7D" w:rsidRDefault="00414086">
            <w:pPr>
              <w:rPr>
                <w:rFonts w:ascii="Times New Roman" w:hAnsi="Times New Roman" w:cs="Times New Roman"/>
              </w:rPr>
            </w:pPr>
            <w:r w:rsidRPr="008C3F7D">
              <w:rPr>
                <w:rFonts w:ascii="Times New Roman" w:hAnsi="Times New Roman" w:cs="Times New Roman"/>
                <w:color w:val="1F1F1F"/>
                <w:sz w:val="20"/>
                <w:szCs w:val="20"/>
              </w:rPr>
              <w:t>Station gate scans, excluded from the infraction count</w:t>
            </w:r>
          </w:p>
        </w:tc>
      </w:tr>
      <w:tr w:rsidR="00A3268D" w:rsidRPr="008C3F7D" w14:paraId="21795698" w14:textId="77777777" w:rsidTr="00BB24FB">
        <w:tblPrEx>
          <w:tblCellMar>
            <w:top w:w="0" w:type="dxa"/>
            <w:bottom w:w="0" w:type="dxa"/>
          </w:tblCellMar>
        </w:tblPrEx>
        <w:trPr>
          <w:jc w:val="center"/>
        </w:trPr>
        <w:tc>
          <w:tcPr>
            <w:tcW w:w="3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97ABB47" w14:textId="77777777" w:rsidR="00A3268D" w:rsidRPr="008C3F7D" w:rsidRDefault="00414086">
            <w:pPr>
              <w:rPr>
                <w:rFonts w:ascii="Times New Roman" w:hAnsi="Times New Roman" w:cs="Times New Roman"/>
              </w:rPr>
            </w:pPr>
            <w:r w:rsidRPr="008C3F7D">
              <w:rPr>
                <w:rFonts w:ascii="Times New Roman" w:hAnsi="Times New Roman" w:cs="Times New Roman"/>
                <w:color w:val="1F1F1F"/>
                <w:sz w:val="20"/>
                <w:szCs w:val="20"/>
              </w:rPr>
              <w:t>boardings</w:t>
            </w:r>
          </w:p>
        </w:tc>
        <w:tc>
          <w:tcPr>
            <w:tcW w:w="61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46F6B6E" w14:textId="77777777" w:rsidR="00A3268D" w:rsidRPr="008C3F7D" w:rsidRDefault="00414086">
            <w:pPr>
              <w:rPr>
                <w:rFonts w:ascii="Times New Roman" w:hAnsi="Times New Roman" w:cs="Times New Roman"/>
              </w:rPr>
            </w:pPr>
            <w:r w:rsidRPr="008C3F7D">
              <w:rPr>
                <w:rFonts w:ascii="Times New Roman" w:hAnsi="Times New Roman" w:cs="Times New Roman"/>
                <w:color w:val="1F1F1F"/>
                <w:sz w:val="20"/>
                <w:szCs w:val="20"/>
              </w:rPr>
              <w:t xml:space="preserve">Vehicle boarding events providing </w:t>
            </w:r>
            <w:proofErr w:type="spellStart"/>
            <w:r w:rsidRPr="008C3F7D">
              <w:rPr>
                <w:rFonts w:ascii="Times New Roman" w:hAnsi="Times New Roman" w:cs="Times New Roman"/>
                <w:color w:val="1F1F1F"/>
                <w:sz w:val="20"/>
                <w:szCs w:val="20"/>
              </w:rPr>
              <w:t>vehicle_id</w:t>
            </w:r>
            <w:proofErr w:type="spellEnd"/>
            <w:r w:rsidRPr="008C3F7D">
              <w:rPr>
                <w:rFonts w:ascii="Times New Roman" w:hAnsi="Times New Roman" w:cs="Times New Roman"/>
                <w:color w:val="1F1F1F"/>
                <w:sz w:val="20"/>
                <w:szCs w:val="20"/>
              </w:rPr>
              <w:t xml:space="preserve"> linkage</w:t>
            </w:r>
          </w:p>
        </w:tc>
      </w:tr>
      <w:tr w:rsidR="00A3268D" w:rsidRPr="008C3F7D" w14:paraId="1F33B70E" w14:textId="77777777" w:rsidTr="00BB24FB">
        <w:tblPrEx>
          <w:tblCellMar>
            <w:top w:w="0" w:type="dxa"/>
            <w:bottom w:w="0" w:type="dxa"/>
          </w:tblCellMar>
        </w:tblPrEx>
        <w:trPr>
          <w:jc w:val="center"/>
        </w:trPr>
        <w:tc>
          <w:tcPr>
            <w:tcW w:w="3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6FBD3D2" w14:textId="77777777" w:rsidR="00A3268D" w:rsidRPr="008C3F7D" w:rsidRDefault="00414086">
            <w:pPr>
              <w:rPr>
                <w:rFonts w:ascii="Times New Roman" w:hAnsi="Times New Roman" w:cs="Times New Roman"/>
              </w:rPr>
            </w:pPr>
            <w:r w:rsidRPr="008C3F7D">
              <w:rPr>
                <w:rFonts w:ascii="Times New Roman" w:hAnsi="Times New Roman" w:cs="Times New Roman"/>
                <w:color w:val="1F1F1F"/>
                <w:sz w:val="20"/>
                <w:szCs w:val="20"/>
              </w:rPr>
              <w:t xml:space="preserve">stops, </w:t>
            </w:r>
            <w:proofErr w:type="spellStart"/>
            <w:r w:rsidRPr="008C3F7D">
              <w:rPr>
                <w:rFonts w:ascii="Times New Roman" w:hAnsi="Times New Roman" w:cs="Times New Roman"/>
                <w:color w:val="1F1F1F"/>
                <w:sz w:val="20"/>
                <w:szCs w:val="20"/>
              </w:rPr>
              <w:t>calendar_events</w:t>
            </w:r>
            <w:proofErr w:type="spellEnd"/>
          </w:p>
        </w:tc>
        <w:tc>
          <w:tcPr>
            <w:tcW w:w="6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5F9E785" w14:textId="77777777" w:rsidR="00A3268D" w:rsidRPr="008C3F7D" w:rsidRDefault="00414086">
            <w:pPr>
              <w:rPr>
                <w:rFonts w:ascii="Times New Roman" w:hAnsi="Times New Roman" w:cs="Times New Roman"/>
              </w:rPr>
            </w:pPr>
            <w:r w:rsidRPr="008C3F7D">
              <w:rPr>
                <w:rFonts w:ascii="Times New Roman" w:hAnsi="Times New Roman" w:cs="Times New Roman"/>
                <w:color w:val="1F1F1F"/>
                <w:sz w:val="20"/>
                <w:szCs w:val="20"/>
              </w:rPr>
              <w:t>Reference data for geographic and temporal enrichment</w:t>
            </w:r>
          </w:p>
        </w:tc>
      </w:tr>
      <w:tr w:rsidR="00A3268D" w:rsidRPr="008C3F7D" w14:paraId="0B9F45EE" w14:textId="77777777" w:rsidTr="00BB24FB">
        <w:tblPrEx>
          <w:tblCellMar>
            <w:top w:w="0" w:type="dxa"/>
            <w:bottom w:w="0" w:type="dxa"/>
          </w:tblCellMar>
        </w:tblPrEx>
        <w:trPr>
          <w:jc w:val="center"/>
        </w:trPr>
        <w:tc>
          <w:tcPr>
            <w:tcW w:w="3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E02507B" w14:textId="77777777" w:rsidR="00A3268D" w:rsidRPr="008C3F7D" w:rsidRDefault="00414086">
            <w:pPr>
              <w:rPr>
                <w:rFonts w:ascii="Times New Roman" w:hAnsi="Times New Roman" w:cs="Times New Roman"/>
              </w:rPr>
            </w:pPr>
            <w:r w:rsidRPr="008C3F7D">
              <w:rPr>
                <w:rFonts w:ascii="Times New Roman" w:hAnsi="Times New Roman" w:cs="Times New Roman"/>
                <w:color w:val="1F1F1F"/>
                <w:sz w:val="20"/>
                <w:szCs w:val="20"/>
              </w:rPr>
              <w:t>riic_high, riic_medium</w:t>
            </w:r>
          </w:p>
        </w:tc>
        <w:tc>
          <w:tcPr>
            <w:tcW w:w="61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9D64198" w14:textId="77777777" w:rsidR="00A3268D" w:rsidRPr="008C3F7D" w:rsidRDefault="00414086">
            <w:pPr>
              <w:rPr>
                <w:rFonts w:ascii="Times New Roman" w:hAnsi="Times New Roman" w:cs="Times New Roman"/>
              </w:rPr>
            </w:pPr>
            <w:r w:rsidRPr="008C3F7D">
              <w:rPr>
                <w:rFonts w:ascii="Times New Roman" w:hAnsi="Times New Roman" w:cs="Times New Roman"/>
                <w:color w:val="1F1F1F"/>
                <w:sz w:val="20"/>
                <w:szCs w:val="20"/>
              </w:rPr>
              <w:t>Pattern Rule A and Rule B flagged events (baseline)</w:t>
            </w:r>
          </w:p>
        </w:tc>
      </w:tr>
    </w:tbl>
    <w:p w14:paraId="784A698A" w14:textId="77777777" w:rsidR="00A3268D" w:rsidRPr="008C3F7D" w:rsidRDefault="00A3268D">
      <w:pPr>
        <w:spacing w:after="60"/>
        <w:rPr>
          <w:rFonts w:ascii="Times New Roman" w:hAnsi="Times New Roman" w:cs="Times New Roman"/>
        </w:rPr>
      </w:pP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4860"/>
      </w:tblGrid>
      <w:tr w:rsidR="00A3268D" w:rsidRPr="008C3F7D" w14:paraId="18AC176F" w14:textId="77777777" w:rsidTr="00BB24FB">
        <w:tblPrEx>
          <w:tblCellMar>
            <w:top w:w="0" w:type="dxa"/>
            <w:bottom w:w="0" w:type="dxa"/>
          </w:tblCellMar>
        </w:tblPrEx>
        <w:trPr>
          <w:tblHeader/>
          <w:jc w:val="center"/>
        </w:trPr>
        <w:tc>
          <w:tcPr>
            <w:tcW w:w="45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59BFC82B" w14:textId="77777777" w:rsidR="00A3268D" w:rsidRPr="008C3F7D" w:rsidRDefault="00414086">
            <w:pPr>
              <w:rPr>
                <w:rFonts w:ascii="Times New Roman" w:hAnsi="Times New Roman" w:cs="Times New Roman"/>
              </w:rPr>
            </w:pPr>
            <w:r w:rsidRPr="008C3F7D">
              <w:rPr>
                <w:rFonts w:ascii="Times New Roman" w:hAnsi="Times New Roman" w:cs="Times New Roman"/>
                <w:b/>
                <w:bCs/>
                <w:color w:val="FFFFFF"/>
                <w:sz w:val="20"/>
                <w:szCs w:val="20"/>
              </w:rPr>
              <w:t>Coverage Metric</w:t>
            </w:r>
          </w:p>
        </w:tc>
        <w:tc>
          <w:tcPr>
            <w:tcW w:w="486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2D6F0F56" w14:textId="77777777" w:rsidR="00A3268D" w:rsidRPr="008C3F7D" w:rsidRDefault="00414086">
            <w:pPr>
              <w:rPr>
                <w:rFonts w:ascii="Times New Roman" w:hAnsi="Times New Roman" w:cs="Times New Roman"/>
              </w:rPr>
            </w:pPr>
            <w:r w:rsidRPr="008C3F7D">
              <w:rPr>
                <w:rFonts w:ascii="Times New Roman" w:hAnsi="Times New Roman" w:cs="Times New Roman"/>
                <w:b/>
                <w:bCs/>
                <w:color w:val="FFFFFF"/>
                <w:sz w:val="20"/>
                <w:szCs w:val="20"/>
              </w:rPr>
              <w:t>Value</w:t>
            </w:r>
          </w:p>
        </w:tc>
      </w:tr>
      <w:tr w:rsidR="00A3268D" w:rsidRPr="008C3F7D" w14:paraId="3756814D" w14:textId="77777777" w:rsidTr="00BB24FB">
        <w:tblPrEx>
          <w:tblCellMar>
            <w:top w:w="0" w:type="dxa"/>
            <w:bottom w:w="0" w:type="dxa"/>
          </w:tblCellMar>
        </w:tblPrEx>
        <w:trPr>
          <w:jc w:val="center"/>
        </w:trPr>
        <w:tc>
          <w:tcPr>
            <w:tcW w:w="4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D0BB1DA" w14:textId="77777777" w:rsidR="00A3268D" w:rsidRPr="008C3F7D" w:rsidRDefault="00414086">
            <w:pPr>
              <w:rPr>
                <w:rFonts w:ascii="Times New Roman" w:hAnsi="Times New Roman" w:cs="Times New Roman"/>
              </w:rPr>
            </w:pPr>
            <w:r w:rsidRPr="008C3F7D">
              <w:rPr>
                <w:rFonts w:ascii="Times New Roman" w:hAnsi="Times New Roman" w:cs="Times New Roman"/>
                <w:color w:val="1F1F1F"/>
                <w:sz w:val="20"/>
                <w:szCs w:val="20"/>
              </w:rPr>
              <w:t xml:space="preserve">Total activation–scan events </w:t>
            </w:r>
            <w:proofErr w:type="spellStart"/>
            <w:r w:rsidRPr="008C3F7D">
              <w:rPr>
                <w:rFonts w:ascii="Times New Roman" w:hAnsi="Times New Roman" w:cs="Times New Roman"/>
                <w:color w:val="1F1F1F"/>
                <w:sz w:val="20"/>
                <w:szCs w:val="20"/>
              </w:rPr>
              <w:t>analysed</w:t>
            </w:r>
            <w:proofErr w:type="spellEnd"/>
          </w:p>
        </w:tc>
        <w:tc>
          <w:tcPr>
            <w:tcW w:w="48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4B2B855" w14:textId="77777777" w:rsidR="00A3268D" w:rsidRPr="008C3F7D" w:rsidRDefault="00414086">
            <w:pPr>
              <w:rPr>
                <w:rFonts w:ascii="Times New Roman" w:hAnsi="Times New Roman" w:cs="Times New Roman"/>
              </w:rPr>
            </w:pPr>
            <w:r w:rsidRPr="008C3F7D">
              <w:rPr>
                <w:rFonts w:ascii="Times New Roman" w:hAnsi="Times New Roman" w:cs="Times New Roman"/>
                <w:color w:val="1F1F1F"/>
                <w:sz w:val="20"/>
                <w:szCs w:val="20"/>
              </w:rPr>
              <w:t>2,904,144</w:t>
            </w:r>
          </w:p>
        </w:tc>
      </w:tr>
      <w:tr w:rsidR="00A3268D" w:rsidRPr="008C3F7D" w14:paraId="04F2D77C" w14:textId="77777777" w:rsidTr="00BB24FB">
        <w:tblPrEx>
          <w:tblCellMar>
            <w:top w:w="0" w:type="dxa"/>
            <w:bottom w:w="0" w:type="dxa"/>
          </w:tblCellMar>
        </w:tblPrEx>
        <w:trPr>
          <w:jc w:val="center"/>
        </w:trPr>
        <w:tc>
          <w:tcPr>
            <w:tcW w:w="4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CAB3A72" w14:textId="77777777" w:rsidR="00A3268D" w:rsidRPr="008C3F7D" w:rsidRDefault="00414086">
            <w:pPr>
              <w:rPr>
                <w:rFonts w:ascii="Times New Roman" w:hAnsi="Times New Roman" w:cs="Times New Roman"/>
              </w:rPr>
            </w:pPr>
            <w:r w:rsidRPr="008C3F7D">
              <w:rPr>
                <w:rFonts w:ascii="Times New Roman" w:hAnsi="Times New Roman" w:cs="Times New Roman"/>
                <w:color w:val="1F1F1F"/>
                <w:sz w:val="20"/>
                <w:szCs w:val="20"/>
              </w:rPr>
              <w:t>Unique riders profiled</w:t>
            </w:r>
          </w:p>
        </w:tc>
        <w:tc>
          <w:tcPr>
            <w:tcW w:w="48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FEDE83B" w14:textId="77777777" w:rsidR="00A3268D" w:rsidRPr="008C3F7D" w:rsidRDefault="00414086">
            <w:pPr>
              <w:rPr>
                <w:rFonts w:ascii="Times New Roman" w:hAnsi="Times New Roman" w:cs="Times New Roman"/>
              </w:rPr>
            </w:pPr>
            <w:r w:rsidRPr="008C3F7D">
              <w:rPr>
                <w:rFonts w:ascii="Times New Roman" w:hAnsi="Times New Roman" w:cs="Times New Roman"/>
                <w:color w:val="1F1F1F"/>
                <w:sz w:val="20"/>
                <w:szCs w:val="20"/>
              </w:rPr>
              <w:t>221,382</w:t>
            </w:r>
          </w:p>
        </w:tc>
      </w:tr>
      <w:tr w:rsidR="00A3268D" w:rsidRPr="008C3F7D" w14:paraId="2EEB7EAC" w14:textId="77777777" w:rsidTr="00BB24FB">
        <w:tblPrEx>
          <w:tblCellMar>
            <w:top w:w="0" w:type="dxa"/>
            <w:bottom w:w="0" w:type="dxa"/>
          </w:tblCellMar>
        </w:tblPrEx>
        <w:trPr>
          <w:jc w:val="center"/>
        </w:trPr>
        <w:tc>
          <w:tcPr>
            <w:tcW w:w="4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3415E6D" w14:textId="77777777" w:rsidR="00A3268D" w:rsidRPr="008C3F7D" w:rsidRDefault="00414086">
            <w:pPr>
              <w:rPr>
                <w:rFonts w:ascii="Times New Roman" w:hAnsi="Times New Roman" w:cs="Times New Roman"/>
              </w:rPr>
            </w:pPr>
            <w:r w:rsidRPr="008C3F7D">
              <w:rPr>
                <w:rFonts w:ascii="Times New Roman" w:hAnsi="Times New Roman" w:cs="Times New Roman"/>
                <w:color w:val="1F1F1F"/>
                <w:sz w:val="20"/>
                <w:szCs w:val="20"/>
              </w:rPr>
              <w:t>MBTA commuter rail lines covered</w:t>
            </w:r>
          </w:p>
        </w:tc>
        <w:tc>
          <w:tcPr>
            <w:tcW w:w="48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DD06626" w14:textId="77777777" w:rsidR="00A3268D" w:rsidRPr="008C3F7D" w:rsidRDefault="00414086">
            <w:pPr>
              <w:rPr>
                <w:rFonts w:ascii="Times New Roman" w:hAnsi="Times New Roman" w:cs="Times New Roman"/>
              </w:rPr>
            </w:pPr>
            <w:r w:rsidRPr="008C3F7D">
              <w:rPr>
                <w:rFonts w:ascii="Times New Roman" w:hAnsi="Times New Roman" w:cs="Times New Roman"/>
                <w:color w:val="1F1F1F"/>
                <w:sz w:val="20"/>
                <w:szCs w:val="20"/>
              </w:rPr>
              <w:t>13</w:t>
            </w:r>
          </w:p>
        </w:tc>
      </w:tr>
      <w:tr w:rsidR="00A3268D" w:rsidRPr="008C3F7D" w14:paraId="0C7E5AD5" w14:textId="77777777" w:rsidTr="00BB24FB">
        <w:tblPrEx>
          <w:tblCellMar>
            <w:top w:w="0" w:type="dxa"/>
            <w:bottom w:w="0" w:type="dxa"/>
          </w:tblCellMar>
        </w:tblPrEx>
        <w:trPr>
          <w:jc w:val="center"/>
        </w:trPr>
        <w:tc>
          <w:tcPr>
            <w:tcW w:w="4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B674F2C" w14:textId="77777777" w:rsidR="00A3268D" w:rsidRPr="008C3F7D" w:rsidRDefault="00414086">
            <w:pPr>
              <w:rPr>
                <w:rFonts w:ascii="Times New Roman" w:hAnsi="Times New Roman" w:cs="Times New Roman"/>
              </w:rPr>
            </w:pPr>
            <w:r w:rsidRPr="008C3F7D">
              <w:rPr>
                <w:rFonts w:ascii="Times New Roman" w:hAnsi="Times New Roman" w:cs="Times New Roman"/>
                <w:color w:val="1F1F1F"/>
                <w:sz w:val="20"/>
                <w:szCs w:val="20"/>
              </w:rPr>
              <w:t>Stations covered</w:t>
            </w:r>
          </w:p>
        </w:tc>
        <w:tc>
          <w:tcPr>
            <w:tcW w:w="48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55517C9" w14:textId="77777777" w:rsidR="00A3268D" w:rsidRPr="008C3F7D" w:rsidRDefault="00414086">
            <w:pPr>
              <w:rPr>
                <w:rFonts w:ascii="Times New Roman" w:hAnsi="Times New Roman" w:cs="Times New Roman"/>
              </w:rPr>
            </w:pPr>
            <w:r w:rsidRPr="008C3F7D">
              <w:rPr>
                <w:rFonts w:ascii="Times New Roman" w:hAnsi="Times New Roman" w:cs="Times New Roman"/>
                <w:color w:val="1F1F1F"/>
                <w:sz w:val="20"/>
                <w:szCs w:val="20"/>
              </w:rPr>
              <w:t>142 (eastern Massachusetts)</w:t>
            </w:r>
          </w:p>
        </w:tc>
      </w:tr>
      <w:tr w:rsidR="00A3268D" w:rsidRPr="008C3F7D" w14:paraId="6735E1C1" w14:textId="77777777" w:rsidTr="00BB24FB">
        <w:tblPrEx>
          <w:tblCellMar>
            <w:top w:w="0" w:type="dxa"/>
            <w:bottom w:w="0" w:type="dxa"/>
          </w:tblCellMar>
        </w:tblPrEx>
        <w:trPr>
          <w:jc w:val="center"/>
        </w:trPr>
        <w:tc>
          <w:tcPr>
            <w:tcW w:w="4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66F4490" w14:textId="77777777" w:rsidR="00A3268D" w:rsidRPr="008C3F7D" w:rsidRDefault="00414086">
            <w:pPr>
              <w:rPr>
                <w:rFonts w:ascii="Times New Roman" w:hAnsi="Times New Roman" w:cs="Times New Roman"/>
              </w:rPr>
            </w:pPr>
            <w:r w:rsidRPr="008C3F7D">
              <w:rPr>
                <w:rFonts w:ascii="Times New Roman" w:hAnsi="Times New Roman" w:cs="Times New Roman"/>
                <w:color w:val="1F1F1F"/>
                <w:sz w:val="20"/>
                <w:szCs w:val="20"/>
              </w:rPr>
              <w:t>Temporal span</w:t>
            </w:r>
          </w:p>
        </w:tc>
        <w:tc>
          <w:tcPr>
            <w:tcW w:w="48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5A64870" w14:textId="77777777" w:rsidR="00A3268D" w:rsidRPr="008C3F7D" w:rsidRDefault="00414086">
            <w:pPr>
              <w:rPr>
                <w:rFonts w:ascii="Times New Roman" w:hAnsi="Times New Roman" w:cs="Times New Roman"/>
              </w:rPr>
            </w:pPr>
            <w:r w:rsidRPr="008C3F7D">
              <w:rPr>
                <w:rFonts w:ascii="Times New Roman" w:hAnsi="Times New Roman" w:cs="Times New Roman"/>
                <w:color w:val="1F1F1F"/>
                <w:sz w:val="20"/>
                <w:szCs w:val="20"/>
              </w:rPr>
              <w:t>April 2017 – January 2026 (105 months)</w:t>
            </w:r>
          </w:p>
        </w:tc>
      </w:tr>
    </w:tbl>
    <w:p w14:paraId="192286A0" w14:textId="77777777" w:rsidR="00A3268D" w:rsidRPr="008C3F7D" w:rsidRDefault="00A3268D">
      <w:pPr>
        <w:spacing w:after="60"/>
        <w:rPr>
          <w:rFonts w:ascii="Times New Roman" w:hAnsi="Times New Roman" w:cs="Times New Roman"/>
        </w:rPr>
      </w:pPr>
    </w:p>
    <w:p w14:paraId="5C9375F9" w14:textId="77777777" w:rsidR="00A3268D" w:rsidRPr="008C3F7D" w:rsidRDefault="00414086">
      <w:pPr>
        <w:pStyle w:val="Heading2"/>
        <w:rPr>
          <w:rFonts w:ascii="Times New Roman" w:hAnsi="Times New Roman" w:cs="Times New Roman"/>
        </w:rPr>
      </w:pPr>
      <w:r w:rsidRPr="008C3F7D">
        <w:rPr>
          <w:rFonts w:ascii="Times New Roman" w:hAnsi="Times New Roman" w:cs="Times New Roman"/>
        </w:rPr>
        <w:t>3.2 Data Readiness Audit</w:t>
      </w:r>
    </w:p>
    <w:p w14:paraId="2021C719" w14:textId="1B3C0BAF" w:rsidR="00A3268D" w:rsidRPr="008C3F7D" w:rsidRDefault="00414086">
      <w:pPr>
        <w:spacing w:after="140" w:line="320" w:lineRule="auto"/>
        <w:jc w:val="both"/>
        <w:rPr>
          <w:rFonts w:ascii="Times New Roman" w:hAnsi="Times New Roman" w:cs="Times New Roman"/>
        </w:rPr>
      </w:pPr>
      <w:r w:rsidRPr="008C3F7D">
        <w:rPr>
          <w:rFonts w:ascii="Times New Roman" w:hAnsi="Times New Roman" w:cs="Times New Roman"/>
          <w:color w:val="1F1F1F"/>
        </w:rPr>
        <w:t xml:space="preserve">Before any modelling, a structured nine-checkpoint readiness audit was executed to verify that the dataset was complete, accurately structured, and capable of supporting end-to-end reconstruction of the fraud pattern. Three checkpoints carried hard-blocker status: a failure of </w:t>
      </w:r>
      <w:r w:rsidR="003E4473" w:rsidRPr="008C3F7D">
        <w:rPr>
          <w:rFonts w:ascii="Times New Roman" w:hAnsi="Times New Roman" w:cs="Times New Roman"/>
          <w:color w:val="1F1F1F"/>
        </w:rPr>
        <w:t>anyone</w:t>
      </w:r>
      <w:r w:rsidRPr="008C3F7D">
        <w:rPr>
          <w:rFonts w:ascii="Times New Roman" w:hAnsi="Times New Roman" w:cs="Times New Roman"/>
          <w:color w:val="1F1F1F"/>
        </w:rPr>
        <w:t xml:space="preserve"> would have stopped all subsequent work. The audit confirmed (</w:t>
      </w:r>
      <w:proofErr w:type="spellStart"/>
      <w:r w:rsidRPr="008C3F7D">
        <w:rPr>
          <w:rFonts w:ascii="Times New Roman" w:hAnsi="Times New Roman" w:cs="Times New Roman"/>
          <w:color w:val="1F1F1F"/>
        </w:rPr>
        <w:t>i</w:t>
      </w:r>
      <w:proofErr w:type="spellEnd"/>
      <w:r w:rsidRPr="008C3F7D">
        <w:rPr>
          <w:rFonts w:ascii="Times New Roman" w:hAnsi="Times New Roman" w:cs="Times New Roman"/>
          <w:color w:val="1F1F1F"/>
        </w:rPr>
        <w:t xml:space="preserve">) that all four required tables were present and non-empty, (ii) that critical-field null rates were below the five-percent threshold, (iii) that the </w:t>
      </w:r>
      <w:proofErr w:type="spellStart"/>
      <w:r w:rsidRPr="008C3F7D">
        <w:rPr>
          <w:rFonts w:ascii="Times New Roman" w:hAnsi="Times New Roman" w:cs="Times New Roman"/>
          <w:color w:val="1F1F1F"/>
        </w:rPr>
        <w:t>ticket_id</w:t>
      </w:r>
      <w:proofErr w:type="spellEnd"/>
      <w:r w:rsidRPr="008C3F7D">
        <w:rPr>
          <w:rFonts w:ascii="Times New Roman" w:hAnsi="Times New Roman" w:cs="Times New Roman"/>
          <w:color w:val="1F1F1F"/>
        </w:rPr>
        <w:t xml:space="preserve"> join rate between activations and </w:t>
      </w:r>
      <w:proofErr w:type="spellStart"/>
      <w:r w:rsidRPr="008C3F7D">
        <w:rPr>
          <w:rFonts w:ascii="Times New Roman" w:hAnsi="Times New Roman" w:cs="Times New Roman"/>
          <w:color w:val="1F1F1F"/>
        </w:rPr>
        <w:t>validation_scans</w:t>
      </w:r>
      <w:proofErr w:type="spellEnd"/>
      <w:r w:rsidRPr="008C3F7D">
        <w:rPr>
          <w:rFonts w:ascii="Times New Roman" w:hAnsi="Times New Roman" w:cs="Times New Roman"/>
          <w:color w:val="1F1F1F"/>
        </w:rPr>
        <w:t xml:space="preserve"> cleared the eighty-percent bar, (iv) that device-local timestamps were used consistently on both sides of the activation-to-scan gap, (v) that handheld scans (device_type = 3) represented at least one percent of total scans, (vi) that the</w:t>
      </w:r>
      <w:r w:rsidRPr="008C3F7D">
        <w:rPr>
          <w:rFonts w:ascii="Times New Roman" w:hAnsi="Times New Roman" w:cs="Times New Roman"/>
          <w:color w:val="1F1F1F"/>
        </w:rPr>
        <w:t xml:space="preserve"> </w:t>
      </w:r>
      <w:proofErr w:type="spellStart"/>
      <w:r w:rsidRPr="008C3F7D">
        <w:rPr>
          <w:rFonts w:ascii="Times New Roman" w:hAnsi="Times New Roman" w:cs="Times New Roman"/>
          <w:color w:val="1F1F1F"/>
        </w:rPr>
        <w:t>scanned_at</w:t>
      </w:r>
      <w:proofErr w:type="spellEnd"/>
      <w:r w:rsidRPr="008C3F7D">
        <w:rPr>
          <w:rFonts w:ascii="Times New Roman" w:hAnsi="Times New Roman" w:cs="Times New Roman"/>
          <w:color w:val="1F1F1F"/>
        </w:rPr>
        <w:t xml:space="preserve"> </w:t>
      </w:r>
      <w:r w:rsidRPr="008C3F7D">
        <w:rPr>
          <w:rFonts w:ascii="Times New Roman" w:hAnsi="Times New Roman" w:cs="Times New Roman"/>
          <w:color w:val="1F1F1F"/>
        </w:rPr>
        <w:lastRenderedPageBreak/>
        <w:t xml:space="preserve">JSON field was </w:t>
      </w:r>
      <w:proofErr w:type="spellStart"/>
      <w:r w:rsidRPr="008C3F7D">
        <w:rPr>
          <w:rFonts w:ascii="Times New Roman" w:hAnsi="Times New Roman" w:cs="Times New Roman"/>
          <w:color w:val="1F1F1F"/>
        </w:rPr>
        <w:t>parseable</w:t>
      </w:r>
      <w:proofErr w:type="spellEnd"/>
      <w:r w:rsidRPr="008C3F7D">
        <w:rPr>
          <w:rFonts w:ascii="Times New Roman" w:hAnsi="Times New Roman" w:cs="Times New Roman"/>
          <w:color w:val="1F1F1F"/>
        </w:rPr>
        <w:t xml:space="preserve"> for station exclusion, (vii) that </w:t>
      </w:r>
      <w:proofErr w:type="spellStart"/>
      <w:r w:rsidRPr="008C3F7D">
        <w:rPr>
          <w:rFonts w:ascii="Times New Roman" w:hAnsi="Times New Roman" w:cs="Times New Roman"/>
          <w:color w:val="1F1F1F"/>
        </w:rPr>
        <w:t>account_id</w:t>
      </w:r>
      <w:proofErr w:type="spellEnd"/>
      <w:r w:rsidRPr="008C3F7D">
        <w:rPr>
          <w:rFonts w:ascii="Times New Roman" w:hAnsi="Times New Roman" w:cs="Times New Roman"/>
          <w:color w:val="1F1F1F"/>
        </w:rPr>
        <w:t xml:space="preserve"> population was sufficient for rider-level aggregation, (viii) that the temporal span exceeded six months, and (ix) that an end-to-end 500,000-row pipeline reconstruction successfully identified accounts with three or more infractions. All blockers cleared; residual limitations are documented in Section 8.</w:t>
      </w:r>
    </w:p>
    <w:p w14:paraId="4ADFC44D" w14:textId="77777777" w:rsidR="00A3268D" w:rsidRPr="008C3F7D" w:rsidRDefault="00414086">
      <w:pPr>
        <w:pStyle w:val="Heading2"/>
        <w:rPr>
          <w:rFonts w:ascii="Times New Roman" w:hAnsi="Times New Roman" w:cs="Times New Roman"/>
        </w:rPr>
      </w:pPr>
      <w:r w:rsidRPr="008C3F7D">
        <w:rPr>
          <w:rFonts w:ascii="Times New Roman" w:hAnsi="Times New Roman" w:cs="Times New Roman"/>
        </w:rPr>
        <w:t>3.3 Timestamp Verification</w:t>
      </w:r>
    </w:p>
    <w:p w14:paraId="057A9CFC" w14:textId="322E523E" w:rsidR="00A3268D" w:rsidRPr="008C3F7D" w:rsidRDefault="00414086">
      <w:pPr>
        <w:spacing w:after="140" w:line="320" w:lineRule="auto"/>
        <w:jc w:val="both"/>
        <w:rPr>
          <w:rFonts w:ascii="Times New Roman" w:hAnsi="Times New Roman" w:cs="Times New Roman"/>
        </w:rPr>
      </w:pPr>
      <w:r w:rsidRPr="008C3F7D">
        <w:rPr>
          <w:rFonts w:ascii="Times New Roman" w:hAnsi="Times New Roman" w:cs="Times New Roman"/>
          <w:color w:val="1F1F1F"/>
        </w:rPr>
        <w:t xml:space="preserve">The activation-to-scan gap is the most consequential measurement in the entire study. Two clocks are involved in producing each gap: the device clock on the rider's mobile device (recording the activation) and the device clock on the inspector's handheld terminal (recording the scan). Both can in principle be supplemented by the server clock at Masabi's backend, but server timestamps suffer one-to-five-second network-latency inflation. If the server clock were used for scans while the device clock </w:t>
      </w:r>
      <w:proofErr w:type="gramStart"/>
      <w:r w:rsidRPr="008C3F7D">
        <w:rPr>
          <w:rFonts w:ascii="Times New Roman" w:hAnsi="Times New Roman" w:cs="Times New Roman"/>
          <w:color w:val="1F1F1F"/>
        </w:rPr>
        <w:t>were</w:t>
      </w:r>
      <w:proofErr w:type="gramEnd"/>
      <w:r w:rsidRPr="008C3F7D">
        <w:rPr>
          <w:rFonts w:ascii="Times New Roman" w:hAnsi="Times New Roman" w:cs="Times New Roman"/>
          <w:color w:val="1F1F1F"/>
        </w:rPr>
        <w:t xml:space="preserve"> used for activations, every gap would be inflated and a genuine fourteen-second infraction would register as eighteen seconds</w:t>
      </w:r>
      <w:r w:rsidR="003E4473">
        <w:rPr>
          <w:rFonts w:ascii="Times New Roman" w:hAnsi="Times New Roman" w:cs="Times New Roman"/>
          <w:color w:val="1F1F1F"/>
        </w:rPr>
        <w:t xml:space="preserve">, </w:t>
      </w:r>
      <w:r w:rsidRPr="008C3F7D">
        <w:rPr>
          <w:rFonts w:ascii="Times New Roman" w:hAnsi="Times New Roman" w:cs="Times New Roman"/>
          <w:color w:val="1F1F1F"/>
        </w:rPr>
        <w:t>falling outside Rule A's fifteen-second threshold and producing a systematic false-negative bias. Verification confirmed that device-local timestamps are present on both sides; all gap measurements in this study use device-clock differences exclusively, matching Pattern's methodology.</w:t>
      </w:r>
    </w:p>
    <w:p w14:paraId="4BE52F4F" w14:textId="77777777" w:rsidR="00A3268D" w:rsidRPr="008C3F7D" w:rsidRDefault="00414086">
      <w:pPr>
        <w:pStyle w:val="Heading2"/>
        <w:rPr>
          <w:rFonts w:ascii="Times New Roman" w:hAnsi="Times New Roman" w:cs="Times New Roman"/>
        </w:rPr>
      </w:pPr>
      <w:r w:rsidRPr="008C3F7D">
        <w:rPr>
          <w:rFonts w:ascii="Times New Roman" w:hAnsi="Times New Roman" w:cs="Times New Roman"/>
        </w:rPr>
        <w:t>3.4 Feature Engineering</w:t>
      </w:r>
    </w:p>
    <w:p w14:paraId="3254D9A5" w14:textId="073FFA77" w:rsidR="00A3268D" w:rsidRPr="008C3F7D" w:rsidRDefault="00414086">
      <w:pPr>
        <w:spacing w:after="140" w:line="320" w:lineRule="auto"/>
        <w:jc w:val="both"/>
        <w:rPr>
          <w:rFonts w:ascii="Times New Roman" w:hAnsi="Times New Roman" w:cs="Times New Roman"/>
        </w:rPr>
      </w:pPr>
      <w:r w:rsidRPr="008C3F7D">
        <w:rPr>
          <w:rFonts w:ascii="Times New Roman" w:hAnsi="Times New Roman" w:cs="Times New Roman"/>
          <w:color w:val="1F1F1F"/>
        </w:rPr>
        <w:t xml:space="preserve">Eighty-six features were engineered across fourteen logical groups, then assembled into a rider-level feature table of dimension 221,382 × 87 (the additional column being the rider identifier). The feature groups are </w:t>
      </w:r>
      <w:r w:rsidR="00A7105D" w:rsidRPr="008C3F7D">
        <w:rPr>
          <w:rFonts w:ascii="Times New Roman" w:hAnsi="Times New Roman" w:cs="Times New Roman"/>
          <w:color w:val="1F1F1F"/>
        </w:rPr>
        <w:t>summarized</w:t>
      </w:r>
      <w:r w:rsidRPr="008C3F7D">
        <w:rPr>
          <w:rFonts w:ascii="Times New Roman" w:hAnsi="Times New Roman" w:cs="Times New Roman"/>
          <w:color w:val="1F1F1F"/>
        </w:rPr>
        <w:t xml:space="preserve"> below.</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3360"/>
        <w:gridCol w:w="3700"/>
      </w:tblGrid>
      <w:tr w:rsidR="00A3268D" w:rsidRPr="008C3F7D" w14:paraId="1BCCA638" w14:textId="77777777" w:rsidTr="00BB24FB">
        <w:tblPrEx>
          <w:tblCellMar>
            <w:top w:w="0" w:type="dxa"/>
            <w:bottom w:w="0" w:type="dxa"/>
          </w:tblCellMar>
        </w:tblPrEx>
        <w:trPr>
          <w:tblHeader/>
          <w:jc w:val="center"/>
        </w:trPr>
        <w:tc>
          <w:tcPr>
            <w:tcW w:w="23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7C2E50A6" w14:textId="77777777" w:rsidR="00A3268D" w:rsidRPr="008C3F7D" w:rsidRDefault="00414086">
            <w:pPr>
              <w:rPr>
                <w:rFonts w:ascii="Times New Roman" w:hAnsi="Times New Roman" w:cs="Times New Roman"/>
              </w:rPr>
            </w:pPr>
            <w:r w:rsidRPr="008C3F7D">
              <w:rPr>
                <w:rFonts w:ascii="Times New Roman" w:hAnsi="Times New Roman" w:cs="Times New Roman"/>
                <w:b/>
                <w:bCs/>
                <w:color w:val="FFFFFF"/>
                <w:sz w:val="20"/>
                <w:szCs w:val="20"/>
              </w:rPr>
              <w:t>Feature Group</w:t>
            </w:r>
          </w:p>
        </w:tc>
        <w:tc>
          <w:tcPr>
            <w:tcW w:w="336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17D8FBF9" w14:textId="77777777" w:rsidR="00A3268D" w:rsidRPr="008C3F7D" w:rsidRDefault="00414086">
            <w:pPr>
              <w:rPr>
                <w:rFonts w:ascii="Times New Roman" w:hAnsi="Times New Roman" w:cs="Times New Roman"/>
              </w:rPr>
            </w:pPr>
            <w:r w:rsidRPr="008C3F7D">
              <w:rPr>
                <w:rFonts w:ascii="Times New Roman" w:hAnsi="Times New Roman" w:cs="Times New Roman"/>
                <w:b/>
                <w:bCs/>
                <w:color w:val="FFFFFF"/>
                <w:sz w:val="20"/>
                <w:szCs w:val="20"/>
              </w:rPr>
              <w:t>Representative Features</w:t>
            </w:r>
          </w:p>
        </w:tc>
        <w:tc>
          <w:tcPr>
            <w:tcW w:w="37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7A47491C" w14:textId="77777777" w:rsidR="00A3268D" w:rsidRPr="008C3F7D" w:rsidRDefault="00414086">
            <w:pPr>
              <w:rPr>
                <w:rFonts w:ascii="Times New Roman" w:hAnsi="Times New Roman" w:cs="Times New Roman"/>
              </w:rPr>
            </w:pPr>
            <w:r w:rsidRPr="008C3F7D">
              <w:rPr>
                <w:rFonts w:ascii="Times New Roman" w:hAnsi="Times New Roman" w:cs="Times New Roman"/>
                <w:b/>
                <w:bCs/>
                <w:color w:val="FFFFFF"/>
                <w:sz w:val="20"/>
                <w:szCs w:val="20"/>
              </w:rPr>
              <w:t>Purpose</w:t>
            </w:r>
          </w:p>
        </w:tc>
      </w:tr>
      <w:tr w:rsidR="00A3268D" w:rsidRPr="008C3F7D" w14:paraId="64F59CFA" w14:textId="77777777" w:rsidTr="00BB24FB">
        <w:tblPrEx>
          <w:tblCellMar>
            <w:top w:w="0" w:type="dxa"/>
            <w:bottom w:w="0" w:type="dxa"/>
          </w:tblCellMar>
        </w:tblPrEx>
        <w:trPr>
          <w:jc w:val="center"/>
        </w:trPr>
        <w:tc>
          <w:tcPr>
            <w:tcW w:w="2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5116D51" w14:textId="77777777" w:rsidR="00A3268D" w:rsidRPr="008C3F7D" w:rsidRDefault="00414086">
            <w:pPr>
              <w:rPr>
                <w:rFonts w:ascii="Times New Roman" w:hAnsi="Times New Roman" w:cs="Times New Roman"/>
              </w:rPr>
            </w:pPr>
            <w:r w:rsidRPr="008C3F7D">
              <w:rPr>
                <w:rFonts w:ascii="Times New Roman" w:hAnsi="Times New Roman" w:cs="Times New Roman"/>
                <w:color w:val="1F1F1F"/>
                <w:sz w:val="20"/>
                <w:szCs w:val="20"/>
              </w:rPr>
              <w:t>Volume &amp; Rules</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89B6E07" w14:textId="77777777" w:rsidR="00A3268D" w:rsidRPr="008C3F7D" w:rsidRDefault="00414086">
            <w:pPr>
              <w:rPr>
                <w:rFonts w:ascii="Times New Roman" w:hAnsi="Times New Roman" w:cs="Times New Roman"/>
              </w:rPr>
            </w:pPr>
            <w:proofErr w:type="spellStart"/>
            <w:r w:rsidRPr="008C3F7D">
              <w:rPr>
                <w:rFonts w:ascii="Times New Roman" w:hAnsi="Times New Roman" w:cs="Times New Roman"/>
                <w:color w:val="1F1F1F"/>
                <w:sz w:val="20"/>
                <w:szCs w:val="20"/>
              </w:rPr>
              <w:t>event_count</w:t>
            </w:r>
            <w:proofErr w:type="spellEnd"/>
            <w:r w:rsidRPr="008C3F7D">
              <w:rPr>
                <w:rFonts w:ascii="Times New Roman" w:hAnsi="Times New Roman" w:cs="Times New Roman"/>
                <w:color w:val="1F1F1F"/>
                <w:sz w:val="20"/>
                <w:szCs w:val="20"/>
              </w:rPr>
              <w:t xml:space="preserve">, fast_15s_count, </w:t>
            </w:r>
            <w:proofErr w:type="spellStart"/>
            <w:r w:rsidRPr="008C3F7D">
              <w:rPr>
                <w:rFonts w:ascii="Times New Roman" w:hAnsi="Times New Roman" w:cs="Times New Roman"/>
                <w:color w:val="1F1F1F"/>
                <w:sz w:val="20"/>
                <w:szCs w:val="20"/>
              </w:rPr>
              <w:t>rule_a_flag</w:t>
            </w:r>
            <w:proofErr w:type="spellEnd"/>
          </w:p>
        </w:tc>
        <w:tc>
          <w:tcPr>
            <w:tcW w:w="3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DD8E5D2" w14:textId="77777777" w:rsidR="00A3268D" w:rsidRPr="008C3F7D" w:rsidRDefault="00414086">
            <w:pPr>
              <w:rPr>
                <w:rFonts w:ascii="Times New Roman" w:hAnsi="Times New Roman" w:cs="Times New Roman"/>
              </w:rPr>
            </w:pPr>
            <w:r w:rsidRPr="008C3F7D">
              <w:rPr>
                <w:rFonts w:ascii="Times New Roman" w:hAnsi="Times New Roman" w:cs="Times New Roman"/>
                <w:color w:val="1F1F1F"/>
                <w:sz w:val="20"/>
                <w:szCs w:val="20"/>
              </w:rPr>
              <w:t>Baseline counts and rule confirmation</w:t>
            </w:r>
          </w:p>
        </w:tc>
      </w:tr>
      <w:tr w:rsidR="00A3268D" w:rsidRPr="008C3F7D" w14:paraId="4FE8E204" w14:textId="77777777" w:rsidTr="00BB24FB">
        <w:tblPrEx>
          <w:tblCellMar>
            <w:top w:w="0" w:type="dxa"/>
            <w:bottom w:w="0" w:type="dxa"/>
          </w:tblCellMar>
        </w:tblPrEx>
        <w:trPr>
          <w:jc w:val="center"/>
        </w:trPr>
        <w:tc>
          <w:tcPr>
            <w:tcW w:w="23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D940E0B" w14:textId="77777777" w:rsidR="00A3268D" w:rsidRPr="008C3F7D" w:rsidRDefault="00414086">
            <w:pPr>
              <w:rPr>
                <w:rFonts w:ascii="Times New Roman" w:hAnsi="Times New Roman" w:cs="Times New Roman"/>
              </w:rPr>
            </w:pPr>
            <w:r w:rsidRPr="008C3F7D">
              <w:rPr>
                <w:rFonts w:ascii="Times New Roman" w:hAnsi="Times New Roman" w:cs="Times New Roman"/>
                <w:color w:val="1F1F1F"/>
                <w:sz w:val="20"/>
                <w:szCs w:val="20"/>
              </w:rPr>
              <w:t>Timing</w:t>
            </w:r>
          </w:p>
        </w:tc>
        <w:tc>
          <w:tcPr>
            <w:tcW w:w="33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3EB930F" w14:textId="77777777" w:rsidR="00A3268D" w:rsidRPr="008C3F7D" w:rsidRDefault="00414086">
            <w:pPr>
              <w:rPr>
                <w:rFonts w:ascii="Times New Roman" w:hAnsi="Times New Roman" w:cs="Times New Roman"/>
              </w:rPr>
            </w:pPr>
            <w:r w:rsidRPr="008C3F7D">
              <w:rPr>
                <w:rFonts w:ascii="Times New Roman" w:hAnsi="Times New Roman" w:cs="Times New Roman"/>
                <w:color w:val="1F1F1F"/>
                <w:sz w:val="20"/>
                <w:szCs w:val="20"/>
              </w:rPr>
              <w:t>mean/median/std/</w:t>
            </w:r>
            <w:proofErr w:type="spellStart"/>
            <w:r w:rsidRPr="008C3F7D">
              <w:rPr>
                <w:rFonts w:ascii="Times New Roman" w:hAnsi="Times New Roman" w:cs="Times New Roman"/>
                <w:color w:val="1F1F1F"/>
                <w:sz w:val="20"/>
                <w:szCs w:val="20"/>
              </w:rPr>
              <w:t>min_time_diff</w:t>
            </w:r>
            <w:proofErr w:type="spellEnd"/>
          </w:p>
        </w:tc>
        <w:tc>
          <w:tcPr>
            <w:tcW w:w="37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F75A933" w14:textId="77777777" w:rsidR="00A3268D" w:rsidRPr="008C3F7D" w:rsidRDefault="00414086">
            <w:pPr>
              <w:rPr>
                <w:rFonts w:ascii="Times New Roman" w:hAnsi="Times New Roman" w:cs="Times New Roman"/>
              </w:rPr>
            </w:pPr>
            <w:r w:rsidRPr="008C3F7D">
              <w:rPr>
                <w:rFonts w:ascii="Times New Roman" w:hAnsi="Times New Roman" w:cs="Times New Roman"/>
                <w:color w:val="1F1F1F"/>
                <w:sz w:val="20"/>
                <w:szCs w:val="20"/>
              </w:rPr>
              <w:t>Activation speed distribution</w:t>
            </w:r>
          </w:p>
        </w:tc>
      </w:tr>
      <w:tr w:rsidR="00A3268D" w:rsidRPr="008C3F7D" w14:paraId="04619BCD" w14:textId="77777777" w:rsidTr="00BB24FB">
        <w:tblPrEx>
          <w:tblCellMar>
            <w:top w:w="0" w:type="dxa"/>
            <w:bottom w:w="0" w:type="dxa"/>
          </w:tblCellMar>
        </w:tblPrEx>
        <w:trPr>
          <w:jc w:val="center"/>
        </w:trPr>
        <w:tc>
          <w:tcPr>
            <w:tcW w:w="2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433A126" w14:textId="77777777" w:rsidR="00A3268D" w:rsidRPr="008C3F7D" w:rsidRDefault="00414086">
            <w:pPr>
              <w:rPr>
                <w:rFonts w:ascii="Times New Roman" w:hAnsi="Times New Roman" w:cs="Times New Roman"/>
              </w:rPr>
            </w:pPr>
            <w:r w:rsidRPr="008C3F7D">
              <w:rPr>
                <w:rFonts w:ascii="Times New Roman" w:hAnsi="Times New Roman" w:cs="Times New Roman"/>
                <w:color w:val="1F1F1F"/>
                <w:sz w:val="20"/>
                <w:szCs w:val="20"/>
              </w:rPr>
              <w:t>Purchase</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BBA05A6" w14:textId="77777777" w:rsidR="00A3268D" w:rsidRPr="008C3F7D" w:rsidRDefault="00414086">
            <w:pPr>
              <w:rPr>
                <w:rFonts w:ascii="Times New Roman" w:hAnsi="Times New Roman" w:cs="Times New Roman"/>
              </w:rPr>
            </w:pPr>
            <w:proofErr w:type="spellStart"/>
            <w:r w:rsidRPr="008C3F7D">
              <w:rPr>
                <w:rFonts w:ascii="Times New Roman" w:hAnsi="Times New Roman" w:cs="Times New Roman"/>
                <w:color w:val="1F1F1F"/>
                <w:sz w:val="20"/>
                <w:szCs w:val="20"/>
              </w:rPr>
              <w:t>purchase_then_fast_count</w:t>
            </w:r>
            <w:proofErr w:type="spellEnd"/>
          </w:p>
        </w:tc>
        <w:tc>
          <w:tcPr>
            <w:tcW w:w="3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A7778C9" w14:textId="77777777" w:rsidR="00A3268D" w:rsidRPr="008C3F7D" w:rsidRDefault="00414086">
            <w:pPr>
              <w:rPr>
                <w:rFonts w:ascii="Times New Roman" w:hAnsi="Times New Roman" w:cs="Times New Roman"/>
              </w:rPr>
            </w:pPr>
            <w:r w:rsidRPr="008C3F7D">
              <w:rPr>
                <w:rFonts w:ascii="Times New Roman" w:hAnsi="Times New Roman" w:cs="Times New Roman"/>
                <w:color w:val="1F1F1F"/>
                <w:sz w:val="20"/>
                <w:szCs w:val="20"/>
              </w:rPr>
              <w:t>Compound-evasion detection</w:t>
            </w:r>
          </w:p>
        </w:tc>
      </w:tr>
      <w:tr w:rsidR="00A3268D" w:rsidRPr="008C3F7D" w14:paraId="667EEA2E" w14:textId="77777777" w:rsidTr="00BB24FB">
        <w:tblPrEx>
          <w:tblCellMar>
            <w:top w:w="0" w:type="dxa"/>
            <w:bottom w:w="0" w:type="dxa"/>
          </w:tblCellMar>
        </w:tblPrEx>
        <w:trPr>
          <w:jc w:val="center"/>
        </w:trPr>
        <w:tc>
          <w:tcPr>
            <w:tcW w:w="23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FA2C6B7" w14:textId="77777777" w:rsidR="00A3268D" w:rsidRPr="008C3F7D" w:rsidRDefault="00414086">
            <w:pPr>
              <w:rPr>
                <w:rFonts w:ascii="Times New Roman" w:hAnsi="Times New Roman" w:cs="Times New Roman"/>
              </w:rPr>
            </w:pPr>
            <w:r w:rsidRPr="008C3F7D">
              <w:rPr>
                <w:rFonts w:ascii="Times New Roman" w:hAnsi="Times New Roman" w:cs="Times New Roman"/>
                <w:color w:val="1F1F1F"/>
                <w:sz w:val="20"/>
                <w:szCs w:val="20"/>
              </w:rPr>
              <w:t>Burst</w:t>
            </w:r>
          </w:p>
        </w:tc>
        <w:tc>
          <w:tcPr>
            <w:tcW w:w="33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2AE19A6" w14:textId="77777777" w:rsidR="00A3268D" w:rsidRPr="008C3F7D" w:rsidRDefault="00414086">
            <w:pPr>
              <w:rPr>
                <w:rFonts w:ascii="Times New Roman" w:hAnsi="Times New Roman" w:cs="Times New Roman"/>
              </w:rPr>
            </w:pPr>
            <w:r w:rsidRPr="008C3F7D">
              <w:rPr>
                <w:rFonts w:ascii="Times New Roman" w:hAnsi="Times New Roman" w:cs="Times New Roman"/>
                <w:color w:val="1F1F1F"/>
                <w:sz w:val="20"/>
                <w:szCs w:val="20"/>
              </w:rPr>
              <w:t>burst_fast_15_count</w:t>
            </w:r>
          </w:p>
        </w:tc>
        <w:tc>
          <w:tcPr>
            <w:tcW w:w="37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C1AAD80" w14:textId="77777777" w:rsidR="00A3268D" w:rsidRPr="008C3F7D" w:rsidRDefault="00414086">
            <w:pPr>
              <w:rPr>
                <w:rFonts w:ascii="Times New Roman" w:hAnsi="Times New Roman" w:cs="Times New Roman"/>
              </w:rPr>
            </w:pPr>
            <w:r w:rsidRPr="008C3F7D">
              <w:rPr>
                <w:rFonts w:ascii="Times New Roman" w:hAnsi="Times New Roman" w:cs="Times New Roman"/>
                <w:color w:val="1F1F1F"/>
                <w:sz w:val="20"/>
                <w:szCs w:val="20"/>
              </w:rPr>
              <w:t>Consecutive fast events</w:t>
            </w:r>
          </w:p>
        </w:tc>
      </w:tr>
      <w:tr w:rsidR="00A3268D" w:rsidRPr="008C3F7D" w14:paraId="67178D44" w14:textId="77777777" w:rsidTr="00BB24FB">
        <w:tblPrEx>
          <w:tblCellMar>
            <w:top w:w="0" w:type="dxa"/>
            <w:bottom w:w="0" w:type="dxa"/>
          </w:tblCellMar>
        </w:tblPrEx>
        <w:trPr>
          <w:jc w:val="center"/>
        </w:trPr>
        <w:tc>
          <w:tcPr>
            <w:tcW w:w="2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DEAC905" w14:textId="77777777" w:rsidR="00A3268D" w:rsidRPr="008C3F7D" w:rsidRDefault="00414086">
            <w:pPr>
              <w:rPr>
                <w:rFonts w:ascii="Times New Roman" w:hAnsi="Times New Roman" w:cs="Times New Roman"/>
              </w:rPr>
            </w:pPr>
            <w:r w:rsidRPr="008C3F7D">
              <w:rPr>
                <w:rFonts w:ascii="Times New Roman" w:hAnsi="Times New Roman" w:cs="Times New Roman"/>
                <w:color w:val="1F1F1F"/>
                <w:sz w:val="20"/>
                <w:szCs w:val="20"/>
              </w:rPr>
              <w:t>Personal Baseline</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32E8448" w14:textId="77777777" w:rsidR="00A3268D" w:rsidRPr="008C3F7D" w:rsidRDefault="00414086">
            <w:pPr>
              <w:rPr>
                <w:rFonts w:ascii="Times New Roman" w:hAnsi="Times New Roman" w:cs="Times New Roman"/>
              </w:rPr>
            </w:pPr>
            <w:proofErr w:type="spellStart"/>
            <w:r w:rsidRPr="008C3F7D">
              <w:rPr>
                <w:rFonts w:ascii="Times New Roman" w:hAnsi="Times New Roman" w:cs="Times New Roman"/>
                <w:color w:val="1F1F1F"/>
                <w:sz w:val="20"/>
                <w:szCs w:val="20"/>
              </w:rPr>
              <w:t>personal_deviation</w:t>
            </w:r>
            <w:proofErr w:type="spellEnd"/>
          </w:p>
        </w:tc>
        <w:tc>
          <w:tcPr>
            <w:tcW w:w="3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A95923A" w14:textId="77777777" w:rsidR="00A3268D" w:rsidRPr="008C3F7D" w:rsidRDefault="00414086">
            <w:pPr>
              <w:rPr>
                <w:rFonts w:ascii="Times New Roman" w:hAnsi="Times New Roman" w:cs="Times New Roman"/>
              </w:rPr>
            </w:pPr>
            <w:r w:rsidRPr="008C3F7D">
              <w:rPr>
                <w:rFonts w:ascii="Times New Roman" w:hAnsi="Times New Roman" w:cs="Times New Roman"/>
                <w:color w:val="1F1F1F"/>
                <w:sz w:val="20"/>
                <w:szCs w:val="20"/>
              </w:rPr>
              <w:t>Deviation from rider's own average</w:t>
            </w:r>
          </w:p>
        </w:tc>
      </w:tr>
      <w:tr w:rsidR="00A3268D" w:rsidRPr="008C3F7D" w14:paraId="0D08D049" w14:textId="77777777" w:rsidTr="00BB24FB">
        <w:tblPrEx>
          <w:tblCellMar>
            <w:top w:w="0" w:type="dxa"/>
            <w:bottom w:w="0" w:type="dxa"/>
          </w:tblCellMar>
        </w:tblPrEx>
        <w:trPr>
          <w:jc w:val="center"/>
        </w:trPr>
        <w:tc>
          <w:tcPr>
            <w:tcW w:w="23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D934D83" w14:textId="77777777" w:rsidR="00A3268D" w:rsidRPr="008C3F7D" w:rsidRDefault="00414086">
            <w:pPr>
              <w:rPr>
                <w:rFonts w:ascii="Times New Roman" w:hAnsi="Times New Roman" w:cs="Times New Roman"/>
              </w:rPr>
            </w:pPr>
            <w:r w:rsidRPr="008C3F7D">
              <w:rPr>
                <w:rFonts w:ascii="Times New Roman" w:hAnsi="Times New Roman" w:cs="Times New Roman"/>
                <w:color w:val="1F1F1F"/>
                <w:sz w:val="20"/>
                <w:szCs w:val="20"/>
              </w:rPr>
              <w:t>Line Concentration</w:t>
            </w:r>
          </w:p>
        </w:tc>
        <w:tc>
          <w:tcPr>
            <w:tcW w:w="33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7114BF7" w14:textId="77777777" w:rsidR="00A3268D" w:rsidRPr="008C3F7D" w:rsidRDefault="00414086">
            <w:pPr>
              <w:rPr>
                <w:rFonts w:ascii="Times New Roman" w:hAnsi="Times New Roman" w:cs="Times New Roman"/>
              </w:rPr>
            </w:pPr>
            <w:proofErr w:type="spellStart"/>
            <w:r w:rsidRPr="008C3F7D">
              <w:rPr>
                <w:rFonts w:ascii="Times New Roman" w:hAnsi="Times New Roman" w:cs="Times New Roman"/>
                <w:color w:val="1F1F1F"/>
                <w:sz w:val="20"/>
                <w:szCs w:val="20"/>
              </w:rPr>
              <w:t>top_line_fast_concentration</w:t>
            </w:r>
            <w:proofErr w:type="spellEnd"/>
          </w:p>
        </w:tc>
        <w:tc>
          <w:tcPr>
            <w:tcW w:w="37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D9C3779" w14:textId="77777777" w:rsidR="00A3268D" w:rsidRPr="008C3F7D" w:rsidRDefault="00414086">
            <w:pPr>
              <w:rPr>
                <w:rFonts w:ascii="Times New Roman" w:hAnsi="Times New Roman" w:cs="Times New Roman"/>
              </w:rPr>
            </w:pPr>
            <w:r w:rsidRPr="008C3F7D">
              <w:rPr>
                <w:rFonts w:ascii="Times New Roman" w:hAnsi="Times New Roman" w:cs="Times New Roman"/>
                <w:color w:val="1F1F1F"/>
                <w:sz w:val="20"/>
                <w:szCs w:val="20"/>
              </w:rPr>
              <w:t>Single-route focus</w:t>
            </w:r>
          </w:p>
        </w:tc>
      </w:tr>
      <w:tr w:rsidR="00A3268D" w:rsidRPr="008C3F7D" w14:paraId="70817394" w14:textId="77777777" w:rsidTr="00BB24FB">
        <w:tblPrEx>
          <w:tblCellMar>
            <w:top w:w="0" w:type="dxa"/>
            <w:bottom w:w="0" w:type="dxa"/>
          </w:tblCellMar>
        </w:tblPrEx>
        <w:trPr>
          <w:jc w:val="center"/>
        </w:trPr>
        <w:tc>
          <w:tcPr>
            <w:tcW w:w="2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62B4442" w14:textId="77777777" w:rsidR="00A3268D" w:rsidRPr="008C3F7D" w:rsidRDefault="00414086">
            <w:pPr>
              <w:rPr>
                <w:rFonts w:ascii="Times New Roman" w:hAnsi="Times New Roman" w:cs="Times New Roman"/>
              </w:rPr>
            </w:pPr>
            <w:r w:rsidRPr="008C3F7D">
              <w:rPr>
                <w:rFonts w:ascii="Times New Roman" w:hAnsi="Times New Roman" w:cs="Times New Roman"/>
                <w:color w:val="1F1F1F"/>
                <w:sz w:val="20"/>
                <w:szCs w:val="20"/>
              </w:rPr>
              <w:t>Gaming</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4E6533E" w14:textId="77777777" w:rsidR="00A3268D" w:rsidRPr="008C3F7D" w:rsidRDefault="00414086">
            <w:pPr>
              <w:rPr>
                <w:rFonts w:ascii="Times New Roman" w:hAnsi="Times New Roman" w:cs="Times New Roman"/>
              </w:rPr>
            </w:pPr>
            <w:r w:rsidRPr="008C3F7D">
              <w:rPr>
                <w:rFonts w:ascii="Times New Roman" w:hAnsi="Times New Roman" w:cs="Times New Roman"/>
                <w:color w:val="1F1F1F"/>
                <w:sz w:val="20"/>
                <w:szCs w:val="20"/>
              </w:rPr>
              <w:t xml:space="preserve">gaming_15/30_ratio, </w:t>
            </w:r>
            <w:proofErr w:type="spellStart"/>
            <w:r w:rsidRPr="008C3F7D">
              <w:rPr>
                <w:rFonts w:ascii="Times New Roman" w:hAnsi="Times New Roman" w:cs="Times New Roman"/>
                <w:color w:val="1F1F1F"/>
                <w:sz w:val="20"/>
                <w:szCs w:val="20"/>
              </w:rPr>
              <w:t>gaming_suspicion_score</w:t>
            </w:r>
            <w:proofErr w:type="spellEnd"/>
          </w:p>
        </w:tc>
        <w:tc>
          <w:tcPr>
            <w:tcW w:w="3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314655C" w14:textId="77777777" w:rsidR="00A3268D" w:rsidRPr="008C3F7D" w:rsidRDefault="00414086">
            <w:pPr>
              <w:rPr>
                <w:rFonts w:ascii="Times New Roman" w:hAnsi="Times New Roman" w:cs="Times New Roman"/>
              </w:rPr>
            </w:pPr>
            <w:r w:rsidRPr="008C3F7D">
              <w:rPr>
                <w:rFonts w:ascii="Times New Roman" w:hAnsi="Times New Roman" w:cs="Times New Roman"/>
                <w:color w:val="1F1F1F"/>
                <w:sz w:val="20"/>
                <w:szCs w:val="20"/>
              </w:rPr>
              <w:t>Hot-zone timing manipulation</w:t>
            </w:r>
          </w:p>
        </w:tc>
      </w:tr>
      <w:tr w:rsidR="00A3268D" w:rsidRPr="008C3F7D" w14:paraId="38E370BB" w14:textId="77777777" w:rsidTr="00BB24FB">
        <w:tblPrEx>
          <w:tblCellMar>
            <w:top w:w="0" w:type="dxa"/>
            <w:bottom w:w="0" w:type="dxa"/>
          </w:tblCellMar>
        </w:tblPrEx>
        <w:trPr>
          <w:jc w:val="center"/>
        </w:trPr>
        <w:tc>
          <w:tcPr>
            <w:tcW w:w="23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13BEA08" w14:textId="77777777" w:rsidR="00A3268D" w:rsidRPr="008C3F7D" w:rsidRDefault="00414086">
            <w:pPr>
              <w:rPr>
                <w:rFonts w:ascii="Times New Roman" w:hAnsi="Times New Roman" w:cs="Times New Roman"/>
              </w:rPr>
            </w:pPr>
            <w:r w:rsidRPr="008C3F7D">
              <w:rPr>
                <w:rFonts w:ascii="Times New Roman" w:hAnsi="Times New Roman" w:cs="Times New Roman"/>
                <w:color w:val="1F1F1F"/>
                <w:sz w:val="20"/>
                <w:szCs w:val="20"/>
              </w:rPr>
              <w:t>Inspector</w:t>
            </w:r>
          </w:p>
        </w:tc>
        <w:tc>
          <w:tcPr>
            <w:tcW w:w="33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28DF2B8" w14:textId="77777777" w:rsidR="00A3268D" w:rsidRPr="008C3F7D" w:rsidRDefault="00414086">
            <w:pPr>
              <w:rPr>
                <w:rFonts w:ascii="Times New Roman" w:hAnsi="Times New Roman" w:cs="Times New Roman"/>
              </w:rPr>
            </w:pPr>
            <w:r w:rsidRPr="008C3F7D">
              <w:rPr>
                <w:rFonts w:ascii="Times New Roman" w:hAnsi="Times New Roman" w:cs="Times New Roman"/>
                <w:color w:val="1F1F1F"/>
                <w:sz w:val="20"/>
                <w:szCs w:val="20"/>
              </w:rPr>
              <w:t>inspector_reactivity_gap</w:t>
            </w:r>
          </w:p>
        </w:tc>
        <w:tc>
          <w:tcPr>
            <w:tcW w:w="37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AA5776C" w14:textId="77777777" w:rsidR="00A3268D" w:rsidRPr="008C3F7D" w:rsidRDefault="00414086">
            <w:pPr>
              <w:rPr>
                <w:rFonts w:ascii="Times New Roman" w:hAnsi="Times New Roman" w:cs="Times New Roman"/>
              </w:rPr>
            </w:pPr>
            <w:proofErr w:type="spellStart"/>
            <w:r w:rsidRPr="008C3F7D">
              <w:rPr>
                <w:rFonts w:ascii="Times New Roman" w:hAnsi="Times New Roman" w:cs="Times New Roman"/>
                <w:color w:val="1F1F1F"/>
                <w:sz w:val="20"/>
                <w:szCs w:val="20"/>
              </w:rPr>
              <w:t>Behaviour</w:t>
            </w:r>
            <w:proofErr w:type="spellEnd"/>
            <w:r w:rsidRPr="008C3F7D">
              <w:rPr>
                <w:rFonts w:ascii="Times New Roman" w:hAnsi="Times New Roman" w:cs="Times New Roman"/>
                <w:color w:val="1F1F1F"/>
                <w:sz w:val="20"/>
                <w:szCs w:val="20"/>
              </w:rPr>
              <w:t xml:space="preserve"> under inspection</w:t>
            </w:r>
          </w:p>
        </w:tc>
      </w:tr>
      <w:tr w:rsidR="00A3268D" w:rsidRPr="008C3F7D" w14:paraId="47E43F55" w14:textId="77777777" w:rsidTr="00BB24FB">
        <w:tblPrEx>
          <w:tblCellMar>
            <w:top w:w="0" w:type="dxa"/>
            <w:bottom w:w="0" w:type="dxa"/>
          </w:tblCellMar>
        </w:tblPrEx>
        <w:trPr>
          <w:jc w:val="center"/>
        </w:trPr>
        <w:tc>
          <w:tcPr>
            <w:tcW w:w="2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8689193" w14:textId="77777777" w:rsidR="00A3268D" w:rsidRPr="008C3F7D" w:rsidRDefault="00414086">
            <w:pPr>
              <w:rPr>
                <w:rFonts w:ascii="Times New Roman" w:hAnsi="Times New Roman" w:cs="Times New Roman"/>
              </w:rPr>
            </w:pPr>
            <w:r w:rsidRPr="008C3F7D">
              <w:rPr>
                <w:rFonts w:ascii="Times New Roman" w:hAnsi="Times New Roman" w:cs="Times New Roman"/>
                <w:color w:val="1F1F1F"/>
                <w:sz w:val="20"/>
                <w:szCs w:val="20"/>
              </w:rPr>
              <w:t>Time-of-Day</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EA56D80" w14:textId="77777777" w:rsidR="00A3268D" w:rsidRPr="008C3F7D" w:rsidRDefault="00414086">
            <w:pPr>
              <w:rPr>
                <w:rFonts w:ascii="Times New Roman" w:hAnsi="Times New Roman" w:cs="Times New Roman"/>
              </w:rPr>
            </w:pPr>
            <w:proofErr w:type="spellStart"/>
            <w:r w:rsidRPr="008C3F7D">
              <w:rPr>
                <w:rFonts w:ascii="Times New Roman" w:hAnsi="Times New Roman" w:cs="Times New Roman"/>
                <w:color w:val="1F1F1F"/>
                <w:sz w:val="20"/>
                <w:szCs w:val="20"/>
              </w:rPr>
              <w:t>peak_fast_ratio</w:t>
            </w:r>
            <w:proofErr w:type="spellEnd"/>
          </w:p>
        </w:tc>
        <w:tc>
          <w:tcPr>
            <w:tcW w:w="3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B668AB7" w14:textId="77777777" w:rsidR="00A3268D" w:rsidRPr="008C3F7D" w:rsidRDefault="00414086">
            <w:pPr>
              <w:rPr>
                <w:rFonts w:ascii="Times New Roman" w:hAnsi="Times New Roman" w:cs="Times New Roman"/>
              </w:rPr>
            </w:pPr>
            <w:r w:rsidRPr="008C3F7D">
              <w:rPr>
                <w:rFonts w:ascii="Times New Roman" w:hAnsi="Times New Roman" w:cs="Times New Roman"/>
                <w:color w:val="1F1F1F"/>
                <w:sz w:val="20"/>
                <w:szCs w:val="20"/>
              </w:rPr>
              <w:t>Peak versus off-peak concentration</w:t>
            </w:r>
          </w:p>
        </w:tc>
      </w:tr>
      <w:tr w:rsidR="00A3268D" w:rsidRPr="008C3F7D" w14:paraId="715A48CD" w14:textId="77777777" w:rsidTr="00BB24FB">
        <w:tblPrEx>
          <w:tblCellMar>
            <w:top w:w="0" w:type="dxa"/>
            <w:bottom w:w="0" w:type="dxa"/>
          </w:tblCellMar>
        </w:tblPrEx>
        <w:trPr>
          <w:jc w:val="center"/>
        </w:trPr>
        <w:tc>
          <w:tcPr>
            <w:tcW w:w="23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A5E8A34" w14:textId="77777777" w:rsidR="00A3268D" w:rsidRPr="008C3F7D" w:rsidRDefault="00414086">
            <w:pPr>
              <w:rPr>
                <w:rFonts w:ascii="Times New Roman" w:hAnsi="Times New Roman" w:cs="Times New Roman"/>
              </w:rPr>
            </w:pPr>
            <w:r w:rsidRPr="008C3F7D">
              <w:rPr>
                <w:rFonts w:ascii="Times New Roman" w:hAnsi="Times New Roman" w:cs="Times New Roman"/>
                <w:color w:val="1F1F1F"/>
                <w:sz w:val="20"/>
                <w:szCs w:val="20"/>
              </w:rPr>
              <w:t>Station</w:t>
            </w:r>
          </w:p>
        </w:tc>
        <w:tc>
          <w:tcPr>
            <w:tcW w:w="33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7E8BD11" w14:textId="77777777" w:rsidR="00A3268D" w:rsidRPr="008C3F7D" w:rsidRDefault="00414086">
            <w:pPr>
              <w:rPr>
                <w:rFonts w:ascii="Times New Roman" w:hAnsi="Times New Roman" w:cs="Times New Roman"/>
              </w:rPr>
            </w:pPr>
            <w:proofErr w:type="spellStart"/>
            <w:r w:rsidRPr="008C3F7D">
              <w:rPr>
                <w:rFonts w:ascii="Times New Roman" w:hAnsi="Times New Roman" w:cs="Times New Roman"/>
                <w:color w:val="1F1F1F"/>
                <w:sz w:val="20"/>
                <w:szCs w:val="20"/>
              </w:rPr>
              <w:t>top_station_fast_concentration</w:t>
            </w:r>
            <w:proofErr w:type="spellEnd"/>
          </w:p>
        </w:tc>
        <w:tc>
          <w:tcPr>
            <w:tcW w:w="37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6A9F649" w14:textId="77777777" w:rsidR="00A3268D" w:rsidRPr="008C3F7D" w:rsidRDefault="00414086">
            <w:pPr>
              <w:rPr>
                <w:rFonts w:ascii="Times New Roman" w:hAnsi="Times New Roman" w:cs="Times New Roman"/>
              </w:rPr>
            </w:pPr>
            <w:r w:rsidRPr="008C3F7D">
              <w:rPr>
                <w:rFonts w:ascii="Times New Roman" w:hAnsi="Times New Roman" w:cs="Times New Roman"/>
                <w:color w:val="1F1F1F"/>
                <w:sz w:val="20"/>
                <w:szCs w:val="20"/>
              </w:rPr>
              <w:t>Geographic focus</w:t>
            </w:r>
          </w:p>
        </w:tc>
      </w:tr>
      <w:tr w:rsidR="00A3268D" w:rsidRPr="008C3F7D" w14:paraId="6EFEF678" w14:textId="77777777" w:rsidTr="00BB24FB">
        <w:tblPrEx>
          <w:tblCellMar>
            <w:top w:w="0" w:type="dxa"/>
            <w:bottom w:w="0" w:type="dxa"/>
          </w:tblCellMar>
        </w:tblPrEx>
        <w:trPr>
          <w:jc w:val="center"/>
        </w:trPr>
        <w:tc>
          <w:tcPr>
            <w:tcW w:w="2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FA7CB19" w14:textId="77777777" w:rsidR="00A3268D" w:rsidRPr="008C3F7D" w:rsidRDefault="00414086">
            <w:pPr>
              <w:rPr>
                <w:rFonts w:ascii="Times New Roman" w:hAnsi="Times New Roman" w:cs="Times New Roman"/>
              </w:rPr>
            </w:pPr>
            <w:r w:rsidRPr="008C3F7D">
              <w:rPr>
                <w:rFonts w:ascii="Times New Roman" w:hAnsi="Times New Roman" w:cs="Times New Roman"/>
                <w:color w:val="1F1F1F"/>
                <w:sz w:val="20"/>
                <w:szCs w:val="20"/>
              </w:rPr>
              <w:t>Rhythm</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32743D7" w14:textId="77777777" w:rsidR="00A3268D" w:rsidRPr="008C3F7D" w:rsidRDefault="00414086">
            <w:pPr>
              <w:rPr>
                <w:rFonts w:ascii="Times New Roman" w:hAnsi="Times New Roman" w:cs="Times New Roman"/>
              </w:rPr>
            </w:pPr>
            <w:proofErr w:type="spellStart"/>
            <w:r w:rsidRPr="008C3F7D">
              <w:rPr>
                <w:rFonts w:ascii="Times New Roman" w:hAnsi="Times New Roman" w:cs="Times New Roman"/>
                <w:color w:val="1F1F1F"/>
                <w:sz w:val="20"/>
                <w:szCs w:val="20"/>
              </w:rPr>
              <w:t>days_span</w:t>
            </w:r>
            <w:proofErr w:type="spellEnd"/>
            <w:r w:rsidRPr="008C3F7D">
              <w:rPr>
                <w:rFonts w:ascii="Times New Roman" w:hAnsi="Times New Roman" w:cs="Times New Roman"/>
                <w:color w:val="1F1F1F"/>
                <w:sz w:val="20"/>
                <w:szCs w:val="20"/>
              </w:rPr>
              <w:t xml:space="preserve">, </w:t>
            </w:r>
            <w:proofErr w:type="spellStart"/>
            <w:r w:rsidRPr="008C3F7D">
              <w:rPr>
                <w:rFonts w:ascii="Times New Roman" w:hAnsi="Times New Roman" w:cs="Times New Roman"/>
                <w:color w:val="1F1F1F"/>
                <w:sz w:val="20"/>
                <w:szCs w:val="20"/>
              </w:rPr>
              <w:t>fast_weeks_ratio</w:t>
            </w:r>
            <w:proofErr w:type="spellEnd"/>
          </w:p>
        </w:tc>
        <w:tc>
          <w:tcPr>
            <w:tcW w:w="3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4626D11" w14:textId="77777777" w:rsidR="00A3268D" w:rsidRPr="008C3F7D" w:rsidRDefault="00414086">
            <w:pPr>
              <w:rPr>
                <w:rFonts w:ascii="Times New Roman" w:hAnsi="Times New Roman" w:cs="Times New Roman"/>
              </w:rPr>
            </w:pPr>
            <w:r w:rsidRPr="008C3F7D">
              <w:rPr>
                <w:rFonts w:ascii="Times New Roman" w:hAnsi="Times New Roman" w:cs="Times New Roman"/>
                <w:color w:val="1F1F1F"/>
                <w:sz w:val="20"/>
                <w:szCs w:val="20"/>
              </w:rPr>
              <w:t>Temporal persistence</w:t>
            </w:r>
          </w:p>
        </w:tc>
      </w:tr>
      <w:tr w:rsidR="00A3268D" w:rsidRPr="008C3F7D" w14:paraId="25FD350D" w14:textId="77777777" w:rsidTr="00BB24FB">
        <w:tblPrEx>
          <w:tblCellMar>
            <w:top w:w="0" w:type="dxa"/>
            <w:bottom w:w="0" w:type="dxa"/>
          </w:tblCellMar>
        </w:tblPrEx>
        <w:trPr>
          <w:jc w:val="center"/>
        </w:trPr>
        <w:tc>
          <w:tcPr>
            <w:tcW w:w="23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6425CDE" w14:textId="77777777" w:rsidR="00A3268D" w:rsidRPr="008C3F7D" w:rsidRDefault="00414086">
            <w:pPr>
              <w:rPr>
                <w:rFonts w:ascii="Times New Roman" w:hAnsi="Times New Roman" w:cs="Times New Roman"/>
              </w:rPr>
            </w:pPr>
            <w:r w:rsidRPr="008C3F7D">
              <w:rPr>
                <w:rFonts w:ascii="Times New Roman" w:hAnsi="Times New Roman" w:cs="Times New Roman"/>
                <w:color w:val="1F1F1F"/>
                <w:sz w:val="20"/>
                <w:szCs w:val="20"/>
              </w:rPr>
              <w:t>Entropy</w:t>
            </w:r>
          </w:p>
        </w:tc>
        <w:tc>
          <w:tcPr>
            <w:tcW w:w="33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AF1937A" w14:textId="77777777" w:rsidR="00A3268D" w:rsidRPr="008C3F7D" w:rsidRDefault="00414086">
            <w:pPr>
              <w:rPr>
                <w:rFonts w:ascii="Times New Roman" w:hAnsi="Times New Roman" w:cs="Times New Roman"/>
              </w:rPr>
            </w:pPr>
            <w:proofErr w:type="spellStart"/>
            <w:r w:rsidRPr="008C3F7D">
              <w:rPr>
                <w:rFonts w:ascii="Times New Roman" w:hAnsi="Times New Roman" w:cs="Times New Roman"/>
                <w:color w:val="1F1F1F"/>
                <w:sz w:val="20"/>
                <w:szCs w:val="20"/>
              </w:rPr>
              <w:t>sequence_entropy</w:t>
            </w:r>
            <w:proofErr w:type="spellEnd"/>
          </w:p>
        </w:tc>
        <w:tc>
          <w:tcPr>
            <w:tcW w:w="37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0B39F91" w14:textId="77777777" w:rsidR="00A3268D" w:rsidRPr="008C3F7D" w:rsidRDefault="00414086">
            <w:pPr>
              <w:rPr>
                <w:rFonts w:ascii="Times New Roman" w:hAnsi="Times New Roman" w:cs="Times New Roman"/>
              </w:rPr>
            </w:pPr>
            <w:r w:rsidRPr="008C3F7D">
              <w:rPr>
                <w:rFonts w:ascii="Times New Roman" w:hAnsi="Times New Roman" w:cs="Times New Roman"/>
                <w:color w:val="1F1F1F"/>
                <w:sz w:val="20"/>
                <w:szCs w:val="20"/>
              </w:rPr>
              <w:t>Predictability of activation sequence</w:t>
            </w:r>
          </w:p>
        </w:tc>
      </w:tr>
      <w:tr w:rsidR="00A3268D" w:rsidRPr="008C3F7D" w14:paraId="3BDEBFAC" w14:textId="77777777" w:rsidTr="00BB24FB">
        <w:tblPrEx>
          <w:tblCellMar>
            <w:top w:w="0" w:type="dxa"/>
            <w:bottom w:w="0" w:type="dxa"/>
          </w:tblCellMar>
        </w:tblPrEx>
        <w:trPr>
          <w:jc w:val="center"/>
        </w:trPr>
        <w:tc>
          <w:tcPr>
            <w:tcW w:w="2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DE8F01D" w14:textId="77777777" w:rsidR="00A3268D" w:rsidRPr="008C3F7D" w:rsidRDefault="00414086">
            <w:pPr>
              <w:rPr>
                <w:rFonts w:ascii="Times New Roman" w:hAnsi="Times New Roman" w:cs="Times New Roman"/>
              </w:rPr>
            </w:pPr>
            <w:r w:rsidRPr="008C3F7D">
              <w:rPr>
                <w:rFonts w:ascii="Times New Roman" w:hAnsi="Times New Roman" w:cs="Times New Roman"/>
                <w:color w:val="1F1F1F"/>
                <w:sz w:val="20"/>
                <w:szCs w:val="20"/>
              </w:rPr>
              <w:t>HMM Dwell</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C5071CF" w14:textId="77777777" w:rsidR="00A3268D" w:rsidRPr="008C3F7D" w:rsidRDefault="00414086">
            <w:pPr>
              <w:rPr>
                <w:rFonts w:ascii="Times New Roman" w:hAnsi="Times New Roman" w:cs="Times New Roman"/>
              </w:rPr>
            </w:pPr>
            <w:r w:rsidRPr="008C3F7D">
              <w:rPr>
                <w:rFonts w:ascii="Times New Roman" w:hAnsi="Times New Roman" w:cs="Times New Roman"/>
                <w:color w:val="1F1F1F"/>
                <w:sz w:val="20"/>
                <w:szCs w:val="20"/>
              </w:rPr>
              <w:t xml:space="preserve">state_dwell_0–8, </w:t>
            </w:r>
            <w:proofErr w:type="spellStart"/>
            <w:r w:rsidRPr="008C3F7D">
              <w:rPr>
                <w:rFonts w:ascii="Times New Roman" w:hAnsi="Times New Roman" w:cs="Times New Roman"/>
                <w:color w:val="1F1F1F"/>
                <w:sz w:val="20"/>
                <w:szCs w:val="20"/>
              </w:rPr>
              <w:t>posterior_score</w:t>
            </w:r>
            <w:proofErr w:type="spellEnd"/>
          </w:p>
        </w:tc>
        <w:tc>
          <w:tcPr>
            <w:tcW w:w="3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52AF3FB" w14:textId="77777777" w:rsidR="00A3268D" w:rsidRPr="008C3F7D" w:rsidRDefault="00414086">
            <w:pPr>
              <w:rPr>
                <w:rFonts w:ascii="Times New Roman" w:hAnsi="Times New Roman" w:cs="Times New Roman"/>
              </w:rPr>
            </w:pPr>
            <w:r w:rsidRPr="008C3F7D">
              <w:rPr>
                <w:rFonts w:ascii="Times New Roman" w:hAnsi="Times New Roman" w:cs="Times New Roman"/>
                <w:color w:val="1F1F1F"/>
                <w:sz w:val="20"/>
                <w:szCs w:val="20"/>
              </w:rPr>
              <w:t>HMM posterior states</w:t>
            </w:r>
          </w:p>
        </w:tc>
      </w:tr>
      <w:tr w:rsidR="00A3268D" w:rsidRPr="008C3F7D" w14:paraId="05373D97" w14:textId="77777777" w:rsidTr="00BB24FB">
        <w:tblPrEx>
          <w:tblCellMar>
            <w:top w:w="0" w:type="dxa"/>
            <w:bottom w:w="0" w:type="dxa"/>
          </w:tblCellMar>
        </w:tblPrEx>
        <w:trPr>
          <w:jc w:val="center"/>
        </w:trPr>
        <w:tc>
          <w:tcPr>
            <w:tcW w:w="23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B6BFB01" w14:textId="77777777" w:rsidR="00A3268D" w:rsidRPr="008C3F7D" w:rsidRDefault="00414086">
            <w:pPr>
              <w:rPr>
                <w:rFonts w:ascii="Times New Roman" w:hAnsi="Times New Roman" w:cs="Times New Roman"/>
              </w:rPr>
            </w:pPr>
            <w:r w:rsidRPr="008C3F7D">
              <w:rPr>
                <w:rFonts w:ascii="Times New Roman" w:hAnsi="Times New Roman" w:cs="Times New Roman"/>
                <w:color w:val="1F1F1F"/>
                <w:sz w:val="20"/>
                <w:szCs w:val="20"/>
              </w:rPr>
              <w:t>Geo / Calendar / Weather</w:t>
            </w:r>
          </w:p>
        </w:tc>
        <w:tc>
          <w:tcPr>
            <w:tcW w:w="33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889472E" w14:textId="77777777" w:rsidR="00A3268D" w:rsidRPr="008C3F7D" w:rsidRDefault="00414086">
            <w:pPr>
              <w:rPr>
                <w:rFonts w:ascii="Times New Roman" w:hAnsi="Times New Roman" w:cs="Times New Roman"/>
              </w:rPr>
            </w:pPr>
            <w:proofErr w:type="spellStart"/>
            <w:r w:rsidRPr="008C3F7D">
              <w:rPr>
                <w:rFonts w:ascii="Times New Roman" w:hAnsi="Times New Roman" w:cs="Times New Roman"/>
                <w:color w:val="1F1F1F"/>
                <w:sz w:val="20"/>
                <w:szCs w:val="20"/>
              </w:rPr>
              <w:t>dist_to_hub</w:t>
            </w:r>
            <w:proofErr w:type="spellEnd"/>
            <w:r w:rsidRPr="008C3F7D">
              <w:rPr>
                <w:rFonts w:ascii="Times New Roman" w:hAnsi="Times New Roman" w:cs="Times New Roman"/>
                <w:color w:val="1F1F1F"/>
                <w:sz w:val="20"/>
                <w:szCs w:val="20"/>
              </w:rPr>
              <w:t xml:space="preserve">, </w:t>
            </w:r>
            <w:proofErr w:type="spellStart"/>
            <w:r w:rsidRPr="008C3F7D">
              <w:rPr>
                <w:rFonts w:ascii="Times New Roman" w:hAnsi="Times New Roman" w:cs="Times New Roman"/>
                <w:color w:val="1F1F1F"/>
                <w:sz w:val="20"/>
                <w:szCs w:val="20"/>
              </w:rPr>
              <w:t>geo_spread</w:t>
            </w:r>
            <w:proofErr w:type="spellEnd"/>
            <w:r w:rsidRPr="008C3F7D">
              <w:rPr>
                <w:rFonts w:ascii="Times New Roman" w:hAnsi="Times New Roman" w:cs="Times New Roman"/>
                <w:color w:val="1F1F1F"/>
                <w:sz w:val="20"/>
                <w:szCs w:val="20"/>
              </w:rPr>
              <w:t xml:space="preserve">, </w:t>
            </w:r>
            <w:proofErr w:type="spellStart"/>
            <w:r w:rsidRPr="008C3F7D">
              <w:rPr>
                <w:rFonts w:ascii="Times New Roman" w:hAnsi="Times New Roman" w:cs="Times New Roman"/>
                <w:color w:val="1F1F1F"/>
                <w:sz w:val="20"/>
                <w:szCs w:val="20"/>
              </w:rPr>
              <w:t>weather_gap</w:t>
            </w:r>
            <w:proofErr w:type="spellEnd"/>
          </w:p>
        </w:tc>
        <w:tc>
          <w:tcPr>
            <w:tcW w:w="37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57C8641" w14:textId="77777777" w:rsidR="00A3268D" w:rsidRPr="008C3F7D" w:rsidRDefault="00414086">
            <w:pPr>
              <w:rPr>
                <w:rFonts w:ascii="Times New Roman" w:hAnsi="Times New Roman" w:cs="Times New Roman"/>
              </w:rPr>
            </w:pPr>
            <w:r w:rsidRPr="008C3F7D">
              <w:rPr>
                <w:rFonts w:ascii="Times New Roman" w:hAnsi="Times New Roman" w:cs="Times New Roman"/>
                <w:color w:val="1F1F1F"/>
                <w:sz w:val="20"/>
                <w:szCs w:val="20"/>
              </w:rPr>
              <w:t>Spatial and contextual enrichment</w:t>
            </w:r>
          </w:p>
        </w:tc>
      </w:tr>
    </w:tbl>
    <w:p w14:paraId="33427265" w14:textId="77777777" w:rsidR="00A3268D" w:rsidRPr="008C3F7D" w:rsidRDefault="00A3268D">
      <w:pPr>
        <w:spacing w:after="60"/>
        <w:rPr>
          <w:rFonts w:ascii="Times New Roman" w:hAnsi="Times New Roman" w:cs="Times New Roman"/>
        </w:rPr>
      </w:pPr>
    </w:p>
    <w:p w14:paraId="172B4A6F" w14:textId="77777777" w:rsidR="00A3268D" w:rsidRPr="008C3F7D" w:rsidRDefault="00414086">
      <w:pPr>
        <w:pStyle w:val="Heading2"/>
        <w:rPr>
          <w:rFonts w:ascii="Times New Roman" w:hAnsi="Times New Roman" w:cs="Times New Roman"/>
        </w:rPr>
      </w:pPr>
      <w:r w:rsidRPr="008C3F7D">
        <w:rPr>
          <w:rFonts w:ascii="Times New Roman" w:hAnsi="Times New Roman" w:cs="Times New Roman"/>
        </w:rPr>
        <w:lastRenderedPageBreak/>
        <w:t>3.5 HMM Symbol Vocabulary</w:t>
      </w:r>
    </w:p>
    <w:p w14:paraId="72D35193" w14:textId="0BFF4400" w:rsidR="00A3268D" w:rsidRPr="008C3F7D" w:rsidRDefault="00414086">
      <w:pPr>
        <w:spacing w:after="140" w:line="320" w:lineRule="auto"/>
        <w:jc w:val="both"/>
        <w:rPr>
          <w:rFonts w:ascii="Times New Roman" w:hAnsi="Times New Roman" w:cs="Times New Roman"/>
        </w:rPr>
      </w:pPr>
      <w:r w:rsidRPr="008C3F7D">
        <w:rPr>
          <w:rFonts w:ascii="Times New Roman" w:hAnsi="Times New Roman" w:cs="Times New Roman"/>
          <w:color w:val="1F1F1F"/>
        </w:rPr>
        <w:t xml:space="preserve">The HMM operates on a discrete observation alphabet. Continuous activation-to-scan timing was </w:t>
      </w:r>
      <w:r w:rsidR="00A7105D" w:rsidRPr="008C3F7D">
        <w:rPr>
          <w:rFonts w:ascii="Times New Roman" w:hAnsi="Times New Roman" w:cs="Times New Roman"/>
          <w:color w:val="1F1F1F"/>
        </w:rPr>
        <w:t>discretized</w:t>
      </w:r>
      <w:r w:rsidRPr="008C3F7D">
        <w:rPr>
          <w:rFonts w:ascii="Times New Roman" w:hAnsi="Times New Roman" w:cs="Times New Roman"/>
          <w:color w:val="1F1F1F"/>
        </w:rPr>
        <w:t xml:space="preserve"> into seven mutually exclusive symbols, each defined by an operational interpretation of suspicious </w:t>
      </w:r>
      <w:r w:rsidR="00A7105D" w:rsidRPr="008C3F7D">
        <w:rPr>
          <w:rFonts w:ascii="Times New Roman" w:hAnsi="Times New Roman" w:cs="Times New Roman"/>
          <w:color w:val="1F1F1F"/>
        </w:rPr>
        <w:t>behavior</w:t>
      </w:r>
      <w:r w:rsidRPr="008C3F7D">
        <w:rPr>
          <w:rFonts w:ascii="Times New Roman" w:hAnsi="Times New Roman" w:cs="Times New Roman"/>
          <w:color w:val="1F1F1F"/>
        </w:rPr>
        <w:t xml:space="preserve">. The symbol distribution across the full event stream is </w:t>
      </w:r>
      <w:r w:rsidR="00A7105D" w:rsidRPr="008C3F7D">
        <w:rPr>
          <w:rFonts w:ascii="Times New Roman" w:hAnsi="Times New Roman" w:cs="Times New Roman"/>
          <w:color w:val="1F1F1F"/>
        </w:rPr>
        <w:t>summarized</w:t>
      </w:r>
      <w:r w:rsidRPr="008C3F7D">
        <w:rPr>
          <w:rFonts w:ascii="Times New Roman" w:hAnsi="Times New Roman" w:cs="Times New Roman"/>
          <w:color w:val="1F1F1F"/>
        </w:rPr>
        <w:t xml:space="preserve"> below.</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62"/>
        <w:gridCol w:w="2825"/>
        <w:gridCol w:w="1438"/>
        <w:gridCol w:w="1335"/>
      </w:tblGrid>
      <w:tr w:rsidR="00A3268D" w:rsidRPr="008C3F7D" w14:paraId="1239B204" w14:textId="77777777" w:rsidTr="00BB24FB">
        <w:tblPrEx>
          <w:tblCellMar>
            <w:top w:w="0" w:type="dxa"/>
            <w:bottom w:w="0" w:type="dxa"/>
          </w:tblCellMar>
        </w:tblPrEx>
        <w:trPr>
          <w:tblHeader/>
          <w:jc w:val="center"/>
        </w:trPr>
        <w:tc>
          <w:tcPr>
            <w:tcW w:w="32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2FED58A8" w14:textId="77777777" w:rsidR="00A3268D" w:rsidRPr="008C3F7D" w:rsidRDefault="00414086">
            <w:pPr>
              <w:rPr>
                <w:rFonts w:ascii="Times New Roman" w:hAnsi="Times New Roman" w:cs="Times New Roman"/>
              </w:rPr>
            </w:pPr>
            <w:r w:rsidRPr="008C3F7D">
              <w:rPr>
                <w:rFonts w:ascii="Times New Roman" w:hAnsi="Times New Roman" w:cs="Times New Roman"/>
                <w:b/>
                <w:bCs/>
                <w:color w:val="FFFFFF"/>
                <w:sz w:val="20"/>
                <w:szCs w:val="20"/>
              </w:rPr>
              <w:t>Symbol</w:t>
            </w:r>
          </w:p>
        </w:tc>
        <w:tc>
          <w:tcPr>
            <w:tcW w:w="32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3F6F005F" w14:textId="77777777" w:rsidR="00A3268D" w:rsidRPr="008C3F7D" w:rsidRDefault="00414086">
            <w:pPr>
              <w:rPr>
                <w:rFonts w:ascii="Times New Roman" w:hAnsi="Times New Roman" w:cs="Times New Roman"/>
              </w:rPr>
            </w:pPr>
            <w:r w:rsidRPr="008C3F7D">
              <w:rPr>
                <w:rFonts w:ascii="Times New Roman" w:hAnsi="Times New Roman" w:cs="Times New Roman"/>
                <w:b/>
                <w:bCs/>
                <w:color w:val="FFFFFF"/>
                <w:sz w:val="20"/>
                <w:szCs w:val="20"/>
              </w:rPr>
              <w:t>Definition</w:t>
            </w:r>
          </w:p>
        </w:tc>
        <w:tc>
          <w:tcPr>
            <w:tcW w:w="15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206E0019" w14:textId="77777777" w:rsidR="00A3268D" w:rsidRPr="008C3F7D" w:rsidRDefault="00414086">
            <w:pPr>
              <w:rPr>
                <w:rFonts w:ascii="Times New Roman" w:hAnsi="Times New Roman" w:cs="Times New Roman"/>
              </w:rPr>
            </w:pPr>
            <w:r w:rsidRPr="008C3F7D">
              <w:rPr>
                <w:rFonts w:ascii="Times New Roman" w:hAnsi="Times New Roman" w:cs="Times New Roman"/>
                <w:b/>
                <w:bCs/>
                <w:color w:val="FFFFFF"/>
                <w:sz w:val="20"/>
                <w:szCs w:val="20"/>
              </w:rPr>
              <w:t>Events</w:t>
            </w:r>
          </w:p>
        </w:tc>
        <w:tc>
          <w:tcPr>
            <w:tcW w:w="146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370692C7" w14:textId="77777777" w:rsidR="00A3268D" w:rsidRPr="008C3F7D" w:rsidRDefault="00414086">
            <w:pPr>
              <w:rPr>
                <w:rFonts w:ascii="Times New Roman" w:hAnsi="Times New Roman" w:cs="Times New Roman"/>
              </w:rPr>
            </w:pPr>
            <w:r w:rsidRPr="008C3F7D">
              <w:rPr>
                <w:rFonts w:ascii="Times New Roman" w:hAnsi="Times New Roman" w:cs="Times New Roman"/>
                <w:b/>
                <w:bCs/>
                <w:color w:val="FFFFFF"/>
                <w:sz w:val="20"/>
                <w:szCs w:val="20"/>
              </w:rPr>
              <w:t>% of Total</w:t>
            </w:r>
          </w:p>
        </w:tc>
      </w:tr>
      <w:tr w:rsidR="00A3268D" w:rsidRPr="008C3F7D" w14:paraId="7DAE2AA0" w14:textId="77777777" w:rsidTr="00BB24FB">
        <w:tblPrEx>
          <w:tblCellMar>
            <w:top w:w="0" w:type="dxa"/>
            <w:bottom w:w="0" w:type="dxa"/>
          </w:tblCellMar>
        </w:tblPrEx>
        <w:trPr>
          <w:jc w:val="center"/>
        </w:trPr>
        <w:tc>
          <w:tcPr>
            <w:tcW w:w="3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A6EEF23" w14:textId="77777777" w:rsidR="00A3268D" w:rsidRPr="008C3F7D" w:rsidRDefault="00414086">
            <w:pPr>
              <w:rPr>
                <w:rFonts w:ascii="Times New Roman" w:hAnsi="Times New Roman" w:cs="Times New Roman"/>
              </w:rPr>
            </w:pPr>
            <w:r w:rsidRPr="008C3F7D">
              <w:rPr>
                <w:rFonts w:ascii="Times New Roman" w:hAnsi="Times New Roman" w:cs="Times New Roman"/>
                <w:color w:val="1F1F1F"/>
                <w:sz w:val="20"/>
                <w:szCs w:val="20"/>
              </w:rPr>
              <w:t>ACTIVATE_FAST_HANDHELD</w:t>
            </w:r>
          </w:p>
        </w:tc>
        <w:tc>
          <w:tcPr>
            <w:tcW w:w="3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CD8E796" w14:textId="77777777" w:rsidR="00A3268D" w:rsidRPr="008C3F7D" w:rsidRDefault="00414086">
            <w:pPr>
              <w:rPr>
                <w:rFonts w:ascii="Times New Roman" w:hAnsi="Times New Roman" w:cs="Times New Roman"/>
              </w:rPr>
            </w:pPr>
            <w:r w:rsidRPr="008C3F7D">
              <w:rPr>
                <w:rFonts w:ascii="Times New Roman" w:hAnsi="Times New Roman" w:cs="Times New Roman"/>
                <w:color w:val="1F1F1F"/>
                <w:sz w:val="20"/>
                <w:szCs w:val="20"/>
              </w:rPr>
              <w:t>Handheld scan, gap &lt; 25 s</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8391F1D" w14:textId="77777777" w:rsidR="00A3268D" w:rsidRPr="008C3F7D" w:rsidRDefault="00414086">
            <w:pPr>
              <w:rPr>
                <w:rFonts w:ascii="Times New Roman" w:hAnsi="Times New Roman" w:cs="Times New Roman"/>
              </w:rPr>
            </w:pPr>
            <w:r w:rsidRPr="008C3F7D">
              <w:rPr>
                <w:rFonts w:ascii="Times New Roman" w:hAnsi="Times New Roman" w:cs="Times New Roman"/>
                <w:color w:val="1F1F1F"/>
                <w:sz w:val="20"/>
                <w:szCs w:val="20"/>
              </w:rPr>
              <w:t>1,992,239</w:t>
            </w:r>
          </w:p>
        </w:tc>
        <w:tc>
          <w:tcPr>
            <w:tcW w:w="14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26B6929" w14:textId="77777777" w:rsidR="00A3268D" w:rsidRPr="008C3F7D" w:rsidRDefault="00414086">
            <w:pPr>
              <w:rPr>
                <w:rFonts w:ascii="Times New Roman" w:hAnsi="Times New Roman" w:cs="Times New Roman"/>
              </w:rPr>
            </w:pPr>
            <w:r w:rsidRPr="008C3F7D">
              <w:rPr>
                <w:rFonts w:ascii="Times New Roman" w:hAnsi="Times New Roman" w:cs="Times New Roman"/>
                <w:color w:val="1F1F1F"/>
                <w:sz w:val="20"/>
                <w:szCs w:val="20"/>
              </w:rPr>
              <w:t>34.4%</w:t>
            </w:r>
          </w:p>
        </w:tc>
      </w:tr>
      <w:tr w:rsidR="00A3268D" w:rsidRPr="008C3F7D" w14:paraId="2AF1C5DA" w14:textId="77777777" w:rsidTr="00BB24FB">
        <w:tblPrEx>
          <w:tblCellMar>
            <w:top w:w="0" w:type="dxa"/>
            <w:bottom w:w="0" w:type="dxa"/>
          </w:tblCellMar>
        </w:tblPrEx>
        <w:trPr>
          <w:jc w:val="center"/>
        </w:trPr>
        <w:tc>
          <w:tcPr>
            <w:tcW w:w="3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DA62913" w14:textId="77777777" w:rsidR="00A3268D" w:rsidRPr="008C3F7D" w:rsidRDefault="00414086">
            <w:pPr>
              <w:rPr>
                <w:rFonts w:ascii="Times New Roman" w:hAnsi="Times New Roman" w:cs="Times New Roman"/>
              </w:rPr>
            </w:pPr>
            <w:r w:rsidRPr="008C3F7D">
              <w:rPr>
                <w:rFonts w:ascii="Times New Roman" w:hAnsi="Times New Roman" w:cs="Times New Roman"/>
                <w:color w:val="1F1F1F"/>
                <w:sz w:val="20"/>
                <w:szCs w:val="20"/>
              </w:rPr>
              <w:t>NORMAL_COMMUTE</w:t>
            </w:r>
          </w:p>
        </w:tc>
        <w:tc>
          <w:tcPr>
            <w:tcW w:w="3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A827594" w14:textId="77777777" w:rsidR="00A3268D" w:rsidRPr="008C3F7D" w:rsidRDefault="00414086">
            <w:pPr>
              <w:rPr>
                <w:rFonts w:ascii="Times New Roman" w:hAnsi="Times New Roman" w:cs="Times New Roman"/>
              </w:rPr>
            </w:pPr>
            <w:r w:rsidRPr="008C3F7D">
              <w:rPr>
                <w:rFonts w:ascii="Times New Roman" w:hAnsi="Times New Roman" w:cs="Times New Roman"/>
                <w:color w:val="1F1F1F"/>
                <w:sz w:val="20"/>
                <w:szCs w:val="20"/>
              </w:rPr>
              <w:t>No scan or gap &gt; 120 s</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9E560AB" w14:textId="77777777" w:rsidR="00A3268D" w:rsidRPr="008C3F7D" w:rsidRDefault="00414086">
            <w:pPr>
              <w:rPr>
                <w:rFonts w:ascii="Times New Roman" w:hAnsi="Times New Roman" w:cs="Times New Roman"/>
              </w:rPr>
            </w:pPr>
            <w:r w:rsidRPr="008C3F7D">
              <w:rPr>
                <w:rFonts w:ascii="Times New Roman" w:hAnsi="Times New Roman" w:cs="Times New Roman"/>
                <w:color w:val="1F1F1F"/>
                <w:sz w:val="20"/>
                <w:szCs w:val="20"/>
              </w:rPr>
              <w:t>≈1,500,000</w:t>
            </w:r>
          </w:p>
        </w:tc>
        <w:tc>
          <w:tcPr>
            <w:tcW w:w="14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FBA58E8" w14:textId="77777777" w:rsidR="00A3268D" w:rsidRPr="008C3F7D" w:rsidRDefault="00414086">
            <w:pPr>
              <w:rPr>
                <w:rFonts w:ascii="Times New Roman" w:hAnsi="Times New Roman" w:cs="Times New Roman"/>
              </w:rPr>
            </w:pPr>
            <w:r w:rsidRPr="008C3F7D">
              <w:rPr>
                <w:rFonts w:ascii="Times New Roman" w:hAnsi="Times New Roman" w:cs="Times New Roman"/>
                <w:color w:val="1F1F1F"/>
                <w:sz w:val="20"/>
                <w:szCs w:val="20"/>
              </w:rPr>
              <w:t>≈26%</w:t>
            </w:r>
          </w:p>
        </w:tc>
      </w:tr>
      <w:tr w:rsidR="00A3268D" w:rsidRPr="008C3F7D" w14:paraId="17C92F1C" w14:textId="77777777" w:rsidTr="00BB24FB">
        <w:tblPrEx>
          <w:tblCellMar>
            <w:top w:w="0" w:type="dxa"/>
            <w:bottom w:w="0" w:type="dxa"/>
          </w:tblCellMar>
        </w:tblPrEx>
        <w:trPr>
          <w:jc w:val="center"/>
        </w:trPr>
        <w:tc>
          <w:tcPr>
            <w:tcW w:w="3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840028E" w14:textId="77777777" w:rsidR="00A3268D" w:rsidRPr="008C3F7D" w:rsidRDefault="00414086">
            <w:pPr>
              <w:rPr>
                <w:rFonts w:ascii="Times New Roman" w:hAnsi="Times New Roman" w:cs="Times New Roman"/>
              </w:rPr>
            </w:pPr>
            <w:r w:rsidRPr="008C3F7D">
              <w:rPr>
                <w:rFonts w:ascii="Times New Roman" w:hAnsi="Times New Roman" w:cs="Times New Roman"/>
                <w:color w:val="1F1F1F"/>
                <w:sz w:val="20"/>
                <w:szCs w:val="20"/>
              </w:rPr>
              <w:t>ACTIVATE_VERY_SLOW_HANDHELD</w:t>
            </w:r>
          </w:p>
        </w:tc>
        <w:tc>
          <w:tcPr>
            <w:tcW w:w="3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AAECA90" w14:textId="77777777" w:rsidR="00A3268D" w:rsidRPr="008C3F7D" w:rsidRDefault="00414086">
            <w:pPr>
              <w:rPr>
                <w:rFonts w:ascii="Times New Roman" w:hAnsi="Times New Roman" w:cs="Times New Roman"/>
              </w:rPr>
            </w:pPr>
            <w:r w:rsidRPr="008C3F7D">
              <w:rPr>
                <w:rFonts w:ascii="Times New Roman" w:hAnsi="Times New Roman" w:cs="Times New Roman"/>
                <w:color w:val="1F1F1F"/>
                <w:sz w:val="20"/>
                <w:szCs w:val="20"/>
              </w:rPr>
              <w:t>Handheld, gap &gt; 120 s</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E9DF35E" w14:textId="77777777" w:rsidR="00A3268D" w:rsidRPr="008C3F7D" w:rsidRDefault="00414086">
            <w:pPr>
              <w:rPr>
                <w:rFonts w:ascii="Times New Roman" w:hAnsi="Times New Roman" w:cs="Times New Roman"/>
              </w:rPr>
            </w:pPr>
            <w:r w:rsidRPr="008C3F7D">
              <w:rPr>
                <w:rFonts w:ascii="Times New Roman" w:hAnsi="Times New Roman" w:cs="Times New Roman"/>
                <w:color w:val="1F1F1F"/>
                <w:sz w:val="20"/>
                <w:szCs w:val="20"/>
              </w:rPr>
              <w:t>≈800,000</w:t>
            </w:r>
          </w:p>
        </w:tc>
        <w:tc>
          <w:tcPr>
            <w:tcW w:w="14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C8E3D0F" w14:textId="77777777" w:rsidR="00A3268D" w:rsidRPr="008C3F7D" w:rsidRDefault="00414086">
            <w:pPr>
              <w:rPr>
                <w:rFonts w:ascii="Times New Roman" w:hAnsi="Times New Roman" w:cs="Times New Roman"/>
              </w:rPr>
            </w:pPr>
            <w:r w:rsidRPr="008C3F7D">
              <w:rPr>
                <w:rFonts w:ascii="Times New Roman" w:hAnsi="Times New Roman" w:cs="Times New Roman"/>
                <w:color w:val="1F1F1F"/>
                <w:sz w:val="20"/>
                <w:szCs w:val="20"/>
              </w:rPr>
              <w:t>≈14%</w:t>
            </w:r>
          </w:p>
        </w:tc>
      </w:tr>
      <w:tr w:rsidR="00A3268D" w:rsidRPr="008C3F7D" w14:paraId="2165C377" w14:textId="77777777" w:rsidTr="00BB24FB">
        <w:tblPrEx>
          <w:tblCellMar>
            <w:top w:w="0" w:type="dxa"/>
            <w:bottom w:w="0" w:type="dxa"/>
          </w:tblCellMar>
        </w:tblPrEx>
        <w:trPr>
          <w:jc w:val="center"/>
        </w:trPr>
        <w:tc>
          <w:tcPr>
            <w:tcW w:w="3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C2103AA" w14:textId="77777777" w:rsidR="00A3268D" w:rsidRPr="008C3F7D" w:rsidRDefault="00414086">
            <w:pPr>
              <w:rPr>
                <w:rFonts w:ascii="Times New Roman" w:hAnsi="Times New Roman" w:cs="Times New Roman"/>
              </w:rPr>
            </w:pPr>
            <w:r w:rsidRPr="008C3F7D">
              <w:rPr>
                <w:rFonts w:ascii="Times New Roman" w:hAnsi="Times New Roman" w:cs="Times New Roman"/>
                <w:color w:val="1F1F1F"/>
                <w:sz w:val="20"/>
                <w:szCs w:val="20"/>
              </w:rPr>
              <w:t>ACTIVATE_GATE</w:t>
            </w:r>
          </w:p>
        </w:tc>
        <w:tc>
          <w:tcPr>
            <w:tcW w:w="3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99656F7" w14:textId="77777777" w:rsidR="00A3268D" w:rsidRPr="008C3F7D" w:rsidRDefault="00414086">
            <w:pPr>
              <w:rPr>
                <w:rFonts w:ascii="Times New Roman" w:hAnsi="Times New Roman" w:cs="Times New Roman"/>
              </w:rPr>
            </w:pPr>
            <w:r w:rsidRPr="008C3F7D">
              <w:rPr>
                <w:rFonts w:ascii="Times New Roman" w:hAnsi="Times New Roman" w:cs="Times New Roman"/>
                <w:color w:val="1F1F1F"/>
                <w:sz w:val="20"/>
                <w:szCs w:val="20"/>
              </w:rPr>
              <w:t>Gate scan (any timing)</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7932323" w14:textId="77777777" w:rsidR="00A3268D" w:rsidRPr="008C3F7D" w:rsidRDefault="00414086">
            <w:pPr>
              <w:rPr>
                <w:rFonts w:ascii="Times New Roman" w:hAnsi="Times New Roman" w:cs="Times New Roman"/>
              </w:rPr>
            </w:pPr>
            <w:r w:rsidRPr="008C3F7D">
              <w:rPr>
                <w:rFonts w:ascii="Times New Roman" w:hAnsi="Times New Roman" w:cs="Times New Roman"/>
                <w:color w:val="1F1F1F"/>
                <w:sz w:val="20"/>
                <w:szCs w:val="20"/>
              </w:rPr>
              <w:t>≈600,000</w:t>
            </w:r>
          </w:p>
        </w:tc>
        <w:tc>
          <w:tcPr>
            <w:tcW w:w="14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2B7D4A6" w14:textId="77777777" w:rsidR="00A3268D" w:rsidRPr="008C3F7D" w:rsidRDefault="00414086">
            <w:pPr>
              <w:rPr>
                <w:rFonts w:ascii="Times New Roman" w:hAnsi="Times New Roman" w:cs="Times New Roman"/>
              </w:rPr>
            </w:pPr>
            <w:r w:rsidRPr="008C3F7D">
              <w:rPr>
                <w:rFonts w:ascii="Times New Roman" w:hAnsi="Times New Roman" w:cs="Times New Roman"/>
                <w:color w:val="1F1F1F"/>
                <w:sz w:val="20"/>
                <w:szCs w:val="20"/>
              </w:rPr>
              <w:t>≈10%</w:t>
            </w:r>
          </w:p>
        </w:tc>
      </w:tr>
      <w:tr w:rsidR="00A3268D" w:rsidRPr="008C3F7D" w14:paraId="36B2B79E" w14:textId="77777777" w:rsidTr="00BB24FB">
        <w:tblPrEx>
          <w:tblCellMar>
            <w:top w:w="0" w:type="dxa"/>
            <w:bottom w:w="0" w:type="dxa"/>
          </w:tblCellMar>
        </w:tblPrEx>
        <w:trPr>
          <w:jc w:val="center"/>
        </w:trPr>
        <w:tc>
          <w:tcPr>
            <w:tcW w:w="3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80879EE" w14:textId="77777777" w:rsidR="00A3268D" w:rsidRPr="008C3F7D" w:rsidRDefault="00414086">
            <w:pPr>
              <w:rPr>
                <w:rFonts w:ascii="Times New Roman" w:hAnsi="Times New Roman" w:cs="Times New Roman"/>
              </w:rPr>
            </w:pPr>
            <w:r w:rsidRPr="008C3F7D">
              <w:rPr>
                <w:rFonts w:ascii="Times New Roman" w:hAnsi="Times New Roman" w:cs="Times New Roman"/>
                <w:color w:val="1F1F1F"/>
                <w:sz w:val="20"/>
                <w:szCs w:val="20"/>
              </w:rPr>
              <w:t>ACTIVATE_SLOW_HANDHELD</w:t>
            </w:r>
          </w:p>
        </w:tc>
        <w:tc>
          <w:tcPr>
            <w:tcW w:w="3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83A8729" w14:textId="77777777" w:rsidR="00A3268D" w:rsidRPr="008C3F7D" w:rsidRDefault="00414086">
            <w:pPr>
              <w:rPr>
                <w:rFonts w:ascii="Times New Roman" w:hAnsi="Times New Roman" w:cs="Times New Roman"/>
              </w:rPr>
            </w:pPr>
            <w:r w:rsidRPr="008C3F7D">
              <w:rPr>
                <w:rFonts w:ascii="Times New Roman" w:hAnsi="Times New Roman" w:cs="Times New Roman"/>
                <w:color w:val="1F1F1F"/>
                <w:sz w:val="20"/>
                <w:szCs w:val="20"/>
              </w:rPr>
              <w:t>Handheld, 30 &lt; gap ≤ 120 s</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86018B8" w14:textId="77777777" w:rsidR="00A3268D" w:rsidRPr="008C3F7D" w:rsidRDefault="00414086">
            <w:pPr>
              <w:rPr>
                <w:rFonts w:ascii="Times New Roman" w:hAnsi="Times New Roman" w:cs="Times New Roman"/>
              </w:rPr>
            </w:pPr>
            <w:r w:rsidRPr="008C3F7D">
              <w:rPr>
                <w:rFonts w:ascii="Times New Roman" w:hAnsi="Times New Roman" w:cs="Times New Roman"/>
                <w:color w:val="1F1F1F"/>
                <w:sz w:val="20"/>
                <w:szCs w:val="20"/>
              </w:rPr>
              <w:t>≈500,000</w:t>
            </w:r>
          </w:p>
        </w:tc>
        <w:tc>
          <w:tcPr>
            <w:tcW w:w="14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9A1291A" w14:textId="77777777" w:rsidR="00A3268D" w:rsidRPr="008C3F7D" w:rsidRDefault="00414086">
            <w:pPr>
              <w:rPr>
                <w:rFonts w:ascii="Times New Roman" w:hAnsi="Times New Roman" w:cs="Times New Roman"/>
              </w:rPr>
            </w:pPr>
            <w:r w:rsidRPr="008C3F7D">
              <w:rPr>
                <w:rFonts w:ascii="Times New Roman" w:hAnsi="Times New Roman" w:cs="Times New Roman"/>
                <w:color w:val="1F1F1F"/>
                <w:sz w:val="20"/>
                <w:szCs w:val="20"/>
              </w:rPr>
              <w:t>≈9%</w:t>
            </w:r>
          </w:p>
        </w:tc>
      </w:tr>
      <w:tr w:rsidR="00A3268D" w:rsidRPr="008C3F7D" w14:paraId="6369BA07" w14:textId="77777777" w:rsidTr="00BB24FB">
        <w:tblPrEx>
          <w:tblCellMar>
            <w:top w:w="0" w:type="dxa"/>
            <w:bottom w:w="0" w:type="dxa"/>
          </w:tblCellMar>
        </w:tblPrEx>
        <w:trPr>
          <w:jc w:val="center"/>
        </w:trPr>
        <w:tc>
          <w:tcPr>
            <w:tcW w:w="3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13AF4E8" w14:textId="77777777" w:rsidR="00A3268D" w:rsidRPr="008C3F7D" w:rsidRDefault="00414086">
            <w:pPr>
              <w:rPr>
                <w:rFonts w:ascii="Times New Roman" w:hAnsi="Times New Roman" w:cs="Times New Roman"/>
              </w:rPr>
            </w:pPr>
            <w:r w:rsidRPr="008C3F7D">
              <w:rPr>
                <w:rFonts w:ascii="Times New Roman" w:hAnsi="Times New Roman" w:cs="Times New Roman"/>
                <w:color w:val="1F1F1F"/>
                <w:sz w:val="20"/>
                <w:szCs w:val="20"/>
              </w:rPr>
              <w:t>PURCHASE_THEN_ACTIVATE_FAST</w:t>
            </w:r>
          </w:p>
        </w:tc>
        <w:tc>
          <w:tcPr>
            <w:tcW w:w="3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DD206DA" w14:textId="77777777" w:rsidR="00A3268D" w:rsidRPr="008C3F7D" w:rsidRDefault="00414086">
            <w:pPr>
              <w:rPr>
                <w:rFonts w:ascii="Times New Roman" w:hAnsi="Times New Roman" w:cs="Times New Roman"/>
              </w:rPr>
            </w:pPr>
            <w:r w:rsidRPr="008C3F7D">
              <w:rPr>
                <w:rFonts w:ascii="Times New Roman" w:hAnsi="Times New Roman" w:cs="Times New Roman"/>
                <w:color w:val="1F1F1F"/>
                <w:sz w:val="20"/>
                <w:szCs w:val="20"/>
              </w:rPr>
              <w:t>Purchase + activation + scan &lt; 25 s</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D5DB73C" w14:textId="77777777" w:rsidR="00A3268D" w:rsidRPr="008C3F7D" w:rsidRDefault="00414086">
            <w:pPr>
              <w:rPr>
                <w:rFonts w:ascii="Times New Roman" w:hAnsi="Times New Roman" w:cs="Times New Roman"/>
              </w:rPr>
            </w:pPr>
            <w:r w:rsidRPr="008C3F7D">
              <w:rPr>
                <w:rFonts w:ascii="Times New Roman" w:hAnsi="Times New Roman" w:cs="Times New Roman"/>
                <w:color w:val="1F1F1F"/>
                <w:sz w:val="20"/>
                <w:szCs w:val="20"/>
              </w:rPr>
              <w:t>≈250,000</w:t>
            </w:r>
          </w:p>
        </w:tc>
        <w:tc>
          <w:tcPr>
            <w:tcW w:w="14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F4B3629" w14:textId="77777777" w:rsidR="00A3268D" w:rsidRPr="008C3F7D" w:rsidRDefault="00414086">
            <w:pPr>
              <w:rPr>
                <w:rFonts w:ascii="Times New Roman" w:hAnsi="Times New Roman" w:cs="Times New Roman"/>
              </w:rPr>
            </w:pPr>
            <w:r w:rsidRPr="008C3F7D">
              <w:rPr>
                <w:rFonts w:ascii="Times New Roman" w:hAnsi="Times New Roman" w:cs="Times New Roman"/>
                <w:color w:val="1F1F1F"/>
                <w:sz w:val="20"/>
                <w:szCs w:val="20"/>
              </w:rPr>
              <w:t>≈4%</w:t>
            </w:r>
          </w:p>
        </w:tc>
      </w:tr>
      <w:tr w:rsidR="00A3268D" w:rsidRPr="008C3F7D" w14:paraId="4D344F78" w14:textId="77777777" w:rsidTr="00BB24FB">
        <w:tblPrEx>
          <w:tblCellMar>
            <w:top w:w="0" w:type="dxa"/>
            <w:bottom w:w="0" w:type="dxa"/>
          </w:tblCellMar>
        </w:tblPrEx>
        <w:trPr>
          <w:jc w:val="center"/>
        </w:trPr>
        <w:tc>
          <w:tcPr>
            <w:tcW w:w="3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A129766" w14:textId="77777777" w:rsidR="00A3268D" w:rsidRPr="008C3F7D" w:rsidRDefault="00414086">
            <w:pPr>
              <w:rPr>
                <w:rFonts w:ascii="Times New Roman" w:hAnsi="Times New Roman" w:cs="Times New Roman"/>
              </w:rPr>
            </w:pPr>
            <w:r w:rsidRPr="008C3F7D">
              <w:rPr>
                <w:rFonts w:ascii="Times New Roman" w:hAnsi="Times New Roman" w:cs="Times New Roman"/>
                <w:color w:val="1F1F1F"/>
                <w:sz w:val="20"/>
                <w:szCs w:val="20"/>
              </w:rPr>
              <w:t>GAMING_THRESHOLD</w:t>
            </w:r>
          </w:p>
        </w:tc>
        <w:tc>
          <w:tcPr>
            <w:tcW w:w="3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64723BB" w14:textId="77777777" w:rsidR="00A3268D" w:rsidRPr="008C3F7D" w:rsidRDefault="00414086">
            <w:pPr>
              <w:rPr>
                <w:rFonts w:ascii="Times New Roman" w:hAnsi="Times New Roman" w:cs="Times New Roman"/>
              </w:rPr>
            </w:pPr>
            <w:r w:rsidRPr="008C3F7D">
              <w:rPr>
                <w:rFonts w:ascii="Times New Roman" w:hAnsi="Times New Roman" w:cs="Times New Roman"/>
                <w:color w:val="1F1F1F"/>
                <w:sz w:val="20"/>
                <w:szCs w:val="20"/>
              </w:rPr>
              <w:t>Handheld, 25 ≤ gap ≤ 30 s</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232AA8E" w14:textId="77777777" w:rsidR="00A3268D" w:rsidRPr="008C3F7D" w:rsidRDefault="00414086">
            <w:pPr>
              <w:rPr>
                <w:rFonts w:ascii="Times New Roman" w:hAnsi="Times New Roman" w:cs="Times New Roman"/>
              </w:rPr>
            </w:pPr>
            <w:r w:rsidRPr="008C3F7D">
              <w:rPr>
                <w:rFonts w:ascii="Times New Roman" w:hAnsi="Times New Roman" w:cs="Times New Roman"/>
                <w:color w:val="1F1F1F"/>
                <w:sz w:val="20"/>
                <w:szCs w:val="20"/>
              </w:rPr>
              <w:t>83,163</w:t>
            </w:r>
          </w:p>
        </w:tc>
        <w:tc>
          <w:tcPr>
            <w:tcW w:w="14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CC5D975" w14:textId="77777777" w:rsidR="00A3268D" w:rsidRPr="008C3F7D" w:rsidRDefault="00414086">
            <w:pPr>
              <w:rPr>
                <w:rFonts w:ascii="Times New Roman" w:hAnsi="Times New Roman" w:cs="Times New Roman"/>
              </w:rPr>
            </w:pPr>
            <w:r w:rsidRPr="008C3F7D">
              <w:rPr>
                <w:rFonts w:ascii="Times New Roman" w:hAnsi="Times New Roman" w:cs="Times New Roman"/>
                <w:color w:val="1F1F1F"/>
                <w:sz w:val="20"/>
                <w:szCs w:val="20"/>
              </w:rPr>
              <w:t>1.4%</w:t>
            </w:r>
          </w:p>
        </w:tc>
      </w:tr>
    </w:tbl>
    <w:p w14:paraId="6AD99312" w14:textId="77777777" w:rsidR="00A3268D" w:rsidRPr="008C3F7D" w:rsidRDefault="00A3268D">
      <w:pPr>
        <w:spacing w:after="60"/>
        <w:rPr>
          <w:rFonts w:ascii="Times New Roman" w:hAnsi="Times New Roman" w:cs="Times New Roman"/>
        </w:rPr>
      </w:pPr>
    </w:p>
    <w:p w14:paraId="37EC09A2" w14:textId="77777777" w:rsidR="00A3268D" w:rsidRPr="008C3F7D" w:rsidRDefault="00414086">
      <w:pPr>
        <w:spacing w:after="140" w:line="320" w:lineRule="auto"/>
        <w:jc w:val="both"/>
        <w:rPr>
          <w:rFonts w:ascii="Times New Roman" w:hAnsi="Times New Roman" w:cs="Times New Roman"/>
        </w:rPr>
      </w:pPr>
      <w:r w:rsidRPr="008C3F7D">
        <w:rPr>
          <w:rFonts w:ascii="Times New Roman" w:hAnsi="Times New Roman" w:cs="Times New Roman"/>
          <w:color w:val="1F1F1F"/>
        </w:rPr>
        <w:t xml:space="preserve">The vocabulary was designed to be coarser than the raw timing distribution but fine enough to capture the three </w:t>
      </w:r>
      <w:proofErr w:type="spellStart"/>
      <w:r w:rsidRPr="008C3F7D">
        <w:rPr>
          <w:rFonts w:ascii="Times New Roman" w:hAnsi="Times New Roman" w:cs="Times New Roman"/>
          <w:color w:val="1F1F1F"/>
        </w:rPr>
        <w:t>behavioural</w:t>
      </w:r>
      <w:proofErr w:type="spellEnd"/>
      <w:r w:rsidRPr="008C3F7D">
        <w:rPr>
          <w:rFonts w:ascii="Times New Roman" w:hAnsi="Times New Roman" w:cs="Times New Roman"/>
          <w:color w:val="1F1F1F"/>
        </w:rPr>
        <w:t xml:space="preserve"> distinctions that Pattern's rules cannot make: compound evasion (PURCHASE_THEN_ACTIVATE_FAST), threshold-zone activity (GAMING_THRESHOLD), and the boundary between handheld and gate scans (</w:t>
      </w:r>
      <w:proofErr w:type="gramStart"/>
      <w:r w:rsidRPr="008C3F7D">
        <w:rPr>
          <w:rFonts w:ascii="Times New Roman" w:hAnsi="Times New Roman" w:cs="Times New Roman"/>
          <w:color w:val="1F1F1F"/>
        </w:rPr>
        <w:t>ACTIVATE_GATE</w:t>
      </w:r>
      <w:proofErr w:type="gramEnd"/>
      <w:r w:rsidRPr="008C3F7D">
        <w:rPr>
          <w:rFonts w:ascii="Times New Roman" w:hAnsi="Times New Roman" w:cs="Times New Roman"/>
          <w:color w:val="1F1F1F"/>
        </w:rPr>
        <w:t xml:space="preserve"> versus ACTIVATE_*_HANDHELD).</w:t>
      </w:r>
    </w:p>
    <w:p w14:paraId="753A5B7F" w14:textId="77777777" w:rsidR="00A3268D" w:rsidRPr="008C3F7D" w:rsidRDefault="00414086">
      <w:pPr>
        <w:pStyle w:val="Heading2"/>
        <w:rPr>
          <w:rFonts w:ascii="Times New Roman" w:hAnsi="Times New Roman" w:cs="Times New Roman"/>
        </w:rPr>
      </w:pPr>
      <w:r w:rsidRPr="008C3F7D">
        <w:rPr>
          <w:rFonts w:ascii="Times New Roman" w:hAnsi="Times New Roman" w:cs="Times New Roman"/>
        </w:rPr>
        <w:t>3.6 Inspector Presence Construction</w:t>
      </w:r>
    </w:p>
    <w:p w14:paraId="5AD51A8F" w14:textId="45CEA74B" w:rsidR="00A3268D" w:rsidRPr="008C3F7D" w:rsidRDefault="00414086">
      <w:pPr>
        <w:spacing w:after="140" w:line="320" w:lineRule="auto"/>
        <w:jc w:val="both"/>
        <w:rPr>
          <w:rFonts w:ascii="Times New Roman" w:hAnsi="Times New Roman" w:cs="Times New Roman"/>
        </w:rPr>
      </w:pPr>
      <w:r w:rsidRPr="008C3F7D">
        <w:rPr>
          <w:rFonts w:ascii="Times New Roman" w:hAnsi="Times New Roman" w:cs="Times New Roman"/>
          <w:color w:val="1F1F1F"/>
        </w:rPr>
        <w:t xml:space="preserve">Inspector presence on a particular train at a particular minute is not directly observable in the dataset. A proxy was constructed by aggregating handheld scans by a composite context key defined as the concatenation of </w:t>
      </w:r>
      <w:proofErr w:type="spellStart"/>
      <w:r w:rsidRPr="008C3F7D">
        <w:rPr>
          <w:rFonts w:ascii="Times New Roman" w:hAnsi="Times New Roman" w:cs="Times New Roman"/>
          <w:color w:val="1F1F1F"/>
        </w:rPr>
        <w:t>vehicle_id</w:t>
      </w:r>
      <w:proofErr w:type="spellEnd"/>
      <w:r w:rsidRPr="008C3F7D">
        <w:rPr>
          <w:rFonts w:ascii="Times New Roman" w:hAnsi="Times New Roman" w:cs="Times New Roman"/>
          <w:color w:val="1F1F1F"/>
        </w:rPr>
        <w:t xml:space="preserve"> and a one-minute time bucket. The inspector-presence score for any context key is the count of handheld scans falling into that bucket; the top five percent of buckets by this score are flagged as high-presence. Each rider's inspector_reactivity_gap is then computed as the difference between their fast-event rate under high-presence buckets and their fast-event rate under low-presence buckets. A rider whose fast events occur exclusively under high inspector presence has a gap of 1.0; a rider with</w:t>
      </w:r>
      <w:r w:rsidRPr="008C3F7D">
        <w:rPr>
          <w:rFonts w:ascii="Times New Roman" w:hAnsi="Times New Roman" w:cs="Times New Roman"/>
          <w:color w:val="1F1F1F"/>
        </w:rPr>
        <w:t xml:space="preserve"> no </w:t>
      </w:r>
      <w:r w:rsidR="000B16FC" w:rsidRPr="008C3F7D">
        <w:rPr>
          <w:rFonts w:ascii="Times New Roman" w:hAnsi="Times New Roman" w:cs="Times New Roman"/>
          <w:color w:val="1F1F1F"/>
        </w:rPr>
        <w:t>behavioral</w:t>
      </w:r>
      <w:r w:rsidRPr="008C3F7D">
        <w:rPr>
          <w:rFonts w:ascii="Times New Roman" w:hAnsi="Times New Roman" w:cs="Times New Roman"/>
          <w:color w:val="1F1F1F"/>
        </w:rPr>
        <w:t xml:space="preserve"> change has a gap of 0; and a rider who is paradoxically slower under inspection has a negative gap. The choice of a one-minute window matches the timescale of the fraud pattern, in which gaps of operational interest are measured in seconds.</w:t>
      </w:r>
    </w:p>
    <w:p w14:paraId="3C68D0DE" w14:textId="77777777" w:rsidR="00A3268D" w:rsidRPr="008C3F7D" w:rsidRDefault="00414086">
      <w:pPr>
        <w:pStyle w:val="Heading2"/>
        <w:rPr>
          <w:rFonts w:ascii="Times New Roman" w:hAnsi="Times New Roman" w:cs="Times New Roman"/>
        </w:rPr>
      </w:pPr>
      <w:r w:rsidRPr="008C3F7D">
        <w:rPr>
          <w:rFonts w:ascii="Times New Roman" w:hAnsi="Times New Roman" w:cs="Times New Roman"/>
        </w:rPr>
        <w:t>3.7 Weather Enrichment</w:t>
      </w:r>
    </w:p>
    <w:p w14:paraId="1C21A43A" w14:textId="77777777" w:rsidR="00A3268D" w:rsidRPr="008C3F7D" w:rsidRDefault="00414086">
      <w:pPr>
        <w:spacing w:after="140" w:line="320" w:lineRule="auto"/>
        <w:jc w:val="both"/>
        <w:rPr>
          <w:rFonts w:ascii="Times New Roman" w:hAnsi="Times New Roman" w:cs="Times New Roman"/>
        </w:rPr>
      </w:pPr>
      <w:r w:rsidRPr="008C3F7D">
        <w:rPr>
          <w:rFonts w:ascii="Times New Roman" w:hAnsi="Times New Roman" w:cs="Times New Roman"/>
          <w:color w:val="1F1F1F"/>
        </w:rPr>
        <w:t>Hourly weather observations from the Open-</w:t>
      </w:r>
      <w:proofErr w:type="spellStart"/>
      <w:r w:rsidRPr="008C3F7D">
        <w:rPr>
          <w:rFonts w:ascii="Times New Roman" w:hAnsi="Times New Roman" w:cs="Times New Roman"/>
          <w:color w:val="1F1F1F"/>
        </w:rPr>
        <w:t>Meteo</w:t>
      </w:r>
      <w:proofErr w:type="spellEnd"/>
      <w:r w:rsidRPr="008C3F7D">
        <w:rPr>
          <w:rFonts w:ascii="Times New Roman" w:hAnsi="Times New Roman" w:cs="Times New Roman"/>
          <w:color w:val="1F1F1F"/>
        </w:rPr>
        <w:t xml:space="preserve"> archive API were joined to the event stream over the period July through December 2025. The window was constrained to six months by API rate limits. Three derived features were retained — </w:t>
      </w:r>
      <w:proofErr w:type="spellStart"/>
      <w:r w:rsidRPr="008C3F7D">
        <w:rPr>
          <w:rFonts w:ascii="Times New Roman" w:hAnsi="Times New Roman" w:cs="Times New Roman"/>
          <w:color w:val="1F1F1F"/>
        </w:rPr>
        <w:t>fast_rate_bad_weather</w:t>
      </w:r>
      <w:proofErr w:type="spellEnd"/>
      <w:r w:rsidRPr="008C3F7D">
        <w:rPr>
          <w:rFonts w:ascii="Times New Roman" w:hAnsi="Times New Roman" w:cs="Times New Roman"/>
          <w:color w:val="1F1F1F"/>
        </w:rPr>
        <w:t xml:space="preserve">, </w:t>
      </w:r>
      <w:proofErr w:type="spellStart"/>
      <w:r w:rsidRPr="008C3F7D">
        <w:rPr>
          <w:rFonts w:ascii="Times New Roman" w:hAnsi="Times New Roman" w:cs="Times New Roman"/>
          <w:color w:val="1F1F1F"/>
        </w:rPr>
        <w:t>fast_rate_good_weather</w:t>
      </w:r>
      <w:proofErr w:type="spellEnd"/>
      <w:r w:rsidRPr="008C3F7D">
        <w:rPr>
          <w:rFonts w:ascii="Times New Roman" w:hAnsi="Times New Roman" w:cs="Times New Roman"/>
          <w:color w:val="1F1F1F"/>
        </w:rPr>
        <w:t xml:space="preserve">, and </w:t>
      </w:r>
      <w:proofErr w:type="spellStart"/>
      <w:r w:rsidRPr="008C3F7D">
        <w:rPr>
          <w:rFonts w:ascii="Times New Roman" w:hAnsi="Times New Roman" w:cs="Times New Roman"/>
          <w:color w:val="1F1F1F"/>
        </w:rPr>
        <w:t>weather_reactivity_gap</w:t>
      </w:r>
      <w:proofErr w:type="spellEnd"/>
      <w:r w:rsidRPr="008C3F7D">
        <w:rPr>
          <w:rFonts w:ascii="Times New Roman" w:hAnsi="Times New Roman" w:cs="Times New Roman"/>
          <w:color w:val="1F1F1F"/>
        </w:rPr>
        <w:t xml:space="preserve"> — and treated as contextual variables in cluster profiling rather than as primary anomaly signals. The decision to exclude weather from the four-signal composite score reflects both the limited coverage and the absence of a clear theoretical re</w:t>
      </w:r>
      <w:r w:rsidRPr="008C3F7D">
        <w:rPr>
          <w:rFonts w:ascii="Times New Roman" w:hAnsi="Times New Roman" w:cs="Times New Roman"/>
          <w:color w:val="1F1F1F"/>
        </w:rPr>
        <w:t>ason to expect a uniform weather effect across all evasion archetypes.</w:t>
      </w:r>
    </w:p>
    <w:p w14:paraId="51A5F4CD" w14:textId="77777777" w:rsidR="00A3268D" w:rsidRPr="008C3F7D" w:rsidRDefault="00414086">
      <w:pPr>
        <w:pStyle w:val="Heading1"/>
        <w:pageBreakBefore/>
        <w:rPr>
          <w:rFonts w:ascii="Times New Roman" w:hAnsi="Times New Roman" w:cs="Times New Roman"/>
        </w:rPr>
      </w:pPr>
      <w:r w:rsidRPr="008C3F7D">
        <w:rPr>
          <w:rFonts w:ascii="Times New Roman" w:hAnsi="Times New Roman" w:cs="Times New Roman"/>
        </w:rPr>
        <w:lastRenderedPageBreak/>
        <w:t>4. Exploratory Data Analysis</w:t>
      </w:r>
    </w:p>
    <w:p w14:paraId="66AD2AFF" w14:textId="3D2B7629" w:rsidR="00A3268D" w:rsidRPr="008C3F7D" w:rsidRDefault="00414086">
      <w:pPr>
        <w:spacing w:after="140" w:line="320" w:lineRule="auto"/>
        <w:jc w:val="both"/>
        <w:rPr>
          <w:rFonts w:ascii="Times New Roman" w:hAnsi="Times New Roman" w:cs="Times New Roman"/>
        </w:rPr>
      </w:pPr>
      <w:r w:rsidRPr="008C3F7D">
        <w:rPr>
          <w:rFonts w:ascii="Times New Roman" w:hAnsi="Times New Roman" w:cs="Times New Roman"/>
          <w:color w:val="1F1F1F"/>
        </w:rPr>
        <w:t xml:space="preserve">This section presents the descriptive </w:t>
      </w:r>
      <w:r w:rsidR="000B16FC" w:rsidRPr="008C3F7D">
        <w:rPr>
          <w:rFonts w:ascii="Times New Roman" w:hAnsi="Times New Roman" w:cs="Times New Roman"/>
          <w:color w:val="1F1F1F"/>
        </w:rPr>
        <w:t>characterization</w:t>
      </w:r>
      <w:r w:rsidRPr="008C3F7D">
        <w:rPr>
          <w:rFonts w:ascii="Times New Roman" w:hAnsi="Times New Roman" w:cs="Times New Roman"/>
          <w:color w:val="1F1F1F"/>
        </w:rPr>
        <w:t xml:space="preserve"> of the dataset that motivates the subsequent modelling. It addresses the empirical structure of the activation-to-scan gap, the baseline produced by Pattern's rules, the temporal and geographic concentration of suspicious events, the threshold-gaming hot zones, and the multi-signal exploratory summary that informed feature weighting in the composite score.</w:t>
      </w:r>
    </w:p>
    <w:p w14:paraId="1C576044" w14:textId="77777777" w:rsidR="00A3268D" w:rsidRPr="008C3F7D" w:rsidRDefault="00414086">
      <w:pPr>
        <w:pStyle w:val="Heading2"/>
        <w:rPr>
          <w:rFonts w:ascii="Times New Roman" w:hAnsi="Times New Roman" w:cs="Times New Roman"/>
        </w:rPr>
      </w:pPr>
      <w:r w:rsidRPr="008C3F7D">
        <w:rPr>
          <w:rFonts w:ascii="Times New Roman" w:hAnsi="Times New Roman" w:cs="Times New Roman"/>
        </w:rPr>
        <w:t>4.1 Activation-to-Scan Gap Distribution</w:t>
      </w:r>
    </w:p>
    <w:p w14:paraId="5F14CC32" w14:textId="6B70D96A" w:rsidR="00A3268D" w:rsidRPr="008C3F7D" w:rsidRDefault="00414086">
      <w:pPr>
        <w:spacing w:after="140" w:line="320" w:lineRule="auto"/>
        <w:jc w:val="both"/>
        <w:rPr>
          <w:rFonts w:ascii="Times New Roman" w:hAnsi="Times New Roman" w:cs="Times New Roman"/>
        </w:rPr>
      </w:pPr>
      <w:r w:rsidRPr="008C3F7D">
        <w:rPr>
          <w:rFonts w:ascii="Times New Roman" w:hAnsi="Times New Roman" w:cs="Times New Roman"/>
          <w:color w:val="1F1F1F"/>
        </w:rPr>
        <w:t>The single most important measurement in the study, the activation-to-scan gap in seconds, exhibits a strongly bimodal empirical distribution. Approximately 51% of all events fall in the 0–5 second range, while a separate cluster of approximately 54% of events lies above 35 seconds, with a sparsely populated empirical boundary at 31–35 seconds. The bimodality matters substantively: it falsifies the premise that activation timing exists on a continuous spectrum and supports the interpretation of the fast clu</w:t>
      </w:r>
      <w:r w:rsidRPr="008C3F7D">
        <w:rPr>
          <w:rFonts w:ascii="Times New Roman" w:hAnsi="Times New Roman" w:cs="Times New Roman"/>
          <w:color w:val="1F1F1F"/>
        </w:rPr>
        <w:t xml:space="preserve">ster as a distinct </w:t>
      </w:r>
      <w:r w:rsidR="000B16FC" w:rsidRPr="008C3F7D">
        <w:rPr>
          <w:rFonts w:ascii="Times New Roman" w:hAnsi="Times New Roman" w:cs="Times New Roman"/>
          <w:color w:val="1F1F1F"/>
        </w:rPr>
        <w:t>behavioral</w:t>
      </w:r>
      <w:r w:rsidRPr="008C3F7D">
        <w:rPr>
          <w:rFonts w:ascii="Times New Roman" w:hAnsi="Times New Roman" w:cs="Times New Roman"/>
          <w:color w:val="1F1F1F"/>
        </w:rPr>
        <w:t xml:space="preserve"> mode rather than a tail of normal commuter </w:t>
      </w:r>
      <w:r w:rsidR="000B16FC" w:rsidRPr="008C3F7D">
        <w:rPr>
          <w:rFonts w:ascii="Times New Roman" w:hAnsi="Times New Roman" w:cs="Times New Roman"/>
          <w:color w:val="1F1F1F"/>
        </w:rPr>
        <w:t>behavior</w:t>
      </w:r>
      <w:r w:rsidRPr="008C3F7D">
        <w:rPr>
          <w:rFonts w:ascii="Times New Roman" w:hAnsi="Times New Roman" w:cs="Times New Roman"/>
          <w:color w:val="1F1F1F"/>
        </w:rPr>
        <w:t>.</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1800"/>
        <w:gridCol w:w="1500"/>
        <w:gridCol w:w="4360"/>
      </w:tblGrid>
      <w:tr w:rsidR="00A3268D" w:rsidRPr="008C3F7D" w14:paraId="6BA95294" w14:textId="77777777" w:rsidTr="00BB24FB">
        <w:tblPrEx>
          <w:tblCellMar>
            <w:top w:w="0" w:type="dxa"/>
            <w:bottom w:w="0" w:type="dxa"/>
          </w:tblCellMar>
        </w:tblPrEx>
        <w:trPr>
          <w:tblHeader/>
          <w:jc w:val="center"/>
        </w:trPr>
        <w:tc>
          <w:tcPr>
            <w:tcW w:w="17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3BEA7C8C" w14:textId="77777777" w:rsidR="00A3268D" w:rsidRPr="008C3F7D" w:rsidRDefault="00414086">
            <w:pPr>
              <w:rPr>
                <w:rFonts w:ascii="Times New Roman" w:hAnsi="Times New Roman" w:cs="Times New Roman"/>
              </w:rPr>
            </w:pPr>
            <w:r w:rsidRPr="008C3F7D">
              <w:rPr>
                <w:rFonts w:ascii="Times New Roman" w:hAnsi="Times New Roman" w:cs="Times New Roman"/>
                <w:b/>
                <w:bCs/>
                <w:color w:val="FFFFFF"/>
                <w:sz w:val="20"/>
                <w:szCs w:val="20"/>
              </w:rPr>
              <w:t>Gap Range</w:t>
            </w:r>
          </w:p>
        </w:tc>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2DB8CD4B" w14:textId="77777777" w:rsidR="00A3268D" w:rsidRPr="008C3F7D" w:rsidRDefault="00414086">
            <w:pPr>
              <w:rPr>
                <w:rFonts w:ascii="Times New Roman" w:hAnsi="Times New Roman" w:cs="Times New Roman"/>
              </w:rPr>
            </w:pPr>
            <w:r w:rsidRPr="008C3F7D">
              <w:rPr>
                <w:rFonts w:ascii="Times New Roman" w:hAnsi="Times New Roman" w:cs="Times New Roman"/>
                <w:b/>
                <w:bCs/>
                <w:color w:val="FFFFFF"/>
                <w:sz w:val="20"/>
                <w:szCs w:val="20"/>
              </w:rPr>
              <w:t>Events</w:t>
            </w:r>
          </w:p>
        </w:tc>
        <w:tc>
          <w:tcPr>
            <w:tcW w:w="15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25A88632" w14:textId="77777777" w:rsidR="00A3268D" w:rsidRPr="008C3F7D" w:rsidRDefault="00414086">
            <w:pPr>
              <w:rPr>
                <w:rFonts w:ascii="Times New Roman" w:hAnsi="Times New Roman" w:cs="Times New Roman"/>
              </w:rPr>
            </w:pPr>
            <w:r w:rsidRPr="008C3F7D">
              <w:rPr>
                <w:rFonts w:ascii="Times New Roman" w:hAnsi="Times New Roman" w:cs="Times New Roman"/>
                <w:b/>
                <w:bCs/>
                <w:color w:val="FFFFFF"/>
                <w:sz w:val="20"/>
                <w:szCs w:val="20"/>
              </w:rPr>
              <w:t>% of Total</w:t>
            </w:r>
          </w:p>
        </w:tc>
        <w:tc>
          <w:tcPr>
            <w:tcW w:w="436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4D30FEBC" w14:textId="77777777" w:rsidR="00A3268D" w:rsidRPr="008C3F7D" w:rsidRDefault="00414086">
            <w:pPr>
              <w:rPr>
                <w:rFonts w:ascii="Times New Roman" w:hAnsi="Times New Roman" w:cs="Times New Roman"/>
              </w:rPr>
            </w:pPr>
            <w:r w:rsidRPr="008C3F7D">
              <w:rPr>
                <w:rFonts w:ascii="Times New Roman" w:hAnsi="Times New Roman" w:cs="Times New Roman"/>
                <w:b/>
                <w:bCs/>
                <w:color w:val="FFFFFF"/>
                <w:sz w:val="20"/>
                <w:szCs w:val="20"/>
              </w:rPr>
              <w:t>Operational Interpretation</w:t>
            </w:r>
          </w:p>
        </w:tc>
      </w:tr>
      <w:tr w:rsidR="00A3268D" w:rsidRPr="008C3F7D" w14:paraId="52259F5C" w14:textId="77777777" w:rsidTr="00BB24FB">
        <w:tblPrEx>
          <w:tblCellMar>
            <w:top w:w="0" w:type="dxa"/>
            <w:bottom w:w="0" w:type="dxa"/>
          </w:tblCellMar>
        </w:tblPrEx>
        <w:trPr>
          <w:jc w:val="center"/>
        </w:trPr>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9D1E143" w14:textId="77777777" w:rsidR="00A3268D" w:rsidRPr="008C3F7D" w:rsidRDefault="00414086">
            <w:pPr>
              <w:rPr>
                <w:rFonts w:ascii="Times New Roman" w:hAnsi="Times New Roman" w:cs="Times New Roman"/>
              </w:rPr>
            </w:pPr>
            <w:r w:rsidRPr="008C3F7D">
              <w:rPr>
                <w:rFonts w:ascii="Times New Roman" w:hAnsi="Times New Roman" w:cs="Times New Roman"/>
                <w:color w:val="1F1F1F"/>
                <w:sz w:val="20"/>
                <w:szCs w:val="20"/>
              </w:rPr>
              <w:t>0–5 seconds</w:t>
            </w:r>
          </w:p>
        </w:tc>
        <w:tc>
          <w:tcPr>
            <w:tcW w:w="1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3BBBDF3" w14:textId="77777777" w:rsidR="00A3268D" w:rsidRPr="008C3F7D" w:rsidRDefault="00414086">
            <w:pPr>
              <w:rPr>
                <w:rFonts w:ascii="Times New Roman" w:hAnsi="Times New Roman" w:cs="Times New Roman"/>
              </w:rPr>
            </w:pPr>
            <w:r w:rsidRPr="008C3F7D">
              <w:rPr>
                <w:rFonts w:ascii="Times New Roman" w:hAnsi="Times New Roman" w:cs="Times New Roman"/>
                <w:color w:val="1F1F1F"/>
                <w:sz w:val="20"/>
                <w:szCs w:val="20"/>
              </w:rPr>
              <w:t>1,485,039</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47301B9" w14:textId="77777777" w:rsidR="00A3268D" w:rsidRPr="008C3F7D" w:rsidRDefault="00414086">
            <w:pPr>
              <w:rPr>
                <w:rFonts w:ascii="Times New Roman" w:hAnsi="Times New Roman" w:cs="Times New Roman"/>
              </w:rPr>
            </w:pPr>
            <w:r w:rsidRPr="008C3F7D">
              <w:rPr>
                <w:rFonts w:ascii="Times New Roman" w:hAnsi="Times New Roman" w:cs="Times New Roman"/>
                <w:color w:val="1F1F1F"/>
                <w:sz w:val="20"/>
                <w:szCs w:val="20"/>
              </w:rPr>
              <w:t>29.4%</w:t>
            </w:r>
          </w:p>
        </w:tc>
        <w:tc>
          <w:tcPr>
            <w:tcW w:w="4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B15E602" w14:textId="77777777" w:rsidR="00A3268D" w:rsidRPr="008C3F7D" w:rsidRDefault="00414086">
            <w:pPr>
              <w:rPr>
                <w:rFonts w:ascii="Times New Roman" w:hAnsi="Times New Roman" w:cs="Times New Roman"/>
              </w:rPr>
            </w:pPr>
            <w:r w:rsidRPr="008C3F7D">
              <w:rPr>
                <w:rFonts w:ascii="Times New Roman" w:hAnsi="Times New Roman" w:cs="Times New Roman"/>
                <w:color w:val="1F1F1F"/>
                <w:sz w:val="20"/>
                <w:szCs w:val="20"/>
              </w:rPr>
              <w:t>Near-instant — strongest evasion signal</w:t>
            </w:r>
          </w:p>
        </w:tc>
      </w:tr>
      <w:tr w:rsidR="00A3268D" w:rsidRPr="008C3F7D" w14:paraId="1D60A4B9" w14:textId="77777777" w:rsidTr="00BB24FB">
        <w:tblPrEx>
          <w:tblCellMar>
            <w:top w:w="0" w:type="dxa"/>
            <w:bottom w:w="0" w:type="dxa"/>
          </w:tblCellMar>
        </w:tblPrEx>
        <w:trPr>
          <w:jc w:val="center"/>
        </w:trPr>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85F74F3" w14:textId="77777777" w:rsidR="00A3268D" w:rsidRPr="008C3F7D" w:rsidRDefault="00414086">
            <w:pPr>
              <w:rPr>
                <w:rFonts w:ascii="Times New Roman" w:hAnsi="Times New Roman" w:cs="Times New Roman"/>
              </w:rPr>
            </w:pPr>
            <w:r w:rsidRPr="008C3F7D">
              <w:rPr>
                <w:rFonts w:ascii="Times New Roman" w:hAnsi="Times New Roman" w:cs="Times New Roman"/>
                <w:color w:val="1F1F1F"/>
                <w:sz w:val="20"/>
                <w:szCs w:val="20"/>
              </w:rPr>
              <w:t>5–15 seconds</w:t>
            </w:r>
          </w:p>
        </w:tc>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11650AA" w14:textId="77777777" w:rsidR="00A3268D" w:rsidRPr="008C3F7D" w:rsidRDefault="00414086">
            <w:pPr>
              <w:rPr>
                <w:rFonts w:ascii="Times New Roman" w:hAnsi="Times New Roman" w:cs="Times New Roman"/>
              </w:rPr>
            </w:pPr>
            <w:r w:rsidRPr="008C3F7D">
              <w:rPr>
                <w:rFonts w:ascii="Times New Roman" w:hAnsi="Times New Roman" w:cs="Times New Roman"/>
                <w:color w:val="1F1F1F"/>
                <w:sz w:val="20"/>
                <w:szCs w:val="20"/>
              </w:rPr>
              <w:t>≈500,000</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021610C" w14:textId="77777777" w:rsidR="00A3268D" w:rsidRPr="008C3F7D" w:rsidRDefault="00414086">
            <w:pPr>
              <w:rPr>
                <w:rFonts w:ascii="Times New Roman" w:hAnsi="Times New Roman" w:cs="Times New Roman"/>
              </w:rPr>
            </w:pPr>
            <w:r w:rsidRPr="008C3F7D">
              <w:rPr>
                <w:rFonts w:ascii="Times New Roman" w:hAnsi="Times New Roman" w:cs="Times New Roman"/>
                <w:color w:val="1F1F1F"/>
                <w:sz w:val="20"/>
                <w:szCs w:val="20"/>
              </w:rPr>
              <w:t>≈10%</w:t>
            </w:r>
          </w:p>
        </w:tc>
        <w:tc>
          <w:tcPr>
            <w:tcW w:w="43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B94FAA6" w14:textId="77777777" w:rsidR="00A3268D" w:rsidRPr="008C3F7D" w:rsidRDefault="00414086">
            <w:pPr>
              <w:rPr>
                <w:rFonts w:ascii="Times New Roman" w:hAnsi="Times New Roman" w:cs="Times New Roman"/>
              </w:rPr>
            </w:pPr>
            <w:r w:rsidRPr="008C3F7D">
              <w:rPr>
                <w:rFonts w:ascii="Times New Roman" w:hAnsi="Times New Roman" w:cs="Times New Roman"/>
                <w:color w:val="1F1F1F"/>
                <w:sz w:val="20"/>
                <w:szCs w:val="20"/>
              </w:rPr>
              <w:t>Fast — Pattern Rule A territory</w:t>
            </w:r>
          </w:p>
        </w:tc>
      </w:tr>
      <w:tr w:rsidR="00A3268D" w:rsidRPr="008C3F7D" w14:paraId="66756FF0" w14:textId="77777777" w:rsidTr="00BB24FB">
        <w:tblPrEx>
          <w:tblCellMar>
            <w:top w:w="0" w:type="dxa"/>
            <w:bottom w:w="0" w:type="dxa"/>
          </w:tblCellMar>
        </w:tblPrEx>
        <w:trPr>
          <w:jc w:val="center"/>
        </w:trPr>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F9C0EC6" w14:textId="77777777" w:rsidR="00A3268D" w:rsidRPr="008C3F7D" w:rsidRDefault="00414086">
            <w:pPr>
              <w:rPr>
                <w:rFonts w:ascii="Times New Roman" w:hAnsi="Times New Roman" w:cs="Times New Roman"/>
              </w:rPr>
            </w:pPr>
            <w:r w:rsidRPr="008C3F7D">
              <w:rPr>
                <w:rFonts w:ascii="Times New Roman" w:hAnsi="Times New Roman" w:cs="Times New Roman"/>
                <w:color w:val="1F1F1F"/>
                <w:sz w:val="20"/>
                <w:szCs w:val="20"/>
              </w:rPr>
              <w:t>15–30 seconds</w:t>
            </w:r>
          </w:p>
        </w:tc>
        <w:tc>
          <w:tcPr>
            <w:tcW w:w="1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0EF72EF" w14:textId="77777777" w:rsidR="00A3268D" w:rsidRPr="008C3F7D" w:rsidRDefault="00414086">
            <w:pPr>
              <w:rPr>
                <w:rFonts w:ascii="Times New Roman" w:hAnsi="Times New Roman" w:cs="Times New Roman"/>
              </w:rPr>
            </w:pPr>
            <w:r w:rsidRPr="008C3F7D">
              <w:rPr>
                <w:rFonts w:ascii="Times New Roman" w:hAnsi="Times New Roman" w:cs="Times New Roman"/>
                <w:color w:val="1F1F1F"/>
                <w:sz w:val="20"/>
                <w:szCs w:val="20"/>
              </w:rPr>
              <w:t>≈300,000</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D190CB9" w14:textId="77777777" w:rsidR="00A3268D" w:rsidRPr="008C3F7D" w:rsidRDefault="00414086">
            <w:pPr>
              <w:rPr>
                <w:rFonts w:ascii="Times New Roman" w:hAnsi="Times New Roman" w:cs="Times New Roman"/>
              </w:rPr>
            </w:pPr>
            <w:r w:rsidRPr="008C3F7D">
              <w:rPr>
                <w:rFonts w:ascii="Times New Roman" w:hAnsi="Times New Roman" w:cs="Times New Roman"/>
                <w:color w:val="1F1F1F"/>
                <w:sz w:val="20"/>
                <w:szCs w:val="20"/>
              </w:rPr>
              <w:t>≈6%</w:t>
            </w:r>
          </w:p>
        </w:tc>
        <w:tc>
          <w:tcPr>
            <w:tcW w:w="4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509DD24" w14:textId="77777777" w:rsidR="00A3268D" w:rsidRPr="008C3F7D" w:rsidRDefault="00414086">
            <w:pPr>
              <w:rPr>
                <w:rFonts w:ascii="Times New Roman" w:hAnsi="Times New Roman" w:cs="Times New Roman"/>
              </w:rPr>
            </w:pPr>
            <w:r w:rsidRPr="008C3F7D">
              <w:rPr>
                <w:rFonts w:ascii="Times New Roman" w:hAnsi="Times New Roman" w:cs="Times New Roman"/>
                <w:color w:val="1F1F1F"/>
                <w:sz w:val="20"/>
                <w:szCs w:val="20"/>
              </w:rPr>
              <w:t>Moderate — Pattern Rule B / threshold zone</w:t>
            </w:r>
          </w:p>
        </w:tc>
      </w:tr>
      <w:tr w:rsidR="00A3268D" w:rsidRPr="008C3F7D" w14:paraId="14E1BB81" w14:textId="77777777" w:rsidTr="00BB24FB">
        <w:tblPrEx>
          <w:tblCellMar>
            <w:top w:w="0" w:type="dxa"/>
            <w:bottom w:w="0" w:type="dxa"/>
          </w:tblCellMar>
        </w:tblPrEx>
        <w:trPr>
          <w:jc w:val="center"/>
        </w:trPr>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2543D6D" w14:textId="77777777" w:rsidR="00A3268D" w:rsidRPr="008C3F7D" w:rsidRDefault="00414086">
            <w:pPr>
              <w:rPr>
                <w:rFonts w:ascii="Times New Roman" w:hAnsi="Times New Roman" w:cs="Times New Roman"/>
              </w:rPr>
            </w:pPr>
            <w:r w:rsidRPr="008C3F7D">
              <w:rPr>
                <w:rFonts w:ascii="Times New Roman" w:hAnsi="Times New Roman" w:cs="Times New Roman"/>
                <w:color w:val="1F1F1F"/>
                <w:sz w:val="20"/>
                <w:szCs w:val="20"/>
              </w:rPr>
              <w:t>31–35 seconds</w:t>
            </w:r>
          </w:p>
        </w:tc>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4C56660" w14:textId="77777777" w:rsidR="00A3268D" w:rsidRPr="008C3F7D" w:rsidRDefault="00414086">
            <w:pPr>
              <w:rPr>
                <w:rFonts w:ascii="Times New Roman" w:hAnsi="Times New Roman" w:cs="Times New Roman"/>
              </w:rPr>
            </w:pPr>
            <w:r w:rsidRPr="008C3F7D">
              <w:rPr>
                <w:rFonts w:ascii="Times New Roman" w:hAnsi="Times New Roman" w:cs="Times New Roman"/>
                <w:color w:val="1F1F1F"/>
                <w:sz w:val="20"/>
                <w:szCs w:val="20"/>
              </w:rPr>
              <w:t>—</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3F53A4F" w14:textId="77777777" w:rsidR="00A3268D" w:rsidRPr="008C3F7D" w:rsidRDefault="00414086">
            <w:pPr>
              <w:rPr>
                <w:rFonts w:ascii="Times New Roman" w:hAnsi="Times New Roman" w:cs="Times New Roman"/>
              </w:rPr>
            </w:pPr>
            <w:r w:rsidRPr="008C3F7D">
              <w:rPr>
                <w:rFonts w:ascii="Times New Roman" w:hAnsi="Times New Roman" w:cs="Times New Roman"/>
                <w:color w:val="1F1F1F"/>
                <w:sz w:val="20"/>
                <w:szCs w:val="20"/>
              </w:rPr>
              <w:t>—</w:t>
            </w:r>
          </w:p>
        </w:tc>
        <w:tc>
          <w:tcPr>
            <w:tcW w:w="43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1CA9C7A" w14:textId="77777777" w:rsidR="00A3268D" w:rsidRPr="008C3F7D" w:rsidRDefault="00414086">
            <w:pPr>
              <w:rPr>
                <w:rFonts w:ascii="Times New Roman" w:hAnsi="Times New Roman" w:cs="Times New Roman"/>
              </w:rPr>
            </w:pPr>
            <w:r w:rsidRPr="008C3F7D">
              <w:rPr>
                <w:rFonts w:ascii="Times New Roman" w:hAnsi="Times New Roman" w:cs="Times New Roman"/>
                <w:color w:val="1F1F1F"/>
                <w:sz w:val="20"/>
                <w:szCs w:val="20"/>
              </w:rPr>
              <w:t>Empirical bimodality boundary</w:t>
            </w:r>
          </w:p>
        </w:tc>
      </w:tr>
      <w:tr w:rsidR="00A3268D" w:rsidRPr="008C3F7D" w14:paraId="2334D943" w14:textId="77777777" w:rsidTr="00BB24FB">
        <w:tblPrEx>
          <w:tblCellMar>
            <w:top w:w="0" w:type="dxa"/>
            <w:bottom w:w="0" w:type="dxa"/>
          </w:tblCellMar>
        </w:tblPrEx>
        <w:trPr>
          <w:jc w:val="center"/>
        </w:trPr>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2E30CC5" w14:textId="77777777" w:rsidR="00A3268D" w:rsidRPr="008C3F7D" w:rsidRDefault="00414086">
            <w:pPr>
              <w:rPr>
                <w:rFonts w:ascii="Times New Roman" w:hAnsi="Times New Roman" w:cs="Times New Roman"/>
              </w:rPr>
            </w:pPr>
            <w:r w:rsidRPr="008C3F7D">
              <w:rPr>
                <w:rFonts w:ascii="Times New Roman" w:hAnsi="Times New Roman" w:cs="Times New Roman"/>
                <w:color w:val="1F1F1F"/>
                <w:sz w:val="20"/>
                <w:szCs w:val="20"/>
              </w:rPr>
              <w:t>35+ seconds</w:t>
            </w:r>
          </w:p>
        </w:tc>
        <w:tc>
          <w:tcPr>
            <w:tcW w:w="1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B6DB14A" w14:textId="77777777" w:rsidR="00A3268D" w:rsidRPr="008C3F7D" w:rsidRDefault="00414086">
            <w:pPr>
              <w:rPr>
                <w:rFonts w:ascii="Times New Roman" w:hAnsi="Times New Roman" w:cs="Times New Roman"/>
              </w:rPr>
            </w:pPr>
            <w:r w:rsidRPr="008C3F7D">
              <w:rPr>
                <w:rFonts w:ascii="Times New Roman" w:hAnsi="Times New Roman" w:cs="Times New Roman"/>
                <w:color w:val="1F1F1F"/>
                <w:sz w:val="20"/>
                <w:szCs w:val="20"/>
              </w:rPr>
              <w:t>≈1,600,000</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A3747E9" w14:textId="77777777" w:rsidR="00A3268D" w:rsidRPr="008C3F7D" w:rsidRDefault="00414086">
            <w:pPr>
              <w:rPr>
                <w:rFonts w:ascii="Times New Roman" w:hAnsi="Times New Roman" w:cs="Times New Roman"/>
              </w:rPr>
            </w:pPr>
            <w:r w:rsidRPr="008C3F7D">
              <w:rPr>
                <w:rFonts w:ascii="Times New Roman" w:hAnsi="Times New Roman" w:cs="Times New Roman"/>
                <w:color w:val="1F1F1F"/>
                <w:sz w:val="20"/>
                <w:szCs w:val="20"/>
              </w:rPr>
              <w:t>≈54%</w:t>
            </w:r>
          </w:p>
        </w:tc>
        <w:tc>
          <w:tcPr>
            <w:tcW w:w="4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5CEA24A" w14:textId="77777777" w:rsidR="00A3268D" w:rsidRPr="008C3F7D" w:rsidRDefault="00414086">
            <w:pPr>
              <w:rPr>
                <w:rFonts w:ascii="Times New Roman" w:hAnsi="Times New Roman" w:cs="Times New Roman"/>
              </w:rPr>
            </w:pPr>
            <w:r w:rsidRPr="008C3F7D">
              <w:rPr>
                <w:rFonts w:ascii="Times New Roman" w:hAnsi="Times New Roman" w:cs="Times New Roman"/>
                <w:color w:val="1F1F1F"/>
                <w:sz w:val="20"/>
                <w:szCs w:val="20"/>
              </w:rPr>
              <w:t xml:space="preserve">Normal commuter </w:t>
            </w:r>
            <w:proofErr w:type="spellStart"/>
            <w:r w:rsidRPr="008C3F7D">
              <w:rPr>
                <w:rFonts w:ascii="Times New Roman" w:hAnsi="Times New Roman" w:cs="Times New Roman"/>
                <w:color w:val="1F1F1F"/>
                <w:sz w:val="20"/>
                <w:szCs w:val="20"/>
              </w:rPr>
              <w:t>behaviour</w:t>
            </w:r>
            <w:proofErr w:type="spellEnd"/>
          </w:p>
        </w:tc>
      </w:tr>
    </w:tbl>
    <w:p w14:paraId="3D7F93CA" w14:textId="77777777" w:rsidR="00A3268D" w:rsidRPr="008C3F7D" w:rsidRDefault="00414086">
      <w:pPr>
        <w:spacing w:before="200" w:after="80"/>
        <w:jc w:val="center"/>
        <w:rPr>
          <w:rFonts w:ascii="Times New Roman" w:hAnsi="Times New Roman" w:cs="Times New Roman"/>
        </w:rPr>
      </w:pPr>
      <w:r w:rsidRPr="008C3F7D">
        <w:rPr>
          <w:rFonts w:ascii="Times New Roman" w:hAnsi="Times New Roman" w:cs="Times New Roman"/>
          <w:noProof/>
        </w:rPr>
        <w:drawing>
          <wp:inline distT="0" distB="0" distL="0" distR="0" wp14:anchorId="28ED8328" wp14:editId="3ACD6508">
            <wp:extent cx="5943600" cy="281687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943600" cy="2816872"/>
                    </a:xfrm>
                    <a:prstGeom prst="rect">
                      <a:avLst/>
                    </a:prstGeom>
                  </pic:spPr>
                </pic:pic>
              </a:graphicData>
            </a:graphic>
          </wp:inline>
        </w:drawing>
      </w:r>
    </w:p>
    <w:p w14:paraId="62558BEA" w14:textId="77777777" w:rsidR="00A3268D" w:rsidRPr="008C3F7D" w:rsidRDefault="00414086">
      <w:pPr>
        <w:spacing w:after="220"/>
        <w:jc w:val="center"/>
        <w:rPr>
          <w:rFonts w:ascii="Times New Roman" w:hAnsi="Times New Roman" w:cs="Times New Roman"/>
        </w:rPr>
      </w:pPr>
      <w:r w:rsidRPr="008C3F7D">
        <w:rPr>
          <w:rFonts w:ascii="Times New Roman" w:hAnsi="Times New Roman" w:cs="Times New Roman"/>
          <w:i/>
          <w:iCs/>
          <w:color w:val="595959"/>
          <w:sz w:val="18"/>
          <w:szCs w:val="18"/>
        </w:rPr>
        <w:t>Figure 1. Ten-bucket distribution of activation-to-scan gaps across 2,904,144 events. Red bars indicate the evasion zone (0–15 seconds), amber the gaming zone (15–30 seconds), and green the normal-commuter zone (30–120 seconds). The bimodality and the empirical boundary at 31–35 seconds are clearly visible.</w:t>
      </w:r>
    </w:p>
    <w:p w14:paraId="06E5808E" w14:textId="77777777" w:rsidR="00A3268D" w:rsidRPr="008C3F7D" w:rsidRDefault="00414086">
      <w:pPr>
        <w:spacing w:before="200" w:after="80"/>
        <w:jc w:val="center"/>
        <w:rPr>
          <w:rFonts w:ascii="Times New Roman" w:hAnsi="Times New Roman" w:cs="Times New Roman"/>
        </w:rPr>
      </w:pPr>
      <w:r w:rsidRPr="008C3F7D">
        <w:rPr>
          <w:rFonts w:ascii="Times New Roman" w:hAnsi="Times New Roman" w:cs="Times New Roman"/>
          <w:noProof/>
        </w:rPr>
        <w:lastRenderedPageBreak/>
        <w:drawing>
          <wp:inline distT="0" distB="0" distL="0" distR="0" wp14:anchorId="74A9B307" wp14:editId="2D460C8E">
            <wp:extent cx="5943600" cy="2425959"/>
            <wp:effectExtent l="0" t="0" r="0" b="0"/>
            <wp:docPr id="1940494585" name="Picture 19404945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943600" cy="2425959"/>
                    </a:xfrm>
                    <a:prstGeom prst="rect">
                      <a:avLst/>
                    </a:prstGeom>
                  </pic:spPr>
                </pic:pic>
              </a:graphicData>
            </a:graphic>
          </wp:inline>
        </w:drawing>
      </w:r>
    </w:p>
    <w:p w14:paraId="2D817452" w14:textId="77777777" w:rsidR="00A3268D" w:rsidRPr="008C3F7D" w:rsidRDefault="00414086">
      <w:pPr>
        <w:spacing w:after="220"/>
        <w:jc w:val="center"/>
        <w:rPr>
          <w:rFonts w:ascii="Times New Roman" w:hAnsi="Times New Roman" w:cs="Times New Roman"/>
        </w:rPr>
      </w:pPr>
      <w:r w:rsidRPr="008C3F7D">
        <w:rPr>
          <w:rFonts w:ascii="Times New Roman" w:hAnsi="Times New Roman" w:cs="Times New Roman"/>
          <w:i/>
          <w:iCs/>
          <w:color w:val="595959"/>
          <w:sz w:val="18"/>
          <w:szCs w:val="18"/>
        </w:rPr>
        <w:t xml:space="preserve">Figure 2. Detailed gap analysis. Left panel shows the rider-level distribution of the five fastest events per rider with Rule A (15 s) and Rule B (30 s) thresholds overlaid. Right panel </w:t>
      </w:r>
      <w:proofErr w:type="spellStart"/>
      <w:r w:rsidRPr="008C3F7D">
        <w:rPr>
          <w:rFonts w:ascii="Times New Roman" w:hAnsi="Times New Roman" w:cs="Times New Roman"/>
          <w:i/>
          <w:iCs/>
          <w:color w:val="595959"/>
          <w:sz w:val="18"/>
          <w:szCs w:val="18"/>
        </w:rPr>
        <w:t>summarises</w:t>
      </w:r>
      <w:proofErr w:type="spellEnd"/>
      <w:r w:rsidRPr="008C3F7D">
        <w:rPr>
          <w:rFonts w:ascii="Times New Roman" w:hAnsi="Times New Roman" w:cs="Times New Roman"/>
          <w:i/>
          <w:iCs/>
          <w:color w:val="595959"/>
          <w:sz w:val="18"/>
          <w:szCs w:val="18"/>
        </w:rPr>
        <w:t xml:space="preserve"> full-dataset key statistics including the fastest observed event (0.002 s) and the median gap among Pattern-flagged events (1.09 s).</w:t>
      </w:r>
    </w:p>
    <w:p w14:paraId="5A58321F" w14:textId="77777777" w:rsidR="00A3268D" w:rsidRPr="008C3F7D" w:rsidRDefault="00414086">
      <w:pPr>
        <w:pStyle w:val="Heading2"/>
        <w:rPr>
          <w:rFonts w:ascii="Times New Roman" w:hAnsi="Times New Roman" w:cs="Times New Roman"/>
        </w:rPr>
      </w:pPr>
      <w:r w:rsidRPr="008C3F7D">
        <w:rPr>
          <w:rFonts w:ascii="Times New Roman" w:hAnsi="Times New Roman" w:cs="Times New Roman"/>
        </w:rPr>
        <w:t>4.2 Pattern Rule Baseline</w:t>
      </w:r>
    </w:p>
    <w:p w14:paraId="0487C248" w14:textId="73DEE4D4" w:rsidR="00A3268D" w:rsidRPr="008C3F7D" w:rsidRDefault="00414086">
      <w:pPr>
        <w:spacing w:after="140" w:line="320" w:lineRule="auto"/>
        <w:jc w:val="both"/>
        <w:rPr>
          <w:rFonts w:ascii="Times New Roman" w:hAnsi="Times New Roman" w:cs="Times New Roman"/>
        </w:rPr>
      </w:pPr>
      <w:r w:rsidRPr="008C3F7D">
        <w:rPr>
          <w:rFonts w:ascii="Times New Roman" w:hAnsi="Times New Roman" w:cs="Times New Roman"/>
          <w:color w:val="1F1F1F"/>
        </w:rPr>
        <w:t xml:space="preserve">Pattern's two rules constitute the operational baseline against which the pipeline's novelty is measured. Rule A (HIGH severity) flags any rider with three or more activation-to-scan gaps of fifteen seconds or less within a rolling ten-day (240-hour) window, capturing 54,226 riders or 24.5% of the population. Rule B (MEDIUM severity) applies the same minimum-event count to the more permissive thirty-second threshold within a tighter seven-day (168-hour) window, capturing 55,853 riders. The combined </w:t>
      </w:r>
      <w:proofErr w:type="gramStart"/>
      <w:r w:rsidR="00FB7862">
        <w:rPr>
          <w:rFonts w:ascii="Times New Roman" w:hAnsi="Times New Roman" w:cs="Times New Roman"/>
          <w:color w:val="1F1F1F"/>
        </w:rPr>
        <w:t>Either-</w:t>
      </w:r>
      <w:proofErr w:type="gramEnd"/>
      <w:r w:rsidRPr="008C3F7D">
        <w:rPr>
          <w:rFonts w:ascii="Times New Roman" w:hAnsi="Times New Roman" w:cs="Times New Roman"/>
          <w:color w:val="1F1F1F"/>
        </w:rPr>
        <w:t>rule population is 58,752 riders (26.5%), with 51,327 riders flagged by both rules simultaneously.</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200"/>
        <w:gridCol w:w="1700"/>
        <w:gridCol w:w="1800"/>
        <w:gridCol w:w="1860"/>
      </w:tblGrid>
      <w:tr w:rsidR="00A3268D" w:rsidRPr="008C3F7D" w14:paraId="7435DFAE" w14:textId="77777777" w:rsidTr="00BB24FB">
        <w:tblPrEx>
          <w:tblCellMar>
            <w:top w:w="0" w:type="dxa"/>
            <w:bottom w:w="0" w:type="dxa"/>
          </w:tblCellMar>
        </w:tblPrEx>
        <w:trPr>
          <w:tblHeader/>
          <w:jc w:val="center"/>
        </w:trPr>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6734F0A9" w14:textId="77777777" w:rsidR="00A3268D" w:rsidRPr="008C3F7D" w:rsidRDefault="00414086">
            <w:pPr>
              <w:rPr>
                <w:rFonts w:ascii="Times New Roman" w:hAnsi="Times New Roman" w:cs="Times New Roman"/>
              </w:rPr>
            </w:pPr>
            <w:r w:rsidRPr="008C3F7D">
              <w:rPr>
                <w:rFonts w:ascii="Times New Roman" w:hAnsi="Times New Roman" w:cs="Times New Roman"/>
                <w:b/>
                <w:bCs/>
                <w:color w:val="FFFFFF"/>
                <w:sz w:val="20"/>
                <w:szCs w:val="20"/>
              </w:rPr>
              <w:t>Rule</w:t>
            </w:r>
          </w:p>
        </w:tc>
        <w:tc>
          <w:tcPr>
            <w:tcW w:w="22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75017F8C" w14:textId="77777777" w:rsidR="00A3268D" w:rsidRPr="008C3F7D" w:rsidRDefault="00414086">
            <w:pPr>
              <w:rPr>
                <w:rFonts w:ascii="Times New Roman" w:hAnsi="Times New Roman" w:cs="Times New Roman"/>
              </w:rPr>
            </w:pPr>
            <w:r w:rsidRPr="008C3F7D">
              <w:rPr>
                <w:rFonts w:ascii="Times New Roman" w:hAnsi="Times New Roman" w:cs="Times New Roman"/>
                <w:b/>
                <w:bCs/>
                <w:color w:val="FFFFFF"/>
                <w:sz w:val="20"/>
                <w:szCs w:val="20"/>
              </w:rPr>
              <w:t>Threshold</w:t>
            </w:r>
          </w:p>
        </w:tc>
        <w:tc>
          <w:tcPr>
            <w:tcW w:w="17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55871D3D" w14:textId="77777777" w:rsidR="00A3268D" w:rsidRPr="008C3F7D" w:rsidRDefault="00414086">
            <w:pPr>
              <w:rPr>
                <w:rFonts w:ascii="Times New Roman" w:hAnsi="Times New Roman" w:cs="Times New Roman"/>
              </w:rPr>
            </w:pPr>
            <w:r w:rsidRPr="008C3F7D">
              <w:rPr>
                <w:rFonts w:ascii="Times New Roman" w:hAnsi="Times New Roman" w:cs="Times New Roman"/>
                <w:b/>
                <w:bCs/>
                <w:color w:val="FFFFFF"/>
                <w:sz w:val="20"/>
                <w:szCs w:val="20"/>
              </w:rPr>
              <w:t>Window</w:t>
            </w:r>
          </w:p>
        </w:tc>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3B797EE8" w14:textId="77777777" w:rsidR="00A3268D" w:rsidRPr="008C3F7D" w:rsidRDefault="00414086">
            <w:pPr>
              <w:rPr>
                <w:rFonts w:ascii="Times New Roman" w:hAnsi="Times New Roman" w:cs="Times New Roman"/>
              </w:rPr>
            </w:pPr>
            <w:r w:rsidRPr="008C3F7D">
              <w:rPr>
                <w:rFonts w:ascii="Times New Roman" w:hAnsi="Times New Roman" w:cs="Times New Roman"/>
                <w:b/>
                <w:bCs/>
                <w:color w:val="FFFFFF"/>
                <w:sz w:val="20"/>
                <w:szCs w:val="20"/>
              </w:rPr>
              <w:t>Riders Flagged</w:t>
            </w:r>
          </w:p>
        </w:tc>
        <w:tc>
          <w:tcPr>
            <w:tcW w:w="186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3F066AA4" w14:textId="77777777" w:rsidR="00A3268D" w:rsidRPr="008C3F7D" w:rsidRDefault="00414086">
            <w:pPr>
              <w:rPr>
                <w:rFonts w:ascii="Times New Roman" w:hAnsi="Times New Roman" w:cs="Times New Roman"/>
              </w:rPr>
            </w:pPr>
            <w:r w:rsidRPr="008C3F7D">
              <w:rPr>
                <w:rFonts w:ascii="Times New Roman" w:hAnsi="Times New Roman" w:cs="Times New Roman"/>
                <w:b/>
                <w:bCs/>
                <w:color w:val="FFFFFF"/>
                <w:sz w:val="20"/>
                <w:szCs w:val="20"/>
              </w:rPr>
              <w:t>% of Population</w:t>
            </w:r>
          </w:p>
        </w:tc>
      </w:tr>
      <w:tr w:rsidR="00A3268D" w:rsidRPr="008C3F7D" w14:paraId="072FB943" w14:textId="77777777" w:rsidTr="00BB24FB">
        <w:tblPrEx>
          <w:tblCellMar>
            <w:top w:w="0" w:type="dxa"/>
            <w:bottom w:w="0" w:type="dxa"/>
          </w:tblCellMar>
        </w:tblPrEx>
        <w:trPr>
          <w:jc w:val="center"/>
        </w:trPr>
        <w:tc>
          <w:tcPr>
            <w:tcW w:w="1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1D308B3" w14:textId="77777777" w:rsidR="00A3268D" w:rsidRPr="008C3F7D" w:rsidRDefault="00414086">
            <w:pPr>
              <w:rPr>
                <w:rFonts w:ascii="Times New Roman" w:hAnsi="Times New Roman" w:cs="Times New Roman"/>
              </w:rPr>
            </w:pPr>
            <w:r w:rsidRPr="008C3F7D">
              <w:rPr>
                <w:rFonts w:ascii="Times New Roman" w:hAnsi="Times New Roman" w:cs="Times New Roman"/>
                <w:color w:val="1F1F1F"/>
                <w:sz w:val="20"/>
                <w:szCs w:val="20"/>
              </w:rPr>
              <w:t>Rule A (HIGH)</w:t>
            </w:r>
          </w:p>
        </w:tc>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801A9D9" w14:textId="77777777" w:rsidR="00A3268D" w:rsidRPr="008C3F7D" w:rsidRDefault="00414086">
            <w:pPr>
              <w:rPr>
                <w:rFonts w:ascii="Times New Roman" w:hAnsi="Times New Roman" w:cs="Times New Roman"/>
              </w:rPr>
            </w:pPr>
            <w:r w:rsidRPr="008C3F7D">
              <w:rPr>
                <w:rFonts w:ascii="Times New Roman" w:hAnsi="Times New Roman" w:cs="Times New Roman"/>
                <w:color w:val="1F1F1F"/>
                <w:sz w:val="20"/>
                <w:szCs w:val="20"/>
              </w:rPr>
              <w:t>≤15 s gap, ≥3 events</w:t>
            </w:r>
          </w:p>
        </w:tc>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2DDB61B" w14:textId="77777777" w:rsidR="00A3268D" w:rsidRPr="008C3F7D" w:rsidRDefault="00414086">
            <w:pPr>
              <w:rPr>
                <w:rFonts w:ascii="Times New Roman" w:hAnsi="Times New Roman" w:cs="Times New Roman"/>
              </w:rPr>
            </w:pPr>
            <w:r w:rsidRPr="008C3F7D">
              <w:rPr>
                <w:rFonts w:ascii="Times New Roman" w:hAnsi="Times New Roman" w:cs="Times New Roman"/>
                <w:color w:val="1F1F1F"/>
                <w:sz w:val="20"/>
                <w:szCs w:val="20"/>
              </w:rPr>
              <w:t>10-day rolling</w:t>
            </w:r>
          </w:p>
        </w:tc>
        <w:tc>
          <w:tcPr>
            <w:tcW w:w="1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EA02690" w14:textId="77777777" w:rsidR="00A3268D" w:rsidRPr="008C3F7D" w:rsidRDefault="00414086">
            <w:pPr>
              <w:rPr>
                <w:rFonts w:ascii="Times New Roman" w:hAnsi="Times New Roman" w:cs="Times New Roman"/>
              </w:rPr>
            </w:pPr>
            <w:r w:rsidRPr="008C3F7D">
              <w:rPr>
                <w:rFonts w:ascii="Times New Roman" w:hAnsi="Times New Roman" w:cs="Times New Roman"/>
                <w:color w:val="1F1F1F"/>
                <w:sz w:val="20"/>
                <w:szCs w:val="20"/>
              </w:rPr>
              <w:t>54,226</w:t>
            </w:r>
          </w:p>
        </w:tc>
        <w:tc>
          <w:tcPr>
            <w:tcW w:w="18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0F44CB7" w14:textId="77777777" w:rsidR="00A3268D" w:rsidRPr="008C3F7D" w:rsidRDefault="00414086">
            <w:pPr>
              <w:rPr>
                <w:rFonts w:ascii="Times New Roman" w:hAnsi="Times New Roman" w:cs="Times New Roman"/>
              </w:rPr>
            </w:pPr>
            <w:r w:rsidRPr="008C3F7D">
              <w:rPr>
                <w:rFonts w:ascii="Times New Roman" w:hAnsi="Times New Roman" w:cs="Times New Roman"/>
                <w:color w:val="1F1F1F"/>
                <w:sz w:val="20"/>
                <w:szCs w:val="20"/>
              </w:rPr>
              <w:t>24.5%</w:t>
            </w:r>
          </w:p>
        </w:tc>
      </w:tr>
      <w:tr w:rsidR="00A3268D" w:rsidRPr="008C3F7D" w14:paraId="3B916D9D" w14:textId="77777777" w:rsidTr="00BB24FB">
        <w:tblPrEx>
          <w:tblCellMar>
            <w:top w:w="0" w:type="dxa"/>
            <w:bottom w:w="0" w:type="dxa"/>
          </w:tblCellMar>
        </w:tblPrEx>
        <w:trPr>
          <w:jc w:val="center"/>
        </w:trPr>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CE2FC55" w14:textId="77777777" w:rsidR="00A3268D" w:rsidRPr="008C3F7D" w:rsidRDefault="00414086">
            <w:pPr>
              <w:rPr>
                <w:rFonts w:ascii="Times New Roman" w:hAnsi="Times New Roman" w:cs="Times New Roman"/>
              </w:rPr>
            </w:pPr>
            <w:r w:rsidRPr="008C3F7D">
              <w:rPr>
                <w:rFonts w:ascii="Times New Roman" w:hAnsi="Times New Roman" w:cs="Times New Roman"/>
                <w:color w:val="1F1F1F"/>
                <w:sz w:val="20"/>
                <w:szCs w:val="20"/>
              </w:rPr>
              <w:t>Rule B (MEDIUM)</w:t>
            </w:r>
          </w:p>
        </w:tc>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AF71D2D" w14:textId="77777777" w:rsidR="00A3268D" w:rsidRPr="008C3F7D" w:rsidRDefault="00414086">
            <w:pPr>
              <w:rPr>
                <w:rFonts w:ascii="Times New Roman" w:hAnsi="Times New Roman" w:cs="Times New Roman"/>
              </w:rPr>
            </w:pPr>
            <w:proofErr w:type="gramStart"/>
            <w:r w:rsidRPr="008C3F7D">
              <w:rPr>
                <w:rFonts w:ascii="Times New Roman" w:hAnsi="Times New Roman" w:cs="Times New Roman"/>
                <w:color w:val="1F1F1F"/>
                <w:sz w:val="20"/>
                <w:szCs w:val="20"/>
              </w:rPr>
              <w:t>≤30 s</w:t>
            </w:r>
            <w:proofErr w:type="gramEnd"/>
            <w:r w:rsidRPr="008C3F7D">
              <w:rPr>
                <w:rFonts w:ascii="Times New Roman" w:hAnsi="Times New Roman" w:cs="Times New Roman"/>
                <w:color w:val="1F1F1F"/>
                <w:sz w:val="20"/>
                <w:szCs w:val="20"/>
              </w:rPr>
              <w:t xml:space="preserve"> gap, ≥3 events</w:t>
            </w:r>
          </w:p>
        </w:tc>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5270816" w14:textId="77777777" w:rsidR="00A3268D" w:rsidRPr="008C3F7D" w:rsidRDefault="00414086">
            <w:pPr>
              <w:rPr>
                <w:rFonts w:ascii="Times New Roman" w:hAnsi="Times New Roman" w:cs="Times New Roman"/>
              </w:rPr>
            </w:pPr>
            <w:r w:rsidRPr="008C3F7D">
              <w:rPr>
                <w:rFonts w:ascii="Times New Roman" w:hAnsi="Times New Roman" w:cs="Times New Roman"/>
                <w:color w:val="1F1F1F"/>
                <w:sz w:val="20"/>
                <w:szCs w:val="20"/>
              </w:rPr>
              <w:t>7-day rolling</w:t>
            </w:r>
          </w:p>
        </w:tc>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56E0B6F" w14:textId="77777777" w:rsidR="00A3268D" w:rsidRPr="008C3F7D" w:rsidRDefault="00414086">
            <w:pPr>
              <w:rPr>
                <w:rFonts w:ascii="Times New Roman" w:hAnsi="Times New Roman" w:cs="Times New Roman"/>
              </w:rPr>
            </w:pPr>
            <w:r w:rsidRPr="008C3F7D">
              <w:rPr>
                <w:rFonts w:ascii="Times New Roman" w:hAnsi="Times New Roman" w:cs="Times New Roman"/>
                <w:color w:val="1F1F1F"/>
                <w:sz w:val="20"/>
                <w:szCs w:val="20"/>
              </w:rPr>
              <w:t>55,853</w:t>
            </w:r>
          </w:p>
        </w:tc>
        <w:tc>
          <w:tcPr>
            <w:tcW w:w="18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9B97A30" w14:textId="77777777" w:rsidR="00A3268D" w:rsidRPr="008C3F7D" w:rsidRDefault="00414086">
            <w:pPr>
              <w:rPr>
                <w:rFonts w:ascii="Times New Roman" w:hAnsi="Times New Roman" w:cs="Times New Roman"/>
              </w:rPr>
            </w:pPr>
            <w:r w:rsidRPr="008C3F7D">
              <w:rPr>
                <w:rFonts w:ascii="Times New Roman" w:hAnsi="Times New Roman" w:cs="Times New Roman"/>
                <w:color w:val="1F1F1F"/>
                <w:sz w:val="20"/>
                <w:szCs w:val="20"/>
              </w:rPr>
              <w:t>25.2%</w:t>
            </w:r>
          </w:p>
        </w:tc>
      </w:tr>
      <w:tr w:rsidR="00A3268D" w:rsidRPr="008C3F7D" w14:paraId="725D75D9" w14:textId="77777777" w:rsidTr="00BB24FB">
        <w:tblPrEx>
          <w:tblCellMar>
            <w:top w:w="0" w:type="dxa"/>
            <w:bottom w:w="0" w:type="dxa"/>
          </w:tblCellMar>
        </w:tblPrEx>
        <w:trPr>
          <w:jc w:val="center"/>
        </w:trPr>
        <w:tc>
          <w:tcPr>
            <w:tcW w:w="1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526E245" w14:textId="77777777" w:rsidR="00A3268D" w:rsidRPr="008C3F7D" w:rsidRDefault="00414086">
            <w:pPr>
              <w:rPr>
                <w:rFonts w:ascii="Times New Roman" w:hAnsi="Times New Roman" w:cs="Times New Roman"/>
              </w:rPr>
            </w:pPr>
            <w:r w:rsidRPr="008C3F7D">
              <w:rPr>
                <w:rFonts w:ascii="Times New Roman" w:hAnsi="Times New Roman" w:cs="Times New Roman"/>
                <w:color w:val="1F1F1F"/>
                <w:sz w:val="20"/>
                <w:szCs w:val="20"/>
              </w:rPr>
              <w:t>Either Rule</w:t>
            </w:r>
          </w:p>
        </w:tc>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FC360C9" w14:textId="77777777" w:rsidR="00A3268D" w:rsidRPr="008C3F7D" w:rsidRDefault="00414086">
            <w:pPr>
              <w:rPr>
                <w:rFonts w:ascii="Times New Roman" w:hAnsi="Times New Roman" w:cs="Times New Roman"/>
              </w:rPr>
            </w:pPr>
            <w:r w:rsidRPr="008C3F7D">
              <w:rPr>
                <w:rFonts w:ascii="Times New Roman" w:hAnsi="Times New Roman" w:cs="Times New Roman"/>
                <w:color w:val="1F1F1F"/>
                <w:sz w:val="20"/>
                <w:szCs w:val="20"/>
              </w:rPr>
              <w:t>—</w:t>
            </w:r>
          </w:p>
        </w:tc>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564D231" w14:textId="77777777" w:rsidR="00A3268D" w:rsidRPr="008C3F7D" w:rsidRDefault="00414086">
            <w:pPr>
              <w:rPr>
                <w:rFonts w:ascii="Times New Roman" w:hAnsi="Times New Roman" w:cs="Times New Roman"/>
              </w:rPr>
            </w:pPr>
            <w:r w:rsidRPr="008C3F7D">
              <w:rPr>
                <w:rFonts w:ascii="Times New Roman" w:hAnsi="Times New Roman" w:cs="Times New Roman"/>
                <w:color w:val="1F1F1F"/>
                <w:sz w:val="20"/>
                <w:szCs w:val="20"/>
              </w:rPr>
              <w:t>—</w:t>
            </w:r>
          </w:p>
        </w:tc>
        <w:tc>
          <w:tcPr>
            <w:tcW w:w="1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7E06D1A" w14:textId="77777777" w:rsidR="00A3268D" w:rsidRPr="008C3F7D" w:rsidRDefault="00414086">
            <w:pPr>
              <w:rPr>
                <w:rFonts w:ascii="Times New Roman" w:hAnsi="Times New Roman" w:cs="Times New Roman"/>
              </w:rPr>
            </w:pPr>
            <w:r w:rsidRPr="008C3F7D">
              <w:rPr>
                <w:rFonts w:ascii="Times New Roman" w:hAnsi="Times New Roman" w:cs="Times New Roman"/>
                <w:color w:val="1F1F1F"/>
                <w:sz w:val="20"/>
                <w:szCs w:val="20"/>
              </w:rPr>
              <w:t>58,752</w:t>
            </w:r>
          </w:p>
        </w:tc>
        <w:tc>
          <w:tcPr>
            <w:tcW w:w="18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7C66D57" w14:textId="77777777" w:rsidR="00A3268D" w:rsidRPr="008C3F7D" w:rsidRDefault="00414086">
            <w:pPr>
              <w:rPr>
                <w:rFonts w:ascii="Times New Roman" w:hAnsi="Times New Roman" w:cs="Times New Roman"/>
              </w:rPr>
            </w:pPr>
            <w:r w:rsidRPr="008C3F7D">
              <w:rPr>
                <w:rFonts w:ascii="Times New Roman" w:hAnsi="Times New Roman" w:cs="Times New Roman"/>
                <w:color w:val="1F1F1F"/>
                <w:sz w:val="20"/>
                <w:szCs w:val="20"/>
              </w:rPr>
              <w:t>26.5%</w:t>
            </w:r>
          </w:p>
        </w:tc>
      </w:tr>
    </w:tbl>
    <w:p w14:paraId="067EFE78" w14:textId="77777777" w:rsidR="00A3268D" w:rsidRPr="008C3F7D" w:rsidRDefault="00A3268D">
      <w:pPr>
        <w:spacing w:after="60"/>
        <w:rPr>
          <w:rFonts w:ascii="Times New Roman" w:hAnsi="Times New Roman" w:cs="Times New Roman"/>
        </w:rPr>
      </w:pPr>
    </w:p>
    <w:p w14:paraId="50F50627" w14:textId="5382A44F" w:rsidR="00A3268D" w:rsidRPr="008C3F7D" w:rsidRDefault="00414086">
      <w:pPr>
        <w:spacing w:after="140" w:line="320" w:lineRule="auto"/>
        <w:jc w:val="both"/>
        <w:rPr>
          <w:rFonts w:ascii="Times New Roman" w:hAnsi="Times New Roman" w:cs="Times New Roman"/>
        </w:rPr>
      </w:pPr>
      <w:r w:rsidRPr="008C3F7D">
        <w:rPr>
          <w:rFonts w:ascii="Times New Roman" w:hAnsi="Times New Roman" w:cs="Times New Roman"/>
          <w:color w:val="1F1F1F"/>
        </w:rPr>
        <w:t xml:space="preserve">The window choice is non-interchangeable: applying a seven-day window to the fifteen-second threshold misses riders who spread three fast events across eight to ten days, and </w:t>
      </w:r>
      <w:r w:rsidR="00FB7862" w:rsidRPr="008C3F7D">
        <w:rPr>
          <w:rFonts w:ascii="Times New Roman" w:hAnsi="Times New Roman" w:cs="Times New Roman"/>
          <w:color w:val="1F1F1F"/>
        </w:rPr>
        <w:t>changing</w:t>
      </w:r>
      <w:r w:rsidRPr="008C3F7D">
        <w:rPr>
          <w:rFonts w:ascii="Times New Roman" w:hAnsi="Times New Roman" w:cs="Times New Roman"/>
          <w:color w:val="1F1F1F"/>
        </w:rPr>
        <w:t xml:space="preserve"> coverage by 134%. Implementation used per-rider index-keyed loops rather than a naïve </w:t>
      </w:r>
      <w:proofErr w:type="spellStart"/>
      <w:r w:rsidRPr="008C3F7D">
        <w:rPr>
          <w:rFonts w:ascii="Times New Roman" w:hAnsi="Times New Roman" w:cs="Times New Roman"/>
          <w:color w:val="1F1F1F"/>
        </w:rPr>
        <w:t>groupby</w:t>
      </w:r>
      <w:proofErr w:type="spellEnd"/>
      <w:r w:rsidRPr="008C3F7D">
        <w:rPr>
          <w:rFonts w:ascii="Times New Roman" w:hAnsi="Times New Roman" w:cs="Times New Roman"/>
          <w:color w:val="1F1F1F"/>
        </w:rPr>
        <w:t>–rolling aggregation, both because the latter generated a row-misalignment bug in the presence of duplicate timestamps and because the per-rider approach allowed straightforward verification against Pattern's reference output.</w:t>
      </w:r>
    </w:p>
    <w:p w14:paraId="62F9E7B9" w14:textId="77777777" w:rsidR="00A3268D" w:rsidRPr="008C3F7D" w:rsidRDefault="00414086">
      <w:pPr>
        <w:spacing w:before="200" w:after="80"/>
        <w:jc w:val="center"/>
        <w:rPr>
          <w:rFonts w:ascii="Times New Roman" w:hAnsi="Times New Roman" w:cs="Times New Roman"/>
        </w:rPr>
      </w:pPr>
      <w:r w:rsidRPr="008C3F7D">
        <w:rPr>
          <w:rFonts w:ascii="Times New Roman" w:hAnsi="Times New Roman" w:cs="Times New Roman"/>
          <w:noProof/>
        </w:rPr>
        <w:lastRenderedPageBreak/>
        <w:drawing>
          <wp:inline distT="0" distB="0" distL="0" distR="0" wp14:anchorId="735C648C" wp14:editId="3A8A3B35">
            <wp:extent cx="5943600" cy="2653393"/>
            <wp:effectExtent l="0" t="0" r="0" b="0"/>
            <wp:docPr id="1688796137" name="Picture 1688796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943600" cy="2653393"/>
                    </a:xfrm>
                    <a:prstGeom prst="rect">
                      <a:avLst/>
                    </a:prstGeom>
                  </pic:spPr>
                </pic:pic>
              </a:graphicData>
            </a:graphic>
          </wp:inline>
        </w:drawing>
      </w:r>
    </w:p>
    <w:p w14:paraId="283B9114" w14:textId="77777777" w:rsidR="00A3268D" w:rsidRPr="008C3F7D" w:rsidRDefault="00414086">
      <w:pPr>
        <w:spacing w:after="220"/>
        <w:jc w:val="center"/>
        <w:rPr>
          <w:rFonts w:ascii="Times New Roman" w:hAnsi="Times New Roman" w:cs="Times New Roman"/>
        </w:rPr>
      </w:pPr>
      <w:r w:rsidRPr="008C3F7D">
        <w:rPr>
          <w:rFonts w:ascii="Times New Roman" w:hAnsi="Times New Roman" w:cs="Times New Roman"/>
          <w:i/>
          <w:iCs/>
          <w:color w:val="595959"/>
          <w:sz w:val="18"/>
          <w:szCs w:val="18"/>
        </w:rPr>
        <w:t>Figure 3. Pattern rule flag distribution across the full 221,382-rider population (left) and population segmentation by HMM versus rule overlap (right). The right panel previews the 15,195 HMM-novel riders that constitute the 20.5% novelty rate quantified in Section 6.</w:t>
      </w:r>
    </w:p>
    <w:p w14:paraId="10398330" w14:textId="77777777" w:rsidR="00A3268D" w:rsidRPr="008C3F7D" w:rsidRDefault="00414086">
      <w:pPr>
        <w:pStyle w:val="Heading2"/>
        <w:rPr>
          <w:rFonts w:ascii="Times New Roman" w:hAnsi="Times New Roman" w:cs="Times New Roman"/>
        </w:rPr>
      </w:pPr>
      <w:r w:rsidRPr="008C3F7D">
        <w:rPr>
          <w:rFonts w:ascii="Times New Roman" w:hAnsi="Times New Roman" w:cs="Times New Roman"/>
        </w:rPr>
        <w:t>4.3 Temporal Concentration</w:t>
      </w:r>
    </w:p>
    <w:p w14:paraId="096A7087" w14:textId="77777777" w:rsidR="00A3268D" w:rsidRPr="008C3F7D" w:rsidRDefault="00414086">
      <w:pPr>
        <w:spacing w:after="140" w:line="320" w:lineRule="auto"/>
        <w:jc w:val="both"/>
        <w:rPr>
          <w:rFonts w:ascii="Times New Roman" w:hAnsi="Times New Roman" w:cs="Times New Roman"/>
        </w:rPr>
      </w:pPr>
      <w:r w:rsidRPr="008C3F7D">
        <w:rPr>
          <w:rFonts w:ascii="Times New Roman" w:hAnsi="Times New Roman" w:cs="Times New Roman"/>
          <w:color w:val="1F1F1F"/>
        </w:rPr>
        <w:t>Suspicious events exhibit extreme concentration in time-of-week and time-of-day. Wednesday evenings account for 425,738 fast events — fifty-five times the volume observed on Sunday mornings (7,730 events). The interpretation is twofold: inspector deployment schedules generate predictable patterns that evaders can exploit, and the volume-to-inspector ratio is most adverse during peak-evasion windows. Off-peak fast activations (1,762,903) outnumber peak-hour fast activations (229,336) by an eight-to-one ratio</w:t>
      </w:r>
      <w:r w:rsidRPr="008C3F7D">
        <w:rPr>
          <w:rFonts w:ascii="Times New Roman" w:hAnsi="Times New Roman" w:cs="Times New Roman"/>
          <w:color w:val="1F1F1F"/>
        </w:rPr>
        <w:t>, consistent with sparser inspector coverage off-peak.</w:t>
      </w:r>
    </w:p>
    <w:p w14:paraId="536BA556" w14:textId="77777777" w:rsidR="00A3268D" w:rsidRPr="008C3F7D" w:rsidRDefault="00414086">
      <w:pPr>
        <w:spacing w:before="200" w:after="80"/>
        <w:jc w:val="center"/>
        <w:rPr>
          <w:rFonts w:ascii="Times New Roman" w:hAnsi="Times New Roman" w:cs="Times New Roman"/>
        </w:rPr>
      </w:pPr>
      <w:r w:rsidRPr="008C3F7D">
        <w:rPr>
          <w:rFonts w:ascii="Times New Roman" w:hAnsi="Times New Roman" w:cs="Times New Roman"/>
          <w:noProof/>
        </w:rPr>
        <w:drawing>
          <wp:inline distT="0" distB="0" distL="0" distR="0" wp14:anchorId="640E2CE7" wp14:editId="0EDD9328">
            <wp:extent cx="5943600" cy="2843828"/>
            <wp:effectExtent l="0" t="0" r="0" b="0"/>
            <wp:docPr id="786815948" name="Picture 7868159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943600" cy="2843828"/>
                    </a:xfrm>
                    <a:prstGeom prst="rect">
                      <a:avLst/>
                    </a:prstGeom>
                  </pic:spPr>
                </pic:pic>
              </a:graphicData>
            </a:graphic>
          </wp:inline>
        </w:drawing>
      </w:r>
    </w:p>
    <w:p w14:paraId="63B2BA38" w14:textId="77777777" w:rsidR="00A3268D" w:rsidRPr="008C3F7D" w:rsidRDefault="00414086">
      <w:pPr>
        <w:spacing w:after="220"/>
        <w:jc w:val="center"/>
        <w:rPr>
          <w:rFonts w:ascii="Times New Roman" w:hAnsi="Times New Roman" w:cs="Times New Roman"/>
        </w:rPr>
      </w:pPr>
      <w:r w:rsidRPr="008C3F7D">
        <w:rPr>
          <w:rFonts w:ascii="Times New Roman" w:hAnsi="Times New Roman" w:cs="Times New Roman"/>
          <w:i/>
          <w:iCs/>
          <w:color w:val="595959"/>
          <w:sz w:val="18"/>
          <w:szCs w:val="18"/>
        </w:rPr>
        <w:t>Figure 4. Day-of-week by hour-of-day heatmap of fast-event concentration. The Wednesday evening peak at 425,738 events is fifty-five times the Sunday-morning trough. The off-peak dominance ratio of 8:1 is visible in the broad warm band outside the morning and evening rush hours.</w:t>
      </w:r>
    </w:p>
    <w:p w14:paraId="0058975B" w14:textId="77777777" w:rsidR="00FB7862" w:rsidRDefault="00FB7862">
      <w:pPr>
        <w:pStyle w:val="Heading2"/>
        <w:rPr>
          <w:rFonts w:ascii="Times New Roman" w:hAnsi="Times New Roman" w:cs="Times New Roman"/>
        </w:rPr>
      </w:pPr>
    </w:p>
    <w:p w14:paraId="5A9ED859" w14:textId="55E65505" w:rsidR="00A3268D" w:rsidRPr="008C3F7D" w:rsidRDefault="00414086">
      <w:pPr>
        <w:pStyle w:val="Heading2"/>
        <w:rPr>
          <w:rFonts w:ascii="Times New Roman" w:hAnsi="Times New Roman" w:cs="Times New Roman"/>
        </w:rPr>
      </w:pPr>
      <w:r w:rsidRPr="008C3F7D">
        <w:rPr>
          <w:rFonts w:ascii="Times New Roman" w:hAnsi="Times New Roman" w:cs="Times New Roman"/>
        </w:rPr>
        <w:lastRenderedPageBreak/>
        <w:t>4.4 Geographic Concentration</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2800"/>
        <w:gridCol w:w="3060"/>
      </w:tblGrid>
      <w:tr w:rsidR="00A3268D" w:rsidRPr="008C3F7D" w14:paraId="599AE15D" w14:textId="77777777" w:rsidTr="00BB24FB">
        <w:tblPrEx>
          <w:tblCellMar>
            <w:top w:w="0" w:type="dxa"/>
            <w:bottom w:w="0" w:type="dxa"/>
          </w:tblCellMar>
        </w:tblPrEx>
        <w:trPr>
          <w:tblHeader/>
          <w:jc w:val="center"/>
        </w:trPr>
        <w:tc>
          <w:tcPr>
            <w:tcW w:w="35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1ADEBEA7" w14:textId="77777777" w:rsidR="00A3268D" w:rsidRPr="008C3F7D" w:rsidRDefault="00414086">
            <w:pPr>
              <w:rPr>
                <w:rFonts w:ascii="Times New Roman" w:hAnsi="Times New Roman" w:cs="Times New Roman"/>
              </w:rPr>
            </w:pPr>
            <w:r w:rsidRPr="008C3F7D">
              <w:rPr>
                <w:rFonts w:ascii="Times New Roman" w:hAnsi="Times New Roman" w:cs="Times New Roman"/>
                <w:b/>
                <w:bCs/>
                <w:color w:val="FFFFFF"/>
                <w:sz w:val="20"/>
                <w:szCs w:val="20"/>
              </w:rPr>
              <w:t>Commuter Rail Line</w:t>
            </w:r>
          </w:p>
        </w:tc>
        <w:tc>
          <w:tcPr>
            <w:tcW w:w="28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6E44CADB" w14:textId="77777777" w:rsidR="00A3268D" w:rsidRPr="008C3F7D" w:rsidRDefault="00414086">
            <w:pPr>
              <w:rPr>
                <w:rFonts w:ascii="Times New Roman" w:hAnsi="Times New Roman" w:cs="Times New Roman"/>
              </w:rPr>
            </w:pPr>
            <w:r w:rsidRPr="008C3F7D">
              <w:rPr>
                <w:rFonts w:ascii="Times New Roman" w:hAnsi="Times New Roman" w:cs="Times New Roman"/>
                <w:b/>
                <w:bCs/>
                <w:color w:val="FFFFFF"/>
                <w:sz w:val="20"/>
                <w:szCs w:val="20"/>
              </w:rPr>
              <w:t>Fast-Event Riders</w:t>
            </w:r>
          </w:p>
        </w:tc>
        <w:tc>
          <w:tcPr>
            <w:tcW w:w="306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60272A9E" w14:textId="77777777" w:rsidR="00A3268D" w:rsidRPr="008C3F7D" w:rsidRDefault="00414086">
            <w:pPr>
              <w:rPr>
                <w:rFonts w:ascii="Times New Roman" w:hAnsi="Times New Roman" w:cs="Times New Roman"/>
              </w:rPr>
            </w:pPr>
            <w:r w:rsidRPr="008C3F7D">
              <w:rPr>
                <w:rFonts w:ascii="Times New Roman" w:hAnsi="Times New Roman" w:cs="Times New Roman"/>
                <w:b/>
                <w:bCs/>
                <w:color w:val="FFFFFF"/>
                <w:sz w:val="20"/>
                <w:szCs w:val="20"/>
              </w:rPr>
              <w:t>% of Total</w:t>
            </w:r>
          </w:p>
        </w:tc>
      </w:tr>
      <w:tr w:rsidR="00A3268D" w:rsidRPr="008C3F7D" w14:paraId="63190951" w14:textId="77777777" w:rsidTr="00BB24FB">
        <w:tblPrEx>
          <w:tblCellMar>
            <w:top w:w="0" w:type="dxa"/>
            <w:bottom w:w="0" w:type="dxa"/>
          </w:tblCellMar>
        </w:tblPrEx>
        <w:trPr>
          <w:jc w:val="center"/>
        </w:trPr>
        <w:tc>
          <w:tcPr>
            <w:tcW w:w="3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5C49131" w14:textId="77777777" w:rsidR="00A3268D" w:rsidRPr="008C3F7D" w:rsidRDefault="00414086">
            <w:pPr>
              <w:rPr>
                <w:rFonts w:ascii="Times New Roman" w:hAnsi="Times New Roman" w:cs="Times New Roman"/>
              </w:rPr>
            </w:pPr>
            <w:r w:rsidRPr="008C3F7D">
              <w:rPr>
                <w:rFonts w:ascii="Times New Roman" w:hAnsi="Times New Roman" w:cs="Times New Roman"/>
                <w:color w:val="1F1F1F"/>
                <w:sz w:val="20"/>
                <w:szCs w:val="20"/>
              </w:rPr>
              <w:t>Providence/Stoughton</w:t>
            </w:r>
          </w:p>
        </w:tc>
        <w:tc>
          <w:tcPr>
            <w:tcW w:w="2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102C791" w14:textId="77777777" w:rsidR="00A3268D" w:rsidRPr="008C3F7D" w:rsidRDefault="00414086">
            <w:pPr>
              <w:rPr>
                <w:rFonts w:ascii="Times New Roman" w:hAnsi="Times New Roman" w:cs="Times New Roman"/>
              </w:rPr>
            </w:pPr>
            <w:r w:rsidRPr="008C3F7D">
              <w:rPr>
                <w:rFonts w:ascii="Times New Roman" w:hAnsi="Times New Roman" w:cs="Times New Roman"/>
                <w:color w:val="1F1F1F"/>
                <w:sz w:val="20"/>
                <w:szCs w:val="20"/>
              </w:rPr>
              <w:t>22,814</w:t>
            </w:r>
          </w:p>
        </w:tc>
        <w:tc>
          <w:tcPr>
            <w:tcW w:w="30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2AEB315" w14:textId="77777777" w:rsidR="00A3268D" w:rsidRPr="008C3F7D" w:rsidRDefault="00414086">
            <w:pPr>
              <w:rPr>
                <w:rFonts w:ascii="Times New Roman" w:hAnsi="Times New Roman" w:cs="Times New Roman"/>
              </w:rPr>
            </w:pPr>
            <w:r w:rsidRPr="008C3F7D">
              <w:rPr>
                <w:rFonts w:ascii="Times New Roman" w:hAnsi="Times New Roman" w:cs="Times New Roman"/>
                <w:color w:val="1F1F1F"/>
                <w:sz w:val="20"/>
                <w:szCs w:val="20"/>
              </w:rPr>
              <w:t>37%</w:t>
            </w:r>
          </w:p>
        </w:tc>
      </w:tr>
      <w:tr w:rsidR="00A3268D" w:rsidRPr="008C3F7D" w14:paraId="58D8C5B6" w14:textId="77777777" w:rsidTr="00BB24FB">
        <w:tblPrEx>
          <w:tblCellMar>
            <w:top w:w="0" w:type="dxa"/>
            <w:bottom w:w="0" w:type="dxa"/>
          </w:tblCellMar>
        </w:tblPrEx>
        <w:trPr>
          <w:jc w:val="center"/>
        </w:trPr>
        <w:tc>
          <w:tcPr>
            <w:tcW w:w="3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28741D0" w14:textId="77777777" w:rsidR="00A3268D" w:rsidRPr="008C3F7D" w:rsidRDefault="00414086">
            <w:pPr>
              <w:rPr>
                <w:rFonts w:ascii="Times New Roman" w:hAnsi="Times New Roman" w:cs="Times New Roman"/>
              </w:rPr>
            </w:pPr>
            <w:r w:rsidRPr="008C3F7D">
              <w:rPr>
                <w:rFonts w:ascii="Times New Roman" w:hAnsi="Times New Roman" w:cs="Times New Roman"/>
                <w:color w:val="1F1F1F"/>
                <w:sz w:val="20"/>
                <w:szCs w:val="20"/>
              </w:rPr>
              <w:t>Newburyport/Rockport</w:t>
            </w:r>
          </w:p>
        </w:tc>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9F4BD27" w14:textId="77777777" w:rsidR="00A3268D" w:rsidRPr="008C3F7D" w:rsidRDefault="00414086">
            <w:pPr>
              <w:rPr>
                <w:rFonts w:ascii="Times New Roman" w:hAnsi="Times New Roman" w:cs="Times New Roman"/>
              </w:rPr>
            </w:pPr>
            <w:r w:rsidRPr="008C3F7D">
              <w:rPr>
                <w:rFonts w:ascii="Times New Roman" w:hAnsi="Times New Roman" w:cs="Times New Roman"/>
                <w:color w:val="1F1F1F"/>
                <w:sz w:val="20"/>
                <w:szCs w:val="20"/>
              </w:rPr>
              <w:t>7,549</w:t>
            </w:r>
          </w:p>
        </w:tc>
        <w:tc>
          <w:tcPr>
            <w:tcW w:w="30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D094CEC" w14:textId="77777777" w:rsidR="00A3268D" w:rsidRPr="008C3F7D" w:rsidRDefault="00414086">
            <w:pPr>
              <w:rPr>
                <w:rFonts w:ascii="Times New Roman" w:hAnsi="Times New Roman" w:cs="Times New Roman"/>
              </w:rPr>
            </w:pPr>
            <w:r w:rsidRPr="008C3F7D">
              <w:rPr>
                <w:rFonts w:ascii="Times New Roman" w:hAnsi="Times New Roman" w:cs="Times New Roman"/>
                <w:color w:val="1F1F1F"/>
                <w:sz w:val="20"/>
                <w:szCs w:val="20"/>
              </w:rPr>
              <w:t>12%</w:t>
            </w:r>
          </w:p>
        </w:tc>
      </w:tr>
      <w:tr w:rsidR="00A3268D" w:rsidRPr="008C3F7D" w14:paraId="201D8B73" w14:textId="77777777" w:rsidTr="00BB24FB">
        <w:tblPrEx>
          <w:tblCellMar>
            <w:top w:w="0" w:type="dxa"/>
            <w:bottom w:w="0" w:type="dxa"/>
          </w:tblCellMar>
        </w:tblPrEx>
        <w:trPr>
          <w:jc w:val="center"/>
        </w:trPr>
        <w:tc>
          <w:tcPr>
            <w:tcW w:w="3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F25B801" w14:textId="77777777" w:rsidR="00A3268D" w:rsidRPr="008C3F7D" w:rsidRDefault="00414086">
            <w:pPr>
              <w:rPr>
                <w:rFonts w:ascii="Times New Roman" w:hAnsi="Times New Roman" w:cs="Times New Roman"/>
              </w:rPr>
            </w:pPr>
            <w:r w:rsidRPr="008C3F7D">
              <w:rPr>
                <w:rFonts w:ascii="Times New Roman" w:hAnsi="Times New Roman" w:cs="Times New Roman"/>
                <w:color w:val="1F1F1F"/>
                <w:sz w:val="20"/>
                <w:szCs w:val="20"/>
              </w:rPr>
              <w:t>Haverhill</w:t>
            </w:r>
          </w:p>
        </w:tc>
        <w:tc>
          <w:tcPr>
            <w:tcW w:w="2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510AC85" w14:textId="77777777" w:rsidR="00A3268D" w:rsidRPr="008C3F7D" w:rsidRDefault="00414086">
            <w:pPr>
              <w:rPr>
                <w:rFonts w:ascii="Times New Roman" w:hAnsi="Times New Roman" w:cs="Times New Roman"/>
              </w:rPr>
            </w:pPr>
            <w:r w:rsidRPr="008C3F7D">
              <w:rPr>
                <w:rFonts w:ascii="Times New Roman" w:hAnsi="Times New Roman" w:cs="Times New Roman"/>
                <w:color w:val="1F1F1F"/>
                <w:sz w:val="20"/>
                <w:szCs w:val="20"/>
              </w:rPr>
              <w:t>≈5,000</w:t>
            </w:r>
          </w:p>
        </w:tc>
        <w:tc>
          <w:tcPr>
            <w:tcW w:w="30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BB73FF5" w14:textId="77777777" w:rsidR="00A3268D" w:rsidRPr="008C3F7D" w:rsidRDefault="00414086">
            <w:pPr>
              <w:rPr>
                <w:rFonts w:ascii="Times New Roman" w:hAnsi="Times New Roman" w:cs="Times New Roman"/>
              </w:rPr>
            </w:pPr>
            <w:r w:rsidRPr="008C3F7D">
              <w:rPr>
                <w:rFonts w:ascii="Times New Roman" w:hAnsi="Times New Roman" w:cs="Times New Roman"/>
                <w:color w:val="1F1F1F"/>
                <w:sz w:val="20"/>
                <w:szCs w:val="20"/>
              </w:rPr>
              <w:t>≈8%</w:t>
            </w:r>
          </w:p>
        </w:tc>
      </w:tr>
      <w:tr w:rsidR="00A3268D" w:rsidRPr="008C3F7D" w14:paraId="00E4CB48" w14:textId="77777777" w:rsidTr="00BB24FB">
        <w:tblPrEx>
          <w:tblCellMar>
            <w:top w:w="0" w:type="dxa"/>
            <w:bottom w:w="0" w:type="dxa"/>
          </w:tblCellMar>
        </w:tblPrEx>
        <w:trPr>
          <w:jc w:val="center"/>
        </w:trPr>
        <w:tc>
          <w:tcPr>
            <w:tcW w:w="3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87B6E68" w14:textId="77777777" w:rsidR="00A3268D" w:rsidRPr="008C3F7D" w:rsidRDefault="00414086">
            <w:pPr>
              <w:rPr>
                <w:rFonts w:ascii="Times New Roman" w:hAnsi="Times New Roman" w:cs="Times New Roman"/>
              </w:rPr>
            </w:pPr>
            <w:r w:rsidRPr="008C3F7D">
              <w:rPr>
                <w:rFonts w:ascii="Times New Roman" w:hAnsi="Times New Roman" w:cs="Times New Roman"/>
                <w:color w:val="1F1F1F"/>
                <w:sz w:val="20"/>
                <w:szCs w:val="20"/>
              </w:rPr>
              <w:t>Other 10 lines combined</w:t>
            </w:r>
          </w:p>
        </w:tc>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2474507" w14:textId="77777777" w:rsidR="00A3268D" w:rsidRPr="008C3F7D" w:rsidRDefault="00414086">
            <w:pPr>
              <w:rPr>
                <w:rFonts w:ascii="Times New Roman" w:hAnsi="Times New Roman" w:cs="Times New Roman"/>
              </w:rPr>
            </w:pPr>
            <w:r w:rsidRPr="008C3F7D">
              <w:rPr>
                <w:rFonts w:ascii="Times New Roman" w:hAnsi="Times New Roman" w:cs="Times New Roman"/>
                <w:color w:val="1F1F1F"/>
                <w:sz w:val="20"/>
                <w:szCs w:val="20"/>
              </w:rPr>
              <w:t>≈26,600</w:t>
            </w:r>
          </w:p>
        </w:tc>
        <w:tc>
          <w:tcPr>
            <w:tcW w:w="30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32FEEB1" w14:textId="77777777" w:rsidR="00A3268D" w:rsidRPr="008C3F7D" w:rsidRDefault="00414086">
            <w:pPr>
              <w:rPr>
                <w:rFonts w:ascii="Times New Roman" w:hAnsi="Times New Roman" w:cs="Times New Roman"/>
              </w:rPr>
            </w:pPr>
            <w:r w:rsidRPr="008C3F7D">
              <w:rPr>
                <w:rFonts w:ascii="Times New Roman" w:hAnsi="Times New Roman" w:cs="Times New Roman"/>
                <w:color w:val="1F1F1F"/>
                <w:sz w:val="20"/>
                <w:szCs w:val="20"/>
              </w:rPr>
              <w:t>43%</w:t>
            </w:r>
          </w:p>
        </w:tc>
      </w:tr>
    </w:tbl>
    <w:p w14:paraId="64572780" w14:textId="77777777" w:rsidR="00A3268D" w:rsidRPr="008C3F7D" w:rsidRDefault="00A3268D">
      <w:pPr>
        <w:spacing w:after="60"/>
        <w:rPr>
          <w:rFonts w:ascii="Times New Roman" w:hAnsi="Times New Roman" w:cs="Times New Roman"/>
        </w:rPr>
      </w:pPr>
    </w:p>
    <w:p w14:paraId="7E9348FE" w14:textId="0943A2B0" w:rsidR="00A3268D" w:rsidRPr="008C3F7D" w:rsidRDefault="00414086">
      <w:pPr>
        <w:spacing w:after="140" w:line="320" w:lineRule="auto"/>
        <w:jc w:val="both"/>
        <w:rPr>
          <w:rFonts w:ascii="Times New Roman" w:hAnsi="Times New Roman" w:cs="Times New Roman"/>
        </w:rPr>
      </w:pPr>
      <w:r w:rsidRPr="008C3F7D">
        <w:rPr>
          <w:rFonts w:ascii="Times New Roman" w:hAnsi="Times New Roman" w:cs="Times New Roman"/>
          <w:color w:val="1F1F1F"/>
        </w:rPr>
        <w:t>Providence/Stoughton</w:t>
      </w:r>
      <w:r w:rsidR="00FB7862">
        <w:rPr>
          <w:rFonts w:ascii="Times New Roman" w:hAnsi="Times New Roman" w:cs="Times New Roman"/>
          <w:color w:val="1F1F1F"/>
        </w:rPr>
        <w:t>,</w:t>
      </w:r>
      <w:r w:rsidRPr="008C3F7D">
        <w:rPr>
          <w:rFonts w:ascii="Times New Roman" w:hAnsi="Times New Roman" w:cs="Times New Roman"/>
          <w:color w:val="1F1F1F"/>
        </w:rPr>
        <w:t xml:space="preserve"> the longest south-of-Boston corridor with limited gate infrastructure</w:t>
      </w:r>
      <w:r w:rsidR="00FB7862">
        <w:rPr>
          <w:rFonts w:ascii="Times New Roman" w:hAnsi="Times New Roman" w:cs="Times New Roman"/>
          <w:color w:val="1F1F1F"/>
        </w:rPr>
        <w:t xml:space="preserve">, </w:t>
      </w:r>
      <w:r w:rsidRPr="008C3F7D">
        <w:rPr>
          <w:rFonts w:ascii="Times New Roman" w:hAnsi="Times New Roman" w:cs="Times New Roman"/>
          <w:color w:val="1F1F1F"/>
        </w:rPr>
        <w:t xml:space="preserve">accounts for 37% of all fast-event riders, nearly five times the next line. Eight of the top ten riders by fast-event count operate exclusively on this single corridor. Riders with </w:t>
      </w:r>
      <w:proofErr w:type="spellStart"/>
      <w:r w:rsidRPr="008C3F7D">
        <w:rPr>
          <w:rFonts w:ascii="Times New Roman" w:hAnsi="Times New Roman" w:cs="Times New Roman"/>
          <w:color w:val="1F1F1F"/>
        </w:rPr>
        <w:t>geo_spread</w:t>
      </w:r>
      <w:proofErr w:type="spellEnd"/>
      <w:r w:rsidRPr="008C3F7D">
        <w:rPr>
          <w:rFonts w:ascii="Times New Roman" w:hAnsi="Times New Roman" w:cs="Times New Roman"/>
          <w:color w:val="1F1F1F"/>
        </w:rPr>
        <w:t xml:space="preserve"> of 0 km and </w:t>
      </w:r>
      <w:proofErr w:type="spellStart"/>
      <w:r w:rsidRPr="008C3F7D">
        <w:rPr>
          <w:rFonts w:ascii="Times New Roman" w:hAnsi="Times New Roman" w:cs="Times New Roman"/>
          <w:color w:val="1F1F1F"/>
        </w:rPr>
        <w:t>hub_proximity</w:t>
      </w:r>
      <w:proofErr w:type="spellEnd"/>
      <w:r w:rsidRPr="008C3F7D">
        <w:rPr>
          <w:rFonts w:ascii="Times New Roman" w:hAnsi="Times New Roman" w:cs="Times New Roman"/>
          <w:color w:val="1F1F1F"/>
        </w:rPr>
        <w:t xml:space="preserve"> of 1.0 evade exclusively at the major hubs (South Station, North Station, Back Bay), while those with </w:t>
      </w:r>
      <w:proofErr w:type="spellStart"/>
      <w:r w:rsidRPr="008C3F7D">
        <w:rPr>
          <w:rFonts w:ascii="Times New Roman" w:hAnsi="Times New Roman" w:cs="Times New Roman"/>
          <w:color w:val="1F1F1F"/>
        </w:rPr>
        <w:t>geo_spread</w:t>
      </w:r>
      <w:proofErr w:type="spellEnd"/>
      <w:r w:rsidRPr="008C3F7D">
        <w:rPr>
          <w:rFonts w:ascii="Times New Roman" w:hAnsi="Times New Roman" w:cs="Times New Roman"/>
          <w:color w:val="1F1F1F"/>
        </w:rPr>
        <w:t xml:space="preserve"> above 20 km exhibit cross-route patterns suggesting a different evasion strategy. The geographic concentration on Providence/Stoughton is consistent with the line's heavy reliance o</w:t>
      </w:r>
      <w:r w:rsidRPr="008C3F7D">
        <w:rPr>
          <w:rFonts w:ascii="Times New Roman" w:hAnsi="Times New Roman" w:cs="Times New Roman"/>
          <w:color w:val="1F1F1F"/>
        </w:rPr>
        <w:t>n handheld inspection in lieu of station gates.</w:t>
      </w:r>
    </w:p>
    <w:p w14:paraId="7364285D" w14:textId="77777777" w:rsidR="00A3268D" w:rsidRPr="008C3F7D" w:rsidRDefault="00414086">
      <w:pPr>
        <w:spacing w:before="200" w:after="80"/>
        <w:jc w:val="center"/>
        <w:rPr>
          <w:rFonts w:ascii="Times New Roman" w:hAnsi="Times New Roman" w:cs="Times New Roman"/>
        </w:rPr>
      </w:pPr>
      <w:r w:rsidRPr="008C3F7D">
        <w:rPr>
          <w:rFonts w:ascii="Times New Roman" w:hAnsi="Times New Roman" w:cs="Times New Roman"/>
          <w:noProof/>
        </w:rPr>
        <w:drawing>
          <wp:inline distT="0" distB="0" distL="0" distR="0" wp14:anchorId="656314F5" wp14:editId="2527FA62">
            <wp:extent cx="5943600" cy="2416098"/>
            <wp:effectExtent l="0" t="0" r="0" b="0"/>
            <wp:docPr id="1061288924" name="Picture 10612889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943600" cy="2416098"/>
                    </a:xfrm>
                    <a:prstGeom prst="rect">
                      <a:avLst/>
                    </a:prstGeom>
                  </pic:spPr>
                </pic:pic>
              </a:graphicData>
            </a:graphic>
          </wp:inline>
        </w:drawing>
      </w:r>
    </w:p>
    <w:p w14:paraId="646D6DCC" w14:textId="77777777" w:rsidR="00A3268D" w:rsidRPr="008C3F7D" w:rsidRDefault="00414086">
      <w:pPr>
        <w:spacing w:after="220"/>
        <w:jc w:val="center"/>
        <w:rPr>
          <w:rFonts w:ascii="Times New Roman" w:hAnsi="Times New Roman" w:cs="Times New Roman"/>
        </w:rPr>
      </w:pPr>
      <w:r w:rsidRPr="008C3F7D">
        <w:rPr>
          <w:rFonts w:ascii="Times New Roman" w:hAnsi="Times New Roman" w:cs="Times New Roman"/>
          <w:i/>
          <w:iCs/>
          <w:color w:val="595959"/>
          <w:sz w:val="18"/>
          <w:szCs w:val="18"/>
        </w:rPr>
        <w:t>Figure 5. Fast-event concentration by commuter rail line (left): Providence/Stoughton dominates at 37% with 22,814 riders. Inspector-reactivity gap distribution across the population (right): the bimodal split between negative reactivity (faster under inspection, n=138,511) and positive reactivity (slower under inspection, n=17,113) is the empirical signature of inspector-reactive evasion.</w:t>
      </w:r>
    </w:p>
    <w:p w14:paraId="551A083F" w14:textId="77777777" w:rsidR="00A3268D" w:rsidRPr="008C3F7D" w:rsidRDefault="00414086">
      <w:pPr>
        <w:pStyle w:val="Heading2"/>
        <w:rPr>
          <w:rFonts w:ascii="Times New Roman" w:hAnsi="Times New Roman" w:cs="Times New Roman"/>
        </w:rPr>
      </w:pPr>
      <w:r w:rsidRPr="008C3F7D">
        <w:rPr>
          <w:rFonts w:ascii="Times New Roman" w:hAnsi="Times New Roman" w:cs="Times New Roman"/>
        </w:rPr>
        <w:t>4.5 Threshold Gaming Hot-Zones</w:t>
      </w:r>
    </w:p>
    <w:p w14:paraId="62BB2A42" w14:textId="141004DA" w:rsidR="00A3268D" w:rsidRPr="008C3F7D" w:rsidRDefault="00414086">
      <w:pPr>
        <w:spacing w:after="140" w:line="320" w:lineRule="auto"/>
        <w:jc w:val="both"/>
        <w:rPr>
          <w:rFonts w:ascii="Times New Roman" w:hAnsi="Times New Roman" w:cs="Times New Roman"/>
        </w:rPr>
      </w:pPr>
      <w:r w:rsidRPr="008C3F7D">
        <w:rPr>
          <w:rFonts w:ascii="Times New Roman" w:hAnsi="Times New Roman" w:cs="Times New Roman"/>
          <w:color w:val="1F1F1F"/>
        </w:rPr>
        <w:t xml:space="preserve">Three timing </w:t>
      </w:r>
      <w:proofErr w:type="gramStart"/>
      <w:r w:rsidRPr="008C3F7D">
        <w:rPr>
          <w:rFonts w:ascii="Times New Roman" w:hAnsi="Times New Roman" w:cs="Times New Roman"/>
          <w:color w:val="1F1F1F"/>
        </w:rPr>
        <w:t>hot-zones</w:t>
      </w:r>
      <w:proofErr w:type="gramEnd"/>
      <w:r w:rsidRPr="008C3F7D">
        <w:rPr>
          <w:rFonts w:ascii="Times New Roman" w:hAnsi="Times New Roman" w:cs="Times New Roman"/>
          <w:color w:val="1F1F1F"/>
        </w:rPr>
        <w:t xml:space="preserve"> were identified at and around the boundaries of Pattern's rules. The 13–15 second band (92,737 events) sits immediately below Rule A's threshold and represents activations that would just clear the rule. The 16–18 second band (73,967 events) sits immediately above Rule A but accepts Rule B exposure, representing the most operationally costly form of timing manipulation: a rider who can avoid Rule A by activating two seconds slower has effectively </w:t>
      </w:r>
      <w:r w:rsidR="00CB3BD2" w:rsidRPr="008C3F7D">
        <w:rPr>
          <w:rFonts w:ascii="Times New Roman" w:hAnsi="Times New Roman" w:cs="Times New Roman"/>
          <w:color w:val="1F1F1F"/>
        </w:rPr>
        <w:t>neutralized</w:t>
      </w:r>
      <w:r w:rsidRPr="008C3F7D">
        <w:rPr>
          <w:rFonts w:ascii="Times New Roman" w:hAnsi="Times New Roman" w:cs="Times New Roman"/>
          <w:color w:val="1F1F1F"/>
        </w:rPr>
        <w:t xml:space="preserve"> the more severe rule. The 25–30 second band (111,182 events) sits immediately below Rule B.</w:t>
      </w:r>
    </w:p>
    <w:p w14:paraId="415109DB" w14:textId="51C5D2C0" w:rsidR="00A3268D" w:rsidRPr="008C3F7D" w:rsidRDefault="00414086">
      <w:pPr>
        <w:spacing w:after="140" w:line="320" w:lineRule="auto"/>
        <w:jc w:val="both"/>
        <w:rPr>
          <w:rFonts w:ascii="Times New Roman" w:hAnsi="Times New Roman" w:cs="Times New Roman"/>
        </w:rPr>
      </w:pPr>
      <w:r w:rsidRPr="008C3F7D">
        <w:rPr>
          <w:rFonts w:ascii="Times New Roman" w:hAnsi="Times New Roman" w:cs="Times New Roman"/>
          <w:color w:val="1F1F1F"/>
        </w:rPr>
        <w:t xml:space="preserve">The fifteen-second threshold is enforced by the New York Metropolitan Transit Authority but is not enforced by the MBTA. Riders observed in these hot zones are therefore best </w:t>
      </w:r>
      <w:r w:rsidR="00CB3BD2" w:rsidRPr="008C3F7D">
        <w:rPr>
          <w:rFonts w:ascii="Times New Roman" w:hAnsi="Times New Roman" w:cs="Times New Roman"/>
          <w:color w:val="1F1F1F"/>
        </w:rPr>
        <w:t>characterized</w:t>
      </w:r>
      <w:r w:rsidRPr="008C3F7D">
        <w:rPr>
          <w:rFonts w:ascii="Times New Roman" w:hAnsi="Times New Roman" w:cs="Times New Roman"/>
          <w:color w:val="1F1F1F"/>
        </w:rPr>
        <w:t xml:space="preserve"> as inspector-reactive activators rather than as deliberate threshold gamers in the strict sense of the term. The </w:t>
      </w:r>
      <w:r w:rsidR="00CB3BD2" w:rsidRPr="008C3F7D">
        <w:rPr>
          <w:rFonts w:ascii="Times New Roman" w:hAnsi="Times New Roman" w:cs="Times New Roman"/>
          <w:color w:val="1F1F1F"/>
        </w:rPr>
        <w:t>behavioral</w:t>
      </w:r>
      <w:r w:rsidRPr="008C3F7D">
        <w:rPr>
          <w:rFonts w:ascii="Times New Roman" w:hAnsi="Times New Roman" w:cs="Times New Roman"/>
          <w:color w:val="1F1F1F"/>
        </w:rPr>
        <w:t xml:space="preserve"> signature, however, remains real and statistically distinct, and the </w:t>
      </w:r>
      <w:proofErr w:type="spellStart"/>
      <w:r w:rsidRPr="008C3F7D">
        <w:rPr>
          <w:rFonts w:ascii="Times New Roman" w:hAnsi="Times New Roman" w:cs="Times New Roman"/>
          <w:color w:val="1F1F1F"/>
        </w:rPr>
        <w:t>gaming_suspicion_score</w:t>
      </w:r>
      <w:proofErr w:type="spellEnd"/>
      <w:r w:rsidRPr="008C3F7D">
        <w:rPr>
          <w:rFonts w:ascii="Times New Roman" w:hAnsi="Times New Roman" w:cs="Times New Roman"/>
          <w:color w:val="1F1F1F"/>
        </w:rPr>
        <w:t xml:space="preserve"> that combines the three hot-zone ratios — with double </w:t>
      </w:r>
      <w:r w:rsidRPr="008C3F7D">
        <w:rPr>
          <w:rFonts w:ascii="Times New Roman" w:hAnsi="Times New Roman" w:cs="Times New Roman"/>
          <w:color w:val="1F1F1F"/>
        </w:rPr>
        <w:lastRenderedPageBreak/>
        <w:t>weight on the 16–18 second band — successfully separates Cluster 5 (Section 6) from all other clusters at a magnitude approximately ten times greater.</w:t>
      </w:r>
    </w:p>
    <w:p w14:paraId="5CF3F544" w14:textId="77777777" w:rsidR="00A3268D" w:rsidRPr="008C3F7D" w:rsidRDefault="00414086">
      <w:pPr>
        <w:spacing w:before="200" w:after="80"/>
        <w:jc w:val="center"/>
        <w:rPr>
          <w:rFonts w:ascii="Times New Roman" w:hAnsi="Times New Roman" w:cs="Times New Roman"/>
        </w:rPr>
      </w:pPr>
      <w:r w:rsidRPr="008C3F7D">
        <w:rPr>
          <w:rFonts w:ascii="Times New Roman" w:hAnsi="Times New Roman" w:cs="Times New Roman"/>
          <w:noProof/>
        </w:rPr>
        <w:drawing>
          <wp:inline distT="0" distB="0" distL="0" distR="0" wp14:anchorId="09BD535A" wp14:editId="3F335DB1">
            <wp:extent cx="5943600" cy="2425959"/>
            <wp:effectExtent l="0" t="0" r="0" b="0"/>
            <wp:docPr id="1992466378" name="Picture 19924663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943600" cy="2425959"/>
                    </a:xfrm>
                    <a:prstGeom prst="rect">
                      <a:avLst/>
                    </a:prstGeom>
                  </pic:spPr>
                </pic:pic>
              </a:graphicData>
            </a:graphic>
          </wp:inline>
        </w:drawing>
      </w:r>
    </w:p>
    <w:p w14:paraId="16152253" w14:textId="77777777" w:rsidR="00A3268D" w:rsidRPr="008C3F7D" w:rsidRDefault="00414086">
      <w:pPr>
        <w:spacing w:after="220"/>
        <w:jc w:val="center"/>
        <w:rPr>
          <w:rFonts w:ascii="Times New Roman" w:hAnsi="Times New Roman" w:cs="Times New Roman"/>
        </w:rPr>
      </w:pPr>
      <w:r w:rsidRPr="008C3F7D">
        <w:rPr>
          <w:rFonts w:ascii="Times New Roman" w:hAnsi="Times New Roman" w:cs="Times New Roman"/>
          <w:i/>
          <w:iCs/>
          <w:color w:val="595959"/>
          <w:sz w:val="18"/>
          <w:szCs w:val="18"/>
        </w:rPr>
        <w:t>Figure 6. Threshold gaming hot-zones with event counts at the three timing bands of operational interest (left) and the seven-symbol HMM vocabulary distribution across the full 5.79-million-event stream (right). ACTIVATE_FAST_HANDHELD dominates at 34.8% while GAMING_THRESHOLD is the rarest at 1.5%.</w:t>
      </w:r>
    </w:p>
    <w:p w14:paraId="43D27DDA" w14:textId="77777777" w:rsidR="00A3268D" w:rsidRPr="008C3F7D" w:rsidRDefault="00414086">
      <w:pPr>
        <w:pStyle w:val="Heading2"/>
        <w:rPr>
          <w:rFonts w:ascii="Times New Roman" w:hAnsi="Times New Roman" w:cs="Times New Roman"/>
        </w:rPr>
      </w:pPr>
      <w:r w:rsidRPr="008C3F7D">
        <w:rPr>
          <w:rFonts w:ascii="Times New Roman" w:hAnsi="Times New Roman" w:cs="Times New Roman"/>
        </w:rPr>
        <w:t>4.6 Inspector Reactivity</w:t>
      </w:r>
    </w:p>
    <w:p w14:paraId="7D32FAC5" w14:textId="77777777" w:rsidR="00A3268D" w:rsidRPr="008C3F7D" w:rsidRDefault="00414086">
      <w:pPr>
        <w:spacing w:after="140" w:line="320" w:lineRule="auto"/>
        <w:jc w:val="both"/>
        <w:rPr>
          <w:rFonts w:ascii="Times New Roman" w:hAnsi="Times New Roman" w:cs="Times New Roman"/>
        </w:rPr>
      </w:pPr>
      <w:r w:rsidRPr="008C3F7D">
        <w:rPr>
          <w:rFonts w:ascii="Times New Roman" w:hAnsi="Times New Roman" w:cs="Times New Roman"/>
          <w:color w:val="1F1F1F"/>
        </w:rPr>
        <w:t xml:space="preserve">Of 221,382 riders profiled, 17,113 (7.7%) have a non-zero inspector_reactivity_gap. The top twenty riders by reactivity all have a gap of exactly 1.0, meaning they activated quickly under high inspector presence and never under low presence. There is no innocent commuter </w:t>
      </w:r>
      <w:proofErr w:type="spellStart"/>
      <w:r w:rsidRPr="008C3F7D">
        <w:rPr>
          <w:rFonts w:ascii="Times New Roman" w:hAnsi="Times New Roman" w:cs="Times New Roman"/>
          <w:color w:val="1F1F1F"/>
        </w:rPr>
        <w:t>behaviour</w:t>
      </w:r>
      <w:proofErr w:type="spellEnd"/>
      <w:r w:rsidRPr="008C3F7D">
        <w:rPr>
          <w:rFonts w:ascii="Times New Roman" w:hAnsi="Times New Roman" w:cs="Times New Roman"/>
          <w:color w:val="1F1F1F"/>
        </w:rPr>
        <w:t xml:space="preserve"> that produces this signature. The distribution of the reactivity gap is approximately symmetric around zero, with a heavy tail of negative values (riders faster under inspection) and a thin tail of positive values (riders slower under inspection). The negative tail is the relevant subpopulation for evasion detection.</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4860"/>
      </w:tblGrid>
      <w:tr w:rsidR="00A3268D" w:rsidRPr="008C3F7D" w14:paraId="603B2C3F" w14:textId="77777777" w:rsidTr="00BB24FB">
        <w:tblPrEx>
          <w:tblCellMar>
            <w:top w:w="0" w:type="dxa"/>
            <w:bottom w:w="0" w:type="dxa"/>
          </w:tblCellMar>
        </w:tblPrEx>
        <w:trPr>
          <w:tblHeader/>
          <w:jc w:val="center"/>
        </w:trPr>
        <w:tc>
          <w:tcPr>
            <w:tcW w:w="45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27CB4AF5" w14:textId="77777777" w:rsidR="00A3268D" w:rsidRPr="008C3F7D" w:rsidRDefault="00414086">
            <w:pPr>
              <w:rPr>
                <w:rFonts w:ascii="Times New Roman" w:hAnsi="Times New Roman" w:cs="Times New Roman"/>
              </w:rPr>
            </w:pPr>
            <w:r w:rsidRPr="008C3F7D">
              <w:rPr>
                <w:rFonts w:ascii="Times New Roman" w:hAnsi="Times New Roman" w:cs="Times New Roman"/>
                <w:b/>
                <w:bCs/>
                <w:color w:val="FFFFFF"/>
                <w:sz w:val="20"/>
                <w:szCs w:val="20"/>
              </w:rPr>
              <w:t>Inspector Presence Metric</w:t>
            </w:r>
          </w:p>
        </w:tc>
        <w:tc>
          <w:tcPr>
            <w:tcW w:w="486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3D07685A" w14:textId="77777777" w:rsidR="00A3268D" w:rsidRPr="008C3F7D" w:rsidRDefault="00414086">
            <w:pPr>
              <w:rPr>
                <w:rFonts w:ascii="Times New Roman" w:hAnsi="Times New Roman" w:cs="Times New Roman"/>
              </w:rPr>
            </w:pPr>
            <w:r w:rsidRPr="008C3F7D">
              <w:rPr>
                <w:rFonts w:ascii="Times New Roman" w:hAnsi="Times New Roman" w:cs="Times New Roman"/>
                <w:b/>
                <w:bCs/>
                <w:color w:val="FFFFFF"/>
                <w:sz w:val="20"/>
                <w:szCs w:val="20"/>
              </w:rPr>
              <w:t>Value</w:t>
            </w:r>
          </w:p>
        </w:tc>
      </w:tr>
      <w:tr w:rsidR="00A3268D" w:rsidRPr="008C3F7D" w14:paraId="59A83162" w14:textId="77777777" w:rsidTr="00BB24FB">
        <w:tblPrEx>
          <w:tblCellMar>
            <w:top w:w="0" w:type="dxa"/>
            <w:bottom w:w="0" w:type="dxa"/>
          </w:tblCellMar>
        </w:tblPrEx>
        <w:trPr>
          <w:jc w:val="center"/>
        </w:trPr>
        <w:tc>
          <w:tcPr>
            <w:tcW w:w="4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91D47C6" w14:textId="77777777" w:rsidR="00A3268D" w:rsidRPr="008C3F7D" w:rsidRDefault="00414086">
            <w:pPr>
              <w:rPr>
                <w:rFonts w:ascii="Times New Roman" w:hAnsi="Times New Roman" w:cs="Times New Roman"/>
              </w:rPr>
            </w:pPr>
            <w:r w:rsidRPr="008C3F7D">
              <w:rPr>
                <w:rFonts w:ascii="Times New Roman" w:hAnsi="Times New Roman" w:cs="Times New Roman"/>
                <w:color w:val="1F1F1F"/>
                <w:sz w:val="20"/>
                <w:szCs w:val="20"/>
              </w:rPr>
              <w:t>Total events under high presence</w:t>
            </w:r>
          </w:p>
        </w:tc>
        <w:tc>
          <w:tcPr>
            <w:tcW w:w="48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3575D6E" w14:textId="77777777" w:rsidR="00A3268D" w:rsidRPr="008C3F7D" w:rsidRDefault="00414086">
            <w:pPr>
              <w:rPr>
                <w:rFonts w:ascii="Times New Roman" w:hAnsi="Times New Roman" w:cs="Times New Roman"/>
              </w:rPr>
            </w:pPr>
            <w:r w:rsidRPr="008C3F7D">
              <w:rPr>
                <w:rFonts w:ascii="Times New Roman" w:hAnsi="Times New Roman" w:cs="Times New Roman"/>
                <w:color w:val="1F1F1F"/>
                <w:sz w:val="20"/>
                <w:szCs w:val="20"/>
              </w:rPr>
              <w:t>267,502 (4.6% of total)</w:t>
            </w:r>
          </w:p>
        </w:tc>
      </w:tr>
      <w:tr w:rsidR="00A3268D" w:rsidRPr="008C3F7D" w14:paraId="1F6AAFE4" w14:textId="77777777" w:rsidTr="00BB24FB">
        <w:tblPrEx>
          <w:tblCellMar>
            <w:top w:w="0" w:type="dxa"/>
            <w:bottom w:w="0" w:type="dxa"/>
          </w:tblCellMar>
        </w:tblPrEx>
        <w:trPr>
          <w:jc w:val="center"/>
        </w:trPr>
        <w:tc>
          <w:tcPr>
            <w:tcW w:w="4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47B5013" w14:textId="77777777" w:rsidR="00A3268D" w:rsidRPr="008C3F7D" w:rsidRDefault="00414086">
            <w:pPr>
              <w:rPr>
                <w:rFonts w:ascii="Times New Roman" w:hAnsi="Times New Roman" w:cs="Times New Roman"/>
              </w:rPr>
            </w:pPr>
            <w:r w:rsidRPr="008C3F7D">
              <w:rPr>
                <w:rFonts w:ascii="Times New Roman" w:hAnsi="Times New Roman" w:cs="Times New Roman"/>
                <w:color w:val="1F1F1F"/>
                <w:sz w:val="20"/>
                <w:szCs w:val="20"/>
              </w:rPr>
              <w:t>Riders with non-zero reactivity gap</w:t>
            </w:r>
          </w:p>
        </w:tc>
        <w:tc>
          <w:tcPr>
            <w:tcW w:w="48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9BBA9B8" w14:textId="77777777" w:rsidR="00A3268D" w:rsidRPr="008C3F7D" w:rsidRDefault="00414086">
            <w:pPr>
              <w:rPr>
                <w:rFonts w:ascii="Times New Roman" w:hAnsi="Times New Roman" w:cs="Times New Roman"/>
              </w:rPr>
            </w:pPr>
            <w:r w:rsidRPr="008C3F7D">
              <w:rPr>
                <w:rFonts w:ascii="Times New Roman" w:hAnsi="Times New Roman" w:cs="Times New Roman"/>
                <w:color w:val="1F1F1F"/>
                <w:sz w:val="20"/>
                <w:szCs w:val="20"/>
              </w:rPr>
              <w:t>17,113</w:t>
            </w:r>
          </w:p>
        </w:tc>
      </w:tr>
      <w:tr w:rsidR="00A3268D" w:rsidRPr="008C3F7D" w14:paraId="1EDFC093" w14:textId="77777777" w:rsidTr="00BB24FB">
        <w:tblPrEx>
          <w:tblCellMar>
            <w:top w:w="0" w:type="dxa"/>
            <w:bottom w:w="0" w:type="dxa"/>
          </w:tblCellMar>
        </w:tblPrEx>
        <w:trPr>
          <w:jc w:val="center"/>
        </w:trPr>
        <w:tc>
          <w:tcPr>
            <w:tcW w:w="4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AEA9292" w14:textId="77777777" w:rsidR="00A3268D" w:rsidRPr="008C3F7D" w:rsidRDefault="00414086">
            <w:pPr>
              <w:rPr>
                <w:rFonts w:ascii="Times New Roman" w:hAnsi="Times New Roman" w:cs="Times New Roman"/>
              </w:rPr>
            </w:pPr>
            <w:proofErr w:type="gramStart"/>
            <w:r w:rsidRPr="008C3F7D">
              <w:rPr>
                <w:rFonts w:ascii="Times New Roman" w:hAnsi="Times New Roman" w:cs="Times New Roman"/>
                <w:color w:val="1F1F1F"/>
                <w:sz w:val="20"/>
                <w:szCs w:val="20"/>
              </w:rPr>
              <w:t>Top-20</w:t>
            </w:r>
            <w:proofErr w:type="gramEnd"/>
            <w:r w:rsidRPr="008C3F7D">
              <w:rPr>
                <w:rFonts w:ascii="Times New Roman" w:hAnsi="Times New Roman" w:cs="Times New Roman"/>
                <w:color w:val="1F1F1F"/>
                <w:sz w:val="20"/>
                <w:szCs w:val="20"/>
              </w:rPr>
              <w:t xml:space="preserve"> riders' reactivity gap</w:t>
            </w:r>
          </w:p>
        </w:tc>
        <w:tc>
          <w:tcPr>
            <w:tcW w:w="48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405D596" w14:textId="77777777" w:rsidR="00A3268D" w:rsidRPr="008C3F7D" w:rsidRDefault="00414086">
            <w:pPr>
              <w:rPr>
                <w:rFonts w:ascii="Times New Roman" w:hAnsi="Times New Roman" w:cs="Times New Roman"/>
              </w:rPr>
            </w:pPr>
            <w:r w:rsidRPr="008C3F7D">
              <w:rPr>
                <w:rFonts w:ascii="Times New Roman" w:hAnsi="Times New Roman" w:cs="Times New Roman"/>
                <w:color w:val="1F1F1F"/>
                <w:sz w:val="20"/>
                <w:szCs w:val="20"/>
              </w:rPr>
              <w:t>All = 1.0</w:t>
            </w:r>
          </w:p>
        </w:tc>
      </w:tr>
    </w:tbl>
    <w:p w14:paraId="08EB7C3B" w14:textId="77777777" w:rsidR="00A3268D" w:rsidRPr="008C3F7D" w:rsidRDefault="00414086">
      <w:pPr>
        <w:spacing w:before="200" w:after="80"/>
        <w:jc w:val="center"/>
        <w:rPr>
          <w:rFonts w:ascii="Times New Roman" w:hAnsi="Times New Roman" w:cs="Times New Roman"/>
        </w:rPr>
      </w:pPr>
      <w:r w:rsidRPr="008C3F7D">
        <w:rPr>
          <w:rFonts w:ascii="Times New Roman" w:hAnsi="Times New Roman" w:cs="Times New Roman"/>
          <w:noProof/>
        </w:rPr>
        <w:lastRenderedPageBreak/>
        <w:drawing>
          <wp:inline distT="0" distB="0" distL="0" distR="0" wp14:anchorId="309E1968" wp14:editId="3C4176E9">
            <wp:extent cx="4114800" cy="3003504"/>
            <wp:effectExtent l="0" t="0" r="0" b="0"/>
            <wp:docPr id="2041876220" name="Picture 2041876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114800" cy="3003504"/>
                    </a:xfrm>
                    <a:prstGeom prst="rect">
                      <a:avLst/>
                    </a:prstGeom>
                  </pic:spPr>
                </pic:pic>
              </a:graphicData>
            </a:graphic>
          </wp:inline>
        </w:drawing>
      </w:r>
    </w:p>
    <w:p w14:paraId="4D099915" w14:textId="77777777" w:rsidR="00A3268D" w:rsidRPr="008C3F7D" w:rsidRDefault="00414086">
      <w:pPr>
        <w:spacing w:after="220"/>
        <w:jc w:val="center"/>
        <w:rPr>
          <w:rFonts w:ascii="Times New Roman" w:hAnsi="Times New Roman" w:cs="Times New Roman"/>
        </w:rPr>
      </w:pPr>
      <w:r w:rsidRPr="008C3F7D">
        <w:rPr>
          <w:rFonts w:ascii="Times New Roman" w:hAnsi="Times New Roman" w:cs="Times New Roman"/>
          <w:i/>
          <w:iCs/>
          <w:color w:val="595959"/>
          <w:sz w:val="18"/>
          <w:szCs w:val="18"/>
        </w:rPr>
        <w:t>Figure 7. Multi-signal exploratory summary. Top-left: gaming-suspicion score versus composite anomaly score, with red points indicating Pattern Rule A flags. Top-right: inspector reactivity gap versus anomaly score, showing strong negative correlation in the reactive subpopulation. Bottom-left: anomaly score distribution by dominant HMM state, with red boxes indicating evasion states (0, 1, 3). Bottom-right: top stations by review-rider event volume.</w:t>
      </w:r>
    </w:p>
    <w:p w14:paraId="04429692" w14:textId="77777777" w:rsidR="00A3268D" w:rsidRPr="008C3F7D" w:rsidRDefault="00414086">
      <w:pPr>
        <w:spacing w:before="200" w:after="80"/>
        <w:jc w:val="center"/>
        <w:rPr>
          <w:rFonts w:ascii="Times New Roman" w:hAnsi="Times New Roman" w:cs="Times New Roman"/>
        </w:rPr>
      </w:pPr>
      <w:r w:rsidRPr="008C3F7D">
        <w:rPr>
          <w:rFonts w:ascii="Times New Roman" w:hAnsi="Times New Roman" w:cs="Times New Roman"/>
          <w:noProof/>
        </w:rPr>
        <w:drawing>
          <wp:inline distT="0" distB="0" distL="0" distR="0" wp14:anchorId="367B911A" wp14:editId="3D7A5EB9">
            <wp:extent cx="5943600" cy="2416098"/>
            <wp:effectExtent l="0" t="0" r="0" b="0"/>
            <wp:docPr id="209678783" name="Picture 2096787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943600" cy="2416098"/>
                    </a:xfrm>
                    <a:prstGeom prst="rect">
                      <a:avLst/>
                    </a:prstGeom>
                  </pic:spPr>
                </pic:pic>
              </a:graphicData>
            </a:graphic>
          </wp:inline>
        </w:drawing>
      </w:r>
    </w:p>
    <w:p w14:paraId="09970DA6" w14:textId="77777777" w:rsidR="00A3268D" w:rsidRPr="008C3F7D" w:rsidRDefault="00414086">
      <w:pPr>
        <w:spacing w:after="220"/>
        <w:jc w:val="center"/>
        <w:rPr>
          <w:rFonts w:ascii="Times New Roman" w:hAnsi="Times New Roman" w:cs="Times New Roman"/>
        </w:rPr>
      </w:pPr>
      <w:r w:rsidRPr="008C3F7D">
        <w:rPr>
          <w:rFonts w:ascii="Times New Roman" w:hAnsi="Times New Roman" w:cs="Times New Roman"/>
          <w:i/>
          <w:iCs/>
          <w:color w:val="595959"/>
          <w:sz w:val="18"/>
          <w:szCs w:val="18"/>
        </w:rPr>
        <w:t>Figure 8. Feature coverage across the 221,382-rider population (left): rule flags reach 24–26% coverage, gaming and HMM features 26–39%, and inspector-gap coverage is 7.7%, reflecting the conditional nature of the inspector-presence signal. Temporal concentration summary (right): 425,738 Wednesday-evening fast events versus 7,730 on Sunday morning illustrates the 55:1 day-of-week concentration.</w:t>
      </w:r>
    </w:p>
    <w:p w14:paraId="02F34C09" w14:textId="77777777" w:rsidR="00A3268D" w:rsidRPr="008C3F7D" w:rsidRDefault="00414086">
      <w:pPr>
        <w:pStyle w:val="Heading1"/>
        <w:pageBreakBefore/>
        <w:rPr>
          <w:rFonts w:ascii="Times New Roman" w:hAnsi="Times New Roman" w:cs="Times New Roman"/>
        </w:rPr>
      </w:pPr>
      <w:r w:rsidRPr="008C3F7D">
        <w:rPr>
          <w:rFonts w:ascii="Times New Roman" w:hAnsi="Times New Roman" w:cs="Times New Roman"/>
        </w:rPr>
        <w:lastRenderedPageBreak/>
        <w:t>5. Hidden Markov Model</w:t>
      </w:r>
    </w:p>
    <w:p w14:paraId="4AB8A79F" w14:textId="0C673C96" w:rsidR="00A3268D" w:rsidRPr="008C3F7D" w:rsidRDefault="00414086">
      <w:pPr>
        <w:spacing w:after="140" w:line="320" w:lineRule="auto"/>
        <w:jc w:val="both"/>
        <w:rPr>
          <w:rFonts w:ascii="Times New Roman" w:hAnsi="Times New Roman" w:cs="Times New Roman"/>
        </w:rPr>
      </w:pPr>
      <w:r w:rsidRPr="008C3F7D">
        <w:rPr>
          <w:rFonts w:ascii="Times New Roman" w:hAnsi="Times New Roman" w:cs="Times New Roman"/>
          <w:color w:val="1F1F1F"/>
        </w:rPr>
        <w:t xml:space="preserve">Section 4 established that fare evasion exhibits </w:t>
      </w:r>
      <w:r w:rsidR="00CB3BD2" w:rsidRPr="008C3F7D">
        <w:rPr>
          <w:rFonts w:ascii="Times New Roman" w:hAnsi="Times New Roman" w:cs="Times New Roman"/>
          <w:color w:val="1F1F1F"/>
        </w:rPr>
        <w:t>behavioral</w:t>
      </w:r>
      <w:r w:rsidRPr="008C3F7D">
        <w:rPr>
          <w:rFonts w:ascii="Times New Roman" w:hAnsi="Times New Roman" w:cs="Times New Roman"/>
          <w:color w:val="1F1F1F"/>
        </w:rPr>
        <w:t xml:space="preserve"> signatures that single-event count rules cannot detect: bimodal timing distributions, severe temporal concentration, geographic focus, threshold-zone clustering, and inspector reactivity. None of these signatures, considered individually, </w:t>
      </w:r>
      <w:r w:rsidR="00CB3BD2" w:rsidRPr="008C3F7D">
        <w:rPr>
          <w:rFonts w:ascii="Times New Roman" w:hAnsi="Times New Roman" w:cs="Times New Roman"/>
          <w:color w:val="1F1F1F"/>
        </w:rPr>
        <w:t>explain</w:t>
      </w:r>
      <w:r w:rsidRPr="008C3F7D">
        <w:rPr>
          <w:rFonts w:ascii="Times New Roman" w:hAnsi="Times New Roman" w:cs="Times New Roman"/>
          <w:color w:val="1F1F1F"/>
        </w:rPr>
        <w:t xml:space="preserve"> why a particular rider is an evader. The Hidden Markov Model presented in this section provides the missing structural element — a generative model of latent </w:t>
      </w:r>
      <w:r w:rsidR="00CB3BD2" w:rsidRPr="008C3F7D">
        <w:rPr>
          <w:rFonts w:ascii="Times New Roman" w:hAnsi="Times New Roman" w:cs="Times New Roman"/>
          <w:color w:val="1F1F1F"/>
        </w:rPr>
        <w:t>behavioral</w:t>
      </w:r>
      <w:r w:rsidRPr="008C3F7D">
        <w:rPr>
          <w:rFonts w:ascii="Times New Roman" w:hAnsi="Times New Roman" w:cs="Times New Roman"/>
          <w:color w:val="1F1F1F"/>
        </w:rPr>
        <w:t xml:space="preserve"> states that produces the observed symbol sequences and that can be inverted, via forward-backward inference, to assign each rider a posterior distribution over states.</w:t>
      </w:r>
    </w:p>
    <w:p w14:paraId="29035B01" w14:textId="77777777" w:rsidR="00A3268D" w:rsidRPr="008C3F7D" w:rsidRDefault="00414086">
      <w:pPr>
        <w:pStyle w:val="Heading2"/>
        <w:rPr>
          <w:rFonts w:ascii="Times New Roman" w:hAnsi="Times New Roman" w:cs="Times New Roman"/>
        </w:rPr>
      </w:pPr>
      <w:r w:rsidRPr="008C3F7D">
        <w:rPr>
          <w:rFonts w:ascii="Times New Roman" w:hAnsi="Times New Roman" w:cs="Times New Roman"/>
        </w:rPr>
        <w:t>5.1 Training Configuration</w:t>
      </w:r>
    </w:p>
    <w:p w14:paraId="00C6F07C" w14:textId="53FA4715" w:rsidR="00A3268D" w:rsidRPr="008C3F7D" w:rsidRDefault="00414086">
      <w:pPr>
        <w:spacing w:after="140" w:line="320" w:lineRule="auto"/>
        <w:jc w:val="both"/>
        <w:rPr>
          <w:rFonts w:ascii="Times New Roman" w:hAnsi="Times New Roman" w:cs="Times New Roman"/>
        </w:rPr>
      </w:pPr>
      <w:r w:rsidRPr="008C3F7D">
        <w:rPr>
          <w:rFonts w:ascii="Times New Roman" w:hAnsi="Times New Roman" w:cs="Times New Roman"/>
          <w:color w:val="1F1F1F"/>
        </w:rPr>
        <w:t xml:space="preserve">Four sponsor-mandated technical adjustments shaped the training pipeline. First, Baum-Welch fits were </w:t>
      </w:r>
      <w:r w:rsidR="00CB3BD2" w:rsidRPr="008C3F7D">
        <w:rPr>
          <w:rFonts w:ascii="Times New Roman" w:hAnsi="Times New Roman" w:cs="Times New Roman"/>
          <w:color w:val="1F1F1F"/>
        </w:rPr>
        <w:t>parallelized</w:t>
      </w:r>
      <w:r w:rsidRPr="008C3F7D">
        <w:rPr>
          <w:rFonts w:ascii="Times New Roman" w:hAnsi="Times New Roman" w:cs="Times New Roman"/>
          <w:color w:val="1F1F1F"/>
        </w:rPr>
        <w:t xml:space="preserve"> across eight cores using the </w:t>
      </w:r>
      <w:proofErr w:type="spellStart"/>
      <w:r w:rsidRPr="008C3F7D">
        <w:rPr>
          <w:rFonts w:ascii="Times New Roman" w:hAnsi="Times New Roman" w:cs="Times New Roman"/>
          <w:color w:val="1F1F1F"/>
        </w:rPr>
        <w:t>loky</w:t>
      </w:r>
      <w:proofErr w:type="spellEnd"/>
      <w:r w:rsidRPr="008C3F7D">
        <w:rPr>
          <w:rFonts w:ascii="Times New Roman" w:hAnsi="Times New Roman" w:cs="Times New Roman"/>
          <w:color w:val="1F1F1F"/>
        </w:rPr>
        <w:t xml:space="preserve"> backend of </w:t>
      </w:r>
      <w:proofErr w:type="spellStart"/>
      <w:r w:rsidRPr="008C3F7D">
        <w:rPr>
          <w:rFonts w:ascii="Times New Roman" w:hAnsi="Times New Roman" w:cs="Times New Roman"/>
          <w:color w:val="1F1F1F"/>
        </w:rPr>
        <w:t>joblib</w:t>
      </w:r>
      <w:proofErr w:type="spellEnd"/>
      <w:r w:rsidRPr="008C3F7D">
        <w:rPr>
          <w:rFonts w:ascii="Times New Roman" w:hAnsi="Times New Roman" w:cs="Times New Roman"/>
          <w:color w:val="1F1F1F"/>
        </w:rPr>
        <w:t xml:space="preserve"> because the standard </w:t>
      </w:r>
      <w:r w:rsidR="00CB3BD2" w:rsidRPr="008C3F7D">
        <w:rPr>
          <w:rFonts w:ascii="Times New Roman" w:hAnsi="Times New Roman" w:cs="Times New Roman"/>
          <w:color w:val="1F1F1F"/>
        </w:rPr>
        <w:t>multiprocessing. Spawn</w:t>
      </w:r>
      <w:r w:rsidRPr="008C3F7D">
        <w:rPr>
          <w:rFonts w:ascii="Times New Roman" w:hAnsi="Times New Roman" w:cs="Times New Roman"/>
          <w:color w:val="1F1F1F"/>
        </w:rPr>
        <w:t xml:space="preserve"> backend hangs on the Windows training environment. Second, an observation cap of thirty events per rider was applied via a first-in-first-out window, reducing 1.9 million observations to 1.1 million while preserving the most recent rider </w:t>
      </w:r>
      <w:r w:rsidR="00BB24FB" w:rsidRPr="008C3F7D">
        <w:rPr>
          <w:rFonts w:ascii="Times New Roman" w:hAnsi="Times New Roman" w:cs="Times New Roman"/>
          <w:color w:val="1F1F1F"/>
        </w:rPr>
        <w:t>behavior</w:t>
      </w:r>
      <w:r w:rsidRPr="008C3F7D">
        <w:rPr>
          <w:rFonts w:ascii="Times New Roman" w:hAnsi="Times New Roman" w:cs="Times New Roman"/>
          <w:color w:val="1F1F1F"/>
        </w:rPr>
        <w:t xml:space="preserve"> and avoiding numerical underflow on long sequences. Third, a minimum-events threshold of five was imposed, retaining 86,996 eligible riders, of whom 65,376 entered training under a 50/50 stratified sample between rule-flagged and unflagged populations. Fourth, posterior dominance scoring via </w:t>
      </w:r>
      <w:proofErr w:type="spellStart"/>
      <w:r w:rsidRPr="008C3F7D">
        <w:rPr>
          <w:rFonts w:ascii="Times New Roman" w:hAnsi="Times New Roman" w:cs="Times New Roman"/>
          <w:color w:val="1F1F1F"/>
        </w:rPr>
        <w:t>predict_proba</w:t>
      </w:r>
      <w:proofErr w:type="spellEnd"/>
      <w:r w:rsidRPr="008C3F7D">
        <w:rPr>
          <w:rFonts w:ascii="Times New Roman" w:hAnsi="Times New Roman" w:cs="Times New Roman"/>
          <w:color w:val="1F1F1F"/>
        </w:rPr>
        <w:t>() replaced an earlier Viterbi-based binary classification, yielding smooth scores rather than a bimodal 0/1 distribution that would have been operationally unusable.</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4860"/>
      </w:tblGrid>
      <w:tr w:rsidR="00A3268D" w:rsidRPr="008C3F7D" w14:paraId="0D94C019" w14:textId="77777777" w:rsidTr="00BB24FB">
        <w:tblPrEx>
          <w:tblCellMar>
            <w:top w:w="0" w:type="dxa"/>
            <w:bottom w:w="0" w:type="dxa"/>
          </w:tblCellMar>
        </w:tblPrEx>
        <w:trPr>
          <w:tblHeader/>
          <w:jc w:val="center"/>
        </w:trPr>
        <w:tc>
          <w:tcPr>
            <w:tcW w:w="45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6B048495" w14:textId="77777777" w:rsidR="00A3268D" w:rsidRPr="008C3F7D" w:rsidRDefault="00414086">
            <w:pPr>
              <w:rPr>
                <w:rFonts w:ascii="Times New Roman" w:hAnsi="Times New Roman" w:cs="Times New Roman"/>
              </w:rPr>
            </w:pPr>
            <w:r w:rsidRPr="008C3F7D">
              <w:rPr>
                <w:rFonts w:ascii="Times New Roman" w:hAnsi="Times New Roman" w:cs="Times New Roman"/>
                <w:b/>
                <w:bCs/>
                <w:color w:val="FFFFFF"/>
                <w:sz w:val="20"/>
                <w:szCs w:val="20"/>
              </w:rPr>
              <w:t>Training Parameter</w:t>
            </w:r>
          </w:p>
        </w:tc>
        <w:tc>
          <w:tcPr>
            <w:tcW w:w="486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275F4988" w14:textId="77777777" w:rsidR="00A3268D" w:rsidRPr="008C3F7D" w:rsidRDefault="00414086">
            <w:pPr>
              <w:rPr>
                <w:rFonts w:ascii="Times New Roman" w:hAnsi="Times New Roman" w:cs="Times New Roman"/>
              </w:rPr>
            </w:pPr>
            <w:r w:rsidRPr="008C3F7D">
              <w:rPr>
                <w:rFonts w:ascii="Times New Roman" w:hAnsi="Times New Roman" w:cs="Times New Roman"/>
                <w:b/>
                <w:bCs/>
                <w:color w:val="FFFFFF"/>
                <w:sz w:val="20"/>
                <w:szCs w:val="20"/>
              </w:rPr>
              <w:t>Value</w:t>
            </w:r>
          </w:p>
        </w:tc>
      </w:tr>
      <w:tr w:rsidR="00A3268D" w:rsidRPr="008C3F7D" w14:paraId="319A946D" w14:textId="77777777" w:rsidTr="00BB24FB">
        <w:tblPrEx>
          <w:tblCellMar>
            <w:top w:w="0" w:type="dxa"/>
            <w:bottom w:w="0" w:type="dxa"/>
          </w:tblCellMar>
        </w:tblPrEx>
        <w:trPr>
          <w:jc w:val="center"/>
        </w:trPr>
        <w:tc>
          <w:tcPr>
            <w:tcW w:w="4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E9A42D2" w14:textId="77777777" w:rsidR="00A3268D" w:rsidRPr="008C3F7D" w:rsidRDefault="00414086">
            <w:pPr>
              <w:rPr>
                <w:rFonts w:ascii="Times New Roman" w:hAnsi="Times New Roman" w:cs="Times New Roman"/>
              </w:rPr>
            </w:pPr>
            <w:r w:rsidRPr="008C3F7D">
              <w:rPr>
                <w:rFonts w:ascii="Times New Roman" w:hAnsi="Times New Roman" w:cs="Times New Roman"/>
                <w:color w:val="1F1F1F"/>
                <w:sz w:val="20"/>
                <w:szCs w:val="20"/>
              </w:rPr>
              <w:t>State counts evaluated</w:t>
            </w:r>
          </w:p>
        </w:tc>
        <w:tc>
          <w:tcPr>
            <w:tcW w:w="48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F022D8F" w14:textId="77777777" w:rsidR="00A3268D" w:rsidRPr="008C3F7D" w:rsidRDefault="00414086">
            <w:pPr>
              <w:rPr>
                <w:rFonts w:ascii="Times New Roman" w:hAnsi="Times New Roman" w:cs="Times New Roman"/>
              </w:rPr>
            </w:pPr>
            <w:r w:rsidRPr="008C3F7D">
              <w:rPr>
                <w:rFonts w:ascii="Times New Roman" w:hAnsi="Times New Roman" w:cs="Times New Roman"/>
                <w:color w:val="1F1F1F"/>
                <w:sz w:val="20"/>
                <w:szCs w:val="20"/>
              </w:rPr>
              <w:t>{2, 3, 4, 5, 7, 9, 11}</w:t>
            </w:r>
          </w:p>
        </w:tc>
      </w:tr>
      <w:tr w:rsidR="00A3268D" w:rsidRPr="008C3F7D" w14:paraId="7A1E7E16" w14:textId="77777777" w:rsidTr="00BB24FB">
        <w:tblPrEx>
          <w:tblCellMar>
            <w:top w:w="0" w:type="dxa"/>
            <w:bottom w:w="0" w:type="dxa"/>
          </w:tblCellMar>
        </w:tblPrEx>
        <w:trPr>
          <w:jc w:val="center"/>
        </w:trPr>
        <w:tc>
          <w:tcPr>
            <w:tcW w:w="4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23CEC66" w14:textId="77777777" w:rsidR="00A3268D" w:rsidRPr="008C3F7D" w:rsidRDefault="00414086">
            <w:pPr>
              <w:rPr>
                <w:rFonts w:ascii="Times New Roman" w:hAnsi="Times New Roman" w:cs="Times New Roman"/>
              </w:rPr>
            </w:pPr>
            <w:r w:rsidRPr="008C3F7D">
              <w:rPr>
                <w:rFonts w:ascii="Times New Roman" w:hAnsi="Times New Roman" w:cs="Times New Roman"/>
                <w:color w:val="1F1F1F"/>
                <w:sz w:val="20"/>
                <w:szCs w:val="20"/>
              </w:rPr>
              <w:t xml:space="preserve">Random </w:t>
            </w:r>
            <w:proofErr w:type="spellStart"/>
            <w:r w:rsidRPr="008C3F7D">
              <w:rPr>
                <w:rFonts w:ascii="Times New Roman" w:hAnsi="Times New Roman" w:cs="Times New Roman"/>
                <w:color w:val="1F1F1F"/>
                <w:sz w:val="20"/>
                <w:szCs w:val="20"/>
              </w:rPr>
              <w:t>initialisations</w:t>
            </w:r>
            <w:proofErr w:type="spellEnd"/>
            <w:r w:rsidRPr="008C3F7D">
              <w:rPr>
                <w:rFonts w:ascii="Times New Roman" w:hAnsi="Times New Roman" w:cs="Times New Roman"/>
                <w:color w:val="1F1F1F"/>
                <w:sz w:val="20"/>
                <w:szCs w:val="20"/>
              </w:rPr>
              <w:t xml:space="preserve"> per state count</w:t>
            </w:r>
          </w:p>
        </w:tc>
        <w:tc>
          <w:tcPr>
            <w:tcW w:w="48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645AD84" w14:textId="77777777" w:rsidR="00A3268D" w:rsidRPr="008C3F7D" w:rsidRDefault="00414086">
            <w:pPr>
              <w:rPr>
                <w:rFonts w:ascii="Times New Roman" w:hAnsi="Times New Roman" w:cs="Times New Roman"/>
              </w:rPr>
            </w:pPr>
            <w:r w:rsidRPr="008C3F7D">
              <w:rPr>
                <w:rFonts w:ascii="Times New Roman" w:hAnsi="Times New Roman" w:cs="Times New Roman"/>
                <w:color w:val="1F1F1F"/>
                <w:sz w:val="20"/>
                <w:szCs w:val="20"/>
              </w:rPr>
              <w:t>10</w:t>
            </w:r>
          </w:p>
        </w:tc>
      </w:tr>
      <w:tr w:rsidR="00A3268D" w:rsidRPr="008C3F7D" w14:paraId="5328C24D" w14:textId="77777777" w:rsidTr="00BB24FB">
        <w:tblPrEx>
          <w:tblCellMar>
            <w:top w:w="0" w:type="dxa"/>
            <w:bottom w:w="0" w:type="dxa"/>
          </w:tblCellMar>
        </w:tblPrEx>
        <w:trPr>
          <w:jc w:val="center"/>
        </w:trPr>
        <w:tc>
          <w:tcPr>
            <w:tcW w:w="4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ED809B9" w14:textId="77777777" w:rsidR="00A3268D" w:rsidRPr="008C3F7D" w:rsidRDefault="00414086">
            <w:pPr>
              <w:rPr>
                <w:rFonts w:ascii="Times New Roman" w:hAnsi="Times New Roman" w:cs="Times New Roman"/>
              </w:rPr>
            </w:pPr>
            <w:r w:rsidRPr="008C3F7D">
              <w:rPr>
                <w:rFonts w:ascii="Times New Roman" w:hAnsi="Times New Roman" w:cs="Times New Roman"/>
                <w:color w:val="1F1F1F"/>
                <w:sz w:val="20"/>
                <w:szCs w:val="20"/>
              </w:rPr>
              <w:t>Total Baum-Welch fits</w:t>
            </w:r>
          </w:p>
        </w:tc>
        <w:tc>
          <w:tcPr>
            <w:tcW w:w="48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0FA089A" w14:textId="77777777" w:rsidR="00A3268D" w:rsidRPr="008C3F7D" w:rsidRDefault="00414086">
            <w:pPr>
              <w:rPr>
                <w:rFonts w:ascii="Times New Roman" w:hAnsi="Times New Roman" w:cs="Times New Roman"/>
              </w:rPr>
            </w:pPr>
            <w:r w:rsidRPr="008C3F7D">
              <w:rPr>
                <w:rFonts w:ascii="Times New Roman" w:hAnsi="Times New Roman" w:cs="Times New Roman"/>
                <w:color w:val="1F1F1F"/>
                <w:sz w:val="20"/>
                <w:szCs w:val="20"/>
              </w:rPr>
              <w:t>70</w:t>
            </w:r>
          </w:p>
        </w:tc>
      </w:tr>
      <w:tr w:rsidR="00A3268D" w:rsidRPr="008C3F7D" w14:paraId="2427FBCF" w14:textId="77777777" w:rsidTr="00BB24FB">
        <w:tblPrEx>
          <w:tblCellMar>
            <w:top w:w="0" w:type="dxa"/>
            <w:bottom w:w="0" w:type="dxa"/>
          </w:tblCellMar>
        </w:tblPrEx>
        <w:trPr>
          <w:jc w:val="center"/>
        </w:trPr>
        <w:tc>
          <w:tcPr>
            <w:tcW w:w="4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DB2F351" w14:textId="77777777" w:rsidR="00A3268D" w:rsidRPr="008C3F7D" w:rsidRDefault="00414086">
            <w:pPr>
              <w:rPr>
                <w:rFonts w:ascii="Times New Roman" w:hAnsi="Times New Roman" w:cs="Times New Roman"/>
              </w:rPr>
            </w:pPr>
            <w:r w:rsidRPr="008C3F7D">
              <w:rPr>
                <w:rFonts w:ascii="Times New Roman" w:hAnsi="Times New Roman" w:cs="Times New Roman"/>
                <w:color w:val="1F1F1F"/>
                <w:sz w:val="20"/>
                <w:szCs w:val="20"/>
              </w:rPr>
              <w:t>Maximum EM iterations</w:t>
            </w:r>
          </w:p>
        </w:tc>
        <w:tc>
          <w:tcPr>
            <w:tcW w:w="48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52D411E" w14:textId="77777777" w:rsidR="00A3268D" w:rsidRPr="008C3F7D" w:rsidRDefault="00414086">
            <w:pPr>
              <w:rPr>
                <w:rFonts w:ascii="Times New Roman" w:hAnsi="Times New Roman" w:cs="Times New Roman"/>
              </w:rPr>
            </w:pPr>
            <w:r w:rsidRPr="008C3F7D">
              <w:rPr>
                <w:rFonts w:ascii="Times New Roman" w:hAnsi="Times New Roman" w:cs="Times New Roman"/>
                <w:color w:val="1F1F1F"/>
                <w:sz w:val="20"/>
                <w:szCs w:val="20"/>
              </w:rPr>
              <w:t>200</w:t>
            </w:r>
          </w:p>
        </w:tc>
      </w:tr>
      <w:tr w:rsidR="00A3268D" w:rsidRPr="008C3F7D" w14:paraId="34DD10B7" w14:textId="77777777" w:rsidTr="00BB24FB">
        <w:tblPrEx>
          <w:tblCellMar>
            <w:top w:w="0" w:type="dxa"/>
            <w:bottom w:w="0" w:type="dxa"/>
          </w:tblCellMar>
        </w:tblPrEx>
        <w:trPr>
          <w:jc w:val="center"/>
        </w:trPr>
        <w:tc>
          <w:tcPr>
            <w:tcW w:w="4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CF3FADC" w14:textId="77777777" w:rsidR="00A3268D" w:rsidRPr="008C3F7D" w:rsidRDefault="00414086">
            <w:pPr>
              <w:rPr>
                <w:rFonts w:ascii="Times New Roman" w:hAnsi="Times New Roman" w:cs="Times New Roman"/>
              </w:rPr>
            </w:pPr>
            <w:r w:rsidRPr="008C3F7D">
              <w:rPr>
                <w:rFonts w:ascii="Times New Roman" w:hAnsi="Times New Roman" w:cs="Times New Roman"/>
                <w:color w:val="1F1F1F"/>
                <w:sz w:val="20"/>
                <w:szCs w:val="20"/>
              </w:rPr>
              <w:t>Convergence tolerance</w:t>
            </w:r>
          </w:p>
        </w:tc>
        <w:tc>
          <w:tcPr>
            <w:tcW w:w="48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6EB886A" w14:textId="77777777" w:rsidR="00A3268D" w:rsidRPr="008C3F7D" w:rsidRDefault="00414086">
            <w:pPr>
              <w:rPr>
                <w:rFonts w:ascii="Times New Roman" w:hAnsi="Times New Roman" w:cs="Times New Roman"/>
              </w:rPr>
            </w:pPr>
            <w:r w:rsidRPr="008C3F7D">
              <w:rPr>
                <w:rFonts w:ascii="Times New Roman" w:hAnsi="Times New Roman" w:cs="Times New Roman"/>
                <w:color w:val="1F1F1F"/>
                <w:sz w:val="20"/>
                <w:szCs w:val="20"/>
              </w:rPr>
              <w:t>1e-4</w:t>
            </w:r>
          </w:p>
        </w:tc>
      </w:tr>
      <w:tr w:rsidR="00A3268D" w:rsidRPr="008C3F7D" w14:paraId="64256436" w14:textId="77777777" w:rsidTr="00BB24FB">
        <w:tblPrEx>
          <w:tblCellMar>
            <w:top w:w="0" w:type="dxa"/>
            <w:bottom w:w="0" w:type="dxa"/>
          </w:tblCellMar>
        </w:tblPrEx>
        <w:trPr>
          <w:jc w:val="center"/>
        </w:trPr>
        <w:tc>
          <w:tcPr>
            <w:tcW w:w="4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FD71DE4" w14:textId="77777777" w:rsidR="00A3268D" w:rsidRPr="008C3F7D" w:rsidRDefault="00414086">
            <w:pPr>
              <w:rPr>
                <w:rFonts w:ascii="Times New Roman" w:hAnsi="Times New Roman" w:cs="Times New Roman"/>
              </w:rPr>
            </w:pPr>
            <w:r w:rsidRPr="008C3F7D">
              <w:rPr>
                <w:rFonts w:ascii="Times New Roman" w:hAnsi="Times New Roman" w:cs="Times New Roman"/>
                <w:color w:val="1F1F1F"/>
                <w:sz w:val="20"/>
                <w:szCs w:val="20"/>
              </w:rPr>
              <w:t>Parallel backend</w:t>
            </w:r>
          </w:p>
        </w:tc>
        <w:tc>
          <w:tcPr>
            <w:tcW w:w="48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AA26C67" w14:textId="77777777" w:rsidR="00A3268D" w:rsidRPr="008C3F7D" w:rsidRDefault="00414086">
            <w:pPr>
              <w:rPr>
                <w:rFonts w:ascii="Times New Roman" w:hAnsi="Times New Roman" w:cs="Times New Roman"/>
              </w:rPr>
            </w:pPr>
            <w:proofErr w:type="spellStart"/>
            <w:r w:rsidRPr="008C3F7D">
              <w:rPr>
                <w:rFonts w:ascii="Times New Roman" w:hAnsi="Times New Roman" w:cs="Times New Roman"/>
                <w:color w:val="1F1F1F"/>
                <w:sz w:val="20"/>
                <w:szCs w:val="20"/>
              </w:rPr>
              <w:t>joblib</w:t>
            </w:r>
            <w:proofErr w:type="spellEnd"/>
            <w:r w:rsidRPr="008C3F7D">
              <w:rPr>
                <w:rFonts w:ascii="Times New Roman" w:hAnsi="Times New Roman" w:cs="Times New Roman"/>
                <w:color w:val="1F1F1F"/>
                <w:sz w:val="20"/>
                <w:szCs w:val="20"/>
              </w:rPr>
              <w:t xml:space="preserve"> </w:t>
            </w:r>
            <w:proofErr w:type="spellStart"/>
            <w:r w:rsidRPr="008C3F7D">
              <w:rPr>
                <w:rFonts w:ascii="Times New Roman" w:hAnsi="Times New Roman" w:cs="Times New Roman"/>
                <w:color w:val="1F1F1F"/>
                <w:sz w:val="20"/>
                <w:szCs w:val="20"/>
              </w:rPr>
              <w:t>loky</w:t>
            </w:r>
            <w:proofErr w:type="spellEnd"/>
            <w:r w:rsidRPr="008C3F7D">
              <w:rPr>
                <w:rFonts w:ascii="Times New Roman" w:hAnsi="Times New Roman" w:cs="Times New Roman"/>
                <w:color w:val="1F1F1F"/>
                <w:sz w:val="20"/>
                <w:szCs w:val="20"/>
              </w:rPr>
              <w:t xml:space="preserve"> (8 cores)</w:t>
            </w:r>
          </w:p>
        </w:tc>
      </w:tr>
      <w:tr w:rsidR="00A3268D" w:rsidRPr="008C3F7D" w14:paraId="59F43C78" w14:textId="77777777" w:rsidTr="00BB24FB">
        <w:tblPrEx>
          <w:tblCellMar>
            <w:top w:w="0" w:type="dxa"/>
            <w:bottom w:w="0" w:type="dxa"/>
          </w:tblCellMar>
        </w:tblPrEx>
        <w:trPr>
          <w:jc w:val="center"/>
        </w:trPr>
        <w:tc>
          <w:tcPr>
            <w:tcW w:w="4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9825FAF" w14:textId="77777777" w:rsidR="00A3268D" w:rsidRPr="008C3F7D" w:rsidRDefault="00414086">
            <w:pPr>
              <w:rPr>
                <w:rFonts w:ascii="Times New Roman" w:hAnsi="Times New Roman" w:cs="Times New Roman"/>
              </w:rPr>
            </w:pPr>
            <w:r w:rsidRPr="008C3F7D">
              <w:rPr>
                <w:rFonts w:ascii="Times New Roman" w:hAnsi="Times New Roman" w:cs="Times New Roman"/>
                <w:color w:val="1F1F1F"/>
                <w:sz w:val="20"/>
                <w:szCs w:val="20"/>
              </w:rPr>
              <w:t>FIFO observation cap</w:t>
            </w:r>
          </w:p>
        </w:tc>
        <w:tc>
          <w:tcPr>
            <w:tcW w:w="48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99D7DE9" w14:textId="77777777" w:rsidR="00A3268D" w:rsidRPr="008C3F7D" w:rsidRDefault="00414086">
            <w:pPr>
              <w:rPr>
                <w:rFonts w:ascii="Times New Roman" w:hAnsi="Times New Roman" w:cs="Times New Roman"/>
              </w:rPr>
            </w:pPr>
            <w:r w:rsidRPr="008C3F7D">
              <w:rPr>
                <w:rFonts w:ascii="Times New Roman" w:hAnsi="Times New Roman" w:cs="Times New Roman"/>
                <w:color w:val="1F1F1F"/>
                <w:sz w:val="20"/>
                <w:szCs w:val="20"/>
              </w:rPr>
              <w:t>30 events per rider</w:t>
            </w:r>
          </w:p>
        </w:tc>
      </w:tr>
      <w:tr w:rsidR="00A3268D" w:rsidRPr="008C3F7D" w14:paraId="3C4DA793" w14:textId="77777777" w:rsidTr="00BB24FB">
        <w:tblPrEx>
          <w:tblCellMar>
            <w:top w:w="0" w:type="dxa"/>
            <w:bottom w:w="0" w:type="dxa"/>
          </w:tblCellMar>
        </w:tblPrEx>
        <w:trPr>
          <w:jc w:val="center"/>
        </w:trPr>
        <w:tc>
          <w:tcPr>
            <w:tcW w:w="4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9C0A5DB" w14:textId="77777777" w:rsidR="00A3268D" w:rsidRPr="008C3F7D" w:rsidRDefault="00414086">
            <w:pPr>
              <w:rPr>
                <w:rFonts w:ascii="Times New Roman" w:hAnsi="Times New Roman" w:cs="Times New Roman"/>
              </w:rPr>
            </w:pPr>
            <w:r w:rsidRPr="008C3F7D">
              <w:rPr>
                <w:rFonts w:ascii="Times New Roman" w:hAnsi="Times New Roman" w:cs="Times New Roman"/>
                <w:color w:val="1F1F1F"/>
                <w:sz w:val="20"/>
                <w:szCs w:val="20"/>
              </w:rPr>
              <w:t>Minimum events threshold</w:t>
            </w:r>
          </w:p>
        </w:tc>
        <w:tc>
          <w:tcPr>
            <w:tcW w:w="48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EA7895E" w14:textId="77777777" w:rsidR="00A3268D" w:rsidRPr="008C3F7D" w:rsidRDefault="00414086">
            <w:pPr>
              <w:rPr>
                <w:rFonts w:ascii="Times New Roman" w:hAnsi="Times New Roman" w:cs="Times New Roman"/>
              </w:rPr>
            </w:pPr>
            <w:r w:rsidRPr="008C3F7D">
              <w:rPr>
                <w:rFonts w:ascii="Times New Roman" w:hAnsi="Times New Roman" w:cs="Times New Roman"/>
                <w:color w:val="1F1F1F"/>
                <w:sz w:val="20"/>
                <w:szCs w:val="20"/>
              </w:rPr>
              <w:t>5</w:t>
            </w:r>
          </w:p>
        </w:tc>
      </w:tr>
      <w:tr w:rsidR="00A3268D" w:rsidRPr="008C3F7D" w14:paraId="7342583E" w14:textId="77777777" w:rsidTr="00BB24FB">
        <w:tblPrEx>
          <w:tblCellMar>
            <w:top w:w="0" w:type="dxa"/>
            <w:bottom w:w="0" w:type="dxa"/>
          </w:tblCellMar>
        </w:tblPrEx>
        <w:trPr>
          <w:jc w:val="center"/>
        </w:trPr>
        <w:tc>
          <w:tcPr>
            <w:tcW w:w="4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A2296BC" w14:textId="77777777" w:rsidR="00A3268D" w:rsidRPr="008C3F7D" w:rsidRDefault="00414086">
            <w:pPr>
              <w:rPr>
                <w:rFonts w:ascii="Times New Roman" w:hAnsi="Times New Roman" w:cs="Times New Roman"/>
              </w:rPr>
            </w:pPr>
            <w:r w:rsidRPr="008C3F7D">
              <w:rPr>
                <w:rFonts w:ascii="Times New Roman" w:hAnsi="Times New Roman" w:cs="Times New Roman"/>
                <w:color w:val="1F1F1F"/>
                <w:sz w:val="20"/>
                <w:szCs w:val="20"/>
              </w:rPr>
              <w:t>Training sample size</w:t>
            </w:r>
          </w:p>
        </w:tc>
        <w:tc>
          <w:tcPr>
            <w:tcW w:w="48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BFD6616" w14:textId="77777777" w:rsidR="00A3268D" w:rsidRPr="008C3F7D" w:rsidRDefault="00414086">
            <w:pPr>
              <w:rPr>
                <w:rFonts w:ascii="Times New Roman" w:hAnsi="Times New Roman" w:cs="Times New Roman"/>
              </w:rPr>
            </w:pPr>
            <w:r w:rsidRPr="008C3F7D">
              <w:rPr>
                <w:rFonts w:ascii="Times New Roman" w:hAnsi="Times New Roman" w:cs="Times New Roman"/>
                <w:color w:val="1F1F1F"/>
                <w:sz w:val="20"/>
                <w:szCs w:val="20"/>
              </w:rPr>
              <w:t>65,376 riders (50/50 stratified)</w:t>
            </w:r>
          </w:p>
        </w:tc>
      </w:tr>
      <w:tr w:rsidR="00A3268D" w:rsidRPr="008C3F7D" w14:paraId="34AF3311" w14:textId="77777777" w:rsidTr="00BB24FB">
        <w:tblPrEx>
          <w:tblCellMar>
            <w:top w:w="0" w:type="dxa"/>
            <w:bottom w:w="0" w:type="dxa"/>
          </w:tblCellMar>
        </w:tblPrEx>
        <w:trPr>
          <w:jc w:val="center"/>
        </w:trPr>
        <w:tc>
          <w:tcPr>
            <w:tcW w:w="4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3404546" w14:textId="77777777" w:rsidR="00A3268D" w:rsidRPr="008C3F7D" w:rsidRDefault="00414086">
            <w:pPr>
              <w:rPr>
                <w:rFonts w:ascii="Times New Roman" w:hAnsi="Times New Roman" w:cs="Times New Roman"/>
              </w:rPr>
            </w:pPr>
            <w:r w:rsidRPr="008C3F7D">
              <w:rPr>
                <w:rFonts w:ascii="Times New Roman" w:hAnsi="Times New Roman" w:cs="Times New Roman"/>
                <w:color w:val="1F1F1F"/>
                <w:sz w:val="20"/>
                <w:szCs w:val="20"/>
              </w:rPr>
              <w:t>Total observations in training</w:t>
            </w:r>
          </w:p>
        </w:tc>
        <w:tc>
          <w:tcPr>
            <w:tcW w:w="48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3AE66EB" w14:textId="77777777" w:rsidR="00A3268D" w:rsidRPr="008C3F7D" w:rsidRDefault="00414086">
            <w:pPr>
              <w:rPr>
                <w:rFonts w:ascii="Times New Roman" w:hAnsi="Times New Roman" w:cs="Times New Roman"/>
              </w:rPr>
            </w:pPr>
            <w:r w:rsidRPr="008C3F7D">
              <w:rPr>
                <w:rFonts w:ascii="Times New Roman" w:hAnsi="Times New Roman" w:cs="Times New Roman"/>
                <w:color w:val="1F1F1F"/>
                <w:sz w:val="20"/>
                <w:szCs w:val="20"/>
              </w:rPr>
              <w:t>1,099,447</w:t>
            </w:r>
          </w:p>
        </w:tc>
      </w:tr>
      <w:tr w:rsidR="00A3268D" w:rsidRPr="008C3F7D" w14:paraId="597C0D63" w14:textId="77777777" w:rsidTr="00BB24FB">
        <w:tblPrEx>
          <w:tblCellMar>
            <w:top w:w="0" w:type="dxa"/>
            <w:bottom w:w="0" w:type="dxa"/>
          </w:tblCellMar>
        </w:tblPrEx>
        <w:trPr>
          <w:jc w:val="center"/>
        </w:trPr>
        <w:tc>
          <w:tcPr>
            <w:tcW w:w="4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046EA05" w14:textId="77777777" w:rsidR="00A3268D" w:rsidRPr="008C3F7D" w:rsidRDefault="00414086">
            <w:pPr>
              <w:rPr>
                <w:rFonts w:ascii="Times New Roman" w:hAnsi="Times New Roman" w:cs="Times New Roman"/>
              </w:rPr>
            </w:pPr>
            <w:r w:rsidRPr="008C3F7D">
              <w:rPr>
                <w:rFonts w:ascii="Times New Roman" w:hAnsi="Times New Roman" w:cs="Times New Roman"/>
                <w:color w:val="1F1F1F"/>
                <w:sz w:val="20"/>
                <w:szCs w:val="20"/>
              </w:rPr>
              <w:t>Symbol vocabulary size</w:t>
            </w:r>
          </w:p>
        </w:tc>
        <w:tc>
          <w:tcPr>
            <w:tcW w:w="48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B8C894B" w14:textId="77777777" w:rsidR="00A3268D" w:rsidRPr="008C3F7D" w:rsidRDefault="00414086">
            <w:pPr>
              <w:rPr>
                <w:rFonts w:ascii="Times New Roman" w:hAnsi="Times New Roman" w:cs="Times New Roman"/>
              </w:rPr>
            </w:pPr>
            <w:r w:rsidRPr="008C3F7D">
              <w:rPr>
                <w:rFonts w:ascii="Times New Roman" w:hAnsi="Times New Roman" w:cs="Times New Roman"/>
                <w:color w:val="1F1F1F"/>
                <w:sz w:val="20"/>
                <w:szCs w:val="20"/>
              </w:rPr>
              <w:t>7</w:t>
            </w:r>
          </w:p>
        </w:tc>
      </w:tr>
      <w:tr w:rsidR="00A3268D" w:rsidRPr="008C3F7D" w14:paraId="30184758" w14:textId="77777777" w:rsidTr="00BB24FB">
        <w:tblPrEx>
          <w:tblCellMar>
            <w:top w:w="0" w:type="dxa"/>
            <w:bottom w:w="0" w:type="dxa"/>
          </w:tblCellMar>
        </w:tblPrEx>
        <w:trPr>
          <w:jc w:val="center"/>
        </w:trPr>
        <w:tc>
          <w:tcPr>
            <w:tcW w:w="4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71A74A5" w14:textId="77777777" w:rsidR="00A3268D" w:rsidRPr="008C3F7D" w:rsidRDefault="00414086">
            <w:pPr>
              <w:rPr>
                <w:rFonts w:ascii="Times New Roman" w:hAnsi="Times New Roman" w:cs="Times New Roman"/>
              </w:rPr>
            </w:pPr>
            <w:r w:rsidRPr="008C3F7D">
              <w:rPr>
                <w:rFonts w:ascii="Times New Roman" w:hAnsi="Times New Roman" w:cs="Times New Roman"/>
                <w:color w:val="1F1F1F"/>
                <w:sz w:val="20"/>
                <w:szCs w:val="20"/>
              </w:rPr>
              <w:t>Total training time</w:t>
            </w:r>
          </w:p>
        </w:tc>
        <w:tc>
          <w:tcPr>
            <w:tcW w:w="48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CF9A414" w14:textId="77777777" w:rsidR="00A3268D" w:rsidRPr="008C3F7D" w:rsidRDefault="00414086">
            <w:pPr>
              <w:rPr>
                <w:rFonts w:ascii="Times New Roman" w:hAnsi="Times New Roman" w:cs="Times New Roman"/>
              </w:rPr>
            </w:pPr>
            <w:r w:rsidRPr="008C3F7D">
              <w:rPr>
                <w:rFonts w:ascii="Times New Roman" w:hAnsi="Times New Roman" w:cs="Times New Roman"/>
                <w:color w:val="1F1F1F"/>
                <w:sz w:val="20"/>
                <w:szCs w:val="20"/>
              </w:rPr>
              <w:t>684.7 minutes (11.4 hours)</w:t>
            </w:r>
          </w:p>
        </w:tc>
      </w:tr>
      <w:tr w:rsidR="00A3268D" w:rsidRPr="008C3F7D" w14:paraId="0EE78EF0" w14:textId="77777777" w:rsidTr="00BB24FB">
        <w:tblPrEx>
          <w:tblCellMar>
            <w:top w:w="0" w:type="dxa"/>
            <w:bottom w:w="0" w:type="dxa"/>
          </w:tblCellMar>
        </w:tblPrEx>
        <w:trPr>
          <w:jc w:val="center"/>
        </w:trPr>
        <w:tc>
          <w:tcPr>
            <w:tcW w:w="4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E75B7A9" w14:textId="77777777" w:rsidR="00A3268D" w:rsidRPr="008C3F7D" w:rsidRDefault="00414086">
            <w:pPr>
              <w:rPr>
                <w:rFonts w:ascii="Times New Roman" w:hAnsi="Times New Roman" w:cs="Times New Roman"/>
              </w:rPr>
            </w:pPr>
            <w:r w:rsidRPr="008C3F7D">
              <w:rPr>
                <w:rFonts w:ascii="Times New Roman" w:hAnsi="Times New Roman" w:cs="Times New Roman"/>
                <w:color w:val="1F1F1F"/>
                <w:sz w:val="20"/>
                <w:szCs w:val="20"/>
              </w:rPr>
              <w:t>Eligible riders decoded</w:t>
            </w:r>
          </w:p>
        </w:tc>
        <w:tc>
          <w:tcPr>
            <w:tcW w:w="48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513AD2D" w14:textId="77777777" w:rsidR="00A3268D" w:rsidRPr="008C3F7D" w:rsidRDefault="00414086">
            <w:pPr>
              <w:rPr>
                <w:rFonts w:ascii="Times New Roman" w:hAnsi="Times New Roman" w:cs="Times New Roman"/>
              </w:rPr>
            </w:pPr>
            <w:r w:rsidRPr="008C3F7D">
              <w:rPr>
                <w:rFonts w:ascii="Times New Roman" w:hAnsi="Times New Roman" w:cs="Times New Roman"/>
                <w:color w:val="1F1F1F"/>
                <w:sz w:val="20"/>
                <w:szCs w:val="20"/>
              </w:rPr>
              <w:t>86,996</w:t>
            </w:r>
          </w:p>
        </w:tc>
      </w:tr>
    </w:tbl>
    <w:p w14:paraId="64633CC4" w14:textId="77777777" w:rsidR="00A3268D" w:rsidRPr="008C3F7D" w:rsidRDefault="00A3268D">
      <w:pPr>
        <w:spacing w:after="60"/>
        <w:rPr>
          <w:rFonts w:ascii="Times New Roman" w:hAnsi="Times New Roman" w:cs="Times New Roman"/>
        </w:rPr>
      </w:pPr>
    </w:p>
    <w:p w14:paraId="51C27A6D" w14:textId="77777777" w:rsidR="00B5156F" w:rsidRDefault="00B5156F">
      <w:pPr>
        <w:pStyle w:val="Heading2"/>
        <w:rPr>
          <w:rFonts w:ascii="Times New Roman" w:hAnsi="Times New Roman" w:cs="Times New Roman"/>
        </w:rPr>
      </w:pPr>
    </w:p>
    <w:p w14:paraId="167B0B98" w14:textId="77777777" w:rsidR="00B5156F" w:rsidRDefault="00B5156F">
      <w:pPr>
        <w:pStyle w:val="Heading2"/>
        <w:rPr>
          <w:rFonts w:ascii="Times New Roman" w:hAnsi="Times New Roman" w:cs="Times New Roman"/>
        </w:rPr>
      </w:pPr>
    </w:p>
    <w:p w14:paraId="4E1F1227" w14:textId="2CDF8842" w:rsidR="00A3268D" w:rsidRPr="008C3F7D" w:rsidRDefault="00414086">
      <w:pPr>
        <w:pStyle w:val="Heading2"/>
        <w:rPr>
          <w:rFonts w:ascii="Times New Roman" w:hAnsi="Times New Roman" w:cs="Times New Roman"/>
        </w:rPr>
      </w:pPr>
      <w:r w:rsidRPr="008C3F7D">
        <w:rPr>
          <w:rFonts w:ascii="Times New Roman" w:hAnsi="Times New Roman" w:cs="Times New Roman"/>
        </w:rPr>
        <w:lastRenderedPageBreak/>
        <w:t>5.2 Model Selection by BIC</w:t>
      </w:r>
    </w:p>
    <w:p w14:paraId="1908520A" w14:textId="716A8636" w:rsidR="00A3268D" w:rsidRPr="008C3F7D" w:rsidRDefault="00414086">
      <w:pPr>
        <w:spacing w:after="140" w:line="320" w:lineRule="auto"/>
        <w:jc w:val="both"/>
        <w:rPr>
          <w:rFonts w:ascii="Times New Roman" w:hAnsi="Times New Roman" w:cs="Times New Roman"/>
        </w:rPr>
      </w:pPr>
      <w:r w:rsidRPr="008C3F7D">
        <w:rPr>
          <w:rFonts w:ascii="Times New Roman" w:hAnsi="Times New Roman" w:cs="Times New Roman"/>
          <w:color w:val="1F1F1F"/>
        </w:rPr>
        <w:t xml:space="preserve">The Bayesian Information Criterion was chosen for model selection because it </w:t>
      </w:r>
      <w:r w:rsidR="00A163EE" w:rsidRPr="008C3F7D">
        <w:rPr>
          <w:rFonts w:ascii="Times New Roman" w:hAnsi="Times New Roman" w:cs="Times New Roman"/>
          <w:color w:val="1F1F1F"/>
        </w:rPr>
        <w:t>penalizes</w:t>
      </w:r>
      <w:r w:rsidRPr="008C3F7D">
        <w:rPr>
          <w:rFonts w:ascii="Times New Roman" w:hAnsi="Times New Roman" w:cs="Times New Roman"/>
          <w:color w:val="1F1F1F"/>
        </w:rPr>
        <w:t xml:space="preserve"> model complexity more aggressively than the Akaike Information Criterion and produces a more interpretable model when the goal is operational deployment rather than predictive accuracy on held-out data. BIC was computed for each of the seven candidate state counts using the best log-likelihood across the ten random </w:t>
      </w:r>
      <w:r w:rsidR="00A163EE" w:rsidRPr="008C3F7D">
        <w:rPr>
          <w:rFonts w:ascii="Times New Roman" w:hAnsi="Times New Roman" w:cs="Times New Roman"/>
          <w:color w:val="1F1F1F"/>
        </w:rPr>
        <w:t>initializations</w:t>
      </w:r>
      <w:r w:rsidRPr="008C3F7D">
        <w:rPr>
          <w:rFonts w:ascii="Times New Roman" w:hAnsi="Times New Roman" w:cs="Times New Roman"/>
          <w:color w:val="1F1F1F"/>
        </w:rPr>
        <w:t xml:space="preserve">. The criterion decreased monotonically from two to nine states, then increased </w:t>
      </w:r>
      <w:proofErr w:type="gramStart"/>
      <w:r w:rsidRPr="008C3F7D">
        <w:rPr>
          <w:rFonts w:ascii="Times New Roman" w:hAnsi="Times New Roman" w:cs="Times New Roman"/>
          <w:color w:val="1F1F1F"/>
        </w:rPr>
        <w:t>at</w:t>
      </w:r>
      <w:proofErr w:type="gramEnd"/>
      <w:r w:rsidRPr="008C3F7D">
        <w:rPr>
          <w:rFonts w:ascii="Times New Roman" w:hAnsi="Times New Roman" w:cs="Times New Roman"/>
          <w:color w:val="1F1F1F"/>
        </w:rPr>
        <w:t xml:space="preserve"> eleven states, indicating overfitting. Nine states were therefore selected.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700"/>
        <w:gridCol w:w="2400"/>
        <w:gridCol w:w="2760"/>
      </w:tblGrid>
      <w:tr w:rsidR="00A3268D" w:rsidRPr="008C3F7D" w14:paraId="75203B3D" w14:textId="77777777">
        <w:tblPrEx>
          <w:tblCellMar>
            <w:top w:w="0" w:type="dxa"/>
            <w:bottom w:w="0" w:type="dxa"/>
          </w:tblCellMar>
        </w:tblPrEx>
        <w:trPr>
          <w:tblHeader/>
        </w:trPr>
        <w:tc>
          <w:tcPr>
            <w:tcW w:w="15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6F400460" w14:textId="77777777" w:rsidR="00A3268D" w:rsidRPr="008C3F7D" w:rsidRDefault="00414086">
            <w:pPr>
              <w:rPr>
                <w:rFonts w:ascii="Times New Roman" w:hAnsi="Times New Roman" w:cs="Times New Roman"/>
              </w:rPr>
            </w:pPr>
            <w:r w:rsidRPr="008C3F7D">
              <w:rPr>
                <w:rFonts w:ascii="Times New Roman" w:hAnsi="Times New Roman" w:cs="Times New Roman"/>
                <w:b/>
                <w:bCs/>
                <w:color w:val="FFFFFF"/>
                <w:sz w:val="20"/>
                <w:szCs w:val="20"/>
              </w:rPr>
              <w:t>States</w:t>
            </w:r>
          </w:p>
        </w:tc>
        <w:tc>
          <w:tcPr>
            <w:tcW w:w="27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05F4C04E" w14:textId="77777777" w:rsidR="00A3268D" w:rsidRPr="008C3F7D" w:rsidRDefault="00414086">
            <w:pPr>
              <w:rPr>
                <w:rFonts w:ascii="Times New Roman" w:hAnsi="Times New Roman" w:cs="Times New Roman"/>
              </w:rPr>
            </w:pPr>
            <w:r w:rsidRPr="008C3F7D">
              <w:rPr>
                <w:rFonts w:ascii="Times New Roman" w:hAnsi="Times New Roman" w:cs="Times New Roman"/>
                <w:b/>
                <w:bCs/>
                <w:color w:val="FFFFFF"/>
                <w:sz w:val="20"/>
                <w:szCs w:val="20"/>
              </w:rPr>
              <w:t>Best Log-Likelihood</w:t>
            </w:r>
          </w:p>
        </w:tc>
        <w:tc>
          <w:tcPr>
            <w:tcW w:w="24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19821355" w14:textId="77777777" w:rsidR="00A3268D" w:rsidRPr="008C3F7D" w:rsidRDefault="00414086">
            <w:pPr>
              <w:rPr>
                <w:rFonts w:ascii="Times New Roman" w:hAnsi="Times New Roman" w:cs="Times New Roman"/>
              </w:rPr>
            </w:pPr>
            <w:r w:rsidRPr="008C3F7D">
              <w:rPr>
                <w:rFonts w:ascii="Times New Roman" w:hAnsi="Times New Roman" w:cs="Times New Roman"/>
                <w:b/>
                <w:bCs/>
                <w:color w:val="FFFFFF"/>
                <w:sz w:val="20"/>
                <w:szCs w:val="20"/>
              </w:rPr>
              <w:t>BIC</w:t>
            </w:r>
          </w:p>
        </w:tc>
        <w:tc>
          <w:tcPr>
            <w:tcW w:w="276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2E2C50B0" w14:textId="77777777" w:rsidR="00A3268D" w:rsidRPr="008C3F7D" w:rsidRDefault="00414086">
            <w:pPr>
              <w:rPr>
                <w:rFonts w:ascii="Times New Roman" w:hAnsi="Times New Roman" w:cs="Times New Roman"/>
              </w:rPr>
            </w:pPr>
            <w:r w:rsidRPr="008C3F7D">
              <w:rPr>
                <w:rFonts w:ascii="Times New Roman" w:hAnsi="Times New Roman" w:cs="Times New Roman"/>
                <w:b/>
                <w:bCs/>
                <w:color w:val="FFFFFF"/>
                <w:sz w:val="20"/>
                <w:szCs w:val="20"/>
              </w:rPr>
              <w:t>Selection Status</w:t>
            </w:r>
          </w:p>
        </w:tc>
      </w:tr>
      <w:tr w:rsidR="00A3268D" w:rsidRPr="008C3F7D" w14:paraId="3F7AFC39" w14:textId="77777777">
        <w:tblPrEx>
          <w:tblCellMar>
            <w:top w:w="0" w:type="dxa"/>
            <w:bottom w:w="0" w:type="dxa"/>
          </w:tblCellMar>
        </w:tblPrEx>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08D820D" w14:textId="77777777" w:rsidR="00A3268D" w:rsidRPr="008C3F7D" w:rsidRDefault="00414086">
            <w:pPr>
              <w:rPr>
                <w:rFonts w:ascii="Times New Roman" w:hAnsi="Times New Roman" w:cs="Times New Roman"/>
              </w:rPr>
            </w:pPr>
            <w:r w:rsidRPr="008C3F7D">
              <w:rPr>
                <w:rFonts w:ascii="Times New Roman" w:hAnsi="Times New Roman" w:cs="Times New Roman"/>
                <w:color w:val="1F1F1F"/>
                <w:sz w:val="20"/>
                <w:szCs w:val="20"/>
              </w:rPr>
              <w:t>2</w:t>
            </w:r>
          </w:p>
        </w:tc>
        <w:tc>
          <w:tcPr>
            <w:tcW w:w="2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FC32654" w14:textId="77777777" w:rsidR="00A3268D" w:rsidRPr="008C3F7D" w:rsidRDefault="00414086">
            <w:pPr>
              <w:rPr>
                <w:rFonts w:ascii="Times New Roman" w:hAnsi="Times New Roman" w:cs="Times New Roman"/>
              </w:rPr>
            </w:pPr>
            <w:r w:rsidRPr="008C3F7D">
              <w:rPr>
                <w:rFonts w:ascii="Times New Roman" w:hAnsi="Times New Roman" w:cs="Times New Roman"/>
                <w:color w:val="1F1F1F"/>
                <w:sz w:val="20"/>
                <w:szCs w:val="20"/>
              </w:rPr>
              <w:t>−</w:t>
            </w:r>
            <w:r w:rsidRPr="008C3F7D">
              <w:rPr>
                <w:rFonts w:ascii="Times New Roman" w:hAnsi="Times New Roman" w:cs="Times New Roman"/>
                <w:color w:val="1F1F1F"/>
                <w:sz w:val="20"/>
                <w:szCs w:val="20"/>
              </w:rPr>
              <w:t>1,692,634</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CA25D39" w14:textId="77777777" w:rsidR="00A3268D" w:rsidRPr="008C3F7D" w:rsidRDefault="00414086">
            <w:pPr>
              <w:rPr>
                <w:rFonts w:ascii="Times New Roman" w:hAnsi="Times New Roman" w:cs="Times New Roman"/>
              </w:rPr>
            </w:pPr>
            <w:r w:rsidRPr="008C3F7D">
              <w:rPr>
                <w:rFonts w:ascii="Times New Roman" w:hAnsi="Times New Roman" w:cs="Times New Roman"/>
                <w:color w:val="1F1F1F"/>
                <w:sz w:val="20"/>
                <w:szCs w:val="20"/>
              </w:rPr>
              <w:t>3,385,476</w:t>
            </w:r>
          </w:p>
        </w:tc>
        <w:tc>
          <w:tcPr>
            <w:tcW w:w="27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BDF4585" w14:textId="77777777" w:rsidR="00A3268D" w:rsidRPr="008C3F7D" w:rsidRDefault="00A3268D">
            <w:pPr>
              <w:rPr>
                <w:rFonts w:ascii="Times New Roman" w:hAnsi="Times New Roman" w:cs="Times New Roman"/>
              </w:rPr>
            </w:pPr>
          </w:p>
        </w:tc>
      </w:tr>
      <w:tr w:rsidR="00A3268D" w:rsidRPr="008C3F7D" w14:paraId="58E05A66" w14:textId="77777777">
        <w:tblPrEx>
          <w:tblCellMar>
            <w:top w:w="0" w:type="dxa"/>
            <w:bottom w:w="0" w:type="dxa"/>
          </w:tblCellMar>
        </w:tblPrEx>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C2AE8C0" w14:textId="77777777" w:rsidR="00A3268D" w:rsidRPr="008C3F7D" w:rsidRDefault="00414086">
            <w:pPr>
              <w:rPr>
                <w:rFonts w:ascii="Times New Roman" w:hAnsi="Times New Roman" w:cs="Times New Roman"/>
              </w:rPr>
            </w:pPr>
            <w:r w:rsidRPr="008C3F7D">
              <w:rPr>
                <w:rFonts w:ascii="Times New Roman" w:hAnsi="Times New Roman" w:cs="Times New Roman"/>
                <w:color w:val="1F1F1F"/>
                <w:sz w:val="20"/>
                <w:szCs w:val="20"/>
              </w:rPr>
              <w:t>3</w:t>
            </w:r>
          </w:p>
        </w:tc>
        <w:tc>
          <w:tcPr>
            <w:tcW w:w="27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53009FB" w14:textId="77777777" w:rsidR="00A3268D" w:rsidRPr="008C3F7D" w:rsidRDefault="00414086">
            <w:pPr>
              <w:rPr>
                <w:rFonts w:ascii="Times New Roman" w:hAnsi="Times New Roman" w:cs="Times New Roman"/>
              </w:rPr>
            </w:pPr>
            <w:r w:rsidRPr="008C3F7D">
              <w:rPr>
                <w:rFonts w:ascii="Times New Roman" w:hAnsi="Times New Roman" w:cs="Times New Roman"/>
                <w:color w:val="1F1F1F"/>
                <w:sz w:val="20"/>
                <w:szCs w:val="20"/>
              </w:rPr>
              <w:t>−</w:t>
            </w:r>
            <w:r w:rsidRPr="008C3F7D">
              <w:rPr>
                <w:rFonts w:ascii="Times New Roman" w:hAnsi="Times New Roman" w:cs="Times New Roman"/>
                <w:color w:val="1F1F1F"/>
                <w:sz w:val="20"/>
                <w:szCs w:val="20"/>
              </w:rPr>
              <w:t>1,640,312</w:t>
            </w:r>
          </w:p>
        </w:tc>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EFBC251" w14:textId="77777777" w:rsidR="00A3268D" w:rsidRPr="008C3F7D" w:rsidRDefault="00414086">
            <w:pPr>
              <w:rPr>
                <w:rFonts w:ascii="Times New Roman" w:hAnsi="Times New Roman" w:cs="Times New Roman"/>
              </w:rPr>
            </w:pPr>
            <w:r w:rsidRPr="008C3F7D">
              <w:rPr>
                <w:rFonts w:ascii="Times New Roman" w:hAnsi="Times New Roman" w:cs="Times New Roman"/>
                <w:color w:val="1F1F1F"/>
                <w:sz w:val="20"/>
                <w:szCs w:val="20"/>
              </w:rPr>
              <w:t>3,280,986</w:t>
            </w:r>
          </w:p>
        </w:tc>
        <w:tc>
          <w:tcPr>
            <w:tcW w:w="27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B5A78FC" w14:textId="77777777" w:rsidR="00A3268D" w:rsidRPr="008C3F7D" w:rsidRDefault="00A3268D">
            <w:pPr>
              <w:rPr>
                <w:rFonts w:ascii="Times New Roman" w:hAnsi="Times New Roman" w:cs="Times New Roman"/>
              </w:rPr>
            </w:pPr>
          </w:p>
        </w:tc>
      </w:tr>
      <w:tr w:rsidR="00A3268D" w:rsidRPr="008C3F7D" w14:paraId="746208CE" w14:textId="77777777">
        <w:tblPrEx>
          <w:tblCellMar>
            <w:top w:w="0" w:type="dxa"/>
            <w:bottom w:w="0" w:type="dxa"/>
          </w:tblCellMar>
        </w:tblPrEx>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1F8E8D3" w14:textId="77777777" w:rsidR="00A3268D" w:rsidRPr="008C3F7D" w:rsidRDefault="00414086">
            <w:pPr>
              <w:rPr>
                <w:rFonts w:ascii="Times New Roman" w:hAnsi="Times New Roman" w:cs="Times New Roman"/>
              </w:rPr>
            </w:pPr>
            <w:r w:rsidRPr="008C3F7D">
              <w:rPr>
                <w:rFonts w:ascii="Times New Roman" w:hAnsi="Times New Roman" w:cs="Times New Roman"/>
                <w:color w:val="1F1F1F"/>
                <w:sz w:val="20"/>
                <w:szCs w:val="20"/>
              </w:rPr>
              <w:t>5</w:t>
            </w:r>
          </w:p>
        </w:tc>
        <w:tc>
          <w:tcPr>
            <w:tcW w:w="2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508C477" w14:textId="77777777" w:rsidR="00A3268D" w:rsidRPr="008C3F7D" w:rsidRDefault="00414086">
            <w:pPr>
              <w:rPr>
                <w:rFonts w:ascii="Times New Roman" w:hAnsi="Times New Roman" w:cs="Times New Roman"/>
              </w:rPr>
            </w:pPr>
            <w:r w:rsidRPr="008C3F7D">
              <w:rPr>
                <w:rFonts w:ascii="Times New Roman" w:hAnsi="Times New Roman" w:cs="Times New Roman"/>
                <w:color w:val="1F1F1F"/>
                <w:sz w:val="20"/>
                <w:szCs w:val="20"/>
              </w:rPr>
              <w:t>−</w:t>
            </w:r>
            <w:r w:rsidRPr="008C3F7D">
              <w:rPr>
                <w:rFonts w:ascii="Times New Roman" w:hAnsi="Times New Roman" w:cs="Times New Roman"/>
                <w:color w:val="1F1F1F"/>
                <w:sz w:val="20"/>
                <w:szCs w:val="20"/>
              </w:rPr>
              <w:t>1,589,500</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C65CC98" w14:textId="77777777" w:rsidR="00A3268D" w:rsidRPr="008C3F7D" w:rsidRDefault="00414086">
            <w:pPr>
              <w:rPr>
                <w:rFonts w:ascii="Times New Roman" w:hAnsi="Times New Roman" w:cs="Times New Roman"/>
              </w:rPr>
            </w:pPr>
            <w:r w:rsidRPr="008C3F7D">
              <w:rPr>
                <w:rFonts w:ascii="Times New Roman" w:hAnsi="Times New Roman" w:cs="Times New Roman"/>
                <w:color w:val="1F1F1F"/>
                <w:sz w:val="20"/>
                <w:szCs w:val="20"/>
              </w:rPr>
              <w:t>3,179,751</w:t>
            </w:r>
          </w:p>
        </w:tc>
        <w:tc>
          <w:tcPr>
            <w:tcW w:w="27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866A202" w14:textId="77777777" w:rsidR="00A3268D" w:rsidRPr="008C3F7D" w:rsidRDefault="00A3268D">
            <w:pPr>
              <w:rPr>
                <w:rFonts w:ascii="Times New Roman" w:hAnsi="Times New Roman" w:cs="Times New Roman"/>
              </w:rPr>
            </w:pPr>
          </w:p>
        </w:tc>
      </w:tr>
      <w:tr w:rsidR="00A3268D" w:rsidRPr="008C3F7D" w14:paraId="524620D7" w14:textId="77777777">
        <w:tblPrEx>
          <w:tblCellMar>
            <w:top w:w="0" w:type="dxa"/>
            <w:bottom w:w="0" w:type="dxa"/>
          </w:tblCellMar>
        </w:tblPrEx>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FF8BE1F" w14:textId="77777777" w:rsidR="00A3268D" w:rsidRPr="008C3F7D" w:rsidRDefault="00414086">
            <w:pPr>
              <w:rPr>
                <w:rFonts w:ascii="Times New Roman" w:hAnsi="Times New Roman" w:cs="Times New Roman"/>
              </w:rPr>
            </w:pPr>
            <w:r w:rsidRPr="008C3F7D">
              <w:rPr>
                <w:rFonts w:ascii="Times New Roman" w:hAnsi="Times New Roman" w:cs="Times New Roman"/>
                <w:color w:val="1F1F1F"/>
                <w:sz w:val="20"/>
                <w:szCs w:val="20"/>
              </w:rPr>
              <w:t>7</w:t>
            </w:r>
          </w:p>
        </w:tc>
        <w:tc>
          <w:tcPr>
            <w:tcW w:w="27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4A28BB2" w14:textId="77777777" w:rsidR="00A3268D" w:rsidRPr="008C3F7D" w:rsidRDefault="00414086">
            <w:pPr>
              <w:rPr>
                <w:rFonts w:ascii="Times New Roman" w:hAnsi="Times New Roman" w:cs="Times New Roman"/>
              </w:rPr>
            </w:pPr>
            <w:r w:rsidRPr="008C3F7D">
              <w:rPr>
                <w:rFonts w:ascii="Times New Roman" w:hAnsi="Times New Roman" w:cs="Times New Roman"/>
                <w:color w:val="1F1F1F"/>
                <w:sz w:val="20"/>
                <w:szCs w:val="20"/>
              </w:rPr>
              <w:t>−</w:t>
            </w:r>
            <w:r w:rsidRPr="008C3F7D">
              <w:rPr>
                <w:rFonts w:ascii="Times New Roman" w:hAnsi="Times New Roman" w:cs="Times New Roman"/>
                <w:color w:val="1F1F1F"/>
                <w:sz w:val="20"/>
                <w:szCs w:val="20"/>
              </w:rPr>
              <w:t>1,577,642</w:t>
            </w:r>
          </w:p>
        </w:tc>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AD5FCCF" w14:textId="77777777" w:rsidR="00A3268D" w:rsidRPr="008C3F7D" w:rsidRDefault="00414086">
            <w:pPr>
              <w:rPr>
                <w:rFonts w:ascii="Times New Roman" w:hAnsi="Times New Roman" w:cs="Times New Roman"/>
              </w:rPr>
            </w:pPr>
            <w:r w:rsidRPr="008C3F7D">
              <w:rPr>
                <w:rFonts w:ascii="Times New Roman" w:hAnsi="Times New Roman" w:cs="Times New Roman"/>
                <w:color w:val="1F1F1F"/>
                <w:sz w:val="20"/>
                <w:szCs w:val="20"/>
              </w:rPr>
              <w:t>3,156,536</w:t>
            </w:r>
          </w:p>
        </w:tc>
        <w:tc>
          <w:tcPr>
            <w:tcW w:w="27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E508689" w14:textId="77777777" w:rsidR="00A3268D" w:rsidRPr="008C3F7D" w:rsidRDefault="00A3268D">
            <w:pPr>
              <w:rPr>
                <w:rFonts w:ascii="Times New Roman" w:hAnsi="Times New Roman" w:cs="Times New Roman"/>
              </w:rPr>
            </w:pPr>
          </w:p>
        </w:tc>
      </w:tr>
      <w:tr w:rsidR="00A3268D" w:rsidRPr="008C3F7D" w14:paraId="3F9CD4A6" w14:textId="77777777">
        <w:tblPrEx>
          <w:tblCellMar>
            <w:top w:w="0" w:type="dxa"/>
            <w:bottom w:w="0" w:type="dxa"/>
          </w:tblCellMar>
        </w:tblPrEx>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766C799" w14:textId="77777777" w:rsidR="00A3268D" w:rsidRPr="008C3F7D" w:rsidRDefault="00414086">
            <w:pPr>
              <w:rPr>
                <w:rFonts w:ascii="Times New Roman" w:hAnsi="Times New Roman" w:cs="Times New Roman"/>
              </w:rPr>
            </w:pPr>
            <w:r w:rsidRPr="008C3F7D">
              <w:rPr>
                <w:rFonts w:ascii="Times New Roman" w:hAnsi="Times New Roman" w:cs="Times New Roman"/>
                <w:color w:val="1F1F1F"/>
                <w:sz w:val="20"/>
                <w:szCs w:val="20"/>
              </w:rPr>
              <w:t>9</w:t>
            </w:r>
          </w:p>
        </w:tc>
        <w:tc>
          <w:tcPr>
            <w:tcW w:w="2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D041D35" w14:textId="77777777" w:rsidR="00A3268D" w:rsidRPr="008C3F7D" w:rsidRDefault="00414086">
            <w:pPr>
              <w:rPr>
                <w:rFonts w:ascii="Times New Roman" w:hAnsi="Times New Roman" w:cs="Times New Roman"/>
              </w:rPr>
            </w:pPr>
            <w:r w:rsidRPr="008C3F7D">
              <w:rPr>
                <w:rFonts w:ascii="Times New Roman" w:hAnsi="Times New Roman" w:cs="Times New Roman"/>
                <w:color w:val="1F1F1F"/>
                <w:sz w:val="20"/>
                <w:szCs w:val="20"/>
              </w:rPr>
              <w:t>−</w:t>
            </w:r>
            <w:r w:rsidRPr="008C3F7D">
              <w:rPr>
                <w:rFonts w:ascii="Times New Roman" w:hAnsi="Times New Roman" w:cs="Times New Roman"/>
                <w:color w:val="1F1F1F"/>
                <w:sz w:val="20"/>
                <w:szCs w:val="20"/>
              </w:rPr>
              <w:t>1,546,062</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1E17848" w14:textId="77777777" w:rsidR="00A3268D" w:rsidRPr="008C3F7D" w:rsidRDefault="00414086">
            <w:pPr>
              <w:rPr>
                <w:rFonts w:ascii="Times New Roman" w:hAnsi="Times New Roman" w:cs="Times New Roman"/>
              </w:rPr>
            </w:pPr>
            <w:r w:rsidRPr="008C3F7D">
              <w:rPr>
                <w:rFonts w:ascii="Times New Roman" w:hAnsi="Times New Roman" w:cs="Times New Roman"/>
                <w:color w:val="1F1F1F"/>
                <w:sz w:val="20"/>
                <w:szCs w:val="20"/>
              </w:rPr>
              <w:t>3,093,989</w:t>
            </w:r>
          </w:p>
        </w:tc>
        <w:tc>
          <w:tcPr>
            <w:tcW w:w="27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1D05013" w14:textId="77777777" w:rsidR="00A3268D" w:rsidRPr="008C3F7D" w:rsidRDefault="00414086">
            <w:pPr>
              <w:rPr>
                <w:rFonts w:ascii="Times New Roman" w:hAnsi="Times New Roman" w:cs="Times New Roman"/>
              </w:rPr>
            </w:pPr>
            <w:r w:rsidRPr="008C3F7D">
              <w:rPr>
                <w:rFonts w:ascii="Segoe UI Symbol" w:hAnsi="Segoe UI Symbol" w:cs="Segoe UI Symbol"/>
                <w:color w:val="1F1F1F"/>
                <w:sz w:val="20"/>
                <w:szCs w:val="20"/>
              </w:rPr>
              <w:t>★</w:t>
            </w:r>
            <w:r w:rsidRPr="008C3F7D">
              <w:rPr>
                <w:rFonts w:ascii="Times New Roman" w:hAnsi="Times New Roman" w:cs="Times New Roman"/>
                <w:color w:val="1F1F1F"/>
                <w:sz w:val="20"/>
                <w:szCs w:val="20"/>
              </w:rPr>
              <w:t xml:space="preserve"> SELECTED</w:t>
            </w:r>
          </w:p>
        </w:tc>
      </w:tr>
      <w:tr w:rsidR="00A3268D" w:rsidRPr="008C3F7D" w14:paraId="131F1D6B" w14:textId="77777777">
        <w:tblPrEx>
          <w:tblCellMar>
            <w:top w:w="0" w:type="dxa"/>
            <w:bottom w:w="0" w:type="dxa"/>
          </w:tblCellMar>
        </w:tblPrEx>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E96C5C8" w14:textId="77777777" w:rsidR="00A3268D" w:rsidRPr="008C3F7D" w:rsidRDefault="00414086">
            <w:pPr>
              <w:rPr>
                <w:rFonts w:ascii="Times New Roman" w:hAnsi="Times New Roman" w:cs="Times New Roman"/>
              </w:rPr>
            </w:pPr>
            <w:r w:rsidRPr="008C3F7D">
              <w:rPr>
                <w:rFonts w:ascii="Times New Roman" w:hAnsi="Times New Roman" w:cs="Times New Roman"/>
                <w:color w:val="1F1F1F"/>
                <w:sz w:val="20"/>
                <w:szCs w:val="20"/>
              </w:rPr>
              <w:t>11</w:t>
            </w:r>
          </w:p>
        </w:tc>
        <w:tc>
          <w:tcPr>
            <w:tcW w:w="27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92E95EB" w14:textId="77777777" w:rsidR="00A3268D" w:rsidRPr="008C3F7D" w:rsidRDefault="00414086">
            <w:pPr>
              <w:rPr>
                <w:rFonts w:ascii="Times New Roman" w:hAnsi="Times New Roman" w:cs="Times New Roman"/>
              </w:rPr>
            </w:pPr>
            <w:r w:rsidRPr="008C3F7D">
              <w:rPr>
                <w:rFonts w:ascii="Times New Roman" w:hAnsi="Times New Roman" w:cs="Times New Roman"/>
                <w:color w:val="1F1F1F"/>
                <w:sz w:val="20"/>
                <w:szCs w:val="20"/>
              </w:rPr>
              <w:t>−</w:t>
            </w:r>
            <w:r w:rsidRPr="008C3F7D">
              <w:rPr>
                <w:rFonts w:ascii="Times New Roman" w:hAnsi="Times New Roman" w:cs="Times New Roman"/>
                <w:color w:val="1F1F1F"/>
                <w:sz w:val="20"/>
                <w:szCs w:val="20"/>
              </w:rPr>
              <w:t>1,555,601</w:t>
            </w:r>
          </w:p>
        </w:tc>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B3A59C7" w14:textId="77777777" w:rsidR="00A3268D" w:rsidRPr="008C3F7D" w:rsidRDefault="00414086">
            <w:pPr>
              <w:rPr>
                <w:rFonts w:ascii="Times New Roman" w:hAnsi="Times New Roman" w:cs="Times New Roman"/>
              </w:rPr>
            </w:pPr>
            <w:r w:rsidRPr="008C3F7D">
              <w:rPr>
                <w:rFonts w:ascii="Times New Roman" w:hAnsi="Times New Roman" w:cs="Times New Roman"/>
                <w:color w:val="1F1F1F"/>
                <w:sz w:val="20"/>
                <w:szCs w:val="20"/>
              </w:rPr>
              <w:t>3,113,789</w:t>
            </w:r>
          </w:p>
        </w:tc>
        <w:tc>
          <w:tcPr>
            <w:tcW w:w="27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892CF14" w14:textId="77777777" w:rsidR="00A3268D" w:rsidRPr="008C3F7D" w:rsidRDefault="00414086">
            <w:pPr>
              <w:rPr>
                <w:rFonts w:ascii="Times New Roman" w:hAnsi="Times New Roman" w:cs="Times New Roman"/>
              </w:rPr>
            </w:pPr>
            <w:r w:rsidRPr="008C3F7D">
              <w:rPr>
                <w:rFonts w:ascii="Times New Roman" w:hAnsi="Times New Roman" w:cs="Times New Roman"/>
                <w:color w:val="1F1F1F"/>
                <w:sz w:val="20"/>
                <w:szCs w:val="20"/>
              </w:rPr>
              <w:t>Overfitting</w:t>
            </w:r>
          </w:p>
        </w:tc>
      </w:tr>
    </w:tbl>
    <w:p w14:paraId="2BB83B9C" w14:textId="77777777" w:rsidR="00A3268D" w:rsidRPr="008C3F7D" w:rsidRDefault="00414086">
      <w:pPr>
        <w:spacing w:before="200" w:after="80"/>
        <w:jc w:val="center"/>
        <w:rPr>
          <w:rFonts w:ascii="Times New Roman" w:hAnsi="Times New Roman" w:cs="Times New Roman"/>
        </w:rPr>
      </w:pPr>
      <w:r w:rsidRPr="008C3F7D">
        <w:rPr>
          <w:rFonts w:ascii="Times New Roman" w:hAnsi="Times New Roman" w:cs="Times New Roman"/>
          <w:noProof/>
        </w:rPr>
        <w:drawing>
          <wp:inline distT="0" distB="0" distL="0" distR="0" wp14:anchorId="1A90B59A" wp14:editId="3C9398FB">
            <wp:extent cx="5943600" cy="2406316"/>
            <wp:effectExtent l="0" t="0" r="0" b="0"/>
            <wp:docPr id="1991135147" name="Picture 1991135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943600" cy="2406316"/>
                    </a:xfrm>
                    <a:prstGeom prst="rect">
                      <a:avLst/>
                    </a:prstGeom>
                  </pic:spPr>
                </pic:pic>
              </a:graphicData>
            </a:graphic>
          </wp:inline>
        </w:drawing>
      </w:r>
    </w:p>
    <w:p w14:paraId="55D389D1" w14:textId="77777777" w:rsidR="00A3268D" w:rsidRPr="008C3F7D" w:rsidRDefault="00414086">
      <w:pPr>
        <w:spacing w:after="220"/>
        <w:jc w:val="center"/>
        <w:rPr>
          <w:rFonts w:ascii="Times New Roman" w:hAnsi="Times New Roman" w:cs="Times New Roman"/>
        </w:rPr>
      </w:pPr>
      <w:r w:rsidRPr="008C3F7D">
        <w:rPr>
          <w:rFonts w:ascii="Times New Roman" w:hAnsi="Times New Roman" w:cs="Times New Roman"/>
          <w:i/>
          <w:iCs/>
          <w:color w:val="595959"/>
          <w:sz w:val="18"/>
          <w:szCs w:val="18"/>
        </w:rPr>
        <w:t>Figure 9. Bayesian Information Criterion model selection (left): BIC decreases monotonically through nine states and increases at eleven, identifying nine states as the optimum. Best log-likelihood per state count (right): the curve plateaus near nine states, confirming that additional states yield diminishing marginal fit improvements.</w:t>
      </w:r>
    </w:p>
    <w:p w14:paraId="2F5AEEF8" w14:textId="77777777" w:rsidR="00A3268D" w:rsidRPr="008C3F7D" w:rsidRDefault="00414086">
      <w:pPr>
        <w:pStyle w:val="Heading2"/>
        <w:rPr>
          <w:rFonts w:ascii="Times New Roman" w:hAnsi="Times New Roman" w:cs="Times New Roman"/>
        </w:rPr>
      </w:pPr>
      <w:r w:rsidRPr="008C3F7D">
        <w:rPr>
          <w:rFonts w:ascii="Times New Roman" w:hAnsi="Times New Roman" w:cs="Times New Roman"/>
        </w:rPr>
        <w:t>5.3 State Interpretation — Three Evasion Archetypes</w:t>
      </w:r>
    </w:p>
    <w:p w14:paraId="4E8E63FA" w14:textId="14567D78" w:rsidR="00A3268D" w:rsidRPr="008C3F7D" w:rsidRDefault="00414086">
      <w:pPr>
        <w:spacing w:after="140" w:line="320" w:lineRule="auto"/>
        <w:jc w:val="both"/>
        <w:rPr>
          <w:rFonts w:ascii="Times New Roman" w:hAnsi="Times New Roman" w:cs="Times New Roman"/>
        </w:rPr>
      </w:pPr>
      <w:r w:rsidRPr="008C3F7D">
        <w:rPr>
          <w:rFonts w:ascii="Times New Roman" w:hAnsi="Times New Roman" w:cs="Times New Roman"/>
          <w:color w:val="1F1F1F"/>
        </w:rPr>
        <w:t xml:space="preserve">The fitted 9-state HMM identifies three latent </w:t>
      </w:r>
      <w:r w:rsidR="00A163EE" w:rsidRPr="008C3F7D">
        <w:rPr>
          <w:rFonts w:ascii="Times New Roman" w:hAnsi="Times New Roman" w:cs="Times New Roman"/>
          <w:color w:val="1F1F1F"/>
        </w:rPr>
        <w:t>behavioral</w:t>
      </w:r>
      <w:r w:rsidRPr="008C3F7D">
        <w:rPr>
          <w:rFonts w:ascii="Times New Roman" w:hAnsi="Times New Roman" w:cs="Times New Roman"/>
          <w:color w:val="1F1F1F"/>
        </w:rPr>
        <w:t xml:space="preserve"> states that meet the criteria for an evasion archetype: a dominant emission probability for a suspicious symbol, a self-transition probability above 0.97, and a non-trivial share of the population assigned to the state by Viterbi decoding. These three states are interpreted as Habitual Evader (State 1), Purchase-Triggered Evader (State 0), and Moderate Evader (State 3). The remaining six states are interpreted as legitimate or low-suspicion </w:t>
      </w:r>
      <w:r w:rsidR="00A163EE" w:rsidRPr="008C3F7D">
        <w:rPr>
          <w:rFonts w:ascii="Times New Roman" w:hAnsi="Times New Roman" w:cs="Times New Roman"/>
          <w:color w:val="1F1F1F"/>
        </w:rPr>
        <w:t>behavioral</w:t>
      </w:r>
      <w:r w:rsidRPr="008C3F7D">
        <w:rPr>
          <w:rFonts w:ascii="Times New Roman" w:hAnsi="Times New Roman" w:cs="Times New Roman"/>
          <w:color w:val="1F1F1F"/>
        </w:rPr>
        <w:t xml:space="preserve"> modes.</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52"/>
        <w:gridCol w:w="3762"/>
        <w:gridCol w:w="1515"/>
        <w:gridCol w:w="878"/>
        <w:gridCol w:w="757"/>
        <w:gridCol w:w="1096"/>
      </w:tblGrid>
      <w:tr w:rsidR="00A3268D" w:rsidRPr="008C3F7D" w14:paraId="18D0048B" w14:textId="77777777" w:rsidTr="00A163EE">
        <w:tblPrEx>
          <w:tblCellMar>
            <w:top w:w="0" w:type="dxa"/>
            <w:bottom w:w="0" w:type="dxa"/>
          </w:tblCellMar>
        </w:tblPrEx>
        <w:trPr>
          <w:tblHeader/>
          <w:jc w:val="center"/>
        </w:trPr>
        <w:tc>
          <w:tcPr>
            <w:tcW w:w="21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479E5D63" w14:textId="77777777" w:rsidR="00A3268D" w:rsidRPr="008C3F7D" w:rsidRDefault="00414086">
            <w:pPr>
              <w:rPr>
                <w:rFonts w:ascii="Times New Roman" w:hAnsi="Times New Roman" w:cs="Times New Roman"/>
              </w:rPr>
            </w:pPr>
            <w:r w:rsidRPr="008C3F7D">
              <w:rPr>
                <w:rFonts w:ascii="Times New Roman" w:hAnsi="Times New Roman" w:cs="Times New Roman"/>
                <w:b/>
                <w:bCs/>
                <w:color w:val="FFFFFF"/>
                <w:sz w:val="20"/>
                <w:szCs w:val="20"/>
              </w:rPr>
              <w:lastRenderedPageBreak/>
              <w:t>State</w:t>
            </w:r>
          </w:p>
        </w:tc>
        <w:tc>
          <w:tcPr>
            <w:tcW w:w="30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21718A90" w14:textId="77777777" w:rsidR="00A3268D" w:rsidRPr="008C3F7D" w:rsidRDefault="00414086">
            <w:pPr>
              <w:rPr>
                <w:rFonts w:ascii="Times New Roman" w:hAnsi="Times New Roman" w:cs="Times New Roman"/>
              </w:rPr>
            </w:pPr>
            <w:r w:rsidRPr="008C3F7D">
              <w:rPr>
                <w:rFonts w:ascii="Times New Roman" w:hAnsi="Times New Roman" w:cs="Times New Roman"/>
                <w:b/>
                <w:bCs/>
                <w:color w:val="FFFFFF"/>
                <w:sz w:val="20"/>
                <w:szCs w:val="20"/>
              </w:rPr>
              <w:t>Dominant Symbol (Emission P)</w:t>
            </w:r>
          </w:p>
        </w:tc>
        <w:tc>
          <w:tcPr>
            <w:tcW w:w="17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1BDD89DC" w14:textId="77777777" w:rsidR="00A3268D" w:rsidRPr="008C3F7D" w:rsidRDefault="00414086">
            <w:pPr>
              <w:rPr>
                <w:rFonts w:ascii="Times New Roman" w:hAnsi="Times New Roman" w:cs="Times New Roman"/>
              </w:rPr>
            </w:pPr>
            <w:r w:rsidRPr="008C3F7D">
              <w:rPr>
                <w:rFonts w:ascii="Times New Roman" w:hAnsi="Times New Roman" w:cs="Times New Roman"/>
                <w:b/>
                <w:bCs/>
                <w:color w:val="FFFFFF"/>
                <w:sz w:val="20"/>
                <w:szCs w:val="20"/>
              </w:rPr>
              <w:t>Second Symbol</w:t>
            </w:r>
          </w:p>
        </w:tc>
        <w:tc>
          <w:tcPr>
            <w:tcW w:w="11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1CFE84B5" w14:textId="77777777" w:rsidR="00A3268D" w:rsidRPr="008C3F7D" w:rsidRDefault="00414086">
            <w:pPr>
              <w:rPr>
                <w:rFonts w:ascii="Times New Roman" w:hAnsi="Times New Roman" w:cs="Times New Roman"/>
              </w:rPr>
            </w:pPr>
            <w:r w:rsidRPr="008C3F7D">
              <w:rPr>
                <w:rFonts w:ascii="Times New Roman" w:hAnsi="Times New Roman" w:cs="Times New Roman"/>
                <w:b/>
                <w:bCs/>
                <w:color w:val="FFFFFF"/>
                <w:sz w:val="20"/>
                <w:szCs w:val="20"/>
              </w:rPr>
              <w:t>Self-Trans.</w:t>
            </w:r>
          </w:p>
        </w:tc>
        <w:tc>
          <w:tcPr>
            <w:tcW w:w="7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6B35C7AD" w14:textId="77777777" w:rsidR="00A3268D" w:rsidRPr="008C3F7D" w:rsidRDefault="00414086">
            <w:pPr>
              <w:rPr>
                <w:rFonts w:ascii="Times New Roman" w:hAnsi="Times New Roman" w:cs="Times New Roman"/>
              </w:rPr>
            </w:pPr>
            <w:r w:rsidRPr="008C3F7D">
              <w:rPr>
                <w:rFonts w:ascii="Times New Roman" w:hAnsi="Times New Roman" w:cs="Times New Roman"/>
                <w:b/>
                <w:bCs/>
                <w:color w:val="FFFFFF"/>
                <w:sz w:val="20"/>
                <w:szCs w:val="20"/>
              </w:rPr>
              <w:t>Pop. %</w:t>
            </w:r>
          </w:p>
        </w:tc>
        <w:tc>
          <w:tcPr>
            <w:tcW w:w="76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093A3355" w14:textId="77777777" w:rsidR="00A3268D" w:rsidRPr="008C3F7D" w:rsidRDefault="00414086">
            <w:pPr>
              <w:rPr>
                <w:rFonts w:ascii="Times New Roman" w:hAnsi="Times New Roman" w:cs="Times New Roman"/>
              </w:rPr>
            </w:pPr>
            <w:r w:rsidRPr="008C3F7D">
              <w:rPr>
                <w:rFonts w:ascii="Times New Roman" w:hAnsi="Times New Roman" w:cs="Times New Roman"/>
                <w:b/>
                <w:bCs/>
                <w:color w:val="FFFFFF"/>
                <w:sz w:val="20"/>
                <w:szCs w:val="20"/>
              </w:rPr>
              <w:t>Suspicion</w:t>
            </w:r>
          </w:p>
        </w:tc>
      </w:tr>
      <w:tr w:rsidR="00A3268D" w:rsidRPr="008C3F7D" w14:paraId="758896FB" w14:textId="77777777" w:rsidTr="00A163EE">
        <w:tblPrEx>
          <w:tblCellMar>
            <w:top w:w="0" w:type="dxa"/>
            <w:bottom w:w="0" w:type="dxa"/>
          </w:tblCellMar>
        </w:tblPrEx>
        <w:trPr>
          <w:jc w:val="center"/>
        </w:trPr>
        <w:tc>
          <w:tcPr>
            <w:tcW w:w="2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F4B18F7" w14:textId="77777777" w:rsidR="00A3268D" w:rsidRPr="008C3F7D" w:rsidRDefault="00414086">
            <w:pPr>
              <w:rPr>
                <w:rFonts w:ascii="Times New Roman" w:hAnsi="Times New Roman" w:cs="Times New Roman"/>
              </w:rPr>
            </w:pPr>
            <w:r w:rsidRPr="008C3F7D">
              <w:rPr>
                <w:rFonts w:ascii="Times New Roman" w:hAnsi="Times New Roman" w:cs="Times New Roman"/>
                <w:color w:val="1F1F1F"/>
                <w:sz w:val="20"/>
                <w:szCs w:val="20"/>
              </w:rPr>
              <w:t>S0 — Purchase-Triggered</w:t>
            </w:r>
          </w:p>
        </w:tc>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F09BF14" w14:textId="77777777" w:rsidR="00A3268D" w:rsidRPr="008C3F7D" w:rsidRDefault="00414086">
            <w:pPr>
              <w:rPr>
                <w:rFonts w:ascii="Times New Roman" w:hAnsi="Times New Roman" w:cs="Times New Roman"/>
              </w:rPr>
            </w:pPr>
            <w:r w:rsidRPr="008C3F7D">
              <w:rPr>
                <w:rFonts w:ascii="Times New Roman" w:hAnsi="Times New Roman" w:cs="Times New Roman"/>
                <w:color w:val="1F1F1F"/>
                <w:sz w:val="20"/>
                <w:szCs w:val="20"/>
              </w:rPr>
              <w:t>PURCHASE_THEN_ACTIVATE_FAST (0.367)</w:t>
            </w:r>
          </w:p>
        </w:tc>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3F44C24" w14:textId="77777777" w:rsidR="00A3268D" w:rsidRPr="008C3F7D" w:rsidRDefault="00414086">
            <w:pPr>
              <w:rPr>
                <w:rFonts w:ascii="Times New Roman" w:hAnsi="Times New Roman" w:cs="Times New Roman"/>
              </w:rPr>
            </w:pPr>
            <w:r w:rsidRPr="008C3F7D">
              <w:rPr>
                <w:rFonts w:ascii="Times New Roman" w:hAnsi="Times New Roman" w:cs="Times New Roman"/>
                <w:color w:val="1F1F1F"/>
                <w:sz w:val="20"/>
                <w:szCs w:val="20"/>
              </w:rPr>
              <w:t>FAST_HH (0.294)</w:t>
            </w:r>
          </w:p>
        </w:tc>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E19CDE1" w14:textId="77777777" w:rsidR="00A3268D" w:rsidRPr="008C3F7D" w:rsidRDefault="00414086">
            <w:pPr>
              <w:rPr>
                <w:rFonts w:ascii="Times New Roman" w:hAnsi="Times New Roman" w:cs="Times New Roman"/>
              </w:rPr>
            </w:pPr>
            <w:r w:rsidRPr="008C3F7D">
              <w:rPr>
                <w:rFonts w:ascii="Times New Roman" w:hAnsi="Times New Roman" w:cs="Times New Roman"/>
                <w:color w:val="1F1F1F"/>
                <w:sz w:val="20"/>
                <w:szCs w:val="20"/>
              </w:rPr>
              <w:t>0.971</w:t>
            </w:r>
          </w:p>
        </w:tc>
        <w:tc>
          <w:tcPr>
            <w:tcW w:w="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EFC118B" w14:textId="77777777" w:rsidR="00A3268D" w:rsidRPr="008C3F7D" w:rsidRDefault="00414086">
            <w:pPr>
              <w:rPr>
                <w:rFonts w:ascii="Times New Roman" w:hAnsi="Times New Roman" w:cs="Times New Roman"/>
              </w:rPr>
            </w:pPr>
            <w:r w:rsidRPr="008C3F7D">
              <w:rPr>
                <w:rFonts w:ascii="Times New Roman" w:hAnsi="Times New Roman" w:cs="Times New Roman"/>
                <w:color w:val="1F1F1F"/>
                <w:sz w:val="20"/>
                <w:szCs w:val="20"/>
              </w:rPr>
              <w:t>11.6%</w:t>
            </w:r>
          </w:p>
        </w:tc>
        <w:tc>
          <w:tcPr>
            <w:tcW w:w="7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739F569" w14:textId="77777777" w:rsidR="00A3268D" w:rsidRPr="008C3F7D" w:rsidRDefault="00414086">
            <w:pPr>
              <w:rPr>
                <w:rFonts w:ascii="Times New Roman" w:hAnsi="Times New Roman" w:cs="Times New Roman"/>
              </w:rPr>
            </w:pPr>
            <w:r w:rsidRPr="008C3F7D">
              <w:rPr>
                <w:rFonts w:ascii="Times New Roman" w:hAnsi="Times New Roman" w:cs="Times New Roman"/>
                <w:color w:val="1F1F1F"/>
                <w:sz w:val="20"/>
                <w:szCs w:val="20"/>
              </w:rPr>
              <w:t>HIGH</w:t>
            </w:r>
          </w:p>
        </w:tc>
      </w:tr>
      <w:tr w:rsidR="00A3268D" w:rsidRPr="008C3F7D" w14:paraId="0F88D9E5" w14:textId="77777777" w:rsidTr="00A163EE">
        <w:tblPrEx>
          <w:tblCellMar>
            <w:top w:w="0" w:type="dxa"/>
            <w:bottom w:w="0" w:type="dxa"/>
          </w:tblCellMar>
        </w:tblPrEx>
        <w:trPr>
          <w:jc w:val="center"/>
        </w:trPr>
        <w:tc>
          <w:tcPr>
            <w:tcW w:w="21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4151339" w14:textId="77777777" w:rsidR="00A3268D" w:rsidRPr="008C3F7D" w:rsidRDefault="00414086">
            <w:pPr>
              <w:rPr>
                <w:rFonts w:ascii="Times New Roman" w:hAnsi="Times New Roman" w:cs="Times New Roman"/>
              </w:rPr>
            </w:pPr>
            <w:r w:rsidRPr="008C3F7D">
              <w:rPr>
                <w:rFonts w:ascii="Times New Roman" w:hAnsi="Times New Roman" w:cs="Times New Roman"/>
                <w:color w:val="1F1F1F"/>
                <w:sz w:val="20"/>
                <w:szCs w:val="20"/>
              </w:rPr>
              <w:t>S1 — Habitual Evader</w:t>
            </w:r>
          </w:p>
        </w:tc>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78F24E3" w14:textId="77777777" w:rsidR="00A3268D" w:rsidRPr="008C3F7D" w:rsidRDefault="00414086">
            <w:pPr>
              <w:rPr>
                <w:rFonts w:ascii="Times New Roman" w:hAnsi="Times New Roman" w:cs="Times New Roman"/>
              </w:rPr>
            </w:pPr>
            <w:r w:rsidRPr="008C3F7D">
              <w:rPr>
                <w:rFonts w:ascii="Times New Roman" w:hAnsi="Times New Roman" w:cs="Times New Roman"/>
                <w:color w:val="1F1F1F"/>
                <w:sz w:val="20"/>
                <w:szCs w:val="20"/>
              </w:rPr>
              <w:t>ACTIVATE_FAST_HANDHELD (0.753)</w:t>
            </w:r>
          </w:p>
        </w:tc>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986CE44" w14:textId="77777777" w:rsidR="00A3268D" w:rsidRPr="008C3F7D" w:rsidRDefault="00414086">
            <w:pPr>
              <w:rPr>
                <w:rFonts w:ascii="Times New Roman" w:hAnsi="Times New Roman" w:cs="Times New Roman"/>
              </w:rPr>
            </w:pPr>
            <w:r w:rsidRPr="008C3F7D">
              <w:rPr>
                <w:rFonts w:ascii="Times New Roman" w:hAnsi="Times New Roman" w:cs="Times New Roman"/>
                <w:color w:val="1F1F1F"/>
                <w:sz w:val="20"/>
                <w:szCs w:val="20"/>
              </w:rPr>
              <w:t>NORMAL (0.115)</w:t>
            </w:r>
          </w:p>
        </w:tc>
        <w:tc>
          <w:tcPr>
            <w:tcW w:w="11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3A3CA36" w14:textId="77777777" w:rsidR="00A3268D" w:rsidRPr="008C3F7D" w:rsidRDefault="00414086">
            <w:pPr>
              <w:rPr>
                <w:rFonts w:ascii="Times New Roman" w:hAnsi="Times New Roman" w:cs="Times New Roman"/>
              </w:rPr>
            </w:pPr>
            <w:r w:rsidRPr="008C3F7D">
              <w:rPr>
                <w:rFonts w:ascii="Times New Roman" w:hAnsi="Times New Roman" w:cs="Times New Roman"/>
                <w:color w:val="1F1F1F"/>
                <w:sz w:val="20"/>
                <w:szCs w:val="20"/>
              </w:rPr>
              <w:t>0.984</w:t>
            </w:r>
          </w:p>
        </w:tc>
        <w:tc>
          <w:tcPr>
            <w:tcW w:w="7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D916CB6" w14:textId="77777777" w:rsidR="00A3268D" w:rsidRPr="008C3F7D" w:rsidRDefault="00414086">
            <w:pPr>
              <w:rPr>
                <w:rFonts w:ascii="Times New Roman" w:hAnsi="Times New Roman" w:cs="Times New Roman"/>
              </w:rPr>
            </w:pPr>
            <w:r w:rsidRPr="008C3F7D">
              <w:rPr>
                <w:rFonts w:ascii="Times New Roman" w:hAnsi="Times New Roman" w:cs="Times New Roman"/>
                <w:color w:val="1F1F1F"/>
                <w:sz w:val="20"/>
                <w:szCs w:val="20"/>
              </w:rPr>
              <w:t>26.6%</w:t>
            </w:r>
          </w:p>
        </w:tc>
        <w:tc>
          <w:tcPr>
            <w:tcW w:w="7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F043597" w14:textId="77777777" w:rsidR="00A3268D" w:rsidRPr="008C3F7D" w:rsidRDefault="00414086">
            <w:pPr>
              <w:rPr>
                <w:rFonts w:ascii="Times New Roman" w:hAnsi="Times New Roman" w:cs="Times New Roman"/>
              </w:rPr>
            </w:pPr>
            <w:r w:rsidRPr="008C3F7D">
              <w:rPr>
                <w:rFonts w:ascii="Times New Roman" w:hAnsi="Times New Roman" w:cs="Times New Roman"/>
                <w:color w:val="1F1F1F"/>
                <w:sz w:val="20"/>
                <w:szCs w:val="20"/>
              </w:rPr>
              <w:t>HIGHEST</w:t>
            </w:r>
          </w:p>
        </w:tc>
      </w:tr>
      <w:tr w:rsidR="00A3268D" w:rsidRPr="008C3F7D" w14:paraId="4CEA397A" w14:textId="77777777" w:rsidTr="00A163EE">
        <w:tblPrEx>
          <w:tblCellMar>
            <w:top w:w="0" w:type="dxa"/>
            <w:bottom w:w="0" w:type="dxa"/>
          </w:tblCellMar>
        </w:tblPrEx>
        <w:trPr>
          <w:jc w:val="center"/>
        </w:trPr>
        <w:tc>
          <w:tcPr>
            <w:tcW w:w="2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01BD95F" w14:textId="77777777" w:rsidR="00A3268D" w:rsidRPr="008C3F7D" w:rsidRDefault="00414086">
            <w:pPr>
              <w:rPr>
                <w:rFonts w:ascii="Times New Roman" w:hAnsi="Times New Roman" w:cs="Times New Roman"/>
              </w:rPr>
            </w:pPr>
            <w:r w:rsidRPr="008C3F7D">
              <w:rPr>
                <w:rFonts w:ascii="Times New Roman" w:hAnsi="Times New Roman" w:cs="Times New Roman"/>
                <w:color w:val="1F1F1F"/>
                <w:sz w:val="20"/>
                <w:szCs w:val="20"/>
              </w:rPr>
              <w:t>S2 — Normal-Mixed</w:t>
            </w:r>
          </w:p>
        </w:tc>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76EC750" w14:textId="77777777" w:rsidR="00A3268D" w:rsidRPr="008C3F7D" w:rsidRDefault="00414086">
            <w:pPr>
              <w:rPr>
                <w:rFonts w:ascii="Times New Roman" w:hAnsi="Times New Roman" w:cs="Times New Roman"/>
              </w:rPr>
            </w:pPr>
            <w:r w:rsidRPr="008C3F7D">
              <w:rPr>
                <w:rFonts w:ascii="Times New Roman" w:hAnsi="Times New Roman" w:cs="Times New Roman"/>
                <w:color w:val="1F1F1F"/>
                <w:sz w:val="20"/>
                <w:szCs w:val="20"/>
              </w:rPr>
              <w:t>NORMAL_COMMUTE (0.334)</w:t>
            </w:r>
          </w:p>
        </w:tc>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FE10B93" w14:textId="77777777" w:rsidR="00A3268D" w:rsidRPr="008C3F7D" w:rsidRDefault="00414086">
            <w:pPr>
              <w:rPr>
                <w:rFonts w:ascii="Times New Roman" w:hAnsi="Times New Roman" w:cs="Times New Roman"/>
              </w:rPr>
            </w:pPr>
            <w:r w:rsidRPr="008C3F7D">
              <w:rPr>
                <w:rFonts w:ascii="Times New Roman" w:hAnsi="Times New Roman" w:cs="Times New Roman"/>
                <w:color w:val="1F1F1F"/>
                <w:sz w:val="20"/>
                <w:szCs w:val="20"/>
              </w:rPr>
              <w:t>VERY_SLOW (0.286)</w:t>
            </w:r>
          </w:p>
        </w:tc>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785D321" w14:textId="77777777" w:rsidR="00A3268D" w:rsidRPr="008C3F7D" w:rsidRDefault="00414086">
            <w:pPr>
              <w:rPr>
                <w:rFonts w:ascii="Times New Roman" w:hAnsi="Times New Roman" w:cs="Times New Roman"/>
              </w:rPr>
            </w:pPr>
            <w:r w:rsidRPr="008C3F7D">
              <w:rPr>
                <w:rFonts w:ascii="Times New Roman" w:hAnsi="Times New Roman" w:cs="Times New Roman"/>
                <w:color w:val="1F1F1F"/>
                <w:sz w:val="20"/>
                <w:szCs w:val="20"/>
              </w:rPr>
              <w:t>0.000</w:t>
            </w:r>
          </w:p>
        </w:tc>
        <w:tc>
          <w:tcPr>
            <w:tcW w:w="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40172D3" w14:textId="77777777" w:rsidR="00A3268D" w:rsidRPr="008C3F7D" w:rsidRDefault="00414086">
            <w:pPr>
              <w:rPr>
                <w:rFonts w:ascii="Times New Roman" w:hAnsi="Times New Roman" w:cs="Times New Roman"/>
              </w:rPr>
            </w:pPr>
            <w:r w:rsidRPr="008C3F7D">
              <w:rPr>
                <w:rFonts w:ascii="Times New Roman" w:hAnsi="Times New Roman" w:cs="Times New Roman"/>
                <w:color w:val="1F1F1F"/>
                <w:sz w:val="20"/>
                <w:szCs w:val="20"/>
              </w:rPr>
              <w:t>9.6%</w:t>
            </w:r>
          </w:p>
        </w:tc>
        <w:tc>
          <w:tcPr>
            <w:tcW w:w="7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69F00AF" w14:textId="77777777" w:rsidR="00A3268D" w:rsidRPr="008C3F7D" w:rsidRDefault="00414086">
            <w:pPr>
              <w:rPr>
                <w:rFonts w:ascii="Times New Roman" w:hAnsi="Times New Roman" w:cs="Times New Roman"/>
              </w:rPr>
            </w:pPr>
            <w:r w:rsidRPr="008C3F7D">
              <w:rPr>
                <w:rFonts w:ascii="Times New Roman" w:hAnsi="Times New Roman" w:cs="Times New Roman"/>
                <w:color w:val="1F1F1F"/>
                <w:sz w:val="20"/>
                <w:szCs w:val="20"/>
              </w:rPr>
              <w:t>Low</w:t>
            </w:r>
          </w:p>
        </w:tc>
      </w:tr>
      <w:tr w:rsidR="00A3268D" w:rsidRPr="008C3F7D" w14:paraId="059DB066" w14:textId="77777777" w:rsidTr="00A163EE">
        <w:tblPrEx>
          <w:tblCellMar>
            <w:top w:w="0" w:type="dxa"/>
            <w:bottom w:w="0" w:type="dxa"/>
          </w:tblCellMar>
        </w:tblPrEx>
        <w:trPr>
          <w:jc w:val="center"/>
        </w:trPr>
        <w:tc>
          <w:tcPr>
            <w:tcW w:w="21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0ABD98E" w14:textId="77777777" w:rsidR="00A3268D" w:rsidRPr="008C3F7D" w:rsidRDefault="00414086">
            <w:pPr>
              <w:rPr>
                <w:rFonts w:ascii="Times New Roman" w:hAnsi="Times New Roman" w:cs="Times New Roman"/>
              </w:rPr>
            </w:pPr>
            <w:r w:rsidRPr="008C3F7D">
              <w:rPr>
                <w:rFonts w:ascii="Times New Roman" w:hAnsi="Times New Roman" w:cs="Times New Roman"/>
                <w:color w:val="1F1F1F"/>
                <w:sz w:val="20"/>
                <w:szCs w:val="20"/>
              </w:rPr>
              <w:t>S3 — Moderate Evader</w:t>
            </w:r>
          </w:p>
        </w:tc>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BC60D6D" w14:textId="77777777" w:rsidR="00A3268D" w:rsidRPr="008C3F7D" w:rsidRDefault="00414086">
            <w:pPr>
              <w:rPr>
                <w:rFonts w:ascii="Times New Roman" w:hAnsi="Times New Roman" w:cs="Times New Roman"/>
              </w:rPr>
            </w:pPr>
            <w:r w:rsidRPr="008C3F7D">
              <w:rPr>
                <w:rFonts w:ascii="Times New Roman" w:hAnsi="Times New Roman" w:cs="Times New Roman"/>
                <w:color w:val="1F1F1F"/>
                <w:sz w:val="20"/>
                <w:szCs w:val="20"/>
              </w:rPr>
              <w:t>ACTIVATE_FAST_HANDHELD (0.463)</w:t>
            </w:r>
          </w:p>
        </w:tc>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7FDFD91" w14:textId="77777777" w:rsidR="00A3268D" w:rsidRPr="008C3F7D" w:rsidRDefault="00414086">
            <w:pPr>
              <w:rPr>
                <w:rFonts w:ascii="Times New Roman" w:hAnsi="Times New Roman" w:cs="Times New Roman"/>
              </w:rPr>
            </w:pPr>
            <w:r w:rsidRPr="008C3F7D">
              <w:rPr>
                <w:rFonts w:ascii="Times New Roman" w:hAnsi="Times New Roman" w:cs="Times New Roman"/>
                <w:color w:val="1F1F1F"/>
                <w:sz w:val="20"/>
                <w:szCs w:val="20"/>
              </w:rPr>
              <w:t>SLOW_HH (0.258)</w:t>
            </w:r>
          </w:p>
        </w:tc>
        <w:tc>
          <w:tcPr>
            <w:tcW w:w="11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5F57DF7" w14:textId="77777777" w:rsidR="00A3268D" w:rsidRPr="008C3F7D" w:rsidRDefault="00414086">
            <w:pPr>
              <w:rPr>
                <w:rFonts w:ascii="Times New Roman" w:hAnsi="Times New Roman" w:cs="Times New Roman"/>
              </w:rPr>
            </w:pPr>
            <w:r w:rsidRPr="008C3F7D">
              <w:rPr>
                <w:rFonts w:ascii="Times New Roman" w:hAnsi="Times New Roman" w:cs="Times New Roman"/>
                <w:color w:val="1F1F1F"/>
                <w:sz w:val="20"/>
                <w:szCs w:val="20"/>
              </w:rPr>
              <w:t>0.973</w:t>
            </w:r>
          </w:p>
        </w:tc>
        <w:tc>
          <w:tcPr>
            <w:tcW w:w="7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5EE41D9" w14:textId="77777777" w:rsidR="00A3268D" w:rsidRPr="008C3F7D" w:rsidRDefault="00414086">
            <w:pPr>
              <w:rPr>
                <w:rFonts w:ascii="Times New Roman" w:hAnsi="Times New Roman" w:cs="Times New Roman"/>
              </w:rPr>
            </w:pPr>
            <w:r w:rsidRPr="008C3F7D">
              <w:rPr>
                <w:rFonts w:ascii="Times New Roman" w:hAnsi="Times New Roman" w:cs="Times New Roman"/>
                <w:color w:val="1F1F1F"/>
                <w:sz w:val="20"/>
                <w:szCs w:val="20"/>
              </w:rPr>
              <w:t>23.0%</w:t>
            </w:r>
          </w:p>
        </w:tc>
        <w:tc>
          <w:tcPr>
            <w:tcW w:w="7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06108DB" w14:textId="77777777" w:rsidR="00A3268D" w:rsidRPr="008C3F7D" w:rsidRDefault="00414086">
            <w:pPr>
              <w:rPr>
                <w:rFonts w:ascii="Times New Roman" w:hAnsi="Times New Roman" w:cs="Times New Roman"/>
              </w:rPr>
            </w:pPr>
            <w:r w:rsidRPr="008C3F7D">
              <w:rPr>
                <w:rFonts w:ascii="Times New Roman" w:hAnsi="Times New Roman" w:cs="Times New Roman"/>
                <w:color w:val="1F1F1F"/>
                <w:sz w:val="20"/>
                <w:szCs w:val="20"/>
              </w:rPr>
              <w:t>MEDIUM</w:t>
            </w:r>
          </w:p>
        </w:tc>
      </w:tr>
      <w:tr w:rsidR="00A3268D" w:rsidRPr="008C3F7D" w14:paraId="720C2803" w14:textId="77777777" w:rsidTr="00A163EE">
        <w:tblPrEx>
          <w:tblCellMar>
            <w:top w:w="0" w:type="dxa"/>
            <w:bottom w:w="0" w:type="dxa"/>
          </w:tblCellMar>
        </w:tblPrEx>
        <w:trPr>
          <w:jc w:val="center"/>
        </w:trPr>
        <w:tc>
          <w:tcPr>
            <w:tcW w:w="2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D84EFAE" w14:textId="77777777" w:rsidR="00A3268D" w:rsidRPr="008C3F7D" w:rsidRDefault="00414086">
            <w:pPr>
              <w:rPr>
                <w:rFonts w:ascii="Times New Roman" w:hAnsi="Times New Roman" w:cs="Times New Roman"/>
              </w:rPr>
            </w:pPr>
            <w:r w:rsidRPr="008C3F7D">
              <w:rPr>
                <w:rFonts w:ascii="Times New Roman" w:hAnsi="Times New Roman" w:cs="Times New Roman"/>
                <w:color w:val="1F1F1F"/>
                <w:sz w:val="20"/>
                <w:szCs w:val="20"/>
              </w:rPr>
              <w:t>S4 — Slow</w:t>
            </w:r>
          </w:p>
        </w:tc>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FEBA9A6" w14:textId="77777777" w:rsidR="00A3268D" w:rsidRPr="008C3F7D" w:rsidRDefault="00414086">
            <w:pPr>
              <w:rPr>
                <w:rFonts w:ascii="Times New Roman" w:hAnsi="Times New Roman" w:cs="Times New Roman"/>
              </w:rPr>
            </w:pPr>
            <w:r w:rsidRPr="008C3F7D">
              <w:rPr>
                <w:rFonts w:ascii="Times New Roman" w:hAnsi="Times New Roman" w:cs="Times New Roman"/>
                <w:color w:val="1F1F1F"/>
                <w:sz w:val="20"/>
                <w:szCs w:val="20"/>
              </w:rPr>
              <w:t>ACTIVATE_VERY_SLOW_HANDHELD (0.437)</w:t>
            </w:r>
          </w:p>
        </w:tc>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ED80B10" w14:textId="77777777" w:rsidR="00A3268D" w:rsidRPr="008C3F7D" w:rsidRDefault="00414086">
            <w:pPr>
              <w:rPr>
                <w:rFonts w:ascii="Times New Roman" w:hAnsi="Times New Roman" w:cs="Times New Roman"/>
              </w:rPr>
            </w:pPr>
            <w:r w:rsidRPr="008C3F7D">
              <w:rPr>
                <w:rFonts w:ascii="Times New Roman" w:hAnsi="Times New Roman" w:cs="Times New Roman"/>
                <w:color w:val="1F1F1F"/>
                <w:sz w:val="20"/>
                <w:szCs w:val="20"/>
              </w:rPr>
              <w:t>NORMAL (0.232)</w:t>
            </w:r>
          </w:p>
        </w:tc>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12D42C6" w14:textId="77777777" w:rsidR="00A3268D" w:rsidRPr="008C3F7D" w:rsidRDefault="00414086">
            <w:pPr>
              <w:rPr>
                <w:rFonts w:ascii="Times New Roman" w:hAnsi="Times New Roman" w:cs="Times New Roman"/>
              </w:rPr>
            </w:pPr>
            <w:r w:rsidRPr="008C3F7D">
              <w:rPr>
                <w:rFonts w:ascii="Times New Roman" w:hAnsi="Times New Roman" w:cs="Times New Roman"/>
                <w:color w:val="1F1F1F"/>
                <w:sz w:val="20"/>
                <w:szCs w:val="20"/>
              </w:rPr>
              <w:t>0.949</w:t>
            </w:r>
          </w:p>
        </w:tc>
        <w:tc>
          <w:tcPr>
            <w:tcW w:w="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067773A" w14:textId="77777777" w:rsidR="00A3268D" w:rsidRPr="008C3F7D" w:rsidRDefault="00414086">
            <w:pPr>
              <w:rPr>
                <w:rFonts w:ascii="Times New Roman" w:hAnsi="Times New Roman" w:cs="Times New Roman"/>
              </w:rPr>
            </w:pPr>
            <w:r w:rsidRPr="008C3F7D">
              <w:rPr>
                <w:rFonts w:ascii="Times New Roman" w:hAnsi="Times New Roman" w:cs="Times New Roman"/>
                <w:color w:val="1F1F1F"/>
                <w:sz w:val="20"/>
                <w:szCs w:val="20"/>
              </w:rPr>
              <w:t>4.8%</w:t>
            </w:r>
          </w:p>
        </w:tc>
        <w:tc>
          <w:tcPr>
            <w:tcW w:w="7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C55C8FC" w14:textId="77777777" w:rsidR="00A3268D" w:rsidRPr="008C3F7D" w:rsidRDefault="00414086">
            <w:pPr>
              <w:rPr>
                <w:rFonts w:ascii="Times New Roman" w:hAnsi="Times New Roman" w:cs="Times New Roman"/>
              </w:rPr>
            </w:pPr>
            <w:r w:rsidRPr="008C3F7D">
              <w:rPr>
                <w:rFonts w:ascii="Times New Roman" w:hAnsi="Times New Roman" w:cs="Times New Roman"/>
                <w:color w:val="1F1F1F"/>
                <w:sz w:val="20"/>
                <w:szCs w:val="20"/>
              </w:rPr>
              <w:t>Low</w:t>
            </w:r>
          </w:p>
        </w:tc>
      </w:tr>
      <w:tr w:rsidR="00A3268D" w:rsidRPr="008C3F7D" w14:paraId="19ED9160" w14:textId="77777777" w:rsidTr="00A163EE">
        <w:tblPrEx>
          <w:tblCellMar>
            <w:top w:w="0" w:type="dxa"/>
            <w:bottom w:w="0" w:type="dxa"/>
          </w:tblCellMar>
        </w:tblPrEx>
        <w:trPr>
          <w:jc w:val="center"/>
        </w:trPr>
        <w:tc>
          <w:tcPr>
            <w:tcW w:w="21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767EB55" w14:textId="77777777" w:rsidR="00A3268D" w:rsidRPr="008C3F7D" w:rsidRDefault="00414086">
            <w:pPr>
              <w:rPr>
                <w:rFonts w:ascii="Times New Roman" w:hAnsi="Times New Roman" w:cs="Times New Roman"/>
              </w:rPr>
            </w:pPr>
            <w:r w:rsidRPr="008C3F7D">
              <w:rPr>
                <w:rFonts w:ascii="Times New Roman" w:hAnsi="Times New Roman" w:cs="Times New Roman"/>
                <w:color w:val="1F1F1F"/>
                <w:sz w:val="20"/>
                <w:szCs w:val="20"/>
              </w:rPr>
              <w:t>S5 — Gate User</w:t>
            </w:r>
          </w:p>
        </w:tc>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8BBF99D" w14:textId="77777777" w:rsidR="00A3268D" w:rsidRPr="008C3F7D" w:rsidRDefault="00414086">
            <w:pPr>
              <w:rPr>
                <w:rFonts w:ascii="Times New Roman" w:hAnsi="Times New Roman" w:cs="Times New Roman"/>
              </w:rPr>
            </w:pPr>
            <w:r w:rsidRPr="008C3F7D">
              <w:rPr>
                <w:rFonts w:ascii="Times New Roman" w:hAnsi="Times New Roman" w:cs="Times New Roman"/>
                <w:color w:val="1F1F1F"/>
                <w:sz w:val="20"/>
                <w:szCs w:val="20"/>
              </w:rPr>
              <w:t>ACTIVATE_GATE (0.903)</w:t>
            </w:r>
          </w:p>
        </w:tc>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E63DECA" w14:textId="77777777" w:rsidR="00A3268D" w:rsidRPr="008C3F7D" w:rsidRDefault="00414086">
            <w:pPr>
              <w:rPr>
                <w:rFonts w:ascii="Times New Roman" w:hAnsi="Times New Roman" w:cs="Times New Roman"/>
              </w:rPr>
            </w:pPr>
            <w:r w:rsidRPr="008C3F7D">
              <w:rPr>
                <w:rFonts w:ascii="Times New Roman" w:hAnsi="Times New Roman" w:cs="Times New Roman"/>
                <w:color w:val="1F1F1F"/>
                <w:sz w:val="20"/>
                <w:szCs w:val="20"/>
              </w:rPr>
              <w:t>PTA_FAST (0.049)</w:t>
            </w:r>
          </w:p>
        </w:tc>
        <w:tc>
          <w:tcPr>
            <w:tcW w:w="11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866D4A9" w14:textId="77777777" w:rsidR="00A3268D" w:rsidRPr="008C3F7D" w:rsidRDefault="00414086">
            <w:pPr>
              <w:rPr>
                <w:rFonts w:ascii="Times New Roman" w:hAnsi="Times New Roman" w:cs="Times New Roman"/>
              </w:rPr>
            </w:pPr>
            <w:r w:rsidRPr="008C3F7D">
              <w:rPr>
                <w:rFonts w:ascii="Times New Roman" w:hAnsi="Times New Roman" w:cs="Times New Roman"/>
                <w:color w:val="1F1F1F"/>
                <w:sz w:val="20"/>
                <w:szCs w:val="20"/>
              </w:rPr>
              <w:t>0.000</w:t>
            </w:r>
          </w:p>
        </w:tc>
        <w:tc>
          <w:tcPr>
            <w:tcW w:w="7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BF912CF" w14:textId="77777777" w:rsidR="00A3268D" w:rsidRPr="008C3F7D" w:rsidRDefault="00414086">
            <w:pPr>
              <w:rPr>
                <w:rFonts w:ascii="Times New Roman" w:hAnsi="Times New Roman" w:cs="Times New Roman"/>
              </w:rPr>
            </w:pPr>
            <w:r w:rsidRPr="008C3F7D">
              <w:rPr>
                <w:rFonts w:ascii="Times New Roman" w:hAnsi="Times New Roman" w:cs="Times New Roman"/>
                <w:color w:val="1F1F1F"/>
                <w:sz w:val="20"/>
                <w:szCs w:val="20"/>
              </w:rPr>
              <w:t>9.6%</w:t>
            </w:r>
          </w:p>
        </w:tc>
        <w:tc>
          <w:tcPr>
            <w:tcW w:w="7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D5390F9" w14:textId="77777777" w:rsidR="00A3268D" w:rsidRPr="008C3F7D" w:rsidRDefault="00414086">
            <w:pPr>
              <w:rPr>
                <w:rFonts w:ascii="Times New Roman" w:hAnsi="Times New Roman" w:cs="Times New Roman"/>
              </w:rPr>
            </w:pPr>
            <w:r w:rsidRPr="008C3F7D">
              <w:rPr>
                <w:rFonts w:ascii="Times New Roman" w:hAnsi="Times New Roman" w:cs="Times New Roman"/>
                <w:color w:val="1F1F1F"/>
                <w:sz w:val="20"/>
                <w:szCs w:val="20"/>
              </w:rPr>
              <w:t>Minimal</w:t>
            </w:r>
          </w:p>
        </w:tc>
      </w:tr>
      <w:tr w:rsidR="00A3268D" w:rsidRPr="008C3F7D" w14:paraId="6404B5F4" w14:textId="77777777" w:rsidTr="00A163EE">
        <w:tblPrEx>
          <w:tblCellMar>
            <w:top w:w="0" w:type="dxa"/>
            <w:bottom w:w="0" w:type="dxa"/>
          </w:tblCellMar>
        </w:tblPrEx>
        <w:trPr>
          <w:jc w:val="center"/>
        </w:trPr>
        <w:tc>
          <w:tcPr>
            <w:tcW w:w="2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9EEDF73" w14:textId="77777777" w:rsidR="00A3268D" w:rsidRPr="008C3F7D" w:rsidRDefault="00414086">
            <w:pPr>
              <w:rPr>
                <w:rFonts w:ascii="Times New Roman" w:hAnsi="Times New Roman" w:cs="Times New Roman"/>
              </w:rPr>
            </w:pPr>
            <w:r w:rsidRPr="008C3F7D">
              <w:rPr>
                <w:rFonts w:ascii="Times New Roman" w:hAnsi="Times New Roman" w:cs="Times New Roman"/>
                <w:color w:val="1F1F1F"/>
                <w:sz w:val="20"/>
                <w:szCs w:val="20"/>
              </w:rPr>
              <w:t>S6 — Mixed</w:t>
            </w:r>
          </w:p>
        </w:tc>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BFF14DE" w14:textId="77777777" w:rsidR="00A3268D" w:rsidRPr="008C3F7D" w:rsidRDefault="00414086">
            <w:pPr>
              <w:rPr>
                <w:rFonts w:ascii="Times New Roman" w:hAnsi="Times New Roman" w:cs="Times New Roman"/>
              </w:rPr>
            </w:pPr>
            <w:r w:rsidRPr="008C3F7D">
              <w:rPr>
                <w:rFonts w:ascii="Times New Roman" w:hAnsi="Times New Roman" w:cs="Times New Roman"/>
                <w:color w:val="1F1F1F"/>
                <w:sz w:val="20"/>
                <w:szCs w:val="20"/>
              </w:rPr>
              <w:t>ACTIVATE_FAST_HANDHELD (0.232)</w:t>
            </w:r>
          </w:p>
        </w:tc>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3D07D8A" w14:textId="77777777" w:rsidR="00A3268D" w:rsidRPr="008C3F7D" w:rsidRDefault="00414086">
            <w:pPr>
              <w:rPr>
                <w:rFonts w:ascii="Times New Roman" w:hAnsi="Times New Roman" w:cs="Times New Roman"/>
              </w:rPr>
            </w:pPr>
            <w:r w:rsidRPr="008C3F7D">
              <w:rPr>
                <w:rFonts w:ascii="Times New Roman" w:hAnsi="Times New Roman" w:cs="Times New Roman"/>
                <w:color w:val="1F1F1F"/>
                <w:sz w:val="20"/>
                <w:szCs w:val="20"/>
              </w:rPr>
              <w:t>GATE (0.204)</w:t>
            </w:r>
          </w:p>
        </w:tc>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06CD865" w14:textId="77777777" w:rsidR="00A3268D" w:rsidRPr="008C3F7D" w:rsidRDefault="00414086">
            <w:pPr>
              <w:rPr>
                <w:rFonts w:ascii="Times New Roman" w:hAnsi="Times New Roman" w:cs="Times New Roman"/>
              </w:rPr>
            </w:pPr>
            <w:r w:rsidRPr="008C3F7D">
              <w:rPr>
                <w:rFonts w:ascii="Times New Roman" w:hAnsi="Times New Roman" w:cs="Times New Roman"/>
                <w:color w:val="1F1F1F"/>
                <w:sz w:val="20"/>
                <w:szCs w:val="20"/>
              </w:rPr>
              <w:t>0.300</w:t>
            </w:r>
          </w:p>
        </w:tc>
        <w:tc>
          <w:tcPr>
            <w:tcW w:w="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AB67C8C" w14:textId="77777777" w:rsidR="00A3268D" w:rsidRPr="008C3F7D" w:rsidRDefault="00414086">
            <w:pPr>
              <w:rPr>
                <w:rFonts w:ascii="Times New Roman" w:hAnsi="Times New Roman" w:cs="Times New Roman"/>
              </w:rPr>
            </w:pPr>
            <w:r w:rsidRPr="008C3F7D">
              <w:rPr>
                <w:rFonts w:ascii="Times New Roman" w:hAnsi="Times New Roman" w:cs="Times New Roman"/>
                <w:color w:val="1F1F1F"/>
                <w:sz w:val="20"/>
                <w:szCs w:val="20"/>
              </w:rPr>
              <w:t>5.4%</w:t>
            </w:r>
          </w:p>
        </w:tc>
        <w:tc>
          <w:tcPr>
            <w:tcW w:w="7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5D4E93D" w14:textId="77777777" w:rsidR="00A3268D" w:rsidRPr="008C3F7D" w:rsidRDefault="00414086">
            <w:pPr>
              <w:rPr>
                <w:rFonts w:ascii="Times New Roman" w:hAnsi="Times New Roman" w:cs="Times New Roman"/>
              </w:rPr>
            </w:pPr>
            <w:r w:rsidRPr="008C3F7D">
              <w:rPr>
                <w:rFonts w:ascii="Times New Roman" w:hAnsi="Times New Roman" w:cs="Times New Roman"/>
                <w:color w:val="1F1F1F"/>
                <w:sz w:val="20"/>
                <w:szCs w:val="20"/>
              </w:rPr>
              <w:t>Low–Med</w:t>
            </w:r>
          </w:p>
        </w:tc>
      </w:tr>
      <w:tr w:rsidR="00A3268D" w:rsidRPr="008C3F7D" w14:paraId="2B1C71F4" w14:textId="77777777" w:rsidTr="00A163EE">
        <w:tblPrEx>
          <w:tblCellMar>
            <w:top w:w="0" w:type="dxa"/>
            <w:bottom w:w="0" w:type="dxa"/>
          </w:tblCellMar>
        </w:tblPrEx>
        <w:trPr>
          <w:jc w:val="center"/>
        </w:trPr>
        <w:tc>
          <w:tcPr>
            <w:tcW w:w="21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3C547F4" w14:textId="77777777" w:rsidR="00A3268D" w:rsidRPr="008C3F7D" w:rsidRDefault="00414086">
            <w:pPr>
              <w:rPr>
                <w:rFonts w:ascii="Times New Roman" w:hAnsi="Times New Roman" w:cs="Times New Roman"/>
              </w:rPr>
            </w:pPr>
            <w:r w:rsidRPr="008C3F7D">
              <w:rPr>
                <w:rFonts w:ascii="Times New Roman" w:hAnsi="Times New Roman" w:cs="Times New Roman"/>
                <w:color w:val="1F1F1F"/>
                <w:sz w:val="20"/>
                <w:szCs w:val="20"/>
              </w:rPr>
              <w:t>S7 — Normal Commuter</w:t>
            </w:r>
          </w:p>
        </w:tc>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2662E36" w14:textId="77777777" w:rsidR="00A3268D" w:rsidRPr="008C3F7D" w:rsidRDefault="00414086">
            <w:pPr>
              <w:rPr>
                <w:rFonts w:ascii="Times New Roman" w:hAnsi="Times New Roman" w:cs="Times New Roman"/>
              </w:rPr>
            </w:pPr>
            <w:r w:rsidRPr="008C3F7D">
              <w:rPr>
                <w:rFonts w:ascii="Times New Roman" w:hAnsi="Times New Roman" w:cs="Times New Roman"/>
                <w:color w:val="1F1F1F"/>
                <w:sz w:val="20"/>
                <w:szCs w:val="20"/>
              </w:rPr>
              <w:t>NORMAL_COMMUTE (0.864)</w:t>
            </w:r>
          </w:p>
        </w:tc>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507ADE7" w14:textId="77777777" w:rsidR="00A3268D" w:rsidRPr="008C3F7D" w:rsidRDefault="00414086">
            <w:pPr>
              <w:rPr>
                <w:rFonts w:ascii="Times New Roman" w:hAnsi="Times New Roman" w:cs="Times New Roman"/>
              </w:rPr>
            </w:pPr>
            <w:r w:rsidRPr="008C3F7D">
              <w:rPr>
                <w:rFonts w:ascii="Times New Roman" w:hAnsi="Times New Roman" w:cs="Times New Roman"/>
                <w:color w:val="1F1F1F"/>
                <w:sz w:val="20"/>
                <w:szCs w:val="20"/>
              </w:rPr>
              <w:t>FAST_HH (0.057)</w:t>
            </w:r>
          </w:p>
        </w:tc>
        <w:tc>
          <w:tcPr>
            <w:tcW w:w="11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2A73A0F" w14:textId="77777777" w:rsidR="00A3268D" w:rsidRPr="008C3F7D" w:rsidRDefault="00414086">
            <w:pPr>
              <w:rPr>
                <w:rFonts w:ascii="Times New Roman" w:hAnsi="Times New Roman" w:cs="Times New Roman"/>
              </w:rPr>
            </w:pPr>
            <w:r w:rsidRPr="008C3F7D">
              <w:rPr>
                <w:rFonts w:ascii="Times New Roman" w:hAnsi="Times New Roman" w:cs="Times New Roman"/>
                <w:color w:val="1F1F1F"/>
                <w:sz w:val="20"/>
                <w:szCs w:val="20"/>
              </w:rPr>
              <w:t>0.907</w:t>
            </w:r>
          </w:p>
        </w:tc>
        <w:tc>
          <w:tcPr>
            <w:tcW w:w="7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46AFB56" w14:textId="77777777" w:rsidR="00A3268D" w:rsidRPr="008C3F7D" w:rsidRDefault="00414086">
            <w:pPr>
              <w:rPr>
                <w:rFonts w:ascii="Times New Roman" w:hAnsi="Times New Roman" w:cs="Times New Roman"/>
              </w:rPr>
            </w:pPr>
            <w:r w:rsidRPr="008C3F7D">
              <w:rPr>
                <w:rFonts w:ascii="Times New Roman" w:hAnsi="Times New Roman" w:cs="Times New Roman"/>
                <w:color w:val="1F1F1F"/>
                <w:sz w:val="20"/>
                <w:szCs w:val="20"/>
              </w:rPr>
              <w:t>4.9%</w:t>
            </w:r>
          </w:p>
        </w:tc>
        <w:tc>
          <w:tcPr>
            <w:tcW w:w="7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738DA54" w14:textId="77777777" w:rsidR="00A3268D" w:rsidRPr="008C3F7D" w:rsidRDefault="00414086">
            <w:pPr>
              <w:rPr>
                <w:rFonts w:ascii="Times New Roman" w:hAnsi="Times New Roman" w:cs="Times New Roman"/>
              </w:rPr>
            </w:pPr>
            <w:r w:rsidRPr="008C3F7D">
              <w:rPr>
                <w:rFonts w:ascii="Times New Roman" w:hAnsi="Times New Roman" w:cs="Times New Roman"/>
                <w:color w:val="1F1F1F"/>
                <w:sz w:val="20"/>
                <w:szCs w:val="20"/>
              </w:rPr>
              <w:t>Minimal</w:t>
            </w:r>
          </w:p>
        </w:tc>
      </w:tr>
      <w:tr w:rsidR="00A3268D" w:rsidRPr="008C3F7D" w14:paraId="1A425F32" w14:textId="77777777" w:rsidTr="00A163EE">
        <w:tblPrEx>
          <w:tblCellMar>
            <w:top w:w="0" w:type="dxa"/>
            <w:bottom w:w="0" w:type="dxa"/>
          </w:tblCellMar>
        </w:tblPrEx>
        <w:trPr>
          <w:jc w:val="center"/>
        </w:trPr>
        <w:tc>
          <w:tcPr>
            <w:tcW w:w="2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D4C6246" w14:textId="77777777" w:rsidR="00A3268D" w:rsidRPr="008C3F7D" w:rsidRDefault="00414086">
            <w:pPr>
              <w:rPr>
                <w:rFonts w:ascii="Times New Roman" w:hAnsi="Times New Roman" w:cs="Times New Roman"/>
              </w:rPr>
            </w:pPr>
            <w:r w:rsidRPr="008C3F7D">
              <w:rPr>
                <w:rFonts w:ascii="Times New Roman" w:hAnsi="Times New Roman" w:cs="Times New Roman"/>
                <w:color w:val="1F1F1F"/>
                <w:sz w:val="20"/>
                <w:szCs w:val="20"/>
              </w:rPr>
              <w:t>S8 — Slow Variant</w:t>
            </w:r>
          </w:p>
        </w:tc>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662FFF4" w14:textId="77777777" w:rsidR="00A3268D" w:rsidRPr="008C3F7D" w:rsidRDefault="00414086">
            <w:pPr>
              <w:rPr>
                <w:rFonts w:ascii="Times New Roman" w:hAnsi="Times New Roman" w:cs="Times New Roman"/>
              </w:rPr>
            </w:pPr>
            <w:r w:rsidRPr="008C3F7D">
              <w:rPr>
                <w:rFonts w:ascii="Times New Roman" w:hAnsi="Times New Roman" w:cs="Times New Roman"/>
                <w:color w:val="1F1F1F"/>
                <w:sz w:val="20"/>
                <w:szCs w:val="20"/>
              </w:rPr>
              <w:t>ACTIVATE_VERY_SLOW_HANDHELD (0.426)</w:t>
            </w:r>
          </w:p>
        </w:tc>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F021C77" w14:textId="77777777" w:rsidR="00A3268D" w:rsidRPr="008C3F7D" w:rsidRDefault="00414086">
            <w:pPr>
              <w:rPr>
                <w:rFonts w:ascii="Times New Roman" w:hAnsi="Times New Roman" w:cs="Times New Roman"/>
              </w:rPr>
            </w:pPr>
            <w:r w:rsidRPr="008C3F7D">
              <w:rPr>
                <w:rFonts w:ascii="Times New Roman" w:hAnsi="Times New Roman" w:cs="Times New Roman"/>
                <w:color w:val="1F1F1F"/>
                <w:sz w:val="20"/>
                <w:szCs w:val="20"/>
              </w:rPr>
              <w:t>NORMAL (0.240)</w:t>
            </w:r>
          </w:p>
        </w:tc>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F0ADF91" w14:textId="77777777" w:rsidR="00A3268D" w:rsidRPr="008C3F7D" w:rsidRDefault="00414086">
            <w:pPr>
              <w:rPr>
                <w:rFonts w:ascii="Times New Roman" w:hAnsi="Times New Roman" w:cs="Times New Roman"/>
              </w:rPr>
            </w:pPr>
            <w:r w:rsidRPr="008C3F7D">
              <w:rPr>
                <w:rFonts w:ascii="Times New Roman" w:hAnsi="Times New Roman" w:cs="Times New Roman"/>
                <w:color w:val="1F1F1F"/>
                <w:sz w:val="20"/>
                <w:szCs w:val="20"/>
              </w:rPr>
              <w:t>0.052</w:t>
            </w:r>
          </w:p>
        </w:tc>
        <w:tc>
          <w:tcPr>
            <w:tcW w:w="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F2F8B73" w14:textId="77777777" w:rsidR="00A3268D" w:rsidRPr="008C3F7D" w:rsidRDefault="00414086">
            <w:pPr>
              <w:rPr>
                <w:rFonts w:ascii="Times New Roman" w:hAnsi="Times New Roman" w:cs="Times New Roman"/>
              </w:rPr>
            </w:pPr>
            <w:r w:rsidRPr="008C3F7D">
              <w:rPr>
                <w:rFonts w:ascii="Times New Roman" w:hAnsi="Times New Roman" w:cs="Times New Roman"/>
                <w:color w:val="1F1F1F"/>
                <w:sz w:val="20"/>
                <w:szCs w:val="20"/>
              </w:rPr>
              <w:t>4.5%</w:t>
            </w:r>
          </w:p>
        </w:tc>
        <w:tc>
          <w:tcPr>
            <w:tcW w:w="7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E05A972" w14:textId="77777777" w:rsidR="00A3268D" w:rsidRPr="008C3F7D" w:rsidRDefault="00414086">
            <w:pPr>
              <w:rPr>
                <w:rFonts w:ascii="Times New Roman" w:hAnsi="Times New Roman" w:cs="Times New Roman"/>
              </w:rPr>
            </w:pPr>
            <w:r w:rsidRPr="008C3F7D">
              <w:rPr>
                <w:rFonts w:ascii="Times New Roman" w:hAnsi="Times New Roman" w:cs="Times New Roman"/>
                <w:color w:val="1F1F1F"/>
                <w:sz w:val="20"/>
                <w:szCs w:val="20"/>
              </w:rPr>
              <w:t>Low</w:t>
            </w:r>
          </w:p>
        </w:tc>
      </w:tr>
    </w:tbl>
    <w:p w14:paraId="7F4AC066" w14:textId="77777777" w:rsidR="00A3268D" w:rsidRPr="008C3F7D" w:rsidRDefault="00A3268D">
      <w:pPr>
        <w:spacing w:after="60"/>
        <w:rPr>
          <w:rFonts w:ascii="Times New Roman" w:hAnsi="Times New Roman" w:cs="Times New Roman"/>
        </w:rPr>
      </w:pPr>
    </w:p>
    <w:p w14:paraId="71C414F1" w14:textId="36F9DB63" w:rsidR="00A3268D" w:rsidRPr="008C3F7D" w:rsidRDefault="00414086">
      <w:pPr>
        <w:pStyle w:val="Heading3"/>
        <w:rPr>
          <w:rFonts w:ascii="Times New Roman" w:hAnsi="Times New Roman" w:cs="Times New Roman"/>
        </w:rPr>
      </w:pPr>
      <w:r w:rsidRPr="008C3F7D">
        <w:rPr>
          <w:rFonts w:ascii="Times New Roman" w:hAnsi="Times New Roman" w:cs="Times New Roman"/>
        </w:rPr>
        <w:t>5.3.1 State 1</w:t>
      </w:r>
      <w:r w:rsidR="00A163EE">
        <w:rPr>
          <w:rFonts w:ascii="Times New Roman" w:hAnsi="Times New Roman" w:cs="Times New Roman"/>
        </w:rPr>
        <w:t xml:space="preserve">: </w:t>
      </w:r>
      <w:r w:rsidRPr="008C3F7D">
        <w:rPr>
          <w:rFonts w:ascii="Times New Roman" w:hAnsi="Times New Roman" w:cs="Times New Roman"/>
        </w:rPr>
        <w:t>Habitual Evader</w:t>
      </w:r>
    </w:p>
    <w:p w14:paraId="0A64668D" w14:textId="77777777" w:rsidR="00A3268D" w:rsidRPr="008C3F7D" w:rsidRDefault="00414086">
      <w:pPr>
        <w:spacing w:after="140" w:line="320" w:lineRule="auto"/>
        <w:jc w:val="both"/>
        <w:rPr>
          <w:rFonts w:ascii="Times New Roman" w:hAnsi="Times New Roman" w:cs="Times New Roman"/>
        </w:rPr>
      </w:pPr>
      <w:r w:rsidRPr="008C3F7D">
        <w:rPr>
          <w:rFonts w:ascii="Times New Roman" w:hAnsi="Times New Roman" w:cs="Times New Roman"/>
          <w:color w:val="1F1F1F"/>
        </w:rPr>
        <w:t>State 1 emits ACTIVATE_FAST_HANDHELD with probability 0.753 and self-transitions with probability 0.984. The interpretation is direct: a rider who enters this state has only a 1.6% probability of leaving on any given event. This is the statistical signature of habitual rather than situational evasion. State 1 is the largest evasion state by population share at 26.6% and the most internally homogeneous: 75% of its emitted symbols are fast-handheld activations.</w:t>
      </w:r>
    </w:p>
    <w:p w14:paraId="48BEF295" w14:textId="5B3F523C" w:rsidR="00A3268D" w:rsidRPr="008C3F7D" w:rsidRDefault="00414086">
      <w:pPr>
        <w:pStyle w:val="Heading3"/>
        <w:rPr>
          <w:rFonts w:ascii="Times New Roman" w:hAnsi="Times New Roman" w:cs="Times New Roman"/>
        </w:rPr>
      </w:pPr>
      <w:r w:rsidRPr="008C3F7D">
        <w:rPr>
          <w:rFonts w:ascii="Times New Roman" w:hAnsi="Times New Roman" w:cs="Times New Roman"/>
        </w:rPr>
        <w:t>5.3.2 State 0</w:t>
      </w:r>
      <w:r w:rsidR="00A163EE">
        <w:rPr>
          <w:rFonts w:ascii="Times New Roman" w:hAnsi="Times New Roman" w:cs="Times New Roman"/>
        </w:rPr>
        <w:t xml:space="preserve">: </w:t>
      </w:r>
      <w:r w:rsidRPr="008C3F7D">
        <w:rPr>
          <w:rFonts w:ascii="Times New Roman" w:hAnsi="Times New Roman" w:cs="Times New Roman"/>
        </w:rPr>
        <w:t>Purchase-Triggered Evader</w:t>
      </w:r>
    </w:p>
    <w:p w14:paraId="606D2348" w14:textId="44030795" w:rsidR="00A3268D" w:rsidRPr="008C3F7D" w:rsidRDefault="00414086">
      <w:pPr>
        <w:spacing w:after="140" w:line="320" w:lineRule="auto"/>
        <w:jc w:val="both"/>
        <w:rPr>
          <w:rFonts w:ascii="Times New Roman" w:hAnsi="Times New Roman" w:cs="Times New Roman"/>
        </w:rPr>
      </w:pPr>
      <w:r w:rsidRPr="008C3F7D">
        <w:rPr>
          <w:rFonts w:ascii="Times New Roman" w:hAnsi="Times New Roman" w:cs="Times New Roman"/>
          <w:color w:val="1F1F1F"/>
        </w:rPr>
        <w:t xml:space="preserve">State 0 emits PURCHASE_THEN_ACTIVATE_FAST with probability 0.367 and ACTIVATE_FAST_HANDHELD with probability 0.294, capturing riders whose purchase, activation, and scan events compress within seconds. This is precisely the </w:t>
      </w:r>
      <w:r w:rsidR="00A163EE" w:rsidRPr="008C3F7D">
        <w:rPr>
          <w:rFonts w:ascii="Times New Roman" w:hAnsi="Times New Roman" w:cs="Times New Roman"/>
          <w:color w:val="1F1F1F"/>
        </w:rPr>
        <w:t>behavior</w:t>
      </w:r>
      <w:r w:rsidRPr="008C3F7D">
        <w:rPr>
          <w:rFonts w:ascii="Times New Roman" w:hAnsi="Times New Roman" w:cs="Times New Roman"/>
          <w:color w:val="1F1F1F"/>
        </w:rPr>
        <w:t xml:space="preserve"> that Pattern's rules cannot detect, because Pattern operates exclusively on the activation-to-scan gap and has no purchase-timing logic. State 0 contains 11,920 riders by Viterbi decoding.</w:t>
      </w:r>
    </w:p>
    <w:p w14:paraId="55EF633D" w14:textId="7E121969" w:rsidR="00A3268D" w:rsidRPr="008C3F7D" w:rsidRDefault="00414086">
      <w:pPr>
        <w:pStyle w:val="Heading3"/>
        <w:rPr>
          <w:rFonts w:ascii="Times New Roman" w:hAnsi="Times New Roman" w:cs="Times New Roman"/>
        </w:rPr>
      </w:pPr>
      <w:r w:rsidRPr="008C3F7D">
        <w:rPr>
          <w:rFonts w:ascii="Times New Roman" w:hAnsi="Times New Roman" w:cs="Times New Roman"/>
        </w:rPr>
        <w:t>5.3.3 State 3</w:t>
      </w:r>
      <w:r w:rsidR="00A163EE">
        <w:rPr>
          <w:rFonts w:ascii="Times New Roman" w:hAnsi="Times New Roman" w:cs="Times New Roman"/>
        </w:rPr>
        <w:t xml:space="preserve">: </w:t>
      </w:r>
      <w:r w:rsidRPr="008C3F7D">
        <w:rPr>
          <w:rFonts w:ascii="Times New Roman" w:hAnsi="Times New Roman" w:cs="Times New Roman"/>
        </w:rPr>
        <w:t>Moderate Evader</w:t>
      </w:r>
    </w:p>
    <w:p w14:paraId="5BBEEC15" w14:textId="77777777" w:rsidR="00A3268D" w:rsidRPr="008C3F7D" w:rsidRDefault="00414086">
      <w:pPr>
        <w:spacing w:after="140" w:line="320" w:lineRule="auto"/>
        <w:jc w:val="both"/>
        <w:rPr>
          <w:rFonts w:ascii="Times New Roman" w:hAnsi="Times New Roman" w:cs="Times New Roman"/>
        </w:rPr>
      </w:pPr>
      <w:r w:rsidRPr="008C3F7D">
        <w:rPr>
          <w:rFonts w:ascii="Times New Roman" w:hAnsi="Times New Roman" w:cs="Times New Roman"/>
          <w:color w:val="1F1F1F"/>
        </w:rPr>
        <w:t xml:space="preserve">State 3 emits ACTIVATE_FAST_HANDHELD with probability 0.463 and ACTIVATE_SLOW_HANDHELD with probability 0.258. The mixture is operationally significant: a rider who alternates fast and slow events stays </w:t>
      </w:r>
      <w:r w:rsidRPr="008C3F7D">
        <w:rPr>
          <w:rFonts w:ascii="Times New Roman" w:hAnsi="Times New Roman" w:cs="Times New Roman"/>
          <w:color w:val="1F1F1F"/>
        </w:rPr>
        <w:lastRenderedPageBreak/>
        <w:t>below Pattern's three-event threshold within any rolling window while still evading at a meaningful rate over time. State 3 is the second-largest evasion state at 23.0% of the population.</w:t>
      </w:r>
    </w:p>
    <w:p w14:paraId="4673C210" w14:textId="77777777" w:rsidR="00A3268D" w:rsidRPr="008C3F7D" w:rsidRDefault="00414086">
      <w:pPr>
        <w:spacing w:before="200" w:after="80"/>
        <w:jc w:val="center"/>
        <w:rPr>
          <w:rFonts w:ascii="Times New Roman" w:hAnsi="Times New Roman" w:cs="Times New Roman"/>
        </w:rPr>
      </w:pPr>
      <w:r w:rsidRPr="008C3F7D">
        <w:rPr>
          <w:rFonts w:ascii="Times New Roman" w:hAnsi="Times New Roman" w:cs="Times New Roman"/>
          <w:noProof/>
        </w:rPr>
        <w:drawing>
          <wp:inline distT="0" distB="0" distL="0" distR="0" wp14:anchorId="0560AC54" wp14:editId="68BFCF81">
            <wp:extent cx="5029200" cy="2809609"/>
            <wp:effectExtent l="0" t="0" r="0" b="0"/>
            <wp:docPr id="1603979490" name="Picture 16039794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029200" cy="2809609"/>
                    </a:xfrm>
                    <a:prstGeom prst="rect">
                      <a:avLst/>
                    </a:prstGeom>
                  </pic:spPr>
                </pic:pic>
              </a:graphicData>
            </a:graphic>
          </wp:inline>
        </w:drawing>
      </w:r>
    </w:p>
    <w:p w14:paraId="61E8B0E2" w14:textId="77777777" w:rsidR="00A3268D" w:rsidRPr="008C3F7D" w:rsidRDefault="00414086">
      <w:pPr>
        <w:spacing w:after="220"/>
        <w:jc w:val="center"/>
        <w:rPr>
          <w:rFonts w:ascii="Times New Roman" w:hAnsi="Times New Roman" w:cs="Times New Roman"/>
        </w:rPr>
      </w:pPr>
      <w:r w:rsidRPr="008C3F7D">
        <w:rPr>
          <w:rFonts w:ascii="Times New Roman" w:hAnsi="Times New Roman" w:cs="Times New Roman"/>
          <w:i/>
          <w:iCs/>
          <w:color w:val="595959"/>
          <w:sz w:val="18"/>
          <w:szCs w:val="18"/>
        </w:rPr>
        <w:t xml:space="preserve">Figure 10. Nine-state emission probability matrix. Rows correspond to HMM states and columns to the seven </w:t>
      </w:r>
      <w:proofErr w:type="spellStart"/>
      <w:r w:rsidRPr="008C3F7D">
        <w:rPr>
          <w:rFonts w:ascii="Times New Roman" w:hAnsi="Times New Roman" w:cs="Times New Roman"/>
          <w:i/>
          <w:iCs/>
          <w:color w:val="595959"/>
          <w:sz w:val="18"/>
          <w:szCs w:val="18"/>
        </w:rPr>
        <w:t>behavioural</w:t>
      </w:r>
      <w:proofErr w:type="spellEnd"/>
      <w:r w:rsidRPr="008C3F7D">
        <w:rPr>
          <w:rFonts w:ascii="Times New Roman" w:hAnsi="Times New Roman" w:cs="Times New Roman"/>
          <w:i/>
          <w:iCs/>
          <w:color w:val="595959"/>
          <w:sz w:val="18"/>
          <w:szCs w:val="18"/>
        </w:rPr>
        <w:t xml:space="preserve"> symbols. Red borders highlight evasion states (S0, S1, S3). State 1 produces FAST_HH at 75.3%, State 5 produces GATE at 90.3%, and the remaining states distribute their emission mass across multiple symbols.</w:t>
      </w:r>
    </w:p>
    <w:p w14:paraId="36D6BC79" w14:textId="77777777" w:rsidR="00A3268D" w:rsidRPr="008C3F7D" w:rsidRDefault="00414086">
      <w:pPr>
        <w:pStyle w:val="Heading2"/>
        <w:rPr>
          <w:rFonts w:ascii="Times New Roman" w:hAnsi="Times New Roman" w:cs="Times New Roman"/>
        </w:rPr>
      </w:pPr>
      <w:r w:rsidRPr="008C3F7D">
        <w:rPr>
          <w:rFonts w:ascii="Times New Roman" w:hAnsi="Times New Roman" w:cs="Times New Roman"/>
        </w:rPr>
        <w:t>5.4 Posterior Dominance Scoring</w:t>
      </w:r>
    </w:p>
    <w:p w14:paraId="670936C9" w14:textId="77777777" w:rsidR="00A3268D" w:rsidRPr="008C3F7D" w:rsidRDefault="00414086">
      <w:pPr>
        <w:spacing w:after="140" w:line="320" w:lineRule="auto"/>
        <w:jc w:val="both"/>
        <w:rPr>
          <w:rFonts w:ascii="Times New Roman" w:hAnsi="Times New Roman" w:cs="Times New Roman"/>
        </w:rPr>
      </w:pPr>
      <w:r w:rsidRPr="008C3F7D">
        <w:rPr>
          <w:rFonts w:ascii="Times New Roman" w:hAnsi="Times New Roman" w:cs="Times New Roman"/>
          <w:color w:val="1F1F1F"/>
        </w:rPr>
        <w:t>Each rider's smooth posterior dominance score is the fraction of their emitted symbols that the model assigns to evasion states. The score replaces an earlier bimodal Viterbi classification at the partner's request and produces a continuous, operationally usable distribution.</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400"/>
        <w:gridCol w:w="4460"/>
      </w:tblGrid>
      <w:tr w:rsidR="00A3268D" w:rsidRPr="008C3F7D" w14:paraId="19AC077C" w14:textId="77777777" w:rsidTr="00E96AAE">
        <w:tblPrEx>
          <w:tblCellMar>
            <w:top w:w="0" w:type="dxa"/>
            <w:bottom w:w="0" w:type="dxa"/>
          </w:tblCellMar>
        </w:tblPrEx>
        <w:trPr>
          <w:tblHeader/>
          <w:jc w:val="center"/>
        </w:trPr>
        <w:tc>
          <w:tcPr>
            <w:tcW w:w="25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6787AC23" w14:textId="77777777" w:rsidR="00A3268D" w:rsidRPr="008C3F7D" w:rsidRDefault="00414086">
            <w:pPr>
              <w:rPr>
                <w:rFonts w:ascii="Times New Roman" w:hAnsi="Times New Roman" w:cs="Times New Roman"/>
              </w:rPr>
            </w:pPr>
            <w:r w:rsidRPr="008C3F7D">
              <w:rPr>
                <w:rFonts w:ascii="Times New Roman" w:hAnsi="Times New Roman" w:cs="Times New Roman"/>
                <w:b/>
                <w:bCs/>
                <w:color w:val="FFFFFF"/>
                <w:sz w:val="20"/>
                <w:szCs w:val="20"/>
              </w:rPr>
              <w:t>Statistic</w:t>
            </w:r>
          </w:p>
        </w:tc>
        <w:tc>
          <w:tcPr>
            <w:tcW w:w="24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5AE3A2DD" w14:textId="77777777" w:rsidR="00A3268D" w:rsidRPr="008C3F7D" w:rsidRDefault="00414086">
            <w:pPr>
              <w:rPr>
                <w:rFonts w:ascii="Times New Roman" w:hAnsi="Times New Roman" w:cs="Times New Roman"/>
              </w:rPr>
            </w:pPr>
            <w:r w:rsidRPr="008C3F7D">
              <w:rPr>
                <w:rFonts w:ascii="Times New Roman" w:hAnsi="Times New Roman" w:cs="Times New Roman"/>
                <w:b/>
                <w:bCs/>
                <w:color w:val="FFFFFF"/>
                <w:sz w:val="20"/>
                <w:szCs w:val="20"/>
              </w:rPr>
              <w:t>Value</w:t>
            </w:r>
          </w:p>
        </w:tc>
        <w:tc>
          <w:tcPr>
            <w:tcW w:w="446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69EBE48E" w14:textId="77777777" w:rsidR="00A3268D" w:rsidRPr="008C3F7D" w:rsidRDefault="00414086">
            <w:pPr>
              <w:rPr>
                <w:rFonts w:ascii="Times New Roman" w:hAnsi="Times New Roman" w:cs="Times New Roman"/>
              </w:rPr>
            </w:pPr>
            <w:r w:rsidRPr="008C3F7D">
              <w:rPr>
                <w:rFonts w:ascii="Times New Roman" w:hAnsi="Times New Roman" w:cs="Times New Roman"/>
                <w:b/>
                <w:bCs/>
                <w:color w:val="FFFFFF"/>
                <w:sz w:val="20"/>
                <w:szCs w:val="20"/>
              </w:rPr>
              <w:t>Interpretation</w:t>
            </w:r>
          </w:p>
        </w:tc>
      </w:tr>
      <w:tr w:rsidR="00A3268D" w:rsidRPr="008C3F7D" w14:paraId="1F07076F" w14:textId="77777777" w:rsidTr="00E96AAE">
        <w:tblPrEx>
          <w:tblCellMar>
            <w:top w:w="0" w:type="dxa"/>
            <w:bottom w:w="0" w:type="dxa"/>
          </w:tblCellMar>
        </w:tblPrEx>
        <w:trPr>
          <w:jc w:val="center"/>
        </w:trPr>
        <w:tc>
          <w:tcPr>
            <w:tcW w:w="2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7A7E919" w14:textId="77777777" w:rsidR="00A3268D" w:rsidRPr="008C3F7D" w:rsidRDefault="00414086">
            <w:pPr>
              <w:rPr>
                <w:rFonts w:ascii="Times New Roman" w:hAnsi="Times New Roman" w:cs="Times New Roman"/>
              </w:rPr>
            </w:pPr>
            <w:r w:rsidRPr="008C3F7D">
              <w:rPr>
                <w:rFonts w:ascii="Times New Roman" w:hAnsi="Times New Roman" w:cs="Times New Roman"/>
                <w:color w:val="1F1F1F"/>
                <w:sz w:val="20"/>
                <w:szCs w:val="20"/>
              </w:rPr>
              <w:t>Count</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FA6681A" w14:textId="77777777" w:rsidR="00A3268D" w:rsidRPr="008C3F7D" w:rsidRDefault="00414086">
            <w:pPr>
              <w:rPr>
                <w:rFonts w:ascii="Times New Roman" w:hAnsi="Times New Roman" w:cs="Times New Roman"/>
              </w:rPr>
            </w:pPr>
            <w:r w:rsidRPr="008C3F7D">
              <w:rPr>
                <w:rFonts w:ascii="Times New Roman" w:hAnsi="Times New Roman" w:cs="Times New Roman"/>
                <w:color w:val="1F1F1F"/>
                <w:sz w:val="20"/>
                <w:szCs w:val="20"/>
              </w:rPr>
              <w:t>86,996</w:t>
            </w:r>
          </w:p>
        </w:tc>
        <w:tc>
          <w:tcPr>
            <w:tcW w:w="44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DF4AFBF" w14:textId="77777777" w:rsidR="00A3268D" w:rsidRPr="008C3F7D" w:rsidRDefault="00414086">
            <w:pPr>
              <w:rPr>
                <w:rFonts w:ascii="Times New Roman" w:hAnsi="Times New Roman" w:cs="Times New Roman"/>
              </w:rPr>
            </w:pPr>
            <w:r w:rsidRPr="008C3F7D">
              <w:rPr>
                <w:rFonts w:ascii="Times New Roman" w:hAnsi="Times New Roman" w:cs="Times New Roman"/>
                <w:color w:val="1F1F1F"/>
                <w:sz w:val="20"/>
                <w:szCs w:val="20"/>
              </w:rPr>
              <w:t>All HMM-eligible riders</w:t>
            </w:r>
          </w:p>
        </w:tc>
      </w:tr>
      <w:tr w:rsidR="00A3268D" w:rsidRPr="008C3F7D" w14:paraId="370DA84E" w14:textId="77777777" w:rsidTr="00E96AAE">
        <w:tblPrEx>
          <w:tblCellMar>
            <w:top w:w="0" w:type="dxa"/>
            <w:bottom w:w="0" w:type="dxa"/>
          </w:tblCellMar>
        </w:tblPrEx>
        <w:trPr>
          <w:jc w:val="center"/>
        </w:trPr>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BB4E704" w14:textId="77777777" w:rsidR="00A3268D" w:rsidRPr="008C3F7D" w:rsidRDefault="00414086">
            <w:pPr>
              <w:rPr>
                <w:rFonts w:ascii="Times New Roman" w:hAnsi="Times New Roman" w:cs="Times New Roman"/>
              </w:rPr>
            </w:pPr>
            <w:r w:rsidRPr="008C3F7D">
              <w:rPr>
                <w:rFonts w:ascii="Times New Roman" w:hAnsi="Times New Roman" w:cs="Times New Roman"/>
                <w:color w:val="1F1F1F"/>
                <w:sz w:val="20"/>
                <w:szCs w:val="20"/>
              </w:rPr>
              <w:t>Mean</w:t>
            </w:r>
          </w:p>
        </w:tc>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60F7F6A" w14:textId="77777777" w:rsidR="00A3268D" w:rsidRPr="008C3F7D" w:rsidRDefault="00414086">
            <w:pPr>
              <w:rPr>
                <w:rFonts w:ascii="Times New Roman" w:hAnsi="Times New Roman" w:cs="Times New Roman"/>
              </w:rPr>
            </w:pPr>
            <w:r w:rsidRPr="008C3F7D">
              <w:rPr>
                <w:rFonts w:ascii="Times New Roman" w:hAnsi="Times New Roman" w:cs="Times New Roman"/>
                <w:color w:val="1F1F1F"/>
                <w:sz w:val="20"/>
                <w:szCs w:val="20"/>
              </w:rPr>
              <w:t>0.5702</w:t>
            </w:r>
          </w:p>
        </w:tc>
        <w:tc>
          <w:tcPr>
            <w:tcW w:w="44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B97BBD4" w14:textId="77777777" w:rsidR="00A3268D" w:rsidRPr="008C3F7D" w:rsidRDefault="00414086">
            <w:pPr>
              <w:rPr>
                <w:rFonts w:ascii="Times New Roman" w:hAnsi="Times New Roman" w:cs="Times New Roman"/>
              </w:rPr>
            </w:pPr>
            <w:r w:rsidRPr="008C3F7D">
              <w:rPr>
                <w:rFonts w:ascii="Times New Roman" w:hAnsi="Times New Roman" w:cs="Times New Roman"/>
                <w:color w:val="1F1F1F"/>
                <w:sz w:val="20"/>
                <w:szCs w:val="20"/>
              </w:rPr>
              <w:t>57% of decoded mass in suspicious states</w:t>
            </w:r>
          </w:p>
        </w:tc>
      </w:tr>
      <w:tr w:rsidR="00A3268D" w:rsidRPr="008C3F7D" w14:paraId="5B2134BF" w14:textId="77777777" w:rsidTr="00E96AAE">
        <w:tblPrEx>
          <w:tblCellMar>
            <w:top w:w="0" w:type="dxa"/>
            <w:bottom w:w="0" w:type="dxa"/>
          </w:tblCellMar>
        </w:tblPrEx>
        <w:trPr>
          <w:jc w:val="center"/>
        </w:trPr>
        <w:tc>
          <w:tcPr>
            <w:tcW w:w="2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1FE8E95" w14:textId="77777777" w:rsidR="00A3268D" w:rsidRPr="008C3F7D" w:rsidRDefault="00414086">
            <w:pPr>
              <w:rPr>
                <w:rFonts w:ascii="Times New Roman" w:hAnsi="Times New Roman" w:cs="Times New Roman"/>
              </w:rPr>
            </w:pPr>
            <w:r w:rsidRPr="008C3F7D">
              <w:rPr>
                <w:rFonts w:ascii="Times New Roman" w:hAnsi="Times New Roman" w:cs="Times New Roman"/>
                <w:color w:val="1F1F1F"/>
                <w:sz w:val="20"/>
                <w:szCs w:val="20"/>
              </w:rPr>
              <w:t>Std. Dev.</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DB0A03A" w14:textId="77777777" w:rsidR="00A3268D" w:rsidRPr="008C3F7D" w:rsidRDefault="00414086">
            <w:pPr>
              <w:rPr>
                <w:rFonts w:ascii="Times New Roman" w:hAnsi="Times New Roman" w:cs="Times New Roman"/>
              </w:rPr>
            </w:pPr>
            <w:r w:rsidRPr="008C3F7D">
              <w:rPr>
                <w:rFonts w:ascii="Times New Roman" w:hAnsi="Times New Roman" w:cs="Times New Roman"/>
                <w:color w:val="1F1F1F"/>
                <w:sz w:val="20"/>
                <w:szCs w:val="20"/>
              </w:rPr>
              <w:t>0.4421</w:t>
            </w:r>
          </w:p>
        </w:tc>
        <w:tc>
          <w:tcPr>
            <w:tcW w:w="44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BFFB074" w14:textId="77777777" w:rsidR="00A3268D" w:rsidRPr="008C3F7D" w:rsidRDefault="00414086">
            <w:pPr>
              <w:rPr>
                <w:rFonts w:ascii="Times New Roman" w:hAnsi="Times New Roman" w:cs="Times New Roman"/>
              </w:rPr>
            </w:pPr>
            <w:r w:rsidRPr="008C3F7D">
              <w:rPr>
                <w:rFonts w:ascii="Times New Roman" w:hAnsi="Times New Roman" w:cs="Times New Roman"/>
                <w:color w:val="1F1F1F"/>
                <w:sz w:val="20"/>
                <w:szCs w:val="20"/>
              </w:rPr>
              <w:t>Spread is wide but not bimodal</w:t>
            </w:r>
          </w:p>
        </w:tc>
      </w:tr>
      <w:tr w:rsidR="00A3268D" w:rsidRPr="008C3F7D" w14:paraId="6B7DA1DC" w14:textId="77777777" w:rsidTr="00E96AAE">
        <w:tblPrEx>
          <w:tblCellMar>
            <w:top w:w="0" w:type="dxa"/>
            <w:bottom w:w="0" w:type="dxa"/>
          </w:tblCellMar>
        </w:tblPrEx>
        <w:trPr>
          <w:jc w:val="center"/>
        </w:trPr>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3F15EBA" w14:textId="77777777" w:rsidR="00A3268D" w:rsidRPr="008C3F7D" w:rsidRDefault="00414086">
            <w:pPr>
              <w:rPr>
                <w:rFonts w:ascii="Times New Roman" w:hAnsi="Times New Roman" w:cs="Times New Roman"/>
              </w:rPr>
            </w:pPr>
            <w:r w:rsidRPr="008C3F7D">
              <w:rPr>
                <w:rFonts w:ascii="Times New Roman" w:hAnsi="Times New Roman" w:cs="Times New Roman"/>
                <w:color w:val="1F1F1F"/>
                <w:sz w:val="20"/>
                <w:szCs w:val="20"/>
              </w:rPr>
              <w:t>25th percentile</w:t>
            </w:r>
          </w:p>
        </w:tc>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DCBC927" w14:textId="77777777" w:rsidR="00A3268D" w:rsidRPr="008C3F7D" w:rsidRDefault="00414086">
            <w:pPr>
              <w:rPr>
                <w:rFonts w:ascii="Times New Roman" w:hAnsi="Times New Roman" w:cs="Times New Roman"/>
              </w:rPr>
            </w:pPr>
            <w:r w:rsidRPr="008C3F7D">
              <w:rPr>
                <w:rFonts w:ascii="Times New Roman" w:hAnsi="Times New Roman" w:cs="Times New Roman"/>
                <w:color w:val="1F1F1F"/>
                <w:sz w:val="20"/>
                <w:szCs w:val="20"/>
              </w:rPr>
              <w:t>0.0193</w:t>
            </w:r>
          </w:p>
        </w:tc>
        <w:tc>
          <w:tcPr>
            <w:tcW w:w="44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DF0D73B" w14:textId="77777777" w:rsidR="00A3268D" w:rsidRPr="008C3F7D" w:rsidRDefault="00414086">
            <w:pPr>
              <w:rPr>
                <w:rFonts w:ascii="Times New Roman" w:hAnsi="Times New Roman" w:cs="Times New Roman"/>
              </w:rPr>
            </w:pPr>
            <w:r w:rsidRPr="008C3F7D">
              <w:rPr>
                <w:rFonts w:ascii="Times New Roman" w:hAnsi="Times New Roman" w:cs="Times New Roman"/>
                <w:color w:val="1F1F1F"/>
                <w:sz w:val="20"/>
                <w:szCs w:val="20"/>
              </w:rPr>
              <w:t>Bottom quartile is essentially clean</w:t>
            </w:r>
          </w:p>
        </w:tc>
      </w:tr>
      <w:tr w:rsidR="00A3268D" w:rsidRPr="008C3F7D" w14:paraId="135C12FF" w14:textId="77777777" w:rsidTr="00E96AAE">
        <w:tblPrEx>
          <w:tblCellMar>
            <w:top w:w="0" w:type="dxa"/>
            <w:bottom w:w="0" w:type="dxa"/>
          </w:tblCellMar>
        </w:tblPrEx>
        <w:trPr>
          <w:jc w:val="center"/>
        </w:trPr>
        <w:tc>
          <w:tcPr>
            <w:tcW w:w="2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DB7744D" w14:textId="77777777" w:rsidR="00A3268D" w:rsidRPr="008C3F7D" w:rsidRDefault="00414086">
            <w:pPr>
              <w:rPr>
                <w:rFonts w:ascii="Times New Roman" w:hAnsi="Times New Roman" w:cs="Times New Roman"/>
              </w:rPr>
            </w:pPr>
            <w:r w:rsidRPr="008C3F7D">
              <w:rPr>
                <w:rFonts w:ascii="Times New Roman" w:hAnsi="Times New Roman" w:cs="Times New Roman"/>
                <w:color w:val="1F1F1F"/>
                <w:sz w:val="20"/>
                <w:szCs w:val="20"/>
              </w:rPr>
              <w:t>Median</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1F57FB9" w14:textId="77777777" w:rsidR="00A3268D" w:rsidRPr="008C3F7D" w:rsidRDefault="00414086">
            <w:pPr>
              <w:rPr>
                <w:rFonts w:ascii="Times New Roman" w:hAnsi="Times New Roman" w:cs="Times New Roman"/>
              </w:rPr>
            </w:pPr>
            <w:r w:rsidRPr="008C3F7D">
              <w:rPr>
                <w:rFonts w:ascii="Times New Roman" w:hAnsi="Times New Roman" w:cs="Times New Roman"/>
                <w:color w:val="1F1F1F"/>
                <w:sz w:val="20"/>
                <w:szCs w:val="20"/>
              </w:rPr>
              <w:t>0.8154</w:t>
            </w:r>
          </w:p>
        </w:tc>
        <w:tc>
          <w:tcPr>
            <w:tcW w:w="44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2319634" w14:textId="77777777" w:rsidR="00A3268D" w:rsidRPr="008C3F7D" w:rsidRDefault="00414086">
            <w:pPr>
              <w:rPr>
                <w:rFonts w:ascii="Times New Roman" w:hAnsi="Times New Roman" w:cs="Times New Roman"/>
              </w:rPr>
            </w:pPr>
            <w:r w:rsidRPr="008C3F7D">
              <w:rPr>
                <w:rFonts w:ascii="Times New Roman" w:hAnsi="Times New Roman" w:cs="Times New Roman"/>
                <w:color w:val="1F1F1F"/>
                <w:sz w:val="20"/>
                <w:szCs w:val="20"/>
              </w:rPr>
              <w:t xml:space="preserve">Median </w:t>
            </w:r>
            <w:proofErr w:type="gramStart"/>
            <w:r w:rsidRPr="008C3F7D">
              <w:rPr>
                <w:rFonts w:ascii="Times New Roman" w:hAnsi="Times New Roman" w:cs="Times New Roman"/>
                <w:color w:val="1F1F1F"/>
                <w:sz w:val="20"/>
                <w:szCs w:val="20"/>
              </w:rPr>
              <w:t>rider is</w:t>
            </w:r>
            <w:proofErr w:type="gramEnd"/>
            <w:r w:rsidRPr="008C3F7D">
              <w:rPr>
                <w:rFonts w:ascii="Times New Roman" w:hAnsi="Times New Roman" w:cs="Times New Roman"/>
                <w:color w:val="1F1F1F"/>
                <w:sz w:val="20"/>
                <w:szCs w:val="20"/>
              </w:rPr>
              <w:t xml:space="preserve"> moderately suspicious</w:t>
            </w:r>
          </w:p>
        </w:tc>
      </w:tr>
      <w:tr w:rsidR="00A3268D" w:rsidRPr="008C3F7D" w14:paraId="4D753AE0" w14:textId="77777777" w:rsidTr="00E96AAE">
        <w:tblPrEx>
          <w:tblCellMar>
            <w:top w:w="0" w:type="dxa"/>
            <w:bottom w:w="0" w:type="dxa"/>
          </w:tblCellMar>
        </w:tblPrEx>
        <w:trPr>
          <w:jc w:val="center"/>
        </w:trPr>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E518CC3" w14:textId="77777777" w:rsidR="00A3268D" w:rsidRPr="008C3F7D" w:rsidRDefault="00414086">
            <w:pPr>
              <w:rPr>
                <w:rFonts w:ascii="Times New Roman" w:hAnsi="Times New Roman" w:cs="Times New Roman"/>
              </w:rPr>
            </w:pPr>
            <w:r w:rsidRPr="008C3F7D">
              <w:rPr>
                <w:rFonts w:ascii="Times New Roman" w:hAnsi="Times New Roman" w:cs="Times New Roman"/>
                <w:color w:val="1F1F1F"/>
                <w:sz w:val="20"/>
                <w:szCs w:val="20"/>
              </w:rPr>
              <w:t>75th percentile</w:t>
            </w:r>
          </w:p>
        </w:tc>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99203A9" w14:textId="77777777" w:rsidR="00A3268D" w:rsidRPr="008C3F7D" w:rsidRDefault="00414086">
            <w:pPr>
              <w:rPr>
                <w:rFonts w:ascii="Times New Roman" w:hAnsi="Times New Roman" w:cs="Times New Roman"/>
              </w:rPr>
            </w:pPr>
            <w:r w:rsidRPr="008C3F7D">
              <w:rPr>
                <w:rFonts w:ascii="Times New Roman" w:hAnsi="Times New Roman" w:cs="Times New Roman"/>
                <w:color w:val="1F1F1F"/>
                <w:sz w:val="20"/>
                <w:szCs w:val="20"/>
              </w:rPr>
              <w:t>0.9948</w:t>
            </w:r>
          </w:p>
        </w:tc>
        <w:tc>
          <w:tcPr>
            <w:tcW w:w="44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1A336AB" w14:textId="77777777" w:rsidR="00A3268D" w:rsidRPr="008C3F7D" w:rsidRDefault="00414086">
            <w:pPr>
              <w:rPr>
                <w:rFonts w:ascii="Times New Roman" w:hAnsi="Times New Roman" w:cs="Times New Roman"/>
              </w:rPr>
            </w:pPr>
            <w:r w:rsidRPr="008C3F7D">
              <w:rPr>
                <w:rFonts w:ascii="Times New Roman" w:hAnsi="Times New Roman" w:cs="Times New Roman"/>
                <w:color w:val="1F1F1F"/>
                <w:sz w:val="20"/>
                <w:szCs w:val="20"/>
              </w:rPr>
              <w:t>Top quartile is ≈100% in evasion states</w:t>
            </w:r>
          </w:p>
        </w:tc>
      </w:tr>
      <w:tr w:rsidR="00A3268D" w:rsidRPr="008C3F7D" w14:paraId="1418E27D" w14:textId="77777777" w:rsidTr="00E96AAE">
        <w:tblPrEx>
          <w:tblCellMar>
            <w:top w:w="0" w:type="dxa"/>
            <w:bottom w:w="0" w:type="dxa"/>
          </w:tblCellMar>
        </w:tblPrEx>
        <w:trPr>
          <w:jc w:val="center"/>
        </w:trPr>
        <w:tc>
          <w:tcPr>
            <w:tcW w:w="2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5608DC6" w14:textId="77777777" w:rsidR="00A3268D" w:rsidRPr="008C3F7D" w:rsidRDefault="00414086">
            <w:pPr>
              <w:rPr>
                <w:rFonts w:ascii="Times New Roman" w:hAnsi="Times New Roman" w:cs="Times New Roman"/>
              </w:rPr>
            </w:pPr>
            <w:r w:rsidRPr="008C3F7D">
              <w:rPr>
                <w:rFonts w:ascii="Times New Roman" w:hAnsi="Times New Roman" w:cs="Times New Roman"/>
                <w:color w:val="1F1F1F"/>
                <w:sz w:val="20"/>
                <w:szCs w:val="20"/>
              </w:rPr>
              <w:t>Maximum</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42BBC13" w14:textId="77777777" w:rsidR="00A3268D" w:rsidRPr="008C3F7D" w:rsidRDefault="00414086">
            <w:pPr>
              <w:rPr>
                <w:rFonts w:ascii="Times New Roman" w:hAnsi="Times New Roman" w:cs="Times New Roman"/>
              </w:rPr>
            </w:pPr>
            <w:r w:rsidRPr="008C3F7D">
              <w:rPr>
                <w:rFonts w:ascii="Times New Roman" w:hAnsi="Times New Roman" w:cs="Times New Roman"/>
                <w:color w:val="1F1F1F"/>
                <w:sz w:val="20"/>
                <w:szCs w:val="20"/>
              </w:rPr>
              <w:t>0.9999</w:t>
            </w:r>
          </w:p>
        </w:tc>
        <w:tc>
          <w:tcPr>
            <w:tcW w:w="44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CDAE1E5" w14:textId="77777777" w:rsidR="00A3268D" w:rsidRPr="008C3F7D" w:rsidRDefault="00414086">
            <w:pPr>
              <w:rPr>
                <w:rFonts w:ascii="Times New Roman" w:hAnsi="Times New Roman" w:cs="Times New Roman"/>
              </w:rPr>
            </w:pPr>
            <w:r w:rsidRPr="008C3F7D">
              <w:rPr>
                <w:rFonts w:ascii="Times New Roman" w:hAnsi="Times New Roman" w:cs="Times New Roman"/>
                <w:color w:val="1F1F1F"/>
                <w:sz w:val="20"/>
                <w:szCs w:val="20"/>
              </w:rPr>
              <w:t>Near-total decoded evasion</w:t>
            </w:r>
          </w:p>
        </w:tc>
      </w:tr>
    </w:tbl>
    <w:p w14:paraId="19B59627" w14:textId="77777777" w:rsidR="00A3268D" w:rsidRPr="008C3F7D" w:rsidRDefault="00414086">
      <w:pPr>
        <w:spacing w:before="200" w:after="80"/>
        <w:jc w:val="center"/>
        <w:rPr>
          <w:rFonts w:ascii="Times New Roman" w:hAnsi="Times New Roman" w:cs="Times New Roman"/>
        </w:rPr>
      </w:pPr>
      <w:r w:rsidRPr="008C3F7D">
        <w:rPr>
          <w:rFonts w:ascii="Times New Roman" w:hAnsi="Times New Roman" w:cs="Times New Roman"/>
          <w:noProof/>
        </w:rPr>
        <w:lastRenderedPageBreak/>
        <w:drawing>
          <wp:inline distT="0" distB="0" distL="0" distR="0" wp14:anchorId="21888286" wp14:editId="0D040F6C">
            <wp:extent cx="5943600" cy="2416098"/>
            <wp:effectExtent l="0" t="0" r="0" b="0"/>
            <wp:docPr id="910385925" name="Picture 9103859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943600" cy="2416098"/>
                    </a:xfrm>
                    <a:prstGeom prst="rect">
                      <a:avLst/>
                    </a:prstGeom>
                  </pic:spPr>
                </pic:pic>
              </a:graphicData>
            </a:graphic>
          </wp:inline>
        </w:drawing>
      </w:r>
    </w:p>
    <w:p w14:paraId="664E073E" w14:textId="77777777" w:rsidR="00A3268D" w:rsidRPr="008C3F7D" w:rsidRDefault="00414086">
      <w:pPr>
        <w:spacing w:after="220"/>
        <w:jc w:val="center"/>
        <w:rPr>
          <w:rFonts w:ascii="Times New Roman" w:hAnsi="Times New Roman" w:cs="Times New Roman"/>
        </w:rPr>
      </w:pPr>
      <w:r w:rsidRPr="00584ACC">
        <w:rPr>
          <w:rFonts w:ascii="Times New Roman" w:hAnsi="Times New Roman" w:cs="Times New Roman"/>
          <w:i/>
          <w:iCs/>
          <w:color w:val="595959"/>
          <w:sz w:val="18"/>
          <w:szCs w:val="18"/>
        </w:rPr>
        <w:t>Figure 11. Posterior dominance score distribution across the 86,996 HMM-eligible riders</w:t>
      </w:r>
      <w:r w:rsidRPr="008C3F7D">
        <w:rPr>
          <w:rFonts w:ascii="Times New Roman" w:hAnsi="Times New Roman" w:cs="Times New Roman"/>
          <w:i/>
          <w:iCs/>
          <w:color w:val="595959"/>
          <w:sz w:val="18"/>
          <w:szCs w:val="18"/>
        </w:rPr>
        <w:t>. The distribution is smooth and continuous rather than bimodal, addressing the partner-flagged concern that the earlier Viterbi-based scoring concentrated mass at 0 and 1 with little signal in the interior.</w:t>
      </w:r>
    </w:p>
    <w:p w14:paraId="5A78D4C0" w14:textId="77777777" w:rsidR="00A3268D" w:rsidRPr="008C3F7D" w:rsidRDefault="00414086">
      <w:pPr>
        <w:pStyle w:val="Heading2"/>
        <w:rPr>
          <w:rFonts w:ascii="Times New Roman" w:hAnsi="Times New Roman" w:cs="Times New Roman"/>
        </w:rPr>
      </w:pPr>
      <w:r w:rsidRPr="008C3F7D">
        <w:rPr>
          <w:rFonts w:ascii="Times New Roman" w:hAnsi="Times New Roman" w:cs="Times New Roman"/>
        </w:rPr>
        <w:t>5.5 Dominant State Distribution</w:t>
      </w:r>
    </w:p>
    <w:p w14:paraId="6886B3EC" w14:textId="702025BF" w:rsidR="00A3268D" w:rsidRPr="008C3F7D" w:rsidRDefault="00414086">
      <w:pPr>
        <w:spacing w:after="140" w:line="320" w:lineRule="auto"/>
        <w:jc w:val="both"/>
        <w:rPr>
          <w:rFonts w:ascii="Times New Roman" w:hAnsi="Times New Roman" w:cs="Times New Roman"/>
        </w:rPr>
      </w:pPr>
      <w:r w:rsidRPr="008C3F7D">
        <w:rPr>
          <w:rFonts w:ascii="Times New Roman" w:hAnsi="Times New Roman" w:cs="Times New Roman"/>
          <w:color w:val="1F1F1F"/>
        </w:rPr>
        <w:t xml:space="preserve">Viterbi decoding assigns each rider a single dominant state. The distribution is </w:t>
      </w:r>
      <w:r w:rsidR="00584ACC" w:rsidRPr="008C3F7D">
        <w:rPr>
          <w:rFonts w:ascii="Times New Roman" w:hAnsi="Times New Roman" w:cs="Times New Roman"/>
          <w:color w:val="1F1F1F"/>
        </w:rPr>
        <w:t>summarized</w:t>
      </w:r>
      <w:r w:rsidRPr="008C3F7D">
        <w:rPr>
          <w:rFonts w:ascii="Times New Roman" w:hAnsi="Times New Roman" w:cs="Times New Roman"/>
          <w:color w:val="1F1F1F"/>
        </w:rPr>
        <w:t xml:space="preserve"> below.</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400"/>
        <w:gridCol w:w="2400"/>
        <w:gridCol w:w="3060"/>
      </w:tblGrid>
      <w:tr w:rsidR="00A3268D" w:rsidRPr="008C3F7D" w14:paraId="30DB4567" w14:textId="77777777" w:rsidTr="00584ACC">
        <w:tblPrEx>
          <w:tblCellMar>
            <w:top w:w="0" w:type="dxa"/>
            <w:bottom w:w="0" w:type="dxa"/>
          </w:tblCellMar>
        </w:tblPrEx>
        <w:trPr>
          <w:tblHeader/>
          <w:jc w:val="center"/>
        </w:trPr>
        <w:tc>
          <w:tcPr>
            <w:tcW w:w="15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12B14D56" w14:textId="77777777" w:rsidR="00A3268D" w:rsidRPr="008C3F7D" w:rsidRDefault="00414086">
            <w:pPr>
              <w:rPr>
                <w:rFonts w:ascii="Times New Roman" w:hAnsi="Times New Roman" w:cs="Times New Roman"/>
              </w:rPr>
            </w:pPr>
            <w:r w:rsidRPr="008C3F7D">
              <w:rPr>
                <w:rFonts w:ascii="Times New Roman" w:hAnsi="Times New Roman" w:cs="Times New Roman"/>
                <w:b/>
                <w:bCs/>
                <w:color w:val="FFFFFF"/>
                <w:sz w:val="20"/>
                <w:szCs w:val="20"/>
              </w:rPr>
              <w:t>State</w:t>
            </w:r>
          </w:p>
        </w:tc>
        <w:tc>
          <w:tcPr>
            <w:tcW w:w="24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36F0A599" w14:textId="77777777" w:rsidR="00A3268D" w:rsidRPr="008C3F7D" w:rsidRDefault="00414086">
            <w:pPr>
              <w:rPr>
                <w:rFonts w:ascii="Times New Roman" w:hAnsi="Times New Roman" w:cs="Times New Roman"/>
              </w:rPr>
            </w:pPr>
            <w:r w:rsidRPr="008C3F7D">
              <w:rPr>
                <w:rFonts w:ascii="Times New Roman" w:hAnsi="Times New Roman" w:cs="Times New Roman"/>
                <w:b/>
                <w:bCs/>
                <w:color w:val="FFFFFF"/>
                <w:sz w:val="20"/>
                <w:szCs w:val="20"/>
              </w:rPr>
              <w:t>Riders</w:t>
            </w:r>
          </w:p>
        </w:tc>
        <w:tc>
          <w:tcPr>
            <w:tcW w:w="24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490DB1C1" w14:textId="77777777" w:rsidR="00A3268D" w:rsidRPr="008C3F7D" w:rsidRDefault="00414086">
            <w:pPr>
              <w:rPr>
                <w:rFonts w:ascii="Times New Roman" w:hAnsi="Times New Roman" w:cs="Times New Roman"/>
              </w:rPr>
            </w:pPr>
            <w:r w:rsidRPr="008C3F7D">
              <w:rPr>
                <w:rFonts w:ascii="Times New Roman" w:hAnsi="Times New Roman" w:cs="Times New Roman"/>
                <w:b/>
                <w:bCs/>
                <w:color w:val="FFFFFF"/>
                <w:sz w:val="20"/>
                <w:szCs w:val="20"/>
              </w:rPr>
              <w:t>% of Eligible</w:t>
            </w:r>
          </w:p>
        </w:tc>
        <w:tc>
          <w:tcPr>
            <w:tcW w:w="306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2D69046B" w14:textId="77777777" w:rsidR="00A3268D" w:rsidRPr="008C3F7D" w:rsidRDefault="00414086">
            <w:pPr>
              <w:rPr>
                <w:rFonts w:ascii="Times New Roman" w:hAnsi="Times New Roman" w:cs="Times New Roman"/>
              </w:rPr>
            </w:pPr>
            <w:r w:rsidRPr="008C3F7D">
              <w:rPr>
                <w:rFonts w:ascii="Times New Roman" w:hAnsi="Times New Roman" w:cs="Times New Roman"/>
                <w:b/>
                <w:bCs/>
                <w:color w:val="FFFFFF"/>
                <w:sz w:val="20"/>
                <w:szCs w:val="20"/>
              </w:rPr>
              <w:t>Label</w:t>
            </w:r>
          </w:p>
        </w:tc>
      </w:tr>
      <w:tr w:rsidR="00A3268D" w:rsidRPr="008C3F7D" w14:paraId="7D86841B" w14:textId="77777777" w:rsidTr="00584ACC">
        <w:tblPrEx>
          <w:tblCellMar>
            <w:top w:w="0" w:type="dxa"/>
            <w:bottom w:w="0" w:type="dxa"/>
          </w:tblCellMar>
        </w:tblPrEx>
        <w:trPr>
          <w:jc w:val="center"/>
        </w:trPr>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70253A9" w14:textId="77777777" w:rsidR="00A3268D" w:rsidRPr="008C3F7D" w:rsidRDefault="00414086">
            <w:pPr>
              <w:rPr>
                <w:rFonts w:ascii="Times New Roman" w:hAnsi="Times New Roman" w:cs="Times New Roman"/>
              </w:rPr>
            </w:pPr>
            <w:r w:rsidRPr="008C3F7D">
              <w:rPr>
                <w:rFonts w:ascii="Times New Roman" w:hAnsi="Times New Roman" w:cs="Times New Roman"/>
                <w:color w:val="1F1F1F"/>
                <w:sz w:val="20"/>
                <w:szCs w:val="20"/>
              </w:rPr>
              <w:t>1</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F507307" w14:textId="77777777" w:rsidR="00A3268D" w:rsidRPr="008C3F7D" w:rsidRDefault="00414086">
            <w:pPr>
              <w:rPr>
                <w:rFonts w:ascii="Times New Roman" w:hAnsi="Times New Roman" w:cs="Times New Roman"/>
              </w:rPr>
            </w:pPr>
            <w:r w:rsidRPr="008C3F7D">
              <w:rPr>
                <w:rFonts w:ascii="Times New Roman" w:hAnsi="Times New Roman" w:cs="Times New Roman"/>
                <w:color w:val="1F1F1F"/>
                <w:sz w:val="20"/>
                <w:szCs w:val="20"/>
              </w:rPr>
              <w:t>20,075</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C59BE51" w14:textId="77777777" w:rsidR="00A3268D" w:rsidRPr="008C3F7D" w:rsidRDefault="00414086">
            <w:pPr>
              <w:rPr>
                <w:rFonts w:ascii="Times New Roman" w:hAnsi="Times New Roman" w:cs="Times New Roman"/>
              </w:rPr>
            </w:pPr>
            <w:r w:rsidRPr="008C3F7D">
              <w:rPr>
                <w:rFonts w:ascii="Times New Roman" w:hAnsi="Times New Roman" w:cs="Times New Roman"/>
                <w:color w:val="1F1F1F"/>
                <w:sz w:val="20"/>
                <w:szCs w:val="20"/>
              </w:rPr>
              <w:t>23.1%</w:t>
            </w:r>
          </w:p>
        </w:tc>
        <w:tc>
          <w:tcPr>
            <w:tcW w:w="30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9E6FD0D" w14:textId="77777777" w:rsidR="00A3268D" w:rsidRPr="008C3F7D" w:rsidRDefault="00414086">
            <w:pPr>
              <w:rPr>
                <w:rFonts w:ascii="Times New Roman" w:hAnsi="Times New Roman" w:cs="Times New Roman"/>
              </w:rPr>
            </w:pPr>
            <w:r w:rsidRPr="008C3F7D">
              <w:rPr>
                <w:rFonts w:ascii="Times New Roman" w:hAnsi="Times New Roman" w:cs="Times New Roman"/>
                <w:color w:val="1F1F1F"/>
                <w:sz w:val="20"/>
                <w:szCs w:val="20"/>
              </w:rPr>
              <w:t>Habitual</w:t>
            </w:r>
          </w:p>
        </w:tc>
      </w:tr>
      <w:tr w:rsidR="00A3268D" w:rsidRPr="008C3F7D" w14:paraId="573BED8C" w14:textId="77777777" w:rsidTr="00584ACC">
        <w:tblPrEx>
          <w:tblCellMar>
            <w:top w:w="0" w:type="dxa"/>
            <w:bottom w:w="0" w:type="dxa"/>
          </w:tblCellMar>
        </w:tblPrEx>
        <w:trPr>
          <w:jc w:val="center"/>
        </w:trPr>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C86FC57" w14:textId="77777777" w:rsidR="00A3268D" w:rsidRPr="008C3F7D" w:rsidRDefault="00414086">
            <w:pPr>
              <w:rPr>
                <w:rFonts w:ascii="Times New Roman" w:hAnsi="Times New Roman" w:cs="Times New Roman"/>
              </w:rPr>
            </w:pPr>
            <w:r w:rsidRPr="008C3F7D">
              <w:rPr>
                <w:rFonts w:ascii="Times New Roman" w:hAnsi="Times New Roman" w:cs="Times New Roman"/>
                <w:color w:val="1F1F1F"/>
                <w:sz w:val="20"/>
                <w:szCs w:val="20"/>
              </w:rPr>
              <w:t>3</w:t>
            </w:r>
          </w:p>
        </w:tc>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18B6B3F" w14:textId="77777777" w:rsidR="00A3268D" w:rsidRPr="008C3F7D" w:rsidRDefault="00414086">
            <w:pPr>
              <w:rPr>
                <w:rFonts w:ascii="Times New Roman" w:hAnsi="Times New Roman" w:cs="Times New Roman"/>
              </w:rPr>
            </w:pPr>
            <w:r w:rsidRPr="008C3F7D">
              <w:rPr>
                <w:rFonts w:ascii="Times New Roman" w:hAnsi="Times New Roman" w:cs="Times New Roman"/>
                <w:color w:val="1F1F1F"/>
                <w:sz w:val="20"/>
                <w:szCs w:val="20"/>
              </w:rPr>
              <w:t>20,099</w:t>
            </w:r>
          </w:p>
        </w:tc>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C9E4153" w14:textId="77777777" w:rsidR="00A3268D" w:rsidRPr="008C3F7D" w:rsidRDefault="00414086">
            <w:pPr>
              <w:rPr>
                <w:rFonts w:ascii="Times New Roman" w:hAnsi="Times New Roman" w:cs="Times New Roman"/>
              </w:rPr>
            </w:pPr>
            <w:r w:rsidRPr="008C3F7D">
              <w:rPr>
                <w:rFonts w:ascii="Times New Roman" w:hAnsi="Times New Roman" w:cs="Times New Roman"/>
                <w:color w:val="1F1F1F"/>
                <w:sz w:val="20"/>
                <w:szCs w:val="20"/>
              </w:rPr>
              <w:t>23.1%</w:t>
            </w:r>
          </w:p>
        </w:tc>
        <w:tc>
          <w:tcPr>
            <w:tcW w:w="30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E3D0D82" w14:textId="77777777" w:rsidR="00A3268D" w:rsidRPr="008C3F7D" w:rsidRDefault="00414086">
            <w:pPr>
              <w:rPr>
                <w:rFonts w:ascii="Times New Roman" w:hAnsi="Times New Roman" w:cs="Times New Roman"/>
              </w:rPr>
            </w:pPr>
            <w:r w:rsidRPr="008C3F7D">
              <w:rPr>
                <w:rFonts w:ascii="Times New Roman" w:hAnsi="Times New Roman" w:cs="Times New Roman"/>
                <w:color w:val="1F1F1F"/>
                <w:sz w:val="20"/>
                <w:szCs w:val="20"/>
              </w:rPr>
              <w:t>Moderate</w:t>
            </w:r>
          </w:p>
        </w:tc>
      </w:tr>
      <w:tr w:rsidR="00A3268D" w:rsidRPr="008C3F7D" w14:paraId="5D7A0959" w14:textId="77777777" w:rsidTr="00584ACC">
        <w:tblPrEx>
          <w:tblCellMar>
            <w:top w:w="0" w:type="dxa"/>
            <w:bottom w:w="0" w:type="dxa"/>
          </w:tblCellMar>
        </w:tblPrEx>
        <w:trPr>
          <w:jc w:val="center"/>
        </w:trPr>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114EBFA" w14:textId="77777777" w:rsidR="00A3268D" w:rsidRPr="008C3F7D" w:rsidRDefault="00414086">
            <w:pPr>
              <w:rPr>
                <w:rFonts w:ascii="Times New Roman" w:hAnsi="Times New Roman" w:cs="Times New Roman"/>
              </w:rPr>
            </w:pPr>
            <w:r w:rsidRPr="008C3F7D">
              <w:rPr>
                <w:rFonts w:ascii="Times New Roman" w:hAnsi="Times New Roman" w:cs="Times New Roman"/>
                <w:color w:val="1F1F1F"/>
                <w:sz w:val="20"/>
                <w:szCs w:val="20"/>
              </w:rPr>
              <w:t>2</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AADA0AD" w14:textId="77777777" w:rsidR="00A3268D" w:rsidRPr="008C3F7D" w:rsidRDefault="00414086">
            <w:pPr>
              <w:rPr>
                <w:rFonts w:ascii="Times New Roman" w:hAnsi="Times New Roman" w:cs="Times New Roman"/>
              </w:rPr>
            </w:pPr>
            <w:r w:rsidRPr="008C3F7D">
              <w:rPr>
                <w:rFonts w:ascii="Times New Roman" w:hAnsi="Times New Roman" w:cs="Times New Roman"/>
                <w:color w:val="1F1F1F"/>
                <w:sz w:val="20"/>
                <w:szCs w:val="20"/>
              </w:rPr>
              <w:t>14,987</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1F9D1EF" w14:textId="77777777" w:rsidR="00A3268D" w:rsidRPr="008C3F7D" w:rsidRDefault="00414086">
            <w:pPr>
              <w:rPr>
                <w:rFonts w:ascii="Times New Roman" w:hAnsi="Times New Roman" w:cs="Times New Roman"/>
              </w:rPr>
            </w:pPr>
            <w:r w:rsidRPr="008C3F7D">
              <w:rPr>
                <w:rFonts w:ascii="Times New Roman" w:hAnsi="Times New Roman" w:cs="Times New Roman"/>
                <w:color w:val="1F1F1F"/>
                <w:sz w:val="20"/>
                <w:szCs w:val="20"/>
              </w:rPr>
              <w:t>17.2%</w:t>
            </w:r>
          </w:p>
        </w:tc>
        <w:tc>
          <w:tcPr>
            <w:tcW w:w="30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7F7836F" w14:textId="77777777" w:rsidR="00A3268D" w:rsidRPr="008C3F7D" w:rsidRDefault="00414086">
            <w:pPr>
              <w:rPr>
                <w:rFonts w:ascii="Times New Roman" w:hAnsi="Times New Roman" w:cs="Times New Roman"/>
              </w:rPr>
            </w:pPr>
            <w:r w:rsidRPr="008C3F7D">
              <w:rPr>
                <w:rFonts w:ascii="Times New Roman" w:hAnsi="Times New Roman" w:cs="Times New Roman"/>
                <w:color w:val="1F1F1F"/>
                <w:sz w:val="20"/>
                <w:szCs w:val="20"/>
              </w:rPr>
              <w:t>Normal-mixed</w:t>
            </w:r>
          </w:p>
        </w:tc>
      </w:tr>
      <w:tr w:rsidR="00A3268D" w:rsidRPr="008C3F7D" w14:paraId="31AA4E25" w14:textId="77777777" w:rsidTr="00584ACC">
        <w:tblPrEx>
          <w:tblCellMar>
            <w:top w:w="0" w:type="dxa"/>
            <w:bottom w:w="0" w:type="dxa"/>
          </w:tblCellMar>
        </w:tblPrEx>
        <w:trPr>
          <w:jc w:val="center"/>
        </w:trPr>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DC574DF" w14:textId="77777777" w:rsidR="00A3268D" w:rsidRPr="008C3F7D" w:rsidRDefault="00414086">
            <w:pPr>
              <w:rPr>
                <w:rFonts w:ascii="Times New Roman" w:hAnsi="Times New Roman" w:cs="Times New Roman"/>
              </w:rPr>
            </w:pPr>
            <w:r w:rsidRPr="008C3F7D">
              <w:rPr>
                <w:rFonts w:ascii="Times New Roman" w:hAnsi="Times New Roman" w:cs="Times New Roman"/>
                <w:color w:val="1F1F1F"/>
                <w:sz w:val="20"/>
                <w:szCs w:val="20"/>
              </w:rPr>
              <w:t>0</w:t>
            </w:r>
          </w:p>
        </w:tc>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B216B2D" w14:textId="77777777" w:rsidR="00A3268D" w:rsidRPr="008C3F7D" w:rsidRDefault="00414086">
            <w:pPr>
              <w:rPr>
                <w:rFonts w:ascii="Times New Roman" w:hAnsi="Times New Roman" w:cs="Times New Roman"/>
              </w:rPr>
            </w:pPr>
            <w:r w:rsidRPr="008C3F7D">
              <w:rPr>
                <w:rFonts w:ascii="Times New Roman" w:hAnsi="Times New Roman" w:cs="Times New Roman"/>
                <w:color w:val="1F1F1F"/>
                <w:sz w:val="20"/>
                <w:szCs w:val="20"/>
              </w:rPr>
              <w:t>11,920</w:t>
            </w:r>
          </w:p>
        </w:tc>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C1960DC" w14:textId="77777777" w:rsidR="00A3268D" w:rsidRPr="008C3F7D" w:rsidRDefault="00414086">
            <w:pPr>
              <w:rPr>
                <w:rFonts w:ascii="Times New Roman" w:hAnsi="Times New Roman" w:cs="Times New Roman"/>
              </w:rPr>
            </w:pPr>
            <w:r w:rsidRPr="008C3F7D">
              <w:rPr>
                <w:rFonts w:ascii="Times New Roman" w:hAnsi="Times New Roman" w:cs="Times New Roman"/>
                <w:color w:val="1F1F1F"/>
                <w:sz w:val="20"/>
                <w:szCs w:val="20"/>
              </w:rPr>
              <w:t>13.7%</w:t>
            </w:r>
          </w:p>
        </w:tc>
        <w:tc>
          <w:tcPr>
            <w:tcW w:w="30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4A5A4A7" w14:textId="77777777" w:rsidR="00A3268D" w:rsidRPr="008C3F7D" w:rsidRDefault="00414086">
            <w:pPr>
              <w:rPr>
                <w:rFonts w:ascii="Times New Roman" w:hAnsi="Times New Roman" w:cs="Times New Roman"/>
              </w:rPr>
            </w:pPr>
            <w:r w:rsidRPr="008C3F7D">
              <w:rPr>
                <w:rFonts w:ascii="Times New Roman" w:hAnsi="Times New Roman" w:cs="Times New Roman"/>
                <w:color w:val="1F1F1F"/>
                <w:sz w:val="20"/>
                <w:szCs w:val="20"/>
              </w:rPr>
              <w:t>Purchase-triggered</w:t>
            </w:r>
          </w:p>
        </w:tc>
      </w:tr>
      <w:tr w:rsidR="00A3268D" w:rsidRPr="008C3F7D" w14:paraId="59D5E326" w14:textId="77777777" w:rsidTr="00584ACC">
        <w:tblPrEx>
          <w:tblCellMar>
            <w:top w:w="0" w:type="dxa"/>
            <w:bottom w:w="0" w:type="dxa"/>
          </w:tblCellMar>
        </w:tblPrEx>
        <w:trPr>
          <w:jc w:val="center"/>
        </w:trPr>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D84B31C" w14:textId="77777777" w:rsidR="00A3268D" w:rsidRPr="008C3F7D" w:rsidRDefault="00414086">
            <w:pPr>
              <w:rPr>
                <w:rFonts w:ascii="Times New Roman" w:hAnsi="Times New Roman" w:cs="Times New Roman"/>
              </w:rPr>
            </w:pPr>
            <w:r w:rsidRPr="008C3F7D">
              <w:rPr>
                <w:rFonts w:ascii="Times New Roman" w:hAnsi="Times New Roman" w:cs="Times New Roman"/>
                <w:color w:val="1F1F1F"/>
                <w:sz w:val="20"/>
                <w:szCs w:val="20"/>
              </w:rPr>
              <w:t>7</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6D838ED" w14:textId="77777777" w:rsidR="00A3268D" w:rsidRPr="008C3F7D" w:rsidRDefault="00414086">
            <w:pPr>
              <w:rPr>
                <w:rFonts w:ascii="Times New Roman" w:hAnsi="Times New Roman" w:cs="Times New Roman"/>
              </w:rPr>
            </w:pPr>
            <w:r w:rsidRPr="008C3F7D">
              <w:rPr>
                <w:rFonts w:ascii="Times New Roman" w:hAnsi="Times New Roman" w:cs="Times New Roman"/>
                <w:color w:val="1F1F1F"/>
                <w:sz w:val="20"/>
                <w:szCs w:val="20"/>
              </w:rPr>
              <w:t>5,523</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00CAA67" w14:textId="77777777" w:rsidR="00A3268D" w:rsidRPr="008C3F7D" w:rsidRDefault="00414086">
            <w:pPr>
              <w:rPr>
                <w:rFonts w:ascii="Times New Roman" w:hAnsi="Times New Roman" w:cs="Times New Roman"/>
              </w:rPr>
            </w:pPr>
            <w:r w:rsidRPr="008C3F7D">
              <w:rPr>
                <w:rFonts w:ascii="Times New Roman" w:hAnsi="Times New Roman" w:cs="Times New Roman"/>
                <w:color w:val="1F1F1F"/>
                <w:sz w:val="20"/>
                <w:szCs w:val="20"/>
              </w:rPr>
              <w:t>6.3%</w:t>
            </w:r>
          </w:p>
        </w:tc>
        <w:tc>
          <w:tcPr>
            <w:tcW w:w="30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0F1DDC8" w14:textId="77777777" w:rsidR="00A3268D" w:rsidRPr="008C3F7D" w:rsidRDefault="00414086">
            <w:pPr>
              <w:rPr>
                <w:rFonts w:ascii="Times New Roman" w:hAnsi="Times New Roman" w:cs="Times New Roman"/>
              </w:rPr>
            </w:pPr>
            <w:r w:rsidRPr="008C3F7D">
              <w:rPr>
                <w:rFonts w:ascii="Times New Roman" w:hAnsi="Times New Roman" w:cs="Times New Roman"/>
                <w:color w:val="1F1F1F"/>
                <w:sz w:val="20"/>
                <w:szCs w:val="20"/>
              </w:rPr>
              <w:t>Normal</w:t>
            </w:r>
          </w:p>
        </w:tc>
      </w:tr>
      <w:tr w:rsidR="00A3268D" w:rsidRPr="008C3F7D" w14:paraId="548AF4C1" w14:textId="77777777" w:rsidTr="00584ACC">
        <w:tblPrEx>
          <w:tblCellMar>
            <w:top w:w="0" w:type="dxa"/>
            <w:bottom w:w="0" w:type="dxa"/>
          </w:tblCellMar>
        </w:tblPrEx>
        <w:trPr>
          <w:jc w:val="center"/>
        </w:trPr>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D7817B6" w14:textId="77777777" w:rsidR="00A3268D" w:rsidRPr="008C3F7D" w:rsidRDefault="00414086">
            <w:pPr>
              <w:rPr>
                <w:rFonts w:ascii="Times New Roman" w:hAnsi="Times New Roman" w:cs="Times New Roman"/>
              </w:rPr>
            </w:pPr>
            <w:r w:rsidRPr="008C3F7D">
              <w:rPr>
                <w:rFonts w:ascii="Times New Roman" w:hAnsi="Times New Roman" w:cs="Times New Roman"/>
                <w:color w:val="1F1F1F"/>
                <w:sz w:val="20"/>
                <w:szCs w:val="20"/>
              </w:rPr>
              <w:t>4</w:t>
            </w:r>
          </w:p>
        </w:tc>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332ADC3" w14:textId="77777777" w:rsidR="00A3268D" w:rsidRPr="008C3F7D" w:rsidRDefault="00414086">
            <w:pPr>
              <w:rPr>
                <w:rFonts w:ascii="Times New Roman" w:hAnsi="Times New Roman" w:cs="Times New Roman"/>
              </w:rPr>
            </w:pPr>
            <w:r w:rsidRPr="008C3F7D">
              <w:rPr>
                <w:rFonts w:ascii="Times New Roman" w:hAnsi="Times New Roman" w:cs="Times New Roman"/>
                <w:color w:val="1F1F1F"/>
                <w:sz w:val="20"/>
                <w:szCs w:val="20"/>
              </w:rPr>
              <w:t>5,457</w:t>
            </w:r>
          </w:p>
        </w:tc>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A40C311" w14:textId="77777777" w:rsidR="00A3268D" w:rsidRPr="008C3F7D" w:rsidRDefault="00414086">
            <w:pPr>
              <w:rPr>
                <w:rFonts w:ascii="Times New Roman" w:hAnsi="Times New Roman" w:cs="Times New Roman"/>
              </w:rPr>
            </w:pPr>
            <w:r w:rsidRPr="008C3F7D">
              <w:rPr>
                <w:rFonts w:ascii="Times New Roman" w:hAnsi="Times New Roman" w:cs="Times New Roman"/>
                <w:color w:val="1F1F1F"/>
                <w:sz w:val="20"/>
                <w:szCs w:val="20"/>
              </w:rPr>
              <w:t>6.3%</w:t>
            </w:r>
          </w:p>
        </w:tc>
        <w:tc>
          <w:tcPr>
            <w:tcW w:w="30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18849FB" w14:textId="77777777" w:rsidR="00A3268D" w:rsidRPr="008C3F7D" w:rsidRDefault="00414086">
            <w:pPr>
              <w:rPr>
                <w:rFonts w:ascii="Times New Roman" w:hAnsi="Times New Roman" w:cs="Times New Roman"/>
              </w:rPr>
            </w:pPr>
            <w:r w:rsidRPr="008C3F7D">
              <w:rPr>
                <w:rFonts w:ascii="Times New Roman" w:hAnsi="Times New Roman" w:cs="Times New Roman"/>
                <w:color w:val="1F1F1F"/>
                <w:sz w:val="20"/>
                <w:szCs w:val="20"/>
              </w:rPr>
              <w:t>Slow</w:t>
            </w:r>
          </w:p>
        </w:tc>
      </w:tr>
      <w:tr w:rsidR="00A3268D" w:rsidRPr="008C3F7D" w14:paraId="167054A3" w14:textId="77777777" w:rsidTr="00584ACC">
        <w:tblPrEx>
          <w:tblCellMar>
            <w:top w:w="0" w:type="dxa"/>
            <w:bottom w:w="0" w:type="dxa"/>
          </w:tblCellMar>
        </w:tblPrEx>
        <w:trPr>
          <w:jc w:val="center"/>
        </w:trPr>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1DC7065" w14:textId="77777777" w:rsidR="00A3268D" w:rsidRPr="008C3F7D" w:rsidRDefault="00414086">
            <w:pPr>
              <w:rPr>
                <w:rFonts w:ascii="Times New Roman" w:hAnsi="Times New Roman" w:cs="Times New Roman"/>
              </w:rPr>
            </w:pPr>
            <w:r w:rsidRPr="008C3F7D">
              <w:rPr>
                <w:rFonts w:ascii="Times New Roman" w:hAnsi="Times New Roman" w:cs="Times New Roman"/>
                <w:color w:val="1F1F1F"/>
                <w:sz w:val="20"/>
                <w:szCs w:val="20"/>
              </w:rPr>
              <w:t>6</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0D0BC31" w14:textId="77777777" w:rsidR="00A3268D" w:rsidRPr="008C3F7D" w:rsidRDefault="00414086">
            <w:pPr>
              <w:rPr>
                <w:rFonts w:ascii="Times New Roman" w:hAnsi="Times New Roman" w:cs="Times New Roman"/>
              </w:rPr>
            </w:pPr>
            <w:r w:rsidRPr="008C3F7D">
              <w:rPr>
                <w:rFonts w:ascii="Times New Roman" w:hAnsi="Times New Roman" w:cs="Times New Roman"/>
                <w:color w:val="1F1F1F"/>
                <w:sz w:val="20"/>
                <w:szCs w:val="20"/>
              </w:rPr>
              <w:t>3,187</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2D0740C" w14:textId="77777777" w:rsidR="00A3268D" w:rsidRPr="008C3F7D" w:rsidRDefault="00414086">
            <w:pPr>
              <w:rPr>
                <w:rFonts w:ascii="Times New Roman" w:hAnsi="Times New Roman" w:cs="Times New Roman"/>
              </w:rPr>
            </w:pPr>
            <w:r w:rsidRPr="008C3F7D">
              <w:rPr>
                <w:rFonts w:ascii="Times New Roman" w:hAnsi="Times New Roman" w:cs="Times New Roman"/>
                <w:color w:val="1F1F1F"/>
                <w:sz w:val="20"/>
                <w:szCs w:val="20"/>
              </w:rPr>
              <w:t>3.7%</w:t>
            </w:r>
          </w:p>
        </w:tc>
        <w:tc>
          <w:tcPr>
            <w:tcW w:w="30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200DECE" w14:textId="77777777" w:rsidR="00A3268D" w:rsidRPr="008C3F7D" w:rsidRDefault="00414086">
            <w:pPr>
              <w:rPr>
                <w:rFonts w:ascii="Times New Roman" w:hAnsi="Times New Roman" w:cs="Times New Roman"/>
              </w:rPr>
            </w:pPr>
            <w:r w:rsidRPr="008C3F7D">
              <w:rPr>
                <w:rFonts w:ascii="Times New Roman" w:hAnsi="Times New Roman" w:cs="Times New Roman"/>
                <w:color w:val="1F1F1F"/>
                <w:sz w:val="20"/>
                <w:szCs w:val="20"/>
              </w:rPr>
              <w:t>Mixed</w:t>
            </w:r>
          </w:p>
        </w:tc>
      </w:tr>
      <w:tr w:rsidR="00A3268D" w:rsidRPr="008C3F7D" w14:paraId="78400BBD" w14:textId="77777777" w:rsidTr="00584ACC">
        <w:tblPrEx>
          <w:tblCellMar>
            <w:top w:w="0" w:type="dxa"/>
            <w:bottom w:w="0" w:type="dxa"/>
          </w:tblCellMar>
        </w:tblPrEx>
        <w:trPr>
          <w:jc w:val="center"/>
        </w:trPr>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E6BB5D9" w14:textId="77777777" w:rsidR="00A3268D" w:rsidRPr="008C3F7D" w:rsidRDefault="00414086">
            <w:pPr>
              <w:rPr>
                <w:rFonts w:ascii="Times New Roman" w:hAnsi="Times New Roman" w:cs="Times New Roman"/>
              </w:rPr>
            </w:pPr>
            <w:r w:rsidRPr="008C3F7D">
              <w:rPr>
                <w:rFonts w:ascii="Times New Roman" w:hAnsi="Times New Roman" w:cs="Times New Roman"/>
                <w:color w:val="1F1F1F"/>
                <w:sz w:val="20"/>
                <w:szCs w:val="20"/>
              </w:rPr>
              <w:t>5</w:t>
            </w:r>
          </w:p>
        </w:tc>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52C2E5C" w14:textId="77777777" w:rsidR="00A3268D" w:rsidRPr="008C3F7D" w:rsidRDefault="00414086">
            <w:pPr>
              <w:rPr>
                <w:rFonts w:ascii="Times New Roman" w:hAnsi="Times New Roman" w:cs="Times New Roman"/>
              </w:rPr>
            </w:pPr>
            <w:r w:rsidRPr="008C3F7D">
              <w:rPr>
                <w:rFonts w:ascii="Times New Roman" w:hAnsi="Times New Roman" w:cs="Times New Roman"/>
                <w:color w:val="1F1F1F"/>
                <w:sz w:val="20"/>
                <w:szCs w:val="20"/>
              </w:rPr>
              <w:t>3,062</w:t>
            </w:r>
          </w:p>
        </w:tc>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AFB41E1" w14:textId="77777777" w:rsidR="00A3268D" w:rsidRPr="008C3F7D" w:rsidRDefault="00414086">
            <w:pPr>
              <w:rPr>
                <w:rFonts w:ascii="Times New Roman" w:hAnsi="Times New Roman" w:cs="Times New Roman"/>
              </w:rPr>
            </w:pPr>
            <w:r w:rsidRPr="008C3F7D">
              <w:rPr>
                <w:rFonts w:ascii="Times New Roman" w:hAnsi="Times New Roman" w:cs="Times New Roman"/>
                <w:color w:val="1F1F1F"/>
                <w:sz w:val="20"/>
                <w:szCs w:val="20"/>
              </w:rPr>
              <w:t>3.5%</w:t>
            </w:r>
          </w:p>
        </w:tc>
        <w:tc>
          <w:tcPr>
            <w:tcW w:w="30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41B595D" w14:textId="77777777" w:rsidR="00A3268D" w:rsidRPr="008C3F7D" w:rsidRDefault="00414086">
            <w:pPr>
              <w:rPr>
                <w:rFonts w:ascii="Times New Roman" w:hAnsi="Times New Roman" w:cs="Times New Roman"/>
              </w:rPr>
            </w:pPr>
            <w:r w:rsidRPr="008C3F7D">
              <w:rPr>
                <w:rFonts w:ascii="Times New Roman" w:hAnsi="Times New Roman" w:cs="Times New Roman"/>
                <w:color w:val="1F1F1F"/>
                <w:sz w:val="20"/>
                <w:szCs w:val="20"/>
              </w:rPr>
              <w:t>Gate</w:t>
            </w:r>
          </w:p>
        </w:tc>
      </w:tr>
      <w:tr w:rsidR="00A3268D" w:rsidRPr="008C3F7D" w14:paraId="79E4AA1D" w14:textId="77777777" w:rsidTr="00584ACC">
        <w:tblPrEx>
          <w:tblCellMar>
            <w:top w:w="0" w:type="dxa"/>
            <w:bottom w:w="0" w:type="dxa"/>
          </w:tblCellMar>
        </w:tblPrEx>
        <w:trPr>
          <w:jc w:val="center"/>
        </w:trPr>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C0F5263" w14:textId="77777777" w:rsidR="00A3268D" w:rsidRPr="008C3F7D" w:rsidRDefault="00414086">
            <w:pPr>
              <w:rPr>
                <w:rFonts w:ascii="Times New Roman" w:hAnsi="Times New Roman" w:cs="Times New Roman"/>
              </w:rPr>
            </w:pPr>
            <w:r w:rsidRPr="008C3F7D">
              <w:rPr>
                <w:rFonts w:ascii="Times New Roman" w:hAnsi="Times New Roman" w:cs="Times New Roman"/>
                <w:color w:val="1F1F1F"/>
                <w:sz w:val="20"/>
                <w:szCs w:val="20"/>
              </w:rPr>
              <w:t>8</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2D87C35" w14:textId="77777777" w:rsidR="00A3268D" w:rsidRPr="008C3F7D" w:rsidRDefault="00414086">
            <w:pPr>
              <w:rPr>
                <w:rFonts w:ascii="Times New Roman" w:hAnsi="Times New Roman" w:cs="Times New Roman"/>
              </w:rPr>
            </w:pPr>
            <w:r w:rsidRPr="008C3F7D">
              <w:rPr>
                <w:rFonts w:ascii="Times New Roman" w:hAnsi="Times New Roman" w:cs="Times New Roman"/>
                <w:color w:val="1F1F1F"/>
                <w:sz w:val="20"/>
                <w:szCs w:val="20"/>
              </w:rPr>
              <w:t>2,686</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621A15F" w14:textId="77777777" w:rsidR="00A3268D" w:rsidRPr="008C3F7D" w:rsidRDefault="00414086">
            <w:pPr>
              <w:rPr>
                <w:rFonts w:ascii="Times New Roman" w:hAnsi="Times New Roman" w:cs="Times New Roman"/>
              </w:rPr>
            </w:pPr>
            <w:r w:rsidRPr="008C3F7D">
              <w:rPr>
                <w:rFonts w:ascii="Times New Roman" w:hAnsi="Times New Roman" w:cs="Times New Roman"/>
                <w:color w:val="1F1F1F"/>
                <w:sz w:val="20"/>
                <w:szCs w:val="20"/>
              </w:rPr>
              <w:t>3.1%</w:t>
            </w:r>
          </w:p>
        </w:tc>
        <w:tc>
          <w:tcPr>
            <w:tcW w:w="30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338821F" w14:textId="77777777" w:rsidR="00A3268D" w:rsidRPr="008C3F7D" w:rsidRDefault="00414086">
            <w:pPr>
              <w:rPr>
                <w:rFonts w:ascii="Times New Roman" w:hAnsi="Times New Roman" w:cs="Times New Roman"/>
              </w:rPr>
            </w:pPr>
            <w:r w:rsidRPr="008C3F7D">
              <w:rPr>
                <w:rFonts w:ascii="Times New Roman" w:hAnsi="Times New Roman" w:cs="Times New Roman"/>
                <w:color w:val="1F1F1F"/>
                <w:sz w:val="20"/>
                <w:szCs w:val="20"/>
              </w:rPr>
              <w:t>Slow variant</w:t>
            </w:r>
          </w:p>
        </w:tc>
      </w:tr>
    </w:tbl>
    <w:p w14:paraId="545F05FB" w14:textId="77777777" w:rsidR="00A3268D" w:rsidRPr="008C3F7D" w:rsidRDefault="00A3268D">
      <w:pPr>
        <w:spacing w:after="60"/>
        <w:rPr>
          <w:rFonts w:ascii="Times New Roman" w:hAnsi="Times New Roman" w:cs="Times New Roman"/>
        </w:rPr>
      </w:pPr>
    </w:p>
    <w:p w14:paraId="5C755A4E" w14:textId="77777777" w:rsidR="00A3268D" w:rsidRPr="008C3F7D" w:rsidRDefault="00414086">
      <w:pPr>
        <w:spacing w:after="140" w:line="320" w:lineRule="auto"/>
        <w:jc w:val="both"/>
        <w:rPr>
          <w:rFonts w:ascii="Times New Roman" w:hAnsi="Times New Roman" w:cs="Times New Roman"/>
        </w:rPr>
      </w:pPr>
      <w:r w:rsidRPr="008C3F7D">
        <w:rPr>
          <w:rFonts w:ascii="Times New Roman" w:hAnsi="Times New Roman" w:cs="Times New Roman"/>
          <w:color w:val="1F1F1F"/>
        </w:rPr>
        <w:t>Across the three evasion states, 52,094 riders (59.9% of HMM-eligible) are evasion-dominant — substantially more than the 26.5% reached by Pattern's rules. This is the statistical foundation of the novelty rate quantified in Section 6.</w:t>
      </w:r>
    </w:p>
    <w:p w14:paraId="1D16404C" w14:textId="77777777" w:rsidR="00A3268D" w:rsidRPr="008C3F7D" w:rsidRDefault="00414086">
      <w:pPr>
        <w:spacing w:before="200" w:after="80"/>
        <w:jc w:val="center"/>
        <w:rPr>
          <w:rFonts w:ascii="Times New Roman" w:hAnsi="Times New Roman" w:cs="Times New Roman"/>
        </w:rPr>
      </w:pPr>
      <w:r w:rsidRPr="008C3F7D">
        <w:rPr>
          <w:rFonts w:ascii="Times New Roman" w:hAnsi="Times New Roman" w:cs="Times New Roman"/>
          <w:noProof/>
        </w:rPr>
        <w:lastRenderedPageBreak/>
        <w:drawing>
          <wp:inline distT="0" distB="0" distL="0" distR="0" wp14:anchorId="6FD0534F" wp14:editId="2618FCEE">
            <wp:extent cx="5943600" cy="2641600"/>
            <wp:effectExtent l="0" t="0" r="0" b="0"/>
            <wp:docPr id="999689030" name="Picture 9996890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943600" cy="2641600"/>
                    </a:xfrm>
                    <a:prstGeom prst="rect">
                      <a:avLst/>
                    </a:prstGeom>
                  </pic:spPr>
                </pic:pic>
              </a:graphicData>
            </a:graphic>
          </wp:inline>
        </w:drawing>
      </w:r>
    </w:p>
    <w:p w14:paraId="79AD74E7" w14:textId="77777777" w:rsidR="00A3268D" w:rsidRPr="008C3F7D" w:rsidRDefault="00414086">
      <w:pPr>
        <w:spacing w:after="220"/>
        <w:jc w:val="center"/>
        <w:rPr>
          <w:rFonts w:ascii="Times New Roman" w:hAnsi="Times New Roman" w:cs="Times New Roman"/>
        </w:rPr>
      </w:pPr>
      <w:r w:rsidRPr="008C3F7D">
        <w:rPr>
          <w:rFonts w:ascii="Times New Roman" w:hAnsi="Times New Roman" w:cs="Times New Roman"/>
          <w:i/>
          <w:iCs/>
          <w:color w:val="595959"/>
          <w:sz w:val="18"/>
          <w:szCs w:val="18"/>
        </w:rPr>
        <w:t>Figure 12. Self-transition probabilities by state (left): States 0, 1, and 3 all exceed the 0.97 evasion threshold (red dashed line), while gate use (S5) and normal-mixed (S2) exhibit zero self-persistence. Dominant state distribution by Viterbi decoding (right): 59.9% of HMM-eligible riders are assigned to an evasion state.</w:t>
      </w:r>
    </w:p>
    <w:p w14:paraId="0E6AC532" w14:textId="77777777" w:rsidR="00A3268D" w:rsidRPr="008C3F7D" w:rsidRDefault="00414086">
      <w:pPr>
        <w:pStyle w:val="Heading1"/>
        <w:pageBreakBefore/>
        <w:rPr>
          <w:rFonts w:ascii="Times New Roman" w:hAnsi="Times New Roman" w:cs="Times New Roman"/>
        </w:rPr>
      </w:pPr>
      <w:r w:rsidRPr="008C3F7D">
        <w:rPr>
          <w:rFonts w:ascii="Times New Roman" w:hAnsi="Times New Roman" w:cs="Times New Roman"/>
        </w:rPr>
        <w:lastRenderedPageBreak/>
        <w:t>6. Anomaly Scoring, Clustering, and Novelty Analysis</w:t>
      </w:r>
    </w:p>
    <w:p w14:paraId="311BCBA2" w14:textId="77777777" w:rsidR="00A3268D" w:rsidRPr="008C3F7D" w:rsidRDefault="00414086">
      <w:pPr>
        <w:spacing w:after="140" w:line="320" w:lineRule="auto"/>
        <w:jc w:val="both"/>
        <w:rPr>
          <w:rFonts w:ascii="Times New Roman" w:hAnsi="Times New Roman" w:cs="Times New Roman"/>
        </w:rPr>
      </w:pPr>
      <w:r w:rsidRPr="008C3F7D">
        <w:rPr>
          <w:rFonts w:ascii="Times New Roman" w:hAnsi="Times New Roman" w:cs="Times New Roman"/>
          <w:color w:val="1F1F1F"/>
        </w:rPr>
        <w:t>Section 5 established that the HMM identifies three habitual evasion archetypes and produces smooth posterior dominance scores. This section integrates the HMM posterior with three additional signals to produce a composite anomaly score, quantifies the novelty of the resulting flagged population relative to Pattern's existing rules, and segments the suspicious subset into six operationally distinct clusters.</w:t>
      </w:r>
    </w:p>
    <w:p w14:paraId="125FCFBC" w14:textId="77777777" w:rsidR="00A3268D" w:rsidRPr="008C3F7D" w:rsidRDefault="00414086">
      <w:pPr>
        <w:pStyle w:val="Heading2"/>
        <w:rPr>
          <w:rFonts w:ascii="Times New Roman" w:hAnsi="Times New Roman" w:cs="Times New Roman"/>
        </w:rPr>
      </w:pPr>
      <w:r w:rsidRPr="008C3F7D">
        <w:rPr>
          <w:rFonts w:ascii="Times New Roman" w:hAnsi="Times New Roman" w:cs="Times New Roman"/>
        </w:rPr>
        <w:t>6.1 Composite Anomaly Score</w:t>
      </w:r>
    </w:p>
    <w:p w14:paraId="00B11686" w14:textId="331646FF" w:rsidR="00A3268D" w:rsidRPr="008C3F7D" w:rsidRDefault="00414086">
      <w:pPr>
        <w:spacing w:after="140" w:line="320" w:lineRule="auto"/>
        <w:jc w:val="both"/>
        <w:rPr>
          <w:rFonts w:ascii="Times New Roman" w:hAnsi="Times New Roman" w:cs="Times New Roman"/>
        </w:rPr>
      </w:pPr>
      <w:r w:rsidRPr="008C3F7D">
        <w:rPr>
          <w:rFonts w:ascii="Times New Roman" w:hAnsi="Times New Roman" w:cs="Times New Roman"/>
          <w:color w:val="1F1F1F"/>
        </w:rPr>
        <w:t xml:space="preserve">Four </w:t>
      </w:r>
      <w:r w:rsidR="00584ACC" w:rsidRPr="008C3F7D">
        <w:rPr>
          <w:rFonts w:ascii="Times New Roman" w:hAnsi="Times New Roman" w:cs="Times New Roman"/>
          <w:color w:val="1F1F1F"/>
        </w:rPr>
        <w:t>normalized</w:t>
      </w:r>
      <w:r w:rsidRPr="008C3F7D">
        <w:rPr>
          <w:rFonts w:ascii="Times New Roman" w:hAnsi="Times New Roman" w:cs="Times New Roman"/>
          <w:color w:val="1F1F1F"/>
        </w:rPr>
        <w:t xml:space="preserve"> signals were combined into a single 0–1 composite score. The weights reflect a deliberate </w:t>
      </w:r>
      <w:r w:rsidR="00584ACC" w:rsidRPr="008C3F7D">
        <w:rPr>
          <w:rFonts w:ascii="Times New Roman" w:hAnsi="Times New Roman" w:cs="Times New Roman"/>
          <w:color w:val="1F1F1F"/>
        </w:rPr>
        <w:t>prioritization</w:t>
      </w:r>
      <w:r w:rsidRPr="008C3F7D">
        <w:rPr>
          <w:rFonts w:ascii="Times New Roman" w:hAnsi="Times New Roman" w:cs="Times New Roman"/>
          <w:color w:val="1F1F1F"/>
        </w:rPr>
        <w:t xml:space="preserve"> of signals that are both sharp and resistant to manipulation. Inspector reactivity receives the highest weight (30%) because its theoretical maximum of 1.0 has no innocent explanation. The HMM posterior and the gaming-suspicion score each receive 25%, reflecting their complementary capture of sequence-level and timing-level </w:t>
      </w:r>
      <w:r w:rsidR="00584ACC" w:rsidRPr="008C3F7D">
        <w:rPr>
          <w:rFonts w:ascii="Times New Roman" w:hAnsi="Times New Roman" w:cs="Times New Roman"/>
          <w:color w:val="1F1F1F"/>
        </w:rPr>
        <w:t>behavior</w:t>
      </w:r>
      <w:r w:rsidRPr="008C3F7D">
        <w:rPr>
          <w:rFonts w:ascii="Times New Roman" w:hAnsi="Times New Roman" w:cs="Times New Roman"/>
          <w:color w:val="1F1F1F"/>
        </w:rPr>
        <w:t>. Pattern's rule flags retain a 20% weight, ensuring continuity with the existing operational baseline.</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1300"/>
        <w:gridCol w:w="2400"/>
        <w:gridCol w:w="2960"/>
      </w:tblGrid>
      <w:tr w:rsidR="00A3268D" w:rsidRPr="008C3F7D" w14:paraId="56D94DD9" w14:textId="77777777" w:rsidTr="00584ACC">
        <w:tblPrEx>
          <w:tblCellMar>
            <w:top w:w="0" w:type="dxa"/>
            <w:bottom w:w="0" w:type="dxa"/>
          </w:tblCellMar>
        </w:tblPrEx>
        <w:trPr>
          <w:tblHeader/>
          <w:jc w:val="center"/>
        </w:trPr>
        <w:tc>
          <w:tcPr>
            <w:tcW w:w="27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24B9C123" w14:textId="77777777" w:rsidR="00A3268D" w:rsidRPr="008C3F7D" w:rsidRDefault="00414086">
            <w:pPr>
              <w:rPr>
                <w:rFonts w:ascii="Times New Roman" w:hAnsi="Times New Roman" w:cs="Times New Roman"/>
              </w:rPr>
            </w:pPr>
            <w:r w:rsidRPr="008C3F7D">
              <w:rPr>
                <w:rFonts w:ascii="Times New Roman" w:hAnsi="Times New Roman" w:cs="Times New Roman"/>
                <w:b/>
                <w:bCs/>
                <w:color w:val="FFFFFF"/>
                <w:sz w:val="20"/>
                <w:szCs w:val="20"/>
              </w:rPr>
              <w:t>Signal</w:t>
            </w:r>
          </w:p>
        </w:tc>
        <w:tc>
          <w:tcPr>
            <w:tcW w:w="13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053326DF" w14:textId="77777777" w:rsidR="00A3268D" w:rsidRPr="008C3F7D" w:rsidRDefault="00414086">
            <w:pPr>
              <w:rPr>
                <w:rFonts w:ascii="Times New Roman" w:hAnsi="Times New Roman" w:cs="Times New Roman"/>
              </w:rPr>
            </w:pPr>
            <w:r w:rsidRPr="008C3F7D">
              <w:rPr>
                <w:rFonts w:ascii="Times New Roman" w:hAnsi="Times New Roman" w:cs="Times New Roman"/>
                <w:b/>
                <w:bCs/>
                <w:color w:val="FFFFFF"/>
                <w:sz w:val="20"/>
                <w:szCs w:val="20"/>
              </w:rPr>
              <w:t>Weight</w:t>
            </w:r>
          </w:p>
        </w:tc>
        <w:tc>
          <w:tcPr>
            <w:tcW w:w="24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1666FF1C" w14:textId="77777777" w:rsidR="00A3268D" w:rsidRPr="008C3F7D" w:rsidRDefault="00414086">
            <w:pPr>
              <w:rPr>
                <w:rFonts w:ascii="Times New Roman" w:hAnsi="Times New Roman" w:cs="Times New Roman"/>
              </w:rPr>
            </w:pPr>
            <w:r w:rsidRPr="008C3F7D">
              <w:rPr>
                <w:rFonts w:ascii="Times New Roman" w:hAnsi="Times New Roman" w:cs="Times New Roman"/>
                <w:b/>
                <w:bCs/>
                <w:color w:val="FFFFFF"/>
                <w:sz w:val="20"/>
                <w:szCs w:val="20"/>
              </w:rPr>
              <w:t>Mean Contribution</w:t>
            </w:r>
          </w:p>
        </w:tc>
        <w:tc>
          <w:tcPr>
            <w:tcW w:w="296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085598F3" w14:textId="77777777" w:rsidR="00A3268D" w:rsidRPr="008C3F7D" w:rsidRDefault="00414086">
            <w:pPr>
              <w:rPr>
                <w:rFonts w:ascii="Times New Roman" w:hAnsi="Times New Roman" w:cs="Times New Roman"/>
              </w:rPr>
            </w:pPr>
            <w:r w:rsidRPr="008C3F7D">
              <w:rPr>
                <w:rFonts w:ascii="Times New Roman" w:hAnsi="Times New Roman" w:cs="Times New Roman"/>
                <w:b/>
                <w:bCs/>
                <w:color w:val="FFFFFF"/>
                <w:sz w:val="20"/>
                <w:szCs w:val="20"/>
              </w:rPr>
              <w:t>Captures</w:t>
            </w:r>
          </w:p>
        </w:tc>
      </w:tr>
      <w:tr w:rsidR="00A3268D" w:rsidRPr="008C3F7D" w14:paraId="1539AA4E" w14:textId="77777777" w:rsidTr="00584ACC">
        <w:tblPrEx>
          <w:tblCellMar>
            <w:top w:w="0" w:type="dxa"/>
            <w:bottom w:w="0" w:type="dxa"/>
          </w:tblCellMar>
        </w:tblPrEx>
        <w:trPr>
          <w:jc w:val="center"/>
        </w:trPr>
        <w:tc>
          <w:tcPr>
            <w:tcW w:w="2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98C5C6D" w14:textId="77777777" w:rsidR="00A3268D" w:rsidRPr="008C3F7D" w:rsidRDefault="00414086">
            <w:pPr>
              <w:rPr>
                <w:rFonts w:ascii="Times New Roman" w:hAnsi="Times New Roman" w:cs="Times New Roman"/>
              </w:rPr>
            </w:pPr>
            <w:r w:rsidRPr="008C3F7D">
              <w:rPr>
                <w:rFonts w:ascii="Times New Roman" w:hAnsi="Times New Roman" w:cs="Times New Roman"/>
                <w:color w:val="1F1F1F"/>
                <w:sz w:val="20"/>
                <w:szCs w:val="20"/>
              </w:rPr>
              <w:t>Inspector reactivity</w:t>
            </w:r>
          </w:p>
        </w:tc>
        <w:tc>
          <w:tcPr>
            <w:tcW w:w="1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8C2BAFB" w14:textId="77777777" w:rsidR="00A3268D" w:rsidRPr="008C3F7D" w:rsidRDefault="00414086">
            <w:pPr>
              <w:rPr>
                <w:rFonts w:ascii="Times New Roman" w:hAnsi="Times New Roman" w:cs="Times New Roman"/>
              </w:rPr>
            </w:pPr>
            <w:r w:rsidRPr="008C3F7D">
              <w:rPr>
                <w:rFonts w:ascii="Times New Roman" w:hAnsi="Times New Roman" w:cs="Times New Roman"/>
                <w:color w:val="1F1F1F"/>
                <w:sz w:val="20"/>
                <w:szCs w:val="20"/>
              </w:rPr>
              <w:t>30%</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18C12E9" w14:textId="77777777" w:rsidR="00A3268D" w:rsidRPr="008C3F7D" w:rsidRDefault="00414086">
            <w:pPr>
              <w:rPr>
                <w:rFonts w:ascii="Times New Roman" w:hAnsi="Times New Roman" w:cs="Times New Roman"/>
              </w:rPr>
            </w:pPr>
            <w:r w:rsidRPr="008C3F7D">
              <w:rPr>
                <w:rFonts w:ascii="Times New Roman" w:hAnsi="Times New Roman" w:cs="Times New Roman"/>
                <w:color w:val="1F1F1F"/>
                <w:sz w:val="20"/>
                <w:szCs w:val="20"/>
              </w:rPr>
              <w:t>0.0951</w:t>
            </w:r>
          </w:p>
        </w:tc>
        <w:tc>
          <w:tcPr>
            <w:tcW w:w="2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5BE6BC8" w14:textId="77777777" w:rsidR="00A3268D" w:rsidRPr="008C3F7D" w:rsidRDefault="00414086">
            <w:pPr>
              <w:rPr>
                <w:rFonts w:ascii="Times New Roman" w:hAnsi="Times New Roman" w:cs="Times New Roman"/>
              </w:rPr>
            </w:pPr>
            <w:r w:rsidRPr="008C3F7D">
              <w:rPr>
                <w:rFonts w:ascii="Times New Roman" w:hAnsi="Times New Roman" w:cs="Times New Roman"/>
                <w:color w:val="1F1F1F"/>
                <w:sz w:val="20"/>
                <w:szCs w:val="20"/>
              </w:rPr>
              <w:t>Faster activation under inspection?</w:t>
            </w:r>
          </w:p>
        </w:tc>
      </w:tr>
      <w:tr w:rsidR="00A3268D" w:rsidRPr="008C3F7D" w14:paraId="1F177490" w14:textId="77777777" w:rsidTr="00584ACC">
        <w:tblPrEx>
          <w:tblCellMar>
            <w:top w:w="0" w:type="dxa"/>
            <w:bottom w:w="0" w:type="dxa"/>
          </w:tblCellMar>
        </w:tblPrEx>
        <w:trPr>
          <w:jc w:val="center"/>
        </w:trPr>
        <w:tc>
          <w:tcPr>
            <w:tcW w:w="27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0473339" w14:textId="77777777" w:rsidR="00A3268D" w:rsidRPr="008C3F7D" w:rsidRDefault="00414086">
            <w:pPr>
              <w:rPr>
                <w:rFonts w:ascii="Times New Roman" w:hAnsi="Times New Roman" w:cs="Times New Roman"/>
              </w:rPr>
            </w:pPr>
            <w:r w:rsidRPr="008C3F7D">
              <w:rPr>
                <w:rFonts w:ascii="Times New Roman" w:hAnsi="Times New Roman" w:cs="Times New Roman"/>
                <w:color w:val="1F1F1F"/>
                <w:sz w:val="20"/>
                <w:szCs w:val="20"/>
              </w:rPr>
              <w:t>HMM posterior</w:t>
            </w:r>
          </w:p>
        </w:tc>
        <w:tc>
          <w:tcPr>
            <w:tcW w:w="13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684F716" w14:textId="77777777" w:rsidR="00A3268D" w:rsidRPr="008C3F7D" w:rsidRDefault="00414086">
            <w:pPr>
              <w:rPr>
                <w:rFonts w:ascii="Times New Roman" w:hAnsi="Times New Roman" w:cs="Times New Roman"/>
              </w:rPr>
            </w:pPr>
            <w:r w:rsidRPr="008C3F7D">
              <w:rPr>
                <w:rFonts w:ascii="Times New Roman" w:hAnsi="Times New Roman" w:cs="Times New Roman"/>
                <w:color w:val="1F1F1F"/>
                <w:sz w:val="20"/>
                <w:szCs w:val="20"/>
              </w:rPr>
              <w:t>25%</w:t>
            </w:r>
          </w:p>
        </w:tc>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607D79D" w14:textId="77777777" w:rsidR="00A3268D" w:rsidRPr="008C3F7D" w:rsidRDefault="00414086">
            <w:pPr>
              <w:rPr>
                <w:rFonts w:ascii="Times New Roman" w:hAnsi="Times New Roman" w:cs="Times New Roman"/>
              </w:rPr>
            </w:pPr>
            <w:r w:rsidRPr="008C3F7D">
              <w:rPr>
                <w:rFonts w:ascii="Times New Roman" w:hAnsi="Times New Roman" w:cs="Times New Roman"/>
                <w:color w:val="1F1F1F"/>
                <w:sz w:val="20"/>
                <w:szCs w:val="20"/>
              </w:rPr>
              <w:t>0.0560</w:t>
            </w:r>
          </w:p>
        </w:tc>
        <w:tc>
          <w:tcPr>
            <w:tcW w:w="29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5E78CF6" w14:textId="77777777" w:rsidR="00A3268D" w:rsidRPr="008C3F7D" w:rsidRDefault="00414086">
            <w:pPr>
              <w:rPr>
                <w:rFonts w:ascii="Times New Roman" w:hAnsi="Times New Roman" w:cs="Times New Roman"/>
              </w:rPr>
            </w:pPr>
            <w:r w:rsidRPr="008C3F7D">
              <w:rPr>
                <w:rFonts w:ascii="Times New Roman" w:hAnsi="Times New Roman" w:cs="Times New Roman"/>
                <w:color w:val="1F1F1F"/>
                <w:sz w:val="20"/>
                <w:szCs w:val="20"/>
              </w:rPr>
              <w:t>Decoded fraction in evasion states?</w:t>
            </w:r>
          </w:p>
        </w:tc>
      </w:tr>
      <w:tr w:rsidR="00A3268D" w:rsidRPr="008C3F7D" w14:paraId="4DEF4456" w14:textId="77777777" w:rsidTr="00584ACC">
        <w:tblPrEx>
          <w:tblCellMar>
            <w:top w:w="0" w:type="dxa"/>
            <w:bottom w:w="0" w:type="dxa"/>
          </w:tblCellMar>
        </w:tblPrEx>
        <w:trPr>
          <w:jc w:val="center"/>
        </w:trPr>
        <w:tc>
          <w:tcPr>
            <w:tcW w:w="2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1DF7ED1" w14:textId="77777777" w:rsidR="00A3268D" w:rsidRPr="008C3F7D" w:rsidRDefault="00414086">
            <w:pPr>
              <w:rPr>
                <w:rFonts w:ascii="Times New Roman" w:hAnsi="Times New Roman" w:cs="Times New Roman"/>
              </w:rPr>
            </w:pPr>
            <w:r w:rsidRPr="008C3F7D">
              <w:rPr>
                <w:rFonts w:ascii="Times New Roman" w:hAnsi="Times New Roman" w:cs="Times New Roman"/>
                <w:color w:val="1F1F1F"/>
                <w:sz w:val="20"/>
                <w:szCs w:val="20"/>
              </w:rPr>
              <w:t>Gaming suspicion</w:t>
            </w:r>
          </w:p>
        </w:tc>
        <w:tc>
          <w:tcPr>
            <w:tcW w:w="1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6111534" w14:textId="77777777" w:rsidR="00A3268D" w:rsidRPr="008C3F7D" w:rsidRDefault="00414086">
            <w:pPr>
              <w:rPr>
                <w:rFonts w:ascii="Times New Roman" w:hAnsi="Times New Roman" w:cs="Times New Roman"/>
              </w:rPr>
            </w:pPr>
            <w:r w:rsidRPr="008C3F7D">
              <w:rPr>
                <w:rFonts w:ascii="Times New Roman" w:hAnsi="Times New Roman" w:cs="Times New Roman"/>
                <w:color w:val="1F1F1F"/>
                <w:sz w:val="20"/>
                <w:szCs w:val="20"/>
              </w:rPr>
              <w:t>25%</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86760B4" w14:textId="77777777" w:rsidR="00A3268D" w:rsidRPr="008C3F7D" w:rsidRDefault="00414086">
            <w:pPr>
              <w:rPr>
                <w:rFonts w:ascii="Times New Roman" w:hAnsi="Times New Roman" w:cs="Times New Roman"/>
              </w:rPr>
            </w:pPr>
            <w:r w:rsidRPr="008C3F7D">
              <w:rPr>
                <w:rFonts w:ascii="Times New Roman" w:hAnsi="Times New Roman" w:cs="Times New Roman"/>
                <w:color w:val="1F1F1F"/>
                <w:sz w:val="20"/>
                <w:szCs w:val="20"/>
              </w:rPr>
              <w:t>0.0110</w:t>
            </w:r>
          </w:p>
        </w:tc>
        <w:tc>
          <w:tcPr>
            <w:tcW w:w="2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0F5BA0C" w14:textId="77777777" w:rsidR="00A3268D" w:rsidRPr="008C3F7D" w:rsidRDefault="00414086">
            <w:pPr>
              <w:rPr>
                <w:rFonts w:ascii="Times New Roman" w:hAnsi="Times New Roman" w:cs="Times New Roman"/>
              </w:rPr>
            </w:pPr>
            <w:r w:rsidRPr="008C3F7D">
              <w:rPr>
                <w:rFonts w:ascii="Times New Roman" w:hAnsi="Times New Roman" w:cs="Times New Roman"/>
                <w:color w:val="1F1F1F"/>
                <w:sz w:val="20"/>
                <w:szCs w:val="20"/>
              </w:rPr>
              <w:t>Activations clustered in 16–30 s zone?</w:t>
            </w:r>
          </w:p>
        </w:tc>
      </w:tr>
      <w:tr w:rsidR="00A3268D" w:rsidRPr="008C3F7D" w14:paraId="15BF30F5" w14:textId="77777777" w:rsidTr="00584ACC">
        <w:tblPrEx>
          <w:tblCellMar>
            <w:top w:w="0" w:type="dxa"/>
            <w:bottom w:w="0" w:type="dxa"/>
          </w:tblCellMar>
        </w:tblPrEx>
        <w:trPr>
          <w:jc w:val="center"/>
        </w:trPr>
        <w:tc>
          <w:tcPr>
            <w:tcW w:w="27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F1D793F" w14:textId="77777777" w:rsidR="00A3268D" w:rsidRPr="008C3F7D" w:rsidRDefault="00414086">
            <w:pPr>
              <w:rPr>
                <w:rFonts w:ascii="Times New Roman" w:hAnsi="Times New Roman" w:cs="Times New Roman"/>
              </w:rPr>
            </w:pPr>
            <w:r w:rsidRPr="008C3F7D">
              <w:rPr>
                <w:rFonts w:ascii="Times New Roman" w:hAnsi="Times New Roman" w:cs="Times New Roman"/>
                <w:color w:val="1F1F1F"/>
                <w:sz w:val="20"/>
                <w:szCs w:val="20"/>
              </w:rPr>
              <w:t>Pattern rule flags</w:t>
            </w:r>
          </w:p>
        </w:tc>
        <w:tc>
          <w:tcPr>
            <w:tcW w:w="13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8C15634" w14:textId="77777777" w:rsidR="00A3268D" w:rsidRPr="008C3F7D" w:rsidRDefault="00414086">
            <w:pPr>
              <w:rPr>
                <w:rFonts w:ascii="Times New Roman" w:hAnsi="Times New Roman" w:cs="Times New Roman"/>
              </w:rPr>
            </w:pPr>
            <w:r w:rsidRPr="008C3F7D">
              <w:rPr>
                <w:rFonts w:ascii="Times New Roman" w:hAnsi="Times New Roman" w:cs="Times New Roman"/>
                <w:color w:val="1F1F1F"/>
                <w:sz w:val="20"/>
                <w:szCs w:val="20"/>
              </w:rPr>
              <w:t>20%</w:t>
            </w:r>
          </w:p>
        </w:tc>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C14ED86" w14:textId="77777777" w:rsidR="00A3268D" w:rsidRPr="008C3F7D" w:rsidRDefault="00414086">
            <w:pPr>
              <w:rPr>
                <w:rFonts w:ascii="Times New Roman" w:hAnsi="Times New Roman" w:cs="Times New Roman"/>
              </w:rPr>
            </w:pPr>
            <w:r w:rsidRPr="008C3F7D">
              <w:rPr>
                <w:rFonts w:ascii="Times New Roman" w:hAnsi="Times New Roman" w:cs="Times New Roman"/>
                <w:color w:val="1F1F1F"/>
                <w:sz w:val="20"/>
                <w:szCs w:val="20"/>
              </w:rPr>
              <w:t>0.0510</w:t>
            </w:r>
          </w:p>
        </w:tc>
        <w:tc>
          <w:tcPr>
            <w:tcW w:w="29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9E8DEFC" w14:textId="77777777" w:rsidR="00A3268D" w:rsidRPr="008C3F7D" w:rsidRDefault="00414086">
            <w:pPr>
              <w:rPr>
                <w:rFonts w:ascii="Times New Roman" w:hAnsi="Times New Roman" w:cs="Times New Roman"/>
              </w:rPr>
            </w:pPr>
            <w:r w:rsidRPr="008C3F7D">
              <w:rPr>
                <w:rFonts w:ascii="Times New Roman" w:hAnsi="Times New Roman" w:cs="Times New Roman"/>
                <w:color w:val="1F1F1F"/>
                <w:sz w:val="20"/>
                <w:szCs w:val="20"/>
              </w:rPr>
              <w:t>Existing rule confirmation?</w:t>
            </w:r>
          </w:p>
        </w:tc>
      </w:tr>
    </w:tbl>
    <w:p w14:paraId="62C5DE73" w14:textId="77777777" w:rsidR="00A3268D" w:rsidRPr="008C3F7D" w:rsidRDefault="00A3268D">
      <w:pPr>
        <w:spacing w:after="60"/>
        <w:rPr>
          <w:rFonts w:ascii="Times New Roman" w:hAnsi="Times New Roman" w:cs="Times New Roman"/>
        </w:rPr>
      </w:pP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4860"/>
      </w:tblGrid>
      <w:tr w:rsidR="00A3268D" w:rsidRPr="008C3F7D" w14:paraId="5CE832BF" w14:textId="77777777" w:rsidTr="00584ACC">
        <w:tblPrEx>
          <w:tblCellMar>
            <w:top w:w="0" w:type="dxa"/>
            <w:bottom w:w="0" w:type="dxa"/>
          </w:tblCellMar>
        </w:tblPrEx>
        <w:trPr>
          <w:tblHeader/>
          <w:jc w:val="center"/>
        </w:trPr>
        <w:tc>
          <w:tcPr>
            <w:tcW w:w="45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5BF3CB80" w14:textId="77777777" w:rsidR="00A3268D" w:rsidRPr="008C3F7D" w:rsidRDefault="00414086">
            <w:pPr>
              <w:rPr>
                <w:rFonts w:ascii="Times New Roman" w:hAnsi="Times New Roman" w:cs="Times New Roman"/>
              </w:rPr>
            </w:pPr>
            <w:r w:rsidRPr="008C3F7D">
              <w:rPr>
                <w:rFonts w:ascii="Times New Roman" w:hAnsi="Times New Roman" w:cs="Times New Roman"/>
                <w:b/>
                <w:bCs/>
                <w:color w:val="FFFFFF"/>
                <w:sz w:val="20"/>
                <w:szCs w:val="20"/>
              </w:rPr>
              <w:t>Composite Score Statistic</w:t>
            </w:r>
          </w:p>
        </w:tc>
        <w:tc>
          <w:tcPr>
            <w:tcW w:w="486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32D2D2A8" w14:textId="77777777" w:rsidR="00A3268D" w:rsidRPr="008C3F7D" w:rsidRDefault="00414086">
            <w:pPr>
              <w:rPr>
                <w:rFonts w:ascii="Times New Roman" w:hAnsi="Times New Roman" w:cs="Times New Roman"/>
              </w:rPr>
            </w:pPr>
            <w:r w:rsidRPr="008C3F7D">
              <w:rPr>
                <w:rFonts w:ascii="Times New Roman" w:hAnsi="Times New Roman" w:cs="Times New Roman"/>
                <w:b/>
                <w:bCs/>
                <w:color w:val="FFFFFF"/>
                <w:sz w:val="20"/>
                <w:szCs w:val="20"/>
              </w:rPr>
              <w:t>Value</w:t>
            </w:r>
          </w:p>
        </w:tc>
      </w:tr>
      <w:tr w:rsidR="00A3268D" w:rsidRPr="008C3F7D" w14:paraId="13DC1672" w14:textId="77777777" w:rsidTr="00584ACC">
        <w:tblPrEx>
          <w:tblCellMar>
            <w:top w:w="0" w:type="dxa"/>
            <w:bottom w:w="0" w:type="dxa"/>
          </w:tblCellMar>
        </w:tblPrEx>
        <w:trPr>
          <w:jc w:val="center"/>
        </w:trPr>
        <w:tc>
          <w:tcPr>
            <w:tcW w:w="4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2EFC0AC" w14:textId="77777777" w:rsidR="00A3268D" w:rsidRPr="008C3F7D" w:rsidRDefault="00414086">
            <w:pPr>
              <w:rPr>
                <w:rFonts w:ascii="Times New Roman" w:hAnsi="Times New Roman" w:cs="Times New Roman"/>
              </w:rPr>
            </w:pPr>
            <w:r w:rsidRPr="008C3F7D">
              <w:rPr>
                <w:rFonts w:ascii="Times New Roman" w:hAnsi="Times New Roman" w:cs="Times New Roman"/>
                <w:color w:val="1F1F1F"/>
                <w:sz w:val="20"/>
                <w:szCs w:val="20"/>
              </w:rPr>
              <w:t>Mean</w:t>
            </w:r>
          </w:p>
        </w:tc>
        <w:tc>
          <w:tcPr>
            <w:tcW w:w="48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2BF66EB" w14:textId="77777777" w:rsidR="00A3268D" w:rsidRPr="008C3F7D" w:rsidRDefault="00414086">
            <w:pPr>
              <w:rPr>
                <w:rFonts w:ascii="Times New Roman" w:hAnsi="Times New Roman" w:cs="Times New Roman"/>
              </w:rPr>
            </w:pPr>
            <w:r w:rsidRPr="008C3F7D">
              <w:rPr>
                <w:rFonts w:ascii="Times New Roman" w:hAnsi="Times New Roman" w:cs="Times New Roman"/>
                <w:color w:val="1F1F1F"/>
                <w:sz w:val="20"/>
                <w:szCs w:val="20"/>
              </w:rPr>
              <w:t>0.2131</w:t>
            </w:r>
          </w:p>
        </w:tc>
      </w:tr>
      <w:tr w:rsidR="00A3268D" w:rsidRPr="008C3F7D" w14:paraId="717D5FEE" w14:textId="77777777" w:rsidTr="00584ACC">
        <w:tblPrEx>
          <w:tblCellMar>
            <w:top w:w="0" w:type="dxa"/>
            <w:bottom w:w="0" w:type="dxa"/>
          </w:tblCellMar>
        </w:tblPrEx>
        <w:trPr>
          <w:jc w:val="center"/>
        </w:trPr>
        <w:tc>
          <w:tcPr>
            <w:tcW w:w="4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D55DB6B" w14:textId="77777777" w:rsidR="00A3268D" w:rsidRPr="008C3F7D" w:rsidRDefault="00414086">
            <w:pPr>
              <w:rPr>
                <w:rFonts w:ascii="Times New Roman" w:hAnsi="Times New Roman" w:cs="Times New Roman"/>
              </w:rPr>
            </w:pPr>
            <w:r w:rsidRPr="008C3F7D">
              <w:rPr>
                <w:rFonts w:ascii="Times New Roman" w:hAnsi="Times New Roman" w:cs="Times New Roman"/>
                <w:color w:val="1F1F1F"/>
                <w:sz w:val="20"/>
                <w:szCs w:val="20"/>
              </w:rPr>
              <w:t>Median</w:t>
            </w:r>
          </w:p>
        </w:tc>
        <w:tc>
          <w:tcPr>
            <w:tcW w:w="48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1CF8710" w14:textId="77777777" w:rsidR="00A3268D" w:rsidRPr="008C3F7D" w:rsidRDefault="00414086">
            <w:pPr>
              <w:rPr>
                <w:rFonts w:ascii="Times New Roman" w:hAnsi="Times New Roman" w:cs="Times New Roman"/>
              </w:rPr>
            </w:pPr>
            <w:r w:rsidRPr="008C3F7D">
              <w:rPr>
                <w:rFonts w:ascii="Times New Roman" w:hAnsi="Times New Roman" w:cs="Times New Roman"/>
                <w:color w:val="1F1F1F"/>
                <w:sz w:val="20"/>
                <w:szCs w:val="20"/>
              </w:rPr>
              <w:t>0.1500</w:t>
            </w:r>
          </w:p>
        </w:tc>
      </w:tr>
      <w:tr w:rsidR="00A3268D" w:rsidRPr="008C3F7D" w14:paraId="7445E243" w14:textId="77777777" w:rsidTr="00584ACC">
        <w:tblPrEx>
          <w:tblCellMar>
            <w:top w:w="0" w:type="dxa"/>
            <w:bottom w:w="0" w:type="dxa"/>
          </w:tblCellMar>
        </w:tblPrEx>
        <w:trPr>
          <w:jc w:val="center"/>
        </w:trPr>
        <w:tc>
          <w:tcPr>
            <w:tcW w:w="4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1D6159C" w14:textId="77777777" w:rsidR="00A3268D" w:rsidRPr="008C3F7D" w:rsidRDefault="00414086">
            <w:pPr>
              <w:rPr>
                <w:rFonts w:ascii="Times New Roman" w:hAnsi="Times New Roman" w:cs="Times New Roman"/>
              </w:rPr>
            </w:pPr>
            <w:r w:rsidRPr="008C3F7D">
              <w:rPr>
                <w:rFonts w:ascii="Times New Roman" w:hAnsi="Times New Roman" w:cs="Times New Roman"/>
                <w:color w:val="1F1F1F"/>
                <w:sz w:val="20"/>
                <w:szCs w:val="20"/>
              </w:rPr>
              <w:t>Maximum</w:t>
            </w:r>
          </w:p>
        </w:tc>
        <w:tc>
          <w:tcPr>
            <w:tcW w:w="48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D07EE18" w14:textId="77777777" w:rsidR="00A3268D" w:rsidRPr="008C3F7D" w:rsidRDefault="00414086">
            <w:pPr>
              <w:rPr>
                <w:rFonts w:ascii="Times New Roman" w:hAnsi="Times New Roman" w:cs="Times New Roman"/>
              </w:rPr>
            </w:pPr>
            <w:r w:rsidRPr="008C3F7D">
              <w:rPr>
                <w:rFonts w:ascii="Times New Roman" w:hAnsi="Times New Roman" w:cs="Times New Roman"/>
                <w:color w:val="1F1F1F"/>
                <w:sz w:val="20"/>
                <w:szCs w:val="20"/>
              </w:rPr>
              <w:t>0.7887</w:t>
            </w:r>
          </w:p>
        </w:tc>
      </w:tr>
      <w:tr w:rsidR="00A3268D" w:rsidRPr="008C3F7D" w14:paraId="0612ED1B" w14:textId="77777777" w:rsidTr="00584ACC">
        <w:tblPrEx>
          <w:tblCellMar>
            <w:top w:w="0" w:type="dxa"/>
            <w:bottom w:w="0" w:type="dxa"/>
          </w:tblCellMar>
        </w:tblPrEx>
        <w:trPr>
          <w:jc w:val="center"/>
        </w:trPr>
        <w:tc>
          <w:tcPr>
            <w:tcW w:w="4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806127C" w14:textId="77777777" w:rsidR="00A3268D" w:rsidRPr="008C3F7D" w:rsidRDefault="00414086">
            <w:pPr>
              <w:rPr>
                <w:rFonts w:ascii="Times New Roman" w:hAnsi="Times New Roman" w:cs="Times New Roman"/>
              </w:rPr>
            </w:pPr>
            <w:r w:rsidRPr="008C3F7D">
              <w:rPr>
                <w:rFonts w:ascii="Times New Roman" w:hAnsi="Times New Roman" w:cs="Times New Roman"/>
                <w:color w:val="1F1F1F"/>
                <w:sz w:val="20"/>
                <w:szCs w:val="20"/>
              </w:rPr>
              <w:t>Riders with score ≥ 0.5</w:t>
            </w:r>
          </w:p>
        </w:tc>
        <w:tc>
          <w:tcPr>
            <w:tcW w:w="48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BFFF97C" w14:textId="77777777" w:rsidR="00A3268D" w:rsidRPr="008C3F7D" w:rsidRDefault="00414086">
            <w:pPr>
              <w:rPr>
                <w:rFonts w:ascii="Times New Roman" w:hAnsi="Times New Roman" w:cs="Times New Roman"/>
              </w:rPr>
            </w:pPr>
            <w:r w:rsidRPr="008C3F7D">
              <w:rPr>
                <w:rFonts w:ascii="Times New Roman" w:hAnsi="Times New Roman" w:cs="Times New Roman"/>
                <w:color w:val="1F1F1F"/>
                <w:sz w:val="20"/>
                <w:szCs w:val="20"/>
              </w:rPr>
              <w:t>25,074 (11.3%)</w:t>
            </w:r>
          </w:p>
        </w:tc>
      </w:tr>
      <w:tr w:rsidR="00A3268D" w:rsidRPr="008C3F7D" w14:paraId="44588FF9" w14:textId="77777777" w:rsidTr="00584ACC">
        <w:tblPrEx>
          <w:tblCellMar>
            <w:top w:w="0" w:type="dxa"/>
            <w:bottom w:w="0" w:type="dxa"/>
          </w:tblCellMar>
        </w:tblPrEx>
        <w:trPr>
          <w:jc w:val="center"/>
        </w:trPr>
        <w:tc>
          <w:tcPr>
            <w:tcW w:w="4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F1EDD3B" w14:textId="77777777" w:rsidR="00A3268D" w:rsidRPr="008C3F7D" w:rsidRDefault="00414086">
            <w:pPr>
              <w:rPr>
                <w:rFonts w:ascii="Times New Roman" w:hAnsi="Times New Roman" w:cs="Times New Roman"/>
              </w:rPr>
            </w:pPr>
            <w:r w:rsidRPr="008C3F7D">
              <w:rPr>
                <w:rFonts w:ascii="Times New Roman" w:hAnsi="Times New Roman" w:cs="Times New Roman"/>
                <w:color w:val="1F1F1F"/>
                <w:sz w:val="20"/>
                <w:szCs w:val="20"/>
              </w:rPr>
              <w:t>Riders with score ≥ 0.7</w:t>
            </w:r>
          </w:p>
        </w:tc>
        <w:tc>
          <w:tcPr>
            <w:tcW w:w="48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E19F1A7" w14:textId="77777777" w:rsidR="00A3268D" w:rsidRPr="008C3F7D" w:rsidRDefault="00414086">
            <w:pPr>
              <w:rPr>
                <w:rFonts w:ascii="Times New Roman" w:hAnsi="Times New Roman" w:cs="Times New Roman"/>
              </w:rPr>
            </w:pPr>
            <w:r w:rsidRPr="008C3F7D">
              <w:rPr>
                <w:rFonts w:ascii="Times New Roman" w:hAnsi="Times New Roman" w:cs="Times New Roman"/>
                <w:color w:val="1F1F1F"/>
                <w:sz w:val="20"/>
                <w:szCs w:val="20"/>
              </w:rPr>
              <w:t>411 (0.2%)</w:t>
            </w:r>
          </w:p>
        </w:tc>
      </w:tr>
    </w:tbl>
    <w:p w14:paraId="14982A7D" w14:textId="77777777" w:rsidR="00A3268D" w:rsidRPr="008C3F7D" w:rsidRDefault="00414086">
      <w:pPr>
        <w:spacing w:before="200" w:after="80"/>
        <w:jc w:val="center"/>
        <w:rPr>
          <w:rFonts w:ascii="Times New Roman" w:hAnsi="Times New Roman" w:cs="Times New Roman"/>
        </w:rPr>
      </w:pPr>
      <w:r w:rsidRPr="008C3F7D">
        <w:rPr>
          <w:rFonts w:ascii="Times New Roman" w:hAnsi="Times New Roman" w:cs="Times New Roman"/>
          <w:noProof/>
        </w:rPr>
        <w:drawing>
          <wp:inline distT="0" distB="0" distL="0" distR="0" wp14:anchorId="27ABFA6C" wp14:editId="0BB2D169">
            <wp:extent cx="5943600" cy="1655599"/>
            <wp:effectExtent l="0" t="0" r="0" b="0"/>
            <wp:docPr id="1106256515" name="Picture 11062565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943600" cy="1655599"/>
                    </a:xfrm>
                    <a:prstGeom prst="rect">
                      <a:avLst/>
                    </a:prstGeom>
                  </pic:spPr>
                </pic:pic>
              </a:graphicData>
            </a:graphic>
          </wp:inline>
        </w:drawing>
      </w:r>
    </w:p>
    <w:p w14:paraId="2CA2A785" w14:textId="77777777" w:rsidR="00A3268D" w:rsidRPr="008C3F7D" w:rsidRDefault="00414086">
      <w:pPr>
        <w:spacing w:after="220"/>
        <w:jc w:val="center"/>
        <w:rPr>
          <w:rFonts w:ascii="Times New Roman" w:hAnsi="Times New Roman" w:cs="Times New Roman"/>
        </w:rPr>
      </w:pPr>
      <w:r w:rsidRPr="008C3F7D">
        <w:rPr>
          <w:rFonts w:ascii="Times New Roman" w:hAnsi="Times New Roman" w:cs="Times New Roman"/>
          <w:i/>
          <w:iCs/>
          <w:color w:val="595959"/>
          <w:sz w:val="18"/>
          <w:szCs w:val="18"/>
        </w:rPr>
        <w:t>Figure 13. Composite anomaly score distribution across the full 221,382-rider population (left). The 90th-percentile threshold used for selection is overlaid as a red dashed line. Mean signal contribution to the composite score (right): inspector reactivity is the largest contributor, reflecting both its 30% weight and its concentrated distribution in the reactive subpopulation.</w:t>
      </w:r>
    </w:p>
    <w:p w14:paraId="7701764D" w14:textId="77777777" w:rsidR="00A3268D" w:rsidRPr="008C3F7D" w:rsidRDefault="00414086">
      <w:pPr>
        <w:pStyle w:val="Heading2"/>
        <w:rPr>
          <w:rFonts w:ascii="Times New Roman" w:hAnsi="Times New Roman" w:cs="Times New Roman"/>
        </w:rPr>
      </w:pPr>
      <w:r w:rsidRPr="008C3F7D">
        <w:rPr>
          <w:rFonts w:ascii="Times New Roman" w:hAnsi="Times New Roman" w:cs="Times New Roman"/>
        </w:rPr>
        <w:lastRenderedPageBreak/>
        <w:t>6.2 HMM Novelty Analysis</w:t>
      </w:r>
    </w:p>
    <w:p w14:paraId="0E2451C6" w14:textId="33DE2FEE" w:rsidR="00A3268D" w:rsidRPr="008C3F7D" w:rsidRDefault="00414086">
      <w:pPr>
        <w:spacing w:after="140" w:line="320" w:lineRule="auto"/>
        <w:jc w:val="both"/>
        <w:rPr>
          <w:rFonts w:ascii="Times New Roman" w:hAnsi="Times New Roman" w:cs="Times New Roman"/>
        </w:rPr>
      </w:pPr>
      <w:r w:rsidRPr="008C3F7D">
        <w:rPr>
          <w:rFonts w:ascii="Times New Roman" w:hAnsi="Times New Roman" w:cs="Times New Roman"/>
          <w:color w:val="1F1F1F"/>
        </w:rPr>
        <w:t>The central success criterion of the project</w:t>
      </w:r>
      <w:r w:rsidR="00584ACC">
        <w:rPr>
          <w:rFonts w:ascii="Times New Roman" w:hAnsi="Times New Roman" w:cs="Times New Roman"/>
          <w:color w:val="1F1F1F"/>
        </w:rPr>
        <w:t xml:space="preserve">, </w:t>
      </w:r>
      <w:r w:rsidRPr="008C3F7D">
        <w:rPr>
          <w:rFonts w:ascii="Times New Roman" w:hAnsi="Times New Roman" w:cs="Times New Roman"/>
          <w:color w:val="1F1F1F"/>
        </w:rPr>
        <w:t>agreed at inception</w:t>
      </w:r>
      <w:r w:rsidR="00584ACC">
        <w:rPr>
          <w:rFonts w:ascii="Times New Roman" w:hAnsi="Times New Roman" w:cs="Times New Roman"/>
          <w:color w:val="1F1F1F"/>
        </w:rPr>
        <w:t xml:space="preserve">, </w:t>
      </w:r>
      <w:r w:rsidRPr="008C3F7D">
        <w:rPr>
          <w:rFonts w:ascii="Times New Roman" w:hAnsi="Times New Roman" w:cs="Times New Roman"/>
          <w:color w:val="1F1F1F"/>
        </w:rPr>
        <w:t>was that the pipeline must achieve at least a 20% novelty rate. Novelty is defined as the share of pipeline-flagged riders that Pattern's rules do not flag. The pipeline achieves a novelty rate of 20.5%, exceeding the threshold.</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2800"/>
        <w:gridCol w:w="3060"/>
      </w:tblGrid>
      <w:tr w:rsidR="00A3268D" w:rsidRPr="008C3F7D" w14:paraId="683BEB1B" w14:textId="77777777" w:rsidTr="004E0BD8">
        <w:tblPrEx>
          <w:tblCellMar>
            <w:top w:w="0" w:type="dxa"/>
            <w:bottom w:w="0" w:type="dxa"/>
          </w:tblCellMar>
        </w:tblPrEx>
        <w:trPr>
          <w:tblHeader/>
          <w:jc w:val="center"/>
        </w:trPr>
        <w:tc>
          <w:tcPr>
            <w:tcW w:w="35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2261DEB1" w14:textId="77777777" w:rsidR="00A3268D" w:rsidRPr="008C3F7D" w:rsidRDefault="00414086">
            <w:pPr>
              <w:rPr>
                <w:rFonts w:ascii="Times New Roman" w:hAnsi="Times New Roman" w:cs="Times New Roman"/>
              </w:rPr>
            </w:pPr>
            <w:r w:rsidRPr="008C3F7D">
              <w:rPr>
                <w:rFonts w:ascii="Times New Roman" w:hAnsi="Times New Roman" w:cs="Times New Roman"/>
                <w:b/>
                <w:bCs/>
                <w:color w:val="FFFFFF"/>
                <w:sz w:val="20"/>
                <w:szCs w:val="20"/>
              </w:rPr>
              <w:t>Population Segment</w:t>
            </w:r>
          </w:p>
        </w:tc>
        <w:tc>
          <w:tcPr>
            <w:tcW w:w="28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1FA8E3E6" w14:textId="77777777" w:rsidR="00A3268D" w:rsidRPr="008C3F7D" w:rsidRDefault="00414086">
            <w:pPr>
              <w:rPr>
                <w:rFonts w:ascii="Times New Roman" w:hAnsi="Times New Roman" w:cs="Times New Roman"/>
              </w:rPr>
            </w:pPr>
            <w:r w:rsidRPr="008C3F7D">
              <w:rPr>
                <w:rFonts w:ascii="Times New Roman" w:hAnsi="Times New Roman" w:cs="Times New Roman"/>
                <w:b/>
                <w:bCs/>
                <w:color w:val="FFFFFF"/>
                <w:sz w:val="20"/>
                <w:szCs w:val="20"/>
              </w:rPr>
              <w:t>Riders</w:t>
            </w:r>
          </w:p>
        </w:tc>
        <w:tc>
          <w:tcPr>
            <w:tcW w:w="306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2D3BBFDA" w14:textId="77777777" w:rsidR="00A3268D" w:rsidRPr="008C3F7D" w:rsidRDefault="00414086">
            <w:pPr>
              <w:rPr>
                <w:rFonts w:ascii="Times New Roman" w:hAnsi="Times New Roman" w:cs="Times New Roman"/>
              </w:rPr>
            </w:pPr>
            <w:r w:rsidRPr="008C3F7D">
              <w:rPr>
                <w:rFonts w:ascii="Times New Roman" w:hAnsi="Times New Roman" w:cs="Times New Roman"/>
                <w:b/>
                <w:bCs/>
                <w:color w:val="FFFFFF"/>
                <w:sz w:val="20"/>
                <w:szCs w:val="20"/>
              </w:rPr>
              <w:t>% of Total</w:t>
            </w:r>
          </w:p>
        </w:tc>
      </w:tr>
      <w:tr w:rsidR="00A3268D" w:rsidRPr="008C3F7D" w14:paraId="40FADB2D" w14:textId="77777777" w:rsidTr="004E0BD8">
        <w:tblPrEx>
          <w:tblCellMar>
            <w:top w:w="0" w:type="dxa"/>
            <w:bottom w:w="0" w:type="dxa"/>
          </w:tblCellMar>
        </w:tblPrEx>
        <w:trPr>
          <w:jc w:val="center"/>
        </w:trPr>
        <w:tc>
          <w:tcPr>
            <w:tcW w:w="3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DB74DA3" w14:textId="77777777" w:rsidR="00A3268D" w:rsidRPr="008C3F7D" w:rsidRDefault="00414086">
            <w:pPr>
              <w:rPr>
                <w:rFonts w:ascii="Times New Roman" w:hAnsi="Times New Roman" w:cs="Times New Roman"/>
              </w:rPr>
            </w:pPr>
            <w:r w:rsidRPr="008C3F7D">
              <w:rPr>
                <w:rFonts w:ascii="Times New Roman" w:hAnsi="Times New Roman" w:cs="Times New Roman"/>
                <w:color w:val="1F1F1F"/>
                <w:sz w:val="20"/>
                <w:szCs w:val="20"/>
              </w:rPr>
              <w:t>Both HMM + Rules flagged</w:t>
            </w:r>
          </w:p>
        </w:tc>
        <w:tc>
          <w:tcPr>
            <w:tcW w:w="2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C2A5675" w14:textId="77777777" w:rsidR="00A3268D" w:rsidRPr="008C3F7D" w:rsidRDefault="00414086">
            <w:pPr>
              <w:rPr>
                <w:rFonts w:ascii="Times New Roman" w:hAnsi="Times New Roman" w:cs="Times New Roman"/>
              </w:rPr>
            </w:pPr>
            <w:r w:rsidRPr="008C3F7D">
              <w:rPr>
                <w:rFonts w:ascii="Times New Roman" w:hAnsi="Times New Roman" w:cs="Times New Roman"/>
                <w:color w:val="1F1F1F"/>
                <w:sz w:val="20"/>
                <w:szCs w:val="20"/>
              </w:rPr>
              <w:t>40,151</w:t>
            </w:r>
          </w:p>
        </w:tc>
        <w:tc>
          <w:tcPr>
            <w:tcW w:w="30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F43A416" w14:textId="77777777" w:rsidR="00A3268D" w:rsidRPr="008C3F7D" w:rsidRDefault="00414086">
            <w:pPr>
              <w:rPr>
                <w:rFonts w:ascii="Times New Roman" w:hAnsi="Times New Roman" w:cs="Times New Roman"/>
              </w:rPr>
            </w:pPr>
            <w:r w:rsidRPr="008C3F7D">
              <w:rPr>
                <w:rFonts w:ascii="Times New Roman" w:hAnsi="Times New Roman" w:cs="Times New Roman"/>
                <w:color w:val="1F1F1F"/>
                <w:sz w:val="20"/>
                <w:szCs w:val="20"/>
              </w:rPr>
              <w:t>18.1%</w:t>
            </w:r>
          </w:p>
        </w:tc>
      </w:tr>
      <w:tr w:rsidR="00A3268D" w:rsidRPr="008C3F7D" w14:paraId="3086D79D" w14:textId="77777777" w:rsidTr="004E0BD8">
        <w:tblPrEx>
          <w:tblCellMar>
            <w:top w:w="0" w:type="dxa"/>
            <w:bottom w:w="0" w:type="dxa"/>
          </w:tblCellMar>
        </w:tblPrEx>
        <w:trPr>
          <w:jc w:val="center"/>
        </w:trPr>
        <w:tc>
          <w:tcPr>
            <w:tcW w:w="3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2B7187F" w14:textId="77777777" w:rsidR="00A3268D" w:rsidRPr="008C3F7D" w:rsidRDefault="00414086">
            <w:pPr>
              <w:rPr>
                <w:rFonts w:ascii="Times New Roman" w:hAnsi="Times New Roman" w:cs="Times New Roman"/>
              </w:rPr>
            </w:pPr>
            <w:r w:rsidRPr="008C3F7D">
              <w:rPr>
                <w:rFonts w:ascii="Times New Roman" w:hAnsi="Times New Roman" w:cs="Times New Roman"/>
                <w:color w:val="1F1F1F"/>
                <w:sz w:val="20"/>
                <w:szCs w:val="20"/>
              </w:rPr>
              <w:t>Rules only (HMM misses)</w:t>
            </w:r>
          </w:p>
        </w:tc>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533C774" w14:textId="77777777" w:rsidR="00A3268D" w:rsidRPr="008C3F7D" w:rsidRDefault="00414086">
            <w:pPr>
              <w:rPr>
                <w:rFonts w:ascii="Times New Roman" w:hAnsi="Times New Roman" w:cs="Times New Roman"/>
              </w:rPr>
            </w:pPr>
            <w:r w:rsidRPr="008C3F7D">
              <w:rPr>
                <w:rFonts w:ascii="Times New Roman" w:hAnsi="Times New Roman" w:cs="Times New Roman"/>
                <w:color w:val="1F1F1F"/>
                <w:sz w:val="20"/>
                <w:szCs w:val="20"/>
              </w:rPr>
              <w:t>18,601</w:t>
            </w:r>
          </w:p>
        </w:tc>
        <w:tc>
          <w:tcPr>
            <w:tcW w:w="30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E77AF24" w14:textId="77777777" w:rsidR="00A3268D" w:rsidRPr="008C3F7D" w:rsidRDefault="00414086">
            <w:pPr>
              <w:rPr>
                <w:rFonts w:ascii="Times New Roman" w:hAnsi="Times New Roman" w:cs="Times New Roman"/>
              </w:rPr>
            </w:pPr>
            <w:r w:rsidRPr="008C3F7D">
              <w:rPr>
                <w:rFonts w:ascii="Times New Roman" w:hAnsi="Times New Roman" w:cs="Times New Roman"/>
                <w:color w:val="1F1F1F"/>
                <w:sz w:val="20"/>
                <w:szCs w:val="20"/>
              </w:rPr>
              <w:t>8.4%</w:t>
            </w:r>
          </w:p>
        </w:tc>
      </w:tr>
      <w:tr w:rsidR="00A3268D" w:rsidRPr="008C3F7D" w14:paraId="2F7B2C99" w14:textId="77777777" w:rsidTr="004E0BD8">
        <w:tblPrEx>
          <w:tblCellMar>
            <w:top w:w="0" w:type="dxa"/>
            <w:bottom w:w="0" w:type="dxa"/>
          </w:tblCellMar>
        </w:tblPrEx>
        <w:trPr>
          <w:jc w:val="center"/>
        </w:trPr>
        <w:tc>
          <w:tcPr>
            <w:tcW w:w="3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00A6C37" w14:textId="77777777" w:rsidR="00A3268D" w:rsidRPr="008C3F7D" w:rsidRDefault="00414086">
            <w:pPr>
              <w:rPr>
                <w:rFonts w:ascii="Times New Roman" w:hAnsi="Times New Roman" w:cs="Times New Roman"/>
              </w:rPr>
            </w:pPr>
            <w:r w:rsidRPr="008C3F7D">
              <w:rPr>
                <w:rFonts w:ascii="Times New Roman" w:hAnsi="Times New Roman" w:cs="Times New Roman"/>
                <w:color w:val="1F1F1F"/>
                <w:sz w:val="20"/>
                <w:szCs w:val="20"/>
              </w:rPr>
              <w:t>HMM only (novel)</w:t>
            </w:r>
          </w:p>
        </w:tc>
        <w:tc>
          <w:tcPr>
            <w:tcW w:w="2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AE64D13" w14:textId="77777777" w:rsidR="00A3268D" w:rsidRPr="008C3F7D" w:rsidRDefault="00414086">
            <w:pPr>
              <w:rPr>
                <w:rFonts w:ascii="Times New Roman" w:hAnsi="Times New Roman" w:cs="Times New Roman"/>
              </w:rPr>
            </w:pPr>
            <w:r w:rsidRPr="008C3F7D">
              <w:rPr>
                <w:rFonts w:ascii="Times New Roman" w:hAnsi="Times New Roman" w:cs="Times New Roman"/>
                <w:color w:val="1F1F1F"/>
                <w:sz w:val="20"/>
                <w:szCs w:val="20"/>
              </w:rPr>
              <w:t>15,195</w:t>
            </w:r>
          </w:p>
        </w:tc>
        <w:tc>
          <w:tcPr>
            <w:tcW w:w="30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027BC9A" w14:textId="77777777" w:rsidR="00A3268D" w:rsidRPr="008C3F7D" w:rsidRDefault="00414086">
            <w:pPr>
              <w:rPr>
                <w:rFonts w:ascii="Times New Roman" w:hAnsi="Times New Roman" w:cs="Times New Roman"/>
              </w:rPr>
            </w:pPr>
            <w:r w:rsidRPr="008C3F7D">
              <w:rPr>
                <w:rFonts w:ascii="Times New Roman" w:hAnsi="Times New Roman" w:cs="Times New Roman"/>
                <w:color w:val="1F1F1F"/>
                <w:sz w:val="20"/>
                <w:szCs w:val="20"/>
              </w:rPr>
              <w:t>6.9%</w:t>
            </w:r>
          </w:p>
        </w:tc>
      </w:tr>
      <w:tr w:rsidR="00A3268D" w:rsidRPr="008C3F7D" w14:paraId="5F3A49DA" w14:textId="77777777" w:rsidTr="004E0BD8">
        <w:tblPrEx>
          <w:tblCellMar>
            <w:top w:w="0" w:type="dxa"/>
            <w:bottom w:w="0" w:type="dxa"/>
          </w:tblCellMar>
        </w:tblPrEx>
        <w:trPr>
          <w:jc w:val="center"/>
        </w:trPr>
        <w:tc>
          <w:tcPr>
            <w:tcW w:w="3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36ABC74" w14:textId="77777777" w:rsidR="00A3268D" w:rsidRPr="008C3F7D" w:rsidRDefault="00414086">
            <w:pPr>
              <w:rPr>
                <w:rFonts w:ascii="Times New Roman" w:hAnsi="Times New Roman" w:cs="Times New Roman"/>
              </w:rPr>
            </w:pPr>
            <w:r w:rsidRPr="008C3F7D">
              <w:rPr>
                <w:rFonts w:ascii="Times New Roman" w:hAnsi="Times New Roman" w:cs="Times New Roman"/>
                <w:color w:val="1F1F1F"/>
                <w:sz w:val="20"/>
                <w:szCs w:val="20"/>
              </w:rPr>
              <w:t>Neither flagged (clean)</w:t>
            </w:r>
          </w:p>
        </w:tc>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0CC83EF" w14:textId="77777777" w:rsidR="00A3268D" w:rsidRPr="008C3F7D" w:rsidRDefault="00414086">
            <w:pPr>
              <w:rPr>
                <w:rFonts w:ascii="Times New Roman" w:hAnsi="Times New Roman" w:cs="Times New Roman"/>
              </w:rPr>
            </w:pPr>
            <w:r w:rsidRPr="008C3F7D">
              <w:rPr>
                <w:rFonts w:ascii="Times New Roman" w:hAnsi="Times New Roman" w:cs="Times New Roman"/>
                <w:color w:val="1F1F1F"/>
                <w:sz w:val="20"/>
                <w:szCs w:val="20"/>
              </w:rPr>
              <w:t>147,435</w:t>
            </w:r>
          </w:p>
        </w:tc>
        <w:tc>
          <w:tcPr>
            <w:tcW w:w="30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0EE40D7" w14:textId="77777777" w:rsidR="00A3268D" w:rsidRPr="008C3F7D" w:rsidRDefault="00414086">
            <w:pPr>
              <w:rPr>
                <w:rFonts w:ascii="Times New Roman" w:hAnsi="Times New Roman" w:cs="Times New Roman"/>
              </w:rPr>
            </w:pPr>
            <w:r w:rsidRPr="008C3F7D">
              <w:rPr>
                <w:rFonts w:ascii="Times New Roman" w:hAnsi="Times New Roman" w:cs="Times New Roman"/>
                <w:color w:val="1F1F1F"/>
                <w:sz w:val="20"/>
                <w:szCs w:val="20"/>
              </w:rPr>
              <w:t>66.6%</w:t>
            </w:r>
          </w:p>
        </w:tc>
      </w:tr>
    </w:tbl>
    <w:p w14:paraId="5A30108D" w14:textId="77777777" w:rsidR="00A3268D" w:rsidRPr="008C3F7D" w:rsidRDefault="00A3268D">
      <w:pPr>
        <w:spacing w:after="60"/>
        <w:rPr>
          <w:rFonts w:ascii="Times New Roman" w:hAnsi="Times New Roman" w:cs="Times New Roman"/>
        </w:rPr>
      </w:pPr>
    </w:p>
    <w:p w14:paraId="00F7E1B2" w14:textId="4FB20C00" w:rsidR="00A3268D" w:rsidRPr="008C3F7D" w:rsidRDefault="006B4E3E">
      <w:pPr>
        <w:spacing w:after="140" w:line="320" w:lineRule="auto"/>
        <w:jc w:val="both"/>
        <w:rPr>
          <w:rFonts w:ascii="Times New Roman" w:hAnsi="Times New Roman" w:cs="Times New Roman"/>
        </w:rPr>
      </w:pPr>
      <w:r w:rsidRPr="008C3F7D">
        <w:rPr>
          <w:rFonts w:ascii="Times New Roman" w:hAnsi="Times New Roman" w:cs="Times New Roman"/>
          <w:color w:val="1F1F1F"/>
        </w:rPr>
        <w:t>Decomposed to</w:t>
      </w:r>
      <w:r w:rsidR="00414086" w:rsidRPr="008C3F7D">
        <w:rPr>
          <w:rFonts w:ascii="Times New Roman" w:hAnsi="Times New Roman" w:cs="Times New Roman"/>
          <w:color w:val="1F1F1F"/>
        </w:rPr>
        <w:t xml:space="preserve"> the 15,195 novel riders by dominant HMM state shows that 52.9% are in State 3 (Moderate Evader) and 28.2% are in State 0 (Purchase-Triggered). This is empirically consistent with the structural blind spots of Pattern: the rule engine cannot detect alternation patterns (State 3) or compound purchase events (State 0).</w:t>
      </w:r>
    </w:p>
    <w:p w14:paraId="409A0F6E" w14:textId="77777777" w:rsidR="00A3268D" w:rsidRPr="008C3F7D" w:rsidRDefault="00414086">
      <w:pPr>
        <w:spacing w:before="200" w:after="80"/>
        <w:jc w:val="center"/>
        <w:rPr>
          <w:rFonts w:ascii="Times New Roman" w:hAnsi="Times New Roman" w:cs="Times New Roman"/>
        </w:rPr>
      </w:pPr>
      <w:r w:rsidRPr="008C3F7D">
        <w:rPr>
          <w:rFonts w:ascii="Times New Roman" w:hAnsi="Times New Roman" w:cs="Times New Roman"/>
          <w:noProof/>
        </w:rPr>
        <w:drawing>
          <wp:inline distT="0" distB="0" distL="0" distR="0" wp14:anchorId="66186A41" wp14:editId="51B139E5">
            <wp:extent cx="5943600" cy="2085474"/>
            <wp:effectExtent l="0" t="0" r="0" b="0"/>
            <wp:docPr id="2044002671" name="Picture 20440026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943600" cy="2085474"/>
                    </a:xfrm>
                    <a:prstGeom prst="rect">
                      <a:avLst/>
                    </a:prstGeom>
                  </pic:spPr>
                </pic:pic>
              </a:graphicData>
            </a:graphic>
          </wp:inline>
        </w:drawing>
      </w:r>
    </w:p>
    <w:p w14:paraId="714EB76A" w14:textId="77777777" w:rsidR="00A3268D" w:rsidRPr="008C3F7D" w:rsidRDefault="00414086">
      <w:pPr>
        <w:spacing w:after="220"/>
        <w:jc w:val="center"/>
        <w:rPr>
          <w:rFonts w:ascii="Times New Roman" w:hAnsi="Times New Roman" w:cs="Times New Roman"/>
        </w:rPr>
      </w:pPr>
      <w:r w:rsidRPr="008C3F7D">
        <w:rPr>
          <w:rFonts w:ascii="Times New Roman" w:hAnsi="Times New Roman" w:cs="Times New Roman"/>
          <w:i/>
          <w:iCs/>
          <w:color w:val="595959"/>
          <w:sz w:val="18"/>
          <w:szCs w:val="18"/>
        </w:rPr>
        <w:t>Figure 14. HMM signal distribution by population segment (left). The HMM-only (novel) curve has its mass concentrated at high suspicious-posterior values, confirming that the novel population exhibits genuine HMM evidence of evasion rather than borderline scores. Stacked population breakdown (right): the four mutually exclusive segments — both, rules only, HMM only, and neither — sum to the full 221,382-rider population.</w:t>
      </w:r>
    </w:p>
    <w:p w14:paraId="73DF5B9C" w14:textId="77777777" w:rsidR="00A3268D" w:rsidRPr="008C3F7D" w:rsidRDefault="00414086">
      <w:pPr>
        <w:pStyle w:val="Heading2"/>
        <w:rPr>
          <w:rFonts w:ascii="Times New Roman" w:hAnsi="Times New Roman" w:cs="Times New Roman"/>
        </w:rPr>
      </w:pPr>
      <w:r w:rsidRPr="008C3F7D">
        <w:rPr>
          <w:rFonts w:ascii="Times New Roman" w:hAnsi="Times New Roman" w:cs="Times New Roman"/>
        </w:rPr>
        <w:t>6.3 Anomaly Selection and Tiers</w:t>
      </w:r>
    </w:p>
    <w:p w14:paraId="5ACA647C" w14:textId="77777777" w:rsidR="00A3268D" w:rsidRPr="008C3F7D" w:rsidRDefault="00414086">
      <w:pPr>
        <w:spacing w:after="140" w:line="320" w:lineRule="auto"/>
        <w:jc w:val="both"/>
        <w:rPr>
          <w:rFonts w:ascii="Times New Roman" w:hAnsi="Times New Roman" w:cs="Times New Roman"/>
        </w:rPr>
      </w:pPr>
      <w:r w:rsidRPr="008C3F7D">
        <w:rPr>
          <w:rFonts w:ascii="Times New Roman" w:hAnsi="Times New Roman" w:cs="Times New Roman"/>
          <w:color w:val="1F1F1F"/>
        </w:rPr>
        <w:t>A three-tier selection mechanism produced the 61,869-rider population on which clustering was performed. The tier structure separates riders selected purely on the strength of the HMM signal from those selected by composite-score percentile and from those selected by both criteria simultaneously.</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800"/>
        <w:gridCol w:w="4760"/>
      </w:tblGrid>
      <w:tr w:rsidR="00A3268D" w:rsidRPr="008C3F7D" w14:paraId="326934C4" w14:textId="77777777" w:rsidTr="004E0BD8">
        <w:tblPrEx>
          <w:tblCellMar>
            <w:top w:w="0" w:type="dxa"/>
            <w:bottom w:w="0" w:type="dxa"/>
          </w:tblCellMar>
        </w:tblPrEx>
        <w:trPr>
          <w:tblHeader/>
          <w:jc w:val="center"/>
        </w:trPr>
        <w:tc>
          <w:tcPr>
            <w:tcW w:w="28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217DC9C8" w14:textId="77777777" w:rsidR="00A3268D" w:rsidRPr="008C3F7D" w:rsidRDefault="00414086">
            <w:pPr>
              <w:rPr>
                <w:rFonts w:ascii="Times New Roman" w:hAnsi="Times New Roman" w:cs="Times New Roman"/>
              </w:rPr>
            </w:pPr>
            <w:r w:rsidRPr="008C3F7D">
              <w:rPr>
                <w:rFonts w:ascii="Times New Roman" w:hAnsi="Times New Roman" w:cs="Times New Roman"/>
                <w:b/>
                <w:bCs/>
                <w:color w:val="FFFFFF"/>
                <w:sz w:val="20"/>
                <w:szCs w:val="20"/>
              </w:rPr>
              <w:t>Tier</w:t>
            </w:r>
          </w:p>
        </w:tc>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71B2C43C" w14:textId="77777777" w:rsidR="00A3268D" w:rsidRPr="008C3F7D" w:rsidRDefault="00414086">
            <w:pPr>
              <w:rPr>
                <w:rFonts w:ascii="Times New Roman" w:hAnsi="Times New Roman" w:cs="Times New Roman"/>
              </w:rPr>
            </w:pPr>
            <w:r w:rsidRPr="008C3F7D">
              <w:rPr>
                <w:rFonts w:ascii="Times New Roman" w:hAnsi="Times New Roman" w:cs="Times New Roman"/>
                <w:b/>
                <w:bCs/>
                <w:color w:val="FFFFFF"/>
                <w:sz w:val="20"/>
                <w:szCs w:val="20"/>
              </w:rPr>
              <w:t>Riders</w:t>
            </w:r>
          </w:p>
        </w:tc>
        <w:tc>
          <w:tcPr>
            <w:tcW w:w="476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721F360B" w14:textId="77777777" w:rsidR="00A3268D" w:rsidRPr="008C3F7D" w:rsidRDefault="00414086">
            <w:pPr>
              <w:rPr>
                <w:rFonts w:ascii="Times New Roman" w:hAnsi="Times New Roman" w:cs="Times New Roman"/>
              </w:rPr>
            </w:pPr>
            <w:r w:rsidRPr="008C3F7D">
              <w:rPr>
                <w:rFonts w:ascii="Times New Roman" w:hAnsi="Times New Roman" w:cs="Times New Roman"/>
                <w:b/>
                <w:bCs/>
                <w:color w:val="FFFFFF"/>
                <w:sz w:val="20"/>
                <w:szCs w:val="20"/>
              </w:rPr>
              <w:t>Description</w:t>
            </w:r>
          </w:p>
        </w:tc>
      </w:tr>
      <w:tr w:rsidR="00A3268D" w:rsidRPr="008C3F7D" w14:paraId="38748386" w14:textId="77777777" w:rsidTr="004E0BD8">
        <w:tblPrEx>
          <w:tblCellMar>
            <w:top w:w="0" w:type="dxa"/>
            <w:bottom w:w="0" w:type="dxa"/>
          </w:tblCellMar>
        </w:tblPrEx>
        <w:trPr>
          <w:jc w:val="center"/>
        </w:trPr>
        <w:tc>
          <w:tcPr>
            <w:tcW w:w="2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91A04EB" w14:textId="77777777" w:rsidR="00A3268D" w:rsidRPr="008C3F7D" w:rsidRDefault="00414086">
            <w:pPr>
              <w:rPr>
                <w:rFonts w:ascii="Times New Roman" w:hAnsi="Times New Roman" w:cs="Times New Roman"/>
              </w:rPr>
            </w:pPr>
            <w:proofErr w:type="spellStart"/>
            <w:r w:rsidRPr="008C3F7D">
              <w:rPr>
                <w:rFonts w:ascii="Times New Roman" w:hAnsi="Times New Roman" w:cs="Times New Roman"/>
                <w:color w:val="1F1F1F"/>
                <w:sz w:val="20"/>
                <w:szCs w:val="20"/>
              </w:rPr>
              <w:t>hmm_priority</w:t>
            </w:r>
            <w:proofErr w:type="spellEnd"/>
          </w:p>
        </w:tc>
        <w:tc>
          <w:tcPr>
            <w:tcW w:w="1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63B6A50" w14:textId="77777777" w:rsidR="00A3268D" w:rsidRPr="008C3F7D" w:rsidRDefault="00414086">
            <w:pPr>
              <w:rPr>
                <w:rFonts w:ascii="Times New Roman" w:hAnsi="Times New Roman" w:cs="Times New Roman"/>
              </w:rPr>
            </w:pPr>
            <w:r w:rsidRPr="008C3F7D">
              <w:rPr>
                <w:rFonts w:ascii="Times New Roman" w:hAnsi="Times New Roman" w:cs="Times New Roman"/>
                <w:color w:val="1F1F1F"/>
                <w:sz w:val="20"/>
                <w:szCs w:val="20"/>
              </w:rPr>
              <w:t>30,142</w:t>
            </w:r>
          </w:p>
        </w:tc>
        <w:tc>
          <w:tcPr>
            <w:tcW w:w="47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06A48B7" w14:textId="77777777" w:rsidR="00A3268D" w:rsidRPr="008C3F7D" w:rsidRDefault="00414086">
            <w:pPr>
              <w:rPr>
                <w:rFonts w:ascii="Times New Roman" w:hAnsi="Times New Roman" w:cs="Times New Roman"/>
              </w:rPr>
            </w:pPr>
            <w:r w:rsidRPr="008C3F7D">
              <w:rPr>
                <w:rFonts w:ascii="Times New Roman" w:hAnsi="Times New Roman" w:cs="Times New Roman"/>
                <w:color w:val="1F1F1F"/>
                <w:sz w:val="20"/>
                <w:szCs w:val="20"/>
              </w:rPr>
              <w:t>HMM evasion-dominant</w:t>
            </w:r>
          </w:p>
        </w:tc>
      </w:tr>
      <w:tr w:rsidR="00A3268D" w:rsidRPr="008C3F7D" w14:paraId="0D6C138E" w14:textId="77777777" w:rsidTr="004E0BD8">
        <w:tblPrEx>
          <w:tblCellMar>
            <w:top w:w="0" w:type="dxa"/>
            <w:bottom w:w="0" w:type="dxa"/>
          </w:tblCellMar>
        </w:tblPrEx>
        <w:trPr>
          <w:jc w:val="center"/>
        </w:trPr>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8E68D02" w14:textId="77777777" w:rsidR="00A3268D" w:rsidRPr="008C3F7D" w:rsidRDefault="00414086">
            <w:pPr>
              <w:rPr>
                <w:rFonts w:ascii="Times New Roman" w:hAnsi="Times New Roman" w:cs="Times New Roman"/>
              </w:rPr>
            </w:pPr>
            <w:proofErr w:type="spellStart"/>
            <w:r w:rsidRPr="008C3F7D">
              <w:rPr>
                <w:rFonts w:ascii="Times New Roman" w:hAnsi="Times New Roman" w:cs="Times New Roman"/>
                <w:color w:val="1F1F1F"/>
                <w:sz w:val="20"/>
                <w:szCs w:val="20"/>
              </w:rPr>
              <w:t>hmm_priority_and_score</w:t>
            </w:r>
            <w:proofErr w:type="spellEnd"/>
          </w:p>
        </w:tc>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FBC840E" w14:textId="77777777" w:rsidR="00A3268D" w:rsidRPr="008C3F7D" w:rsidRDefault="00414086">
            <w:pPr>
              <w:rPr>
                <w:rFonts w:ascii="Times New Roman" w:hAnsi="Times New Roman" w:cs="Times New Roman"/>
              </w:rPr>
            </w:pPr>
            <w:r w:rsidRPr="008C3F7D">
              <w:rPr>
                <w:rFonts w:ascii="Times New Roman" w:hAnsi="Times New Roman" w:cs="Times New Roman"/>
                <w:color w:val="1F1F1F"/>
                <w:sz w:val="20"/>
                <w:szCs w:val="20"/>
              </w:rPr>
              <w:t>21,952</w:t>
            </w:r>
          </w:p>
        </w:tc>
        <w:tc>
          <w:tcPr>
            <w:tcW w:w="47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E22F05E" w14:textId="77777777" w:rsidR="00A3268D" w:rsidRPr="008C3F7D" w:rsidRDefault="00414086">
            <w:pPr>
              <w:rPr>
                <w:rFonts w:ascii="Times New Roman" w:hAnsi="Times New Roman" w:cs="Times New Roman"/>
              </w:rPr>
            </w:pPr>
            <w:r w:rsidRPr="008C3F7D">
              <w:rPr>
                <w:rFonts w:ascii="Times New Roman" w:hAnsi="Times New Roman" w:cs="Times New Roman"/>
                <w:color w:val="1F1F1F"/>
                <w:sz w:val="20"/>
                <w:szCs w:val="20"/>
              </w:rPr>
              <w:t>Both HMM-dominant and high composite score</w:t>
            </w:r>
          </w:p>
        </w:tc>
      </w:tr>
      <w:tr w:rsidR="00A3268D" w:rsidRPr="008C3F7D" w14:paraId="004D9000" w14:textId="77777777" w:rsidTr="004E0BD8">
        <w:tblPrEx>
          <w:tblCellMar>
            <w:top w:w="0" w:type="dxa"/>
            <w:bottom w:w="0" w:type="dxa"/>
          </w:tblCellMar>
        </w:tblPrEx>
        <w:trPr>
          <w:jc w:val="center"/>
        </w:trPr>
        <w:tc>
          <w:tcPr>
            <w:tcW w:w="2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636D40E" w14:textId="77777777" w:rsidR="00A3268D" w:rsidRPr="008C3F7D" w:rsidRDefault="00414086">
            <w:pPr>
              <w:rPr>
                <w:rFonts w:ascii="Times New Roman" w:hAnsi="Times New Roman" w:cs="Times New Roman"/>
              </w:rPr>
            </w:pPr>
            <w:proofErr w:type="spellStart"/>
            <w:r w:rsidRPr="008C3F7D">
              <w:rPr>
                <w:rFonts w:ascii="Times New Roman" w:hAnsi="Times New Roman" w:cs="Times New Roman"/>
                <w:color w:val="1F1F1F"/>
                <w:sz w:val="20"/>
                <w:szCs w:val="20"/>
              </w:rPr>
              <w:t>score_based</w:t>
            </w:r>
            <w:proofErr w:type="spellEnd"/>
          </w:p>
        </w:tc>
        <w:tc>
          <w:tcPr>
            <w:tcW w:w="1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071C9AC" w14:textId="77777777" w:rsidR="00A3268D" w:rsidRPr="008C3F7D" w:rsidRDefault="00414086">
            <w:pPr>
              <w:rPr>
                <w:rFonts w:ascii="Times New Roman" w:hAnsi="Times New Roman" w:cs="Times New Roman"/>
              </w:rPr>
            </w:pPr>
            <w:r w:rsidRPr="008C3F7D">
              <w:rPr>
                <w:rFonts w:ascii="Times New Roman" w:hAnsi="Times New Roman" w:cs="Times New Roman"/>
                <w:color w:val="1F1F1F"/>
                <w:sz w:val="20"/>
                <w:szCs w:val="20"/>
              </w:rPr>
              <w:t>9,775</w:t>
            </w:r>
          </w:p>
        </w:tc>
        <w:tc>
          <w:tcPr>
            <w:tcW w:w="47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85281E2" w14:textId="77777777" w:rsidR="00A3268D" w:rsidRPr="008C3F7D" w:rsidRDefault="00414086">
            <w:pPr>
              <w:rPr>
                <w:rFonts w:ascii="Times New Roman" w:hAnsi="Times New Roman" w:cs="Times New Roman"/>
              </w:rPr>
            </w:pPr>
            <w:r w:rsidRPr="008C3F7D">
              <w:rPr>
                <w:rFonts w:ascii="Times New Roman" w:hAnsi="Times New Roman" w:cs="Times New Roman"/>
                <w:color w:val="1F1F1F"/>
                <w:sz w:val="20"/>
                <w:szCs w:val="20"/>
              </w:rPr>
              <w:t>High composite score only</w:t>
            </w:r>
          </w:p>
        </w:tc>
      </w:tr>
      <w:tr w:rsidR="00A3268D" w:rsidRPr="008C3F7D" w14:paraId="4C28E675" w14:textId="77777777" w:rsidTr="004E0BD8">
        <w:tblPrEx>
          <w:tblCellMar>
            <w:top w:w="0" w:type="dxa"/>
            <w:bottom w:w="0" w:type="dxa"/>
          </w:tblCellMar>
        </w:tblPrEx>
        <w:trPr>
          <w:jc w:val="center"/>
        </w:trPr>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A9A0743" w14:textId="77777777" w:rsidR="00A3268D" w:rsidRPr="008C3F7D" w:rsidRDefault="00414086">
            <w:pPr>
              <w:rPr>
                <w:rFonts w:ascii="Times New Roman" w:hAnsi="Times New Roman" w:cs="Times New Roman"/>
              </w:rPr>
            </w:pPr>
            <w:r w:rsidRPr="008C3F7D">
              <w:rPr>
                <w:rFonts w:ascii="Times New Roman" w:hAnsi="Times New Roman" w:cs="Times New Roman"/>
                <w:color w:val="1F1F1F"/>
                <w:sz w:val="20"/>
                <w:szCs w:val="20"/>
              </w:rPr>
              <w:t>Total selected</w:t>
            </w:r>
          </w:p>
        </w:tc>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2155A76" w14:textId="77777777" w:rsidR="00A3268D" w:rsidRPr="008C3F7D" w:rsidRDefault="00414086">
            <w:pPr>
              <w:rPr>
                <w:rFonts w:ascii="Times New Roman" w:hAnsi="Times New Roman" w:cs="Times New Roman"/>
              </w:rPr>
            </w:pPr>
            <w:r w:rsidRPr="008C3F7D">
              <w:rPr>
                <w:rFonts w:ascii="Times New Roman" w:hAnsi="Times New Roman" w:cs="Times New Roman"/>
                <w:color w:val="1F1F1F"/>
                <w:sz w:val="20"/>
                <w:szCs w:val="20"/>
              </w:rPr>
              <w:t>61,869</w:t>
            </w:r>
          </w:p>
        </w:tc>
        <w:tc>
          <w:tcPr>
            <w:tcW w:w="47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83C4B7D" w14:textId="77777777" w:rsidR="00A3268D" w:rsidRPr="008C3F7D" w:rsidRDefault="00414086">
            <w:pPr>
              <w:rPr>
                <w:rFonts w:ascii="Times New Roman" w:hAnsi="Times New Roman" w:cs="Times New Roman"/>
              </w:rPr>
            </w:pPr>
            <w:r w:rsidRPr="008C3F7D">
              <w:rPr>
                <w:rFonts w:ascii="Times New Roman" w:hAnsi="Times New Roman" w:cs="Times New Roman"/>
                <w:color w:val="1F1F1F"/>
                <w:sz w:val="20"/>
                <w:szCs w:val="20"/>
              </w:rPr>
              <w:t>27.9% of full population</w:t>
            </w:r>
          </w:p>
        </w:tc>
      </w:tr>
    </w:tbl>
    <w:p w14:paraId="581DED7F" w14:textId="77777777" w:rsidR="00A3268D" w:rsidRPr="008C3F7D" w:rsidRDefault="00414086">
      <w:pPr>
        <w:spacing w:before="200" w:after="80"/>
        <w:jc w:val="center"/>
        <w:rPr>
          <w:rFonts w:ascii="Times New Roman" w:hAnsi="Times New Roman" w:cs="Times New Roman"/>
        </w:rPr>
      </w:pPr>
      <w:r w:rsidRPr="008C3F7D">
        <w:rPr>
          <w:rFonts w:ascii="Times New Roman" w:hAnsi="Times New Roman" w:cs="Times New Roman"/>
          <w:noProof/>
        </w:rPr>
        <w:lastRenderedPageBreak/>
        <w:drawing>
          <wp:inline distT="0" distB="0" distL="0" distR="0" wp14:anchorId="1706F0D1" wp14:editId="0051479D">
            <wp:extent cx="5943600" cy="2416098"/>
            <wp:effectExtent l="0" t="0" r="0" b="0"/>
            <wp:docPr id="695832539" name="Picture 6958325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943600" cy="2416098"/>
                    </a:xfrm>
                    <a:prstGeom prst="rect">
                      <a:avLst/>
                    </a:prstGeom>
                  </pic:spPr>
                </pic:pic>
              </a:graphicData>
            </a:graphic>
          </wp:inline>
        </w:drawing>
      </w:r>
    </w:p>
    <w:p w14:paraId="0F2CF68F" w14:textId="77777777" w:rsidR="00A3268D" w:rsidRPr="008C3F7D" w:rsidRDefault="00414086">
      <w:pPr>
        <w:spacing w:after="220"/>
        <w:jc w:val="center"/>
        <w:rPr>
          <w:rFonts w:ascii="Times New Roman" w:hAnsi="Times New Roman" w:cs="Times New Roman"/>
        </w:rPr>
      </w:pPr>
      <w:r w:rsidRPr="008C3F7D">
        <w:rPr>
          <w:rFonts w:ascii="Times New Roman" w:hAnsi="Times New Roman" w:cs="Times New Roman"/>
          <w:i/>
          <w:iCs/>
          <w:color w:val="595959"/>
          <w:sz w:val="18"/>
          <w:szCs w:val="18"/>
        </w:rPr>
        <w:t xml:space="preserve">Figure 15. Selection-tier breakdown (left): the 61,869 selected riders distribute across </w:t>
      </w:r>
      <w:proofErr w:type="spellStart"/>
      <w:r w:rsidRPr="008C3F7D">
        <w:rPr>
          <w:rFonts w:ascii="Times New Roman" w:hAnsi="Times New Roman" w:cs="Times New Roman"/>
          <w:i/>
          <w:iCs/>
          <w:color w:val="595959"/>
          <w:sz w:val="18"/>
          <w:szCs w:val="18"/>
        </w:rPr>
        <w:t>hmm_priority</w:t>
      </w:r>
      <w:proofErr w:type="spellEnd"/>
      <w:r w:rsidRPr="008C3F7D">
        <w:rPr>
          <w:rFonts w:ascii="Times New Roman" w:hAnsi="Times New Roman" w:cs="Times New Roman"/>
          <w:i/>
          <w:iCs/>
          <w:color w:val="595959"/>
          <w:sz w:val="18"/>
          <w:szCs w:val="18"/>
        </w:rPr>
        <w:t xml:space="preserve"> (48.7%), </w:t>
      </w:r>
      <w:proofErr w:type="spellStart"/>
      <w:r w:rsidRPr="008C3F7D">
        <w:rPr>
          <w:rFonts w:ascii="Times New Roman" w:hAnsi="Times New Roman" w:cs="Times New Roman"/>
          <w:i/>
          <w:iCs/>
          <w:color w:val="595959"/>
          <w:sz w:val="18"/>
          <w:szCs w:val="18"/>
        </w:rPr>
        <w:t>hmm_priority_and_score</w:t>
      </w:r>
      <w:proofErr w:type="spellEnd"/>
      <w:r w:rsidRPr="008C3F7D">
        <w:rPr>
          <w:rFonts w:ascii="Times New Roman" w:hAnsi="Times New Roman" w:cs="Times New Roman"/>
          <w:i/>
          <w:iCs/>
          <w:color w:val="595959"/>
          <w:sz w:val="18"/>
          <w:szCs w:val="18"/>
        </w:rPr>
        <w:t xml:space="preserve"> (35.5%), and </w:t>
      </w:r>
      <w:proofErr w:type="spellStart"/>
      <w:r w:rsidRPr="008C3F7D">
        <w:rPr>
          <w:rFonts w:ascii="Times New Roman" w:hAnsi="Times New Roman" w:cs="Times New Roman"/>
          <w:i/>
          <w:iCs/>
          <w:color w:val="595959"/>
          <w:sz w:val="18"/>
          <w:szCs w:val="18"/>
        </w:rPr>
        <w:t>score_based</w:t>
      </w:r>
      <w:proofErr w:type="spellEnd"/>
      <w:r w:rsidRPr="008C3F7D">
        <w:rPr>
          <w:rFonts w:ascii="Times New Roman" w:hAnsi="Times New Roman" w:cs="Times New Roman"/>
          <w:i/>
          <w:iCs/>
          <w:color w:val="595959"/>
          <w:sz w:val="18"/>
          <w:szCs w:val="18"/>
        </w:rPr>
        <w:t xml:space="preserve"> (15.8%). Cluster source of the 15,195 novel riders (right): 69.6% originate from Cluster 1 (HMM-Novel Anomaly), providing a single concentrated target for human validation.</w:t>
      </w:r>
    </w:p>
    <w:p w14:paraId="4AFB821F" w14:textId="77777777" w:rsidR="00A3268D" w:rsidRPr="008C3F7D" w:rsidRDefault="00414086">
      <w:pPr>
        <w:pStyle w:val="Heading2"/>
        <w:rPr>
          <w:rFonts w:ascii="Times New Roman" w:hAnsi="Times New Roman" w:cs="Times New Roman"/>
        </w:rPr>
      </w:pPr>
      <w:r w:rsidRPr="008C3F7D">
        <w:rPr>
          <w:rFonts w:ascii="Times New Roman" w:hAnsi="Times New Roman" w:cs="Times New Roman"/>
        </w:rPr>
        <w:t>6.4 K-Means Clustering</w:t>
      </w:r>
    </w:p>
    <w:p w14:paraId="2DBBC59D" w14:textId="77777777" w:rsidR="00A3268D" w:rsidRPr="008C3F7D" w:rsidRDefault="00414086">
      <w:pPr>
        <w:spacing w:after="140" w:line="320" w:lineRule="auto"/>
        <w:jc w:val="both"/>
        <w:rPr>
          <w:rFonts w:ascii="Times New Roman" w:hAnsi="Times New Roman" w:cs="Times New Roman"/>
        </w:rPr>
      </w:pPr>
      <w:r w:rsidRPr="008C3F7D">
        <w:rPr>
          <w:rFonts w:ascii="Times New Roman" w:hAnsi="Times New Roman" w:cs="Times New Roman"/>
          <w:color w:val="1F1F1F"/>
        </w:rPr>
        <w:t xml:space="preserve">K-means clustering was applied to the 61,869-rider selected subset. Silhouette analysis was performed across K </w:t>
      </w:r>
      <w:r w:rsidRPr="008C3F7D">
        <w:rPr>
          <w:rFonts w:ascii="Cambria Math" w:hAnsi="Cambria Math" w:cs="Cambria Math"/>
          <w:color w:val="1F1F1F"/>
        </w:rPr>
        <w:t>∈</w:t>
      </w:r>
      <w:r w:rsidRPr="008C3F7D">
        <w:rPr>
          <w:rFonts w:ascii="Times New Roman" w:hAnsi="Times New Roman" w:cs="Times New Roman"/>
          <w:color w:val="1F1F1F"/>
        </w:rPr>
        <w:t xml:space="preserve"> {4, 5, 6, 7, 8, 9, 10} using the average silhouette coefficient (Rousseeuw, 1987) as the validation metric. The peak occurred at K = 6 with a silhouette score of 0.183, a moderate value that is expected when </w:t>
      </w:r>
      <w:proofErr w:type="spellStart"/>
      <w:r w:rsidRPr="008C3F7D">
        <w:rPr>
          <w:rFonts w:ascii="Times New Roman" w:hAnsi="Times New Roman" w:cs="Times New Roman"/>
          <w:color w:val="1F1F1F"/>
        </w:rPr>
        <w:t>behaviour</w:t>
      </w:r>
      <w:proofErr w:type="spellEnd"/>
      <w:r w:rsidRPr="008C3F7D">
        <w:rPr>
          <w:rFonts w:ascii="Times New Roman" w:hAnsi="Times New Roman" w:cs="Times New Roman"/>
          <w:color w:val="1F1F1F"/>
        </w:rPr>
        <w:t xml:space="preserve"> lies on a continuous spectrum rather than in well-separated populations. Six clusters were therefore retained.</w:t>
      </w:r>
    </w:p>
    <w:p w14:paraId="1798F686" w14:textId="77777777" w:rsidR="00A3268D" w:rsidRPr="008C3F7D" w:rsidRDefault="00414086">
      <w:pPr>
        <w:spacing w:before="200" w:after="80"/>
        <w:jc w:val="center"/>
        <w:rPr>
          <w:rFonts w:ascii="Times New Roman" w:hAnsi="Times New Roman" w:cs="Times New Roman"/>
        </w:rPr>
      </w:pPr>
      <w:r w:rsidRPr="008C3F7D">
        <w:rPr>
          <w:rFonts w:ascii="Times New Roman" w:hAnsi="Times New Roman" w:cs="Times New Roman"/>
          <w:noProof/>
        </w:rPr>
        <w:drawing>
          <wp:inline distT="0" distB="0" distL="0" distR="0" wp14:anchorId="493502AA" wp14:editId="11B4092E">
            <wp:extent cx="5943600" cy="2913529"/>
            <wp:effectExtent l="0" t="0" r="0" b="0"/>
            <wp:docPr id="2052327036" name="Picture 20523270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943600" cy="2913529"/>
                    </a:xfrm>
                    <a:prstGeom prst="rect">
                      <a:avLst/>
                    </a:prstGeom>
                  </pic:spPr>
                </pic:pic>
              </a:graphicData>
            </a:graphic>
          </wp:inline>
        </w:drawing>
      </w:r>
    </w:p>
    <w:p w14:paraId="62362807" w14:textId="77777777" w:rsidR="00A3268D" w:rsidRPr="008C3F7D" w:rsidRDefault="00414086">
      <w:pPr>
        <w:spacing w:after="220"/>
        <w:jc w:val="center"/>
        <w:rPr>
          <w:rFonts w:ascii="Times New Roman" w:hAnsi="Times New Roman" w:cs="Times New Roman"/>
        </w:rPr>
      </w:pPr>
      <w:r w:rsidRPr="008C3F7D">
        <w:rPr>
          <w:rFonts w:ascii="Times New Roman" w:hAnsi="Times New Roman" w:cs="Times New Roman"/>
          <w:i/>
          <w:iCs/>
          <w:color w:val="595959"/>
          <w:sz w:val="18"/>
          <w:szCs w:val="18"/>
        </w:rPr>
        <w:t>Figure 16. Average silhouette score by number of clusters across the anomaly-selected subset. The score peaks at K = 6 (silhouette = 0.183), with secondary local maxima at K = 5 and K = 9 that fall short of the K = 6 value.</w:t>
      </w:r>
    </w:p>
    <w:p w14:paraId="52AA7AF8" w14:textId="77777777" w:rsidR="00A3268D" w:rsidRPr="008C3F7D" w:rsidRDefault="00414086">
      <w:pPr>
        <w:pStyle w:val="Heading2"/>
        <w:rPr>
          <w:rFonts w:ascii="Times New Roman" w:hAnsi="Times New Roman" w:cs="Times New Roman"/>
        </w:rPr>
      </w:pPr>
      <w:r w:rsidRPr="008C3F7D">
        <w:rPr>
          <w:rFonts w:ascii="Times New Roman" w:hAnsi="Times New Roman" w:cs="Times New Roman"/>
        </w:rPr>
        <w:t>6.5 Cluster Interpretation</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1100"/>
        <w:gridCol w:w="2700"/>
        <w:gridCol w:w="1100"/>
        <w:gridCol w:w="1000"/>
        <w:gridCol w:w="1000"/>
        <w:gridCol w:w="1760"/>
      </w:tblGrid>
      <w:tr w:rsidR="00A3268D" w:rsidRPr="008C3F7D" w14:paraId="3BCBF113" w14:textId="77777777" w:rsidTr="004E0BD8">
        <w:tblPrEx>
          <w:tblCellMar>
            <w:top w:w="0" w:type="dxa"/>
            <w:bottom w:w="0" w:type="dxa"/>
          </w:tblCellMar>
        </w:tblPrEx>
        <w:trPr>
          <w:tblHeader/>
          <w:jc w:val="center"/>
        </w:trPr>
        <w:tc>
          <w:tcPr>
            <w:tcW w:w="7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713C618B" w14:textId="77777777" w:rsidR="00A3268D" w:rsidRPr="008C3F7D" w:rsidRDefault="00414086">
            <w:pPr>
              <w:rPr>
                <w:rFonts w:ascii="Times New Roman" w:hAnsi="Times New Roman" w:cs="Times New Roman"/>
              </w:rPr>
            </w:pPr>
            <w:r w:rsidRPr="008C3F7D">
              <w:rPr>
                <w:rFonts w:ascii="Times New Roman" w:hAnsi="Times New Roman" w:cs="Times New Roman"/>
                <w:b/>
                <w:bCs/>
                <w:color w:val="FFFFFF"/>
                <w:sz w:val="20"/>
                <w:szCs w:val="20"/>
              </w:rPr>
              <w:t>ID</w:t>
            </w:r>
          </w:p>
        </w:tc>
        <w:tc>
          <w:tcPr>
            <w:tcW w:w="11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34770F74" w14:textId="77777777" w:rsidR="00A3268D" w:rsidRPr="008C3F7D" w:rsidRDefault="00414086">
            <w:pPr>
              <w:rPr>
                <w:rFonts w:ascii="Times New Roman" w:hAnsi="Times New Roman" w:cs="Times New Roman"/>
              </w:rPr>
            </w:pPr>
            <w:r w:rsidRPr="008C3F7D">
              <w:rPr>
                <w:rFonts w:ascii="Times New Roman" w:hAnsi="Times New Roman" w:cs="Times New Roman"/>
                <w:b/>
                <w:bCs/>
                <w:color w:val="FFFFFF"/>
                <w:sz w:val="20"/>
                <w:szCs w:val="20"/>
              </w:rPr>
              <w:t>Riders</w:t>
            </w:r>
          </w:p>
        </w:tc>
        <w:tc>
          <w:tcPr>
            <w:tcW w:w="27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569895A7" w14:textId="77777777" w:rsidR="00A3268D" w:rsidRPr="008C3F7D" w:rsidRDefault="00414086">
            <w:pPr>
              <w:rPr>
                <w:rFonts w:ascii="Times New Roman" w:hAnsi="Times New Roman" w:cs="Times New Roman"/>
              </w:rPr>
            </w:pPr>
            <w:r w:rsidRPr="008C3F7D">
              <w:rPr>
                <w:rFonts w:ascii="Times New Roman" w:hAnsi="Times New Roman" w:cs="Times New Roman"/>
                <w:b/>
                <w:bCs/>
                <w:color w:val="FFFFFF"/>
                <w:sz w:val="20"/>
                <w:szCs w:val="20"/>
              </w:rPr>
              <w:t>Label</w:t>
            </w:r>
          </w:p>
        </w:tc>
        <w:tc>
          <w:tcPr>
            <w:tcW w:w="11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36B21092" w14:textId="77777777" w:rsidR="00A3268D" w:rsidRPr="008C3F7D" w:rsidRDefault="00414086">
            <w:pPr>
              <w:rPr>
                <w:rFonts w:ascii="Times New Roman" w:hAnsi="Times New Roman" w:cs="Times New Roman"/>
              </w:rPr>
            </w:pPr>
            <w:r w:rsidRPr="008C3F7D">
              <w:rPr>
                <w:rFonts w:ascii="Times New Roman" w:hAnsi="Times New Roman" w:cs="Times New Roman"/>
                <w:b/>
                <w:bCs/>
                <w:color w:val="FFFFFF"/>
                <w:sz w:val="20"/>
                <w:szCs w:val="20"/>
              </w:rPr>
              <w:t>Score</w:t>
            </w:r>
          </w:p>
        </w:tc>
        <w:tc>
          <w:tcPr>
            <w:tcW w:w="10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68326FE7" w14:textId="77777777" w:rsidR="00A3268D" w:rsidRPr="008C3F7D" w:rsidRDefault="00414086">
            <w:pPr>
              <w:rPr>
                <w:rFonts w:ascii="Times New Roman" w:hAnsi="Times New Roman" w:cs="Times New Roman"/>
              </w:rPr>
            </w:pPr>
            <w:r w:rsidRPr="008C3F7D">
              <w:rPr>
                <w:rFonts w:ascii="Times New Roman" w:hAnsi="Times New Roman" w:cs="Times New Roman"/>
                <w:b/>
                <w:bCs/>
                <w:color w:val="FFFFFF"/>
                <w:sz w:val="20"/>
                <w:szCs w:val="20"/>
              </w:rPr>
              <w:t>Rule A</w:t>
            </w:r>
          </w:p>
        </w:tc>
        <w:tc>
          <w:tcPr>
            <w:tcW w:w="10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71FBD9F7" w14:textId="77777777" w:rsidR="00A3268D" w:rsidRPr="008C3F7D" w:rsidRDefault="00414086">
            <w:pPr>
              <w:rPr>
                <w:rFonts w:ascii="Times New Roman" w:hAnsi="Times New Roman" w:cs="Times New Roman"/>
              </w:rPr>
            </w:pPr>
            <w:r w:rsidRPr="008C3F7D">
              <w:rPr>
                <w:rFonts w:ascii="Times New Roman" w:hAnsi="Times New Roman" w:cs="Times New Roman"/>
                <w:b/>
                <w:bCs/>
                <w:color w:val="FFFFFF"/>
                <w:sz w:val="20"/>
                <w:szCs w:val="20"/>
              </w:rPr>
              <w:t>Rule B</w:t>
            </w:r>
          </w:p>
        </w:tc>
        <w:tc>
          <w:tcPr>
            <w:tcW w:w="176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65E5CBE5" w14:textId="77777777" w:rsidR="00A3268D" w:rsidRPr="008C3F7D" w:rsidRDefault="00414086">
            <w:pPr>
              <w:rPr>
                <w:rFonts w:ascii="Times New Roman" w:hAnsi="Times New Roman" w:cs="Times New Roman"/>
              </w:rPr>
            </w:pPr>
            <w:r w:rsidRPr="008C3F7D">
              <w:rPr>
                <w:rFonts w:ascii="Times New Roman" w:hAnsi="Times New Roman" w:cs="Times New Roman"/>
                <w:b/>
                <w:bCs/>
                <w:color w:val="FFFFFF"/>
                <w:sz w:val="20"/>
                <w:szCs w:val="20"/>
              </w:rPr>
              <w:t>Susp. %</w:t>
            </w:r>
          </w:p>
        </w:tc>
      </w:tr>
      <w:tr w:rsidR="00A3268D" w:rsidRPr="008C3F7D" w14:paraId="5DA41473" w14:textId="77777777" w:rsidTr="004E0BD8">
        <w:tblPrEx>
          <w:tblCellMar>
            <w:top w:w="0" w:type="dxa"/>
            <w:bottom w:w="0" w:type="dxa"/>
          </w:tblCellMar>
        </w:tblPrEx>
        <w:trPr>
          <w:jc w:val="center"/>
        </w:trPr>
        <w:tc>
          <w:tcPr>
            <w:tcW w:w="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9EC3A6D" w14:textId="77777777" w:rsidR="00A3268D" w:rsidRPr="008C3F7D" w:rsidRDefault="00414086">
            <w:pPr>
              <w:rPr>
                <w:rFonts w:ascii="Times New Roman" w:hAnsi="Times New Roman" w:cs="Times New Roman"/>
              </w:rPr>
            </w:pPr>
            <w:r w:rsidRPr="008C3F7D">
              <w:rPr>
                <w:rFonts w:ascii="Times New Roman" w:hAnsi="Times New Roman" w:cs="Times New Roman"/>
                <w:color w:val="1F1F1F"/>
                <w:sz w:val="20"/>
                <w:szCs w:val="20"/>
              </w:rPr>
              <w:t>C0</w:t>
            </w:r>
          </w:p>
        </w:tc>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68A16E1" w14:textId="77777777" w:rsidR="00A3268D" w:rsidRPr="008C3F7D" w:rsidRDefault="00414086">
            <w:pPr>
              <w:rPr>
                <w:rFonts w:ascii="Times New Roman" w:hAnsi="Times New Roman" w:cs="Times New Roman"/>
              </w:rPr>
            </w:pPr>
            <w:r w:rsidRPr="008C3F7D">
              <w:rPr>
                <w:rFonts w:ascii="Times New Roman" w:hAnsi="Times New Roman" w:cs="Times New Roman"/>
                <w:color w:val="1F1F1F"/>
                <w:sz w:val="20"/>
                <w:szCs w:val="20"/>
              </w:rPr>
              <w:t>7,136</w:t>
            </w:r>
          </w:p>
        </w:tc>
        <w:tc>
          <w:tcPr>
            <w:tcW w:w="2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A9C80D1" w14:textId="77777777" w:rsidR="00A3268D" w:rsidRPr="008C3F7D" w:rsidRDefault="00414086">
            <w:pPr>
              <w:rPr>
                <w:rFonts w:ascii="Times New Roman" w:hAnsi="Times New Roman" w:cs="Times New Roman"/>
              </w:rPr>
            </w:pPr>
            <w:r w:rsidRPr="008C3F7D">
              <w:rPr>
                <w:rFonts w:ascii="Times New Roman" w:hAnsi="Times New Roman" w:cs="Times New Roman"/>
                <w:color w:val="1F1F1F"/>
                <w:sz w:val="20"/>
                <w:szCs w:val="20"/>
              </w:rPr>
              <w:t>Rule-Flagged Evader</w:t>
            </w:r>
          </w:p>
        </w:tc>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106ABE9" w14:textId="77777777" w:rsidR="00A3268D" w:rsidRPr="008C3F7D" w:rsidRDefault="00414086">
            <w:pPr>
              <w:rPr>
                <w:rFonts w:ascii="Times New Roman" w:hAnsi="Times New Roman" w:cs="Times New Roman"/>
              </w:rPr>
            </w:pPr>
            <w:r w:rsidRPr="008C3F7D">
              <w:rPr>
                <w:rFonts w:ascii="Times New Roman" w:hAnsi="Times New Roman" w:cs="Times New Roman"/>
                <w:color w:val="1F1F1F"/>
                <w:sz w:val="20"/>
                <w:szCs w:val="20"/>
              </w:rPr>
              <w:t>0.416</w:t>
            </w:r>
          </w:p>
        </w:tc>
        <w:tc>
          <w:tcPr>
            <w:tcW w:w="1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7FE0F9E" w14:textId="77777777" w:rsidR="00A3268D" w:rsidRPr="008C3F7D" w:rsidRDefault="00414086">
            <w:pPr>
              <w:rPr>
                <w:rFonts w:ascii="Times New Roman" w:hAnsi="Times New Roman" w:cs="Times New Roman"/>
              </w:rPr>
            </w:pPr>
            <w:r w:rsidRPr="008C3F7D">
              <w:rPr>
                <w:rFonts w:ascii="Times New Roman" w:hAnsi="Times New Roman" w:cs="Times New Roman"/>
                <w:color w:val="1F1F1F"/>
                <w:sz w:val="20"/>
                <w:szCs w:val="20"/>
              </w:rPr>
              <w:t>58.9%</w:t>
            </w:r>
          </w:p>
        </w:tc>
        <w:tc>
          <w:tcPr>
            <w:tcW w:w="1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8A9F18B" w14:textId="77777777" w:rsidR="00A3268D" w:rsidRPr="008C3F7D" w:rsidRDefault="00414086">
            <w:pPr>
              <w:rPr>
                <w:rFonts w:ascii="Times New Roman" w:hAnsi="Times New Roman" w:cs="Times New Roman"/>
              </w:rPr>
            </w:pPr>
            <w:r w:rsidRPr="008C3F7D">
              <w:rPr>
                <w:rFonts w:ascii="Times New Roman" w:hAnsi="Times New Roman" w:cs="Times New Roman"/>
                <w:color w:val="1F1F1F"/>
                <w:sz w:val="20"/>
                <w:szCs w:val="20"/>
              </w:rPr>
              <w:t>60.1%</w:t>
            </w:r>
          </w:p>
        </w:tc>
        <w:tc>
          <w:tcPr>
            <w:tcW w:w="17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AA456D6" w14:textId="77777777" w:rsidR="00A3268D" w:rsidRPr="008C3F7D" w:rsidRDefault="00414086">
            <w:pPr>
              <w:rPr>
                <w:rFonts w:ascii="Times New Roman" w:hAnsi="Times New Roman" w:cs="Times New Roman"/>
              </w:rPr>
            </w:pPr>
            <w:r w:rsidRPr="008C3F7D">
              <w:rPr>
                <w:rFonts w:ascii="Times New Roman" w:hAnsi="Times New Roman" w:cs="Times New Roman"/>
                <w:color w:val="1F1F1F"/>
                <w:sz w:val="20"/>
                <w:szCs w:val="20"/>
              </w:rPr>
              <w:t>0.798</w:t>
            </w:r>
          </w:p>
        </w:tc>
      </w:tr>
      <w:tr w:rsidR="00A3268D" w:rsidRPr="008C3F7D" w14:paraId="473CC320" w14:textId="77777777" w:rsidTr="004E0BD8">
        <w:tblPrEx>
          <w:tblCellMar>
            <w:top w:w="0" w:type="dxa"/>
            <w:bottom w:w="0" w:type="dxa"/>
          </w:tblCellMar>
        </w:tblPrEx>
        <w:trPr>
          <w:jc w:val="center"/>
        </w:trPr>
        <w:tc>
          <w:tcPr>
            <w:tcW w:w="7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AB16F44" w14:textId="77777777" w:rsidR="00A3268D" w:rsidRPr="008C3F7D" w:rsidRDefault="00414086">
            <w:pPr>
              <w:rPr>
                <w:rFonts w:ascii="Times New Roman" w:hAnsi="Times New Roman" w:cs="Times New Roman"/>
              </w:rPr>
            </w:pPr>
            <w:r w:rsidRPr="008C3F7D">
              <w:rPr>
                <w:rFonts w:ascii="Times New Roman" w:hAnsi="Times New Roman" w:cs="Times New Roman"/>
                <w:color w:val="1F1F1F"/>
                <w:sz w:val="20"/>
                <w:szCs w:val="20"/>
              </w:rPr>
              <w:lastRenderedPageBreak/>
              <w:t>C1</w:t>
            </w:r>
          </w:p>
        </w:tc>
        <w:tc>
          <w:tcPr>
            <w:tcW w:w="11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4068EB3" w14:textId="77777777" w:rsidR="00A3268D" w:rsidRPr="008C3F7D" w:rsidRDefault="00414086">
            <w:pPr>
              <w:rPr>
                <w:rFonts w:ascii="Times New Roman" w:hAnsi="Times New Roman" w:cs="Times New Roman"/>
              </w:rPr>
            </w:pPr>
            <w:r w:rsidRPr="008C3F7D">
              <w:rPr>
                <w:rFonts w:ascii="Times New Roman" w:hAnsi="Times New Roman" w:cs="Times New Roman"/>
                <w:color w:val="1F1F1F"/>
                <w:sz w:val="20"/>
                <w:szCs w:val="20"/>
              </w:rPr>
              <w:t>12,606</w:t>
            </w:r>
          </w:p>
        </w:tc>
        <w:tc>
          <w:tcPr>
            <w:tcW w:w="27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A9D1A69" w14:textId="77777777" w:rsidR="00A3268D" w:rsidRPr="008C3F7D" w:rsidRDefault="00414086">
            <w:pPr>
              <w:rPr>
                <w:rFonts w:ascii="Times New Roman" w:hAnsi="Times New Roman" w:cs="Times New Roman"/>
              </w:rPr>
            </w:pPr>
            <w:r w:rsidRPr="008C3F7D">
              <w:rPr>
                <w:rFonts w:ascii="Times New Roman" w:hAnsi="Times New Roman" w:cs="Times New Roman"/>
                <w:color w:val="1F1F1F"/>
                <w:sz w:val="20"/>
                <w:szCs w:val="20"/>
              </w:rPr>
              <w:t>HMM-Novel Anomaly</w:t>
            </w:r>
          </w:p>
        </w:tc>
        <w:tc>
          <w:tcPr>
            <w:tcW w:w="11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80AD628" w14:textId="77777777" w:rsidR="00A3268D" w:rsidRPr="008C3F7D" w:rsidRDefault="00414086">
            <w:pPr>
              <w:rPr>
                <w:rFonts w:ascii="Times New Roman" w:hAnsi="Times New Roman" w:cs="Times New Roman"/>
              </w:rPr>
            </w:pPr>
            <w:r w:rsidRPr="008C3F7D">
              <w:rPr>
                <w:rFonts w:ascii="Times New Roman" w:hAnsi="Times New Roman" w:cs="Times New Roman"/>
                <w:color w:val="1F1F1F"/>
                <w:sz w:val="20"/>
                <w:szCs w:val="20"/>
              </w:rPr>
              <w:t>0.331</w:t>
            </w:r>
          </w:p>
        </w:tc>
        <w:tc>
          <w:tcPr>
            <w:tcW w:w="10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2C69638" w14:textId="77777777" w:rsidR="00A3268D" w:rsidRPr="008C3F7D" w:rsidRDefault="00414086">
            <w:pPr>
              <w:rPr>
                <w:rFonts w:ascii="Times New Roman" w:hAnsi="Times New Roman" w:cs="Times New Roman"/>
              </w:rPr>
            </w:pPr>
            <w:r w:rsidRPr="008C3F7D">
              <w:rPr>
                <w:rFonts w:ascii="Times New Roman" w:hAnsi="Times New Roman" w:cs="Times New Roman"/>
                <w:color w:val="1F1F1F"/>
                <w:sz w:val="20"/>
                <w:szCs w:val="20"/>
              </w:rPr>
              <w:t>3.1%</w:t>
            </w:r>
          </w:p>
        </w:tc>
        <w:tc>
          <w:tcPr>
            <w:tcW w:w="10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77DCC70" w14:textId="77777777" w:rsidR="00A3268D" w:rsidRPr="008C3F7D" w:rsidRDefault="00414086">
            <w:pPr>
              <w:rPr>
                <w:rFonts w:ascii="Times New Roman" w:hAnsi="Times New Roman" w:cs="Times New Roman"/>
              </w:rPr>
            </w:pPr>
            <w:r w:rsidRPr="008C3F7D">
              <w:rPr>
                <w:rFonts w:ascii="Times New Roman" w:hAnsi="Times New Roman" w:cs="Times New Roman"/>
                <w:color w:val="1F1F1F"/>
                <w:sz w:val="20"/>
                <w:szCs w:val="20"/>
              </w:rPr>
              <w:t>11.4%</w:t>
            </w:r>
          </w:p>
        </w:tc>
        <w:tc>
          <w:tcPr>
            <w:tcW w:w="17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018ECAF" w14:textId="77777777" w:rsidR="00A3268D" w:rsidRPr="008C3F7D" w:rsidRDefault="00414086">
            <w:pPr>
              <w:rPr>
                <w:rFonts w:ascii="Times New Roman" w:hAnsi="Times New Roman" w:cs="Times New Roman"/>
              </w:rPr>
            </w:pPr>
            <w:r w:rsidRPr="008C3F7D">
              <w:rPr>
                <w:rFonts w:ascii="Times New Roman" w:hAnsi="Times New Roman" w:cs="Times New Roman"/>
                <w:color w:val="1F1F1F"/>
                <w:sz w:val="20"/>
                <w:szCs w:val="20"/>
              </w:rPr>
              <w:t>0.810</w:t>
            </w:r>
          </w:p>
        </w:tc>
      </w:tr>
      <w:tr w:rsidR="00A3268D" w:rsidRPr="008C3F7D" w14:paraId="56C7E671" w14:textId="77777777" w:rsidTr="004E0BD8">
        <w:tblPrEx>
          <w:tblCellMar>
            <w:top w:w="0" w:type="dxa"/>
            <w:bottom w:w="0" w:type="dxa"/>
          </w:tblCellMar>
        </w:tblPrEx>
        <w:trPr>
          <w:jc w:val="center"/>
        </w:trPr>
        <w:tc>
          <w:tcPr>
            <w:tcW w:w="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1167C65" w14:textId="77777777" w:rsidR="00A3268D" w:rsidRPr="008C3F7D" w:rsidRDefault="00414086">
            <w:pPr>
              <w:rPr>
                <w:rFonts w:ascii="Times New Roman" w:hAnsi="Times New Roman" w:cs="Times New Roman"/>
              </w:rPr>
            </w:pPr>
            <w:r w:rsidRPr="008C3F7D">
              <w:rPr>
                <w:rFonts w:ascii="Times New Roman" w:hAnsi="Times New Roman" w:cs="Times New Roman"/>
                <w:color w:val="1F1F1F"/>
                <w:sz w:val="20"/>
                <w:szCs w:val="20"/>
              </w:rPr>
              <w:t>C2</w:t>
            </w:r>
          </w:p>
        </w:tc>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6AED308" w14:textId="77777777" w:rsidR="00A3268D" w:rsidRPr="008C3F7D" w:rsidRDefault="00414086">
            <w:pPr>
              <w:rPr>
                <w:rFonts w:ascii="Times New Roman" w:hAnsi="Times New Roman" w:cs="Times New Roman"/>
              </w:rPr>
            </w:pPr>
            <w:r w:rsidRPr="008C3F7D">
              <w:rPr>
                <w:rFonts w:ascii="Times New Roman" w:hAnsi="Times New Roman" w:cs="Times New Roman"/>
                <w:color w:val="1F1F1F"/>
                <w:sz w:val="20"/>
                <w:szCs w:val="20"/>
              </w:rPr>
              <w:t>10,122</w:t>
            </w:r>
          </w:p>
        </w:tc>
        <w:tc>
          <w:tcPr>
            <w:tcW w:w="2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BE2B76C" w14:textId="77777777" w:rsidR="00A3268D" w:rsidRPr="008C3F7D" w:rsidRDefault="00414086">
            <w:pPr>
              <w:rPr>
                <w:rFonts w:ascii="Times New Roman" w:hAnsi="Times New Roman" w:cs="Times New Roman"/>
              </w:rPr>
            </w:pPr>
            <w:r w:rsidRPr="008C3F7D">
              <w:rPr>
                <w:rFonts w:ascii="Times New Roman" w:hAnsi="Times New Roman" w:cs="Times New Roman"/>
                <w:color w:val="1F1F1F"/>
                <w:sz w:val="20"/>
                <w:szCs w:val="20"/>
              </w:rPr>
              <w:t>Confirmed Evader</w:t>
            </w:r>
          </w:p>
        </w:tc>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3A35D30" w14:textId="77777777" w:rsidR="00A3268D" w:rsidRPr="008C3F7D" w:rsidRDefault="00414086">
            <w:pPr>
              <w:rPr>
                <w:rFonts w:ascii="Times New Roman" w:hAnsi="Times New Roman" w:cs="Times New Roman"/>
              </w:rPr>
            </w:pPr>
            <w:r w:rsidRPr="008C3F7D">
              <w:rPr>
                <w:rFonts w:ascii="Times New Roman" w:hAnsi="Times New Roman" w:cs="Times New Roman"/>
                <w:color w:val="1F1F1F"/>
                <w:sz w:val="20"/>
                <w:szCs w:val="20"/>
              </w:rPr>
              <w:t>0.585</w:t>
            </w:r>
          </w:p>
        </w:tc>
        <w:tc>
          <w:tcPr>
            <w:tcW w:w="1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D3AC1B1" w14:textId="77777777" w:rsidR="00A3268D" w:rsidRPr="008C3F7D" w:rsidRDefault="00414086">
            <w:pPr>
              <w:rPr>
                <w:rFonts w:ascii="Times New Roman" w:hAnsi="Times New Roman" w:cs="Times New Roman"/>
              </w:rPr>
            </w:pPr>
            <w:r w:rsidRPr="008C3F7D">
              <w:rPr>
                <w:rFonts w:ascii="Times New Roman" w:hAnsi="Times New Roman" w:cs="Times New Roman"/>
                <w:color w:val="1F1F1F"/>
                <w:sz w:val="20"/>
                <w:szCs w:val="20"/>
              </w:rPr>
              <w:t>100%</w:t>
            </w:r>
          </w:p>
        </w:tc>
        <w:tc>
          <w:tcPr>
            <w:tcW w:w="1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2259989" w14:textId="77777777" w:rsidR="00A3268D" w:rsidRPr="008C3F7D" w:rsidRDefault="00414086">
            <w:pPr>
              <w:rPr>
                <w:rFonts w:ascii="Times New Roman" w:hAnsi="Times New Roman" w:cs="Times New Roman"/>
              </w:rPr>
            </w:pPr>
            <w:r w:rsidRPr="008C3F7D">
              <w:rPr>
                <w:rFonts w:ascii="Times New Roman" w:hAnsi="Times New Roman" w:cs="Times New Roman"/>
                <w:color w:val="1F1F1F"/>
                <w:sz w:val="20"/>
                <w:szCs w:val="20"/>
              </w:rPr>
              <w:t>100%</w:t>
            </w:r>
          </w:p>
        </w:tc>
        <w:tc>
          <w:tcPr>
            <w:tcW w:w="17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7800EE4" w14:textId="77777777" w:rsidR="00A3268D" w:rsidRPr="008C3F7D" w:rsidRDefault="00414086">
            <w:pPr>
              <w:rPr>
                <w:rFonts w:ascii="Times New Roman" w:hAnsi="Times New Roman" w:cs="Times New Roman"/>
              </w:rPr>
            </w:pPr>
            <w:r w:rsidRPr="008C3F7D">
              <w:rPr>
                <w:rFonts w:ascii="Times New Roman" w:hAnsi="Times New Roman" w:cs="Times New Roman"/>
                <w:color w:val="1F1F1F"/>
                <w:sz w:val="20"/>
                <w:szCs w:val="20"/>
              </w:rPr>
              <w:t>0.909</w:t>
            </w:r>
          </w:p>
        </w:tc>
      </w:tr>
      <w:tr w:rsidR="00A3268D" w:rsidRPr="008C3F7D" w14:paraId="7DE928E1" w14:textId="77777777" w:rsidTr="004E0BD8">
        <w:tblPrEx>
          <w:tblCellMar>
            <w:top w:w="0" w:type="dxa"/>
            <w:bottom w:w="0" w:type="dxa"/>
          </w:tblCellMar>
        </w:tblPrEx>
        <w:trPr>
          <w:jc w:val="center"/>
        </w:trPr>
        <w:tc>
          <w:tcPr>
            <w:tcW w:w="7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DE05DEF" w14:textId="77777777" w:rsidR="00A3268D" w:rsidRPr="008C3F7D" w:rsidRDefault="00414086">
            <w:pPr>
              <w:rPr>
                <w:rFonts w:ascii="Times New Roman" w:hAnsi="Times New Roman" w:cs="Times New Roman"/>
              </w:rPr>
            </w:pPr>
            <w:r w:rsidRPr="008C3F7D">
              <w:rPr>
                <w:rFonts w:ascii="Times New Roman" w:hAnsi="Times New Roman" w:cs="Times New Roman"/>
                <w:color w:val="1F1F1F"/>
                <w:sz w:val="20"/>
                <w:szCs w:val="20"/>
              </w:rPr>
              <w:t>C3</w:t>
            </w:r>
          </w:p>
        </w:tc>
        <w:tc>
          <w:tcPr>
            <w:tcW w:w="11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3806E58" w14:textId="77777777" w:rsidR="00A3268D" w:rsidRPr="008C3F7D" w:rsidRDefault="00414086">
            <w:pPr>
              <w:rPr>
                <w:rFonts w:ascii="Times New Roman" w:hAnsi="Times New Roman" w:cs="Times New Roman"/>
              </w:rPr>
            </w:pPr>
            <w:r w:rsidRPr="008C3F7D">
              <w:rPr>
                <w:rFonts w:ascii="Times New Roman" w:hAnsi="Times New Roman" w:cs="Times New Roman"/>
                <w:color w:val="1F1F1F"/>
                <w:sz w:val="20"/>
                <w:szCs w:val="20"/>
              </w:rPr>
              <w:t>22,199</w:t>
            </w:r>
          </w:p>
        </w:tc>
        <w:tc>
          <w:tcPr>
            <w:tcW w:w="27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115FB9C" w14:textId="77777777" w:rsidR="00A3268D" w:rsidRPr="008C3F7D" w:rsidRDefault="00414086">
            <w:pPr>
              <w:rPr>
                <w:rFonts w:ascii="Times New Roman" w:hAnsi="Times New Roman" w:cs="Times New Roman"/>
              </w:rPr>
            </w:pPr>
            <w:r w:rsidRPr="008C3F7D">
              <w:rPr>
                <w:rFonts w:ascii="Times New Roman" w:hAnsi="Times New Roman" w:cs="Times New Roman"/>
                <w:color w:val="1F1F1F"/>
                <w:sz w:val="20"/>
                <w:szCs w:val="20"/>
              </w:rPr>
              <w:t>Large Evader Pool</w:t>
            </w:r>
          </w:p>
        </w:tc>
        <w:tc>
          <w:tcPr>
            <w:tcW w:w="11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362811E" w14:textId="77777777" w:rsidR="00A3268D" w:rsidRPr="008C3F7D" w:rsidRDefault="00414086">
            <w:pPr>
              <w:rPr>
                <w:rFonts w:ascii="Times New Roman" w:hAnsi="Times New Roman" w:cs="Times New Roman"/>
              </w:rPr>
            </w:pPr>
            <w:r w:rsidRPr="008C3F7D">
              <w:rPr>
                <w:rFonts w:ascii="Times New Roman" w:hAnsi="Times New Roman" w:cs="Times New Roman"/>
                <w:color w:val="1F1F1F"/>
                <w:sz w:val="20"/>
                <w:szCs w:val="20"/>
              </w:rPr>
              <w:t>0.534</w:t>
            </w:r>
          </w:p>
        </w:tc>
        <w:tc>
          <w:tcPr>
            <w:tcW w:w="10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5000F87" w14:textId="77777777" w:rsidR="00A3268D" w:rsidRPr="008C3F7D" w:rsidRDefault="00414086">
            <w:pPr>
              <w:rPr>
                <w:rFonts w:ascii="Times New Roman" w:hAnsi="Times New Roman" w:cs="Times New Roman"/>
              </w:rPr>
            </w:pPr>
            <w:r w:rsidRPr="008C3F7D">
              <w:rPr>
                <w:rFonts w:ascii="Times New Roman" w:hAnsi="Times New Roman" w:cs="Times New Roman"/>
                <w:color w:val="1F1F1F"/>
                <w:sz w:val="20"/>
                <w:szCs w:val="20"/>
              </w:rPr>
              <w:t>97.6%</w:t>
            </w:r>
          </w:p>
        </w:tc>
        <w:tc>
          <w:tcPr>
            <w:tcW w:w="10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E60674A" w14:textId="77777777" w:rsidR="00A3268D" w:rsidRPr="008C3F7D" w:rsidRDefault="00414086">
            <w:pPr>
              <w:rPr>
                <w:rFonts w:ascii="Times New Roman" w:hAnsi="Times New Roman" w:cs="Times New Roman"/>
              </w:rPr>
            </w:pPr>
            <w:r w:rsidRPr="008C3F7D">
              <w:rPr>
                <w:rFonts w:ascii="Times New Roman" w:hAnsi="Times New Roman" w:cs="Times New Roman"/>
                <w:color w:val="1F1F1F"/>
                <w:sz w:val="20"/>
                <w:szCs w:val="20"/>
              </w:rPr>
              <w:t>94.0%</w:t>
            </w:r>
          </w:p>
        </w:tc>
        <w:tc>
          <w:tcPr>
            <w:tcW w:w="17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3675308" w14:textId="77777777" w:rsidR="00A3268D" w:rsidRPr="008C3F7D" w:rsidRDefault="00414086">
            <w:pPr>
              <w:rPr>
                <w:rFonts w:ascii="Times New Roman" w:hAnsi="Times New Roman" w:cs="Times New Roman"/>
              </w:rPr>
            </w:pPr>
            <w:r w:rsidRPr="008C3F7D">
              <w:rPr>
                <w:rFonts w:ascii="Times New Roman" w:hAnsi="Times New Roman" w:cs="Times New Roman"/>
                <w:color w:val="1F1F1F"/>
                <w:sz w:val="20"/>
                <w:szCs w:val="20"/>
              </w:rPr>
              <w:t>0.942</w:t>
            </w:r>
          </w:p>
        </w:tc>
      </w:tr>
      <w:tr w:rsidR="00A3268D" w:rsidRPr="008C3F7D" w14:paraId="76A151EB" w14:textId="77777777" w:rsidTr="004E0BD8">
        <w:tblPrEx>
          <w:tblCellMar>
            <w:top w:w="0" w:type="dxa"/>
            <w:bottom w:w="0" w:type="dxa"/>
          </w:tblCellMar>
        </w:tblPrEx>
        <w:trPr>
          <w:jc w:val="center"/>
        </w:trPr>
        <w:tc>
          <w:tcPr>
            <w:tcW w:w="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4D22ACF" w14:textId="77777777" w:rsidR="00A3268D" w:rsidRPr="008C3F7D" w:rsidRDefault="00414086">
            <w:pPr>
              <w:rPr>
                <w:rFonts w:ascii="Times New Roman" w:hAnsi="Times New Roman" w:cs="Times New Roman"/>
              </w:rPr>
            </w:pPr>
            <w:r w:rsidRPr="008C3F7D">
              <w:rPr>
                <w:rFonts w:ascii="Times New Roman" w:hAnsi="Times New Roman" w:cs="Times New Roman"/>
                <w:color w:val="1F1F1F"/>
                <w:sz w:val="20"/>
                <w:szCs w:val="20"/>
              </w:rPr>
              <w:t>C4</w:t>
            </w:r>
          </w:p>
        </w:tc>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DC136C5" w14:textId="77777777" w:rsidR="00A3268D" w:rsidRPr="008C3F7D" w:rsidRDefault="00414086">
            <w:pPr>
              <w:rPr>
                <w:rFonts w:ascii="Times New Roman" w:hAnsi="Times New Roman" w:cs="Times New Roman"/>
              </w:rPr>
            </w:pPr>
            <w:r w:rsidRPr="008C3F7D">
              <w:rPr>
                <w:rFonts w:ascii="Times New Roman" w:hAnsi="Times New Roman" w:cs="Times New Roman"/>
                <w:color w:val="1F1F1F"/>
                <w:sz w:val="20"/>
                <w:szCs w:val="20"/>
              </w:rPr>
              <w:t>8,644</w:t>
            </w:r>
          </w:p>
        </w:tc>
        <w:tc>
          <w:tcPr>
            <w:tcW w:w="2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85EE8E0" w14:textId="77777777" w:rsidR="00A3268D" w:rsidRPr="008C3F7D" w:rsidRDefault="00414086">
            <w:pPr>
              <w:rPr>
                <w:rFonts w:ascii="Times New Roman" w:hAnsi="Times New Roman" w:cs="Times New Roman"/>
              </w:rPr>
            </w:pPr>
            <w:r w:rsidRPr="008C3F7D">
              <w:rPr>
                <w:rFonts w:ascii="Times New Roman" w:hAnsi="Times New Roman" w:cs="Times New Roman"/>
                <w:color w:val="1F1F1F"/>
                <w:sz w:val="20"/>
                <w:szCs w:val="20"/>
              </w:rPr>
              <w:t>HMM-Discordant</w:t>
            </w:r>
          </w:p>
        </w:tc>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C18B3E4" w14:textId="77777777" w:rsidR="00A3268D" w:rsidRPr="008C3F7D" w:rsidRDefault="00414086">
            <w:pPr>
              <w:rPr>
                <w:rFonts w:ascii="Times New Roman" w:hAnsi="Times New Roman" w:cs="Times New Roman"/>
              </w:rPr>
            </w:pPr>
            <w:r w:rsidRPr="008C3F7D">
              <w:rPr>
                <w:rFonts w:ascii="Times New Roman" w:hAnsi="Times New Roman" w:cs="Times New Roman"/>
                <w:color w:val="1F1F1F"/>
                <w:sz w:val="20"/>
                <w:szCs w:val="20"/>
              </w:rPr>
              <w:t>0.399</w:t>
            </w:r>
          </w:p>
        </w:tc>
        <w:tc>
          <w:tcPr>
            <w:tcW w:w="1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AB9F57D" w14:textId="77777777" w:rsidR="00A3268D" w:rsidRPr="008C3F7D" w:rsidRDefault="00414086">
            <w:pPr>
              <w:rPr>
                <w:rFonts w:ascii="Times New Roman" w:hAnsi="Times New Roman" w:cs="Times New Roman"/>
              </w:rPr>
            </w:pPr>
            <w:r w:rsidRPr="008C3F7D">
              <w:rPr>
                <w:rFonts w:ascii="Times New Roman" w:hAnsi="Times New Roman" w:cs="Times New Roman"/>
                <w:color w:val="1F1F1F"/>
                <w:sz w:val="20"/>
                <w:szCs w:val="20"/>
              </w:rPr>
              <w:t>92.2%</w:t>
            </w:r>
          </w:p>
        </w:tc>
        <w:tc>
          <w:tcPr>
            <w:tcW w:w="1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B0B9712" w14:textId="77777777" w:rsidR="00A3268D" w:rsidRPr="008C3F7D" w:rsidRDefault="00414086">
            <w:pPr>
              <w:rPr>
                <w:rFonts w:ascii="Times New Roman" w:hAnsi="Times New Roman" w:cs="Times New Roman"/>
              </w:rPr>
            </w:pPr>
            <w:r w:rsidRPr="008C3F7D">
              <w:rPr>
                <w:rFonts w:ascii="Times New Roman" w:hAnsi="Times New Roman" w:cs="Times New Roman"/>
                <w:color w:val="1F1F1F"/>
                <w:sz w:val="20"/>
                <w:szCs w:val="20"/>
              </w:rPr>
              <w:t>90.7%</w:t>
            </w:r>
          </w:p>
        </w:tc>
        <w:tc>
          <w:tcPr>
            <w:tcW w:w="17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6AF857F" w14:textId="77777777" w:rsidR="00A3268D" w:rsidRPr="008C3F7D" w:rsidRDefault="00414086">
            <w:pPr>
              <w:rPr>
                <w:rFonts w:ascii="Times New Roman" w:hAnsi="Times New Roman" w:cs="Times New Roman"/>
              </w:rPr>
            </w:pPr>
            <w:r w:rsidRPr="008C3F7D">
              <w:rPr>
                <w:rFonts w:ascii="Times New Roman" w:hAnsi="Times New Roman" w:cs="Times New Roman"/>
                <w:color w:val="1F1F1F"/>
                <w:sz w:val="20"/>
                <w:szCs w:val="20"/>
              </w:rPr>
              <w:t>0.249</w:t>
            </w:r>
          </w:p>
        </w:tc>
      </w:tr>
      <w:tr w:rsidR="00A3268D" w:rsidRPr="008C3F7D" w14:paraId="544C554D" w14:textId="77777777" w:rsidTr="004E0BD8">
        <w:tblPrEx>
          <w:tblCellMar>
            <w:top w:w="0" w:type="dxa"/>
            <w:bottom w:w="0" w:type="dxa"/>
          </w:tblCellMar>
        </w:tblPrEx>
        <w:trPr>
          <w:jc w:val="center"/>
        </w:trPr>
        <w:tc>
          <w:tcPr>
            <w:tcW w:w="7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5D09D15" w14:textId="77777777" w:rsidR="00A3268D" w:rsidRPr="008C3F7D" w:rsidRDefault="00414086">
            <w:pPr>
              <w:rPr>
                <w:rFonts w:ascii="Times New Roman" w:hAnsi="Times New Roman" w:cs="Times New Roman"/>
              </w:rPr>
            </w:pPr>
            <w:r w:rsidRPr="008C3F7D">
              <w:rPr>
                <w:rFonts w:ascii="Times New Roman" w:hAnsi="Times New Roman" w:cs="Times New Roman"/>
                <w:color w:val="1F1F1F"/>
                <w:sz w:val="20"/>
                <w:szCs w:val="20"/>
              </w:rPr>
              <w:t>C5</w:t>
            </w:r>
          </w:p>
        </w:tc>
        <w:tc>
          <w:tcPr>
            <w:tcW w:w="11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F26FA15" w14:textId="77777777" w:rsidR="00A3268D" w:rsidRPr="008C3F7D" w:rsidRDefault="00414086">
            <w:pPr>
              <w:rPr>
                <w:rFonts w:ascii="Times New Roman" w:hAnsi="Times New Roman" w:cs="Times New Roman"/>
              </w:rPr>
            </w:pPr>
            <w:r w:rsidRPr="008C3F7D">
              <w:rPr>
                <w:rFonts w:ascii="Times New Roman" w:hAnsi="Times New Roman" w:cs="Times New Roman"/>
                <w:color w:val="1F1F1F"/>
                <w:sz w:val="20"/>
                <w:szCs w:val="20"/>
              </w:rPr>
              <w:t>1,162</w:t>
            </w:r>
          </w:p>
        </w:tc>
        <w:tc>
          <w:tcPr>
            <w:tcW w:w="27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554CE19" w14:textId="77777777" w:rsidR="00A3268D" w:rsidRPr="008C3F7D" w:rsidRDefault="00414086">
            <w:pPr>
              <w:rPr>
                <w:rFonts w:ascii="Times New Roman" w:hAnsi="Times New Roman" w:cs="Times New Roman"/>
              </w:rPr>
            </w:pPr>
            <w:r w:rsidRPr="008C3F7D">
              <w:rPr>
                <w:rFonts w:ascii="Times New Roman" w:hAnsi="Times New Roman" w:cs="Times New Roman"/>
                <w:color w:val="1F1F1F"/>
                <w:sz w:val="20"/>
                <w:szCs w:val="20"/>
              </w:rPr>
              <w:t>Inspector-Reactive</w:t>
            </w:r>
          </w:p>
        </w:tc>
        <w:tc>
          <w:tcPr>
            <w:tcW w:w="11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1736016" w14:textId="77777777" w:rsidR="00A3268D" w:rsidRPr="008C3F7D" w:rsidRDefault="00414086">
            <w:pPr>
              <w:rPr>
                <w:rFonts w:ascii="Times New Roman" w:hAnsi="Times New Roman" w:cs="Times New Roman"/>
              </w:rPr>
            </w:pPr>
            <w:r w:rsidRPr="008C3F7D">
              <w:rPr>
                <w:rFonts w:ascii="Times New Roman" w:hAnsi="Times New Roman" w:cs="Times New Roman"/>
                <w:color w:val="1F1F1F"/>
                <w:sz w:val="20"/>
                <w:szCs w:val="20"/>
              </w:rPr>
              <w:t>0.365</w:t>
            </w:r>
          </w:p>
        </w:tc>
        <w:tc>
          <w:tcPr>
            <w:tcW w:w="10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239FF04" w14:textId="77777777" w:rsidR="00A3268D" w:rsidRPr="008C3F7D" w:rsidRDefault="00414086">
            <w:pPr>
              <w:rPr>
                <w:rFonts w:ascii="Times New Roman" w:hAnsi="Times New Roman" w:cs="Times New Roman"/>
              </w:rPr>
            </w:pPr>
            <w:r w:rsidRPr="008C3F7D">
              <w:rPr>
                <w:rFonts w:ascii="Times New Roman" w:hAnsi="Times New Roman" w:cs="Times New Roman"/>
                <w:color w:val="1F1F1F"/>
                <w:sz w:val="20"/>
                <w:szCs w:val="20"/>
              </w:rPr>
              <w:t>0.1%</w:t>
            </w:r>
          </w:p>
        </w:tc>
        <w:tc>
          <w:tcPr>
            <w:tcW w:w="10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5F8F9D3" w14:textId="77777777" w:rsidR="00A3268D" w:rsidRPr="008C3F7D" w:rsidRDefault="00414086">
            <w:pPr>
              <w:rPr>
                <w:rFonts w:ascii="Times New Roman" w:hAnsi="Times New Roman" w:cs="Times New Roman"/>
              </w:rPr>
            </w:pPr>
            <w:r w:rsidRPr="008C3F7D">
              <w:rPr>
                <w:rFonts w:ascii="Times New Roman" w:hAnsi="Times New Roman" w:cs="Times New Roman"/>
                <w:color w:val="1F1F1F"/>
                <w:sz w:val="20"/>
                <w:szCs w:val="20"/>
              </w:rPr>
              <w:t>1.1%</w:t>
            </w:r>
          </w:p>
        </w:tc>
        <w:tc>
          <w:tcPr>
            <w:tcW w:w="17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B94BE11" w14:textId="77777777" w:rsidR="00A3268D" w:rsidRPr="008C3F7D" w:rsidRDefault="00414086">
            <w:pPr>
              <w:rPr>
                <w:rFonts w:ascii="Times New Roman" w:hAnsi="Times New Roman" w:cs="Times New Roman"/>
              </w:rPr>
            </w:pPr>
            <w:r w:rsidRPr="008C3F7D">
              <w:rPr>
                <w:rFonts w:ascii="Times New Roman" w:hAnsi="Times New Roman" w:cs="Times New Roman"/>
                <w:color w:val="1F1F1F"/>
                <w:sz w:val="20"/>
                <w:szCs w:val="20"/>
              </w:rPr>
              <w:t>0.145</w:t>
            </w:r>
          </w:p>
        </w:tc>
      </w:tr>
    </w:tbl>
    <w:p w14:paraId="0F71524D" w14:textId="77777777" w:rsidR="00A3268D" w:rsidRPr="008C3F7D" w:rsidRDefault="00A3268D">
      <w:pPr>
        <w:spacing w:after="60"/>
        <w:rPr>
          <w:rFonts w:ascii="Times New Roman" w:hAnsi="Times New Roman" w:cs="Times New Roman"/>
        </w:rPr>
      </w:pPr>
    </w:p>
    <w:tbl>
      <w:tblPr>
        <w:tblW w:w="8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1100"/>
        <w:gridCol w:w="1100"/>
        <w:gridCol w:w="1200"/>
        <w:gridCol w:w="1100"/>
        <w:gridCol w:w="1100"/>
        <w:gridCol w:w="1100"/>
        <w:gridCol w:w="960"/>
      </w:tblGrid>
      <w:tr w:rsidR="00A3268D" w:rsidRPr="008C3F7D" w14:paraId="175CD438" w14:textId="77777777" w:rsidTr="004E0BD8">
        <w:tblPrEx>
          <w:tblCellMar>
            <w:top w:w="0" w:type="dxa"/>
            <w:bottom w:w="0" w:type="dxa"/>
          </w:tblCellMar>
        </w:tblPrEx>
        <w:trPr>
          <w:tblHeader/>
          <w:jc w:val="center"/>
        </w:trPr>
        <w:tc>
          <w:tcPr>
            <w:tcW w:w="7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096F19F6" w14:textId="77777777" w:rsidR="00A3268D" w:rsidRPr="008C3F7D" w:rsidRDefault="00414086">
            <w:pPr>
              <w:rPr>
                <w:rFonts w:ascii="Times New Roman" w:hAnsi="Times New Roman" w:cs="Times New Roman"/>
              </w:rPr>
            </w:pPr>
            <w:r w:rsidRPr="008C3F7D">
              <w:rPr>
                <w:rFonts w:ascii="Times New Roman" w:hAnsi="Times New Roman" w:cs="Times New Roman"/>
                <w:b/>
                <w:bCs/>
                <w:color w:val="FFFFFF"/>
                <w:sz w:val="20"/>
                <w:szCs w:val="20"/>
              </w:rPr>
              <w:t>ID</w:t>
            </w:r>
          </w:p>
        </w:tc>
        <w:tc>
          <w:tcPr>
            <w:tcW w:w="11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06439882" w14:textId="77777777" w:rsidR="00A3268D" w:rsidRPr="008C3F7D" w:rsidRDefault="00414086">
            <w:pPr>
              <w:rPr>
                <w:rFonts w:ascii="Times New Roman" w:hAnsi="Times New Roman" w:cs="Times New Roman"/>
              </w:rPr>
            </w:pPr>
            <w:r w:rsidRPr="008C3F7D">
              <w:rPr>
                <w:rFonts w:ascii="Times New Roman" w:hAnsi="Times New Roman" w:cs="Times New Roman"/>
                <w:b/>
                <w:bCs/>
                <w:color w:val="FFFFFF"/>
                <w:sz w:val="20"/>
                <w:szCs w:val="20"/>
              </w:rPr>
              <w:t>Fast 15s</w:t>
            </w:r>
          </w:p>
        </w:tc>
        <w:tc>
          <w:tcPr>
            <w:tcW w:w="11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6A3E7829" w14:textId="77777777" w:rsidR="00A3268D" w:rsidRPr="008C3F7D" w:rsidRDefault="00414086">
            <w:pPr>
              <w:rPr>
                <w:rFonts w:ascii="Times New Roman" w:hAnsi="Times New Roman" w:cs="Times New Roman"/>
              </w:rPr>
            </w:pPr>
            <w:r w:rsidRPr="008C3F7D">
              <w:rPr>
                <w:rFonts w:ascii="Times New Roman" w:hAnsi="Times New Roman" w:cs="Times New Roman"/>
                <w:b/>
                <w:bCs/>
                <w:color w:val="FFFFFF"/>
                <w:sz w:val="20"/>
                <w:szCs w:val="20"/>
              </w:rPr>
              <w:t>Fast 30s</w:t>
            </w:r>
          </w:p>
        </w:tc>
        <w:tc>
          <w:tcPr>
            <w:tcW w:w="12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79949AED" w14:textId="77777777" w:rsidR="00A3268D" w:rsidRPr="008C3F7D" w:rsidRDefault="00414086">
            <w:pPr>
              <w:rPr>
                <w:rFonts w:ascii="Times New Roman" w:hAnsi="Times New Roman" w:cs="Times New Roman"/>
              </w:rPr>
            </w:pPr>
            <w:r w:rsidRPr="008C3F7D">
              <w:rPr>
                <w:rFonts w:ascii="Times New Roman" w:hAnsi="Times New Roman" w:cs="Times New Roman"/>
                <w:b/>
                <w:bCs/>
                <w:color w:val="FFFFFF"/>
                <w:sz w:val="20"/>
                <w:szCs w:val="20"/>
              </w:rPr>
              <w:t>Mean Gap</w:t>
            </w:r>
          </w:p>
        </w:tc>
        <w:tc>
          <w:tcPr>
            <w:tcW w:w="11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550874BA" w14:textId="77777777" w:rsidR="00A3268D" w:rsidRPr="008C3F7D" w:rsidRDefault="00414086">
            <w:pPr>
              <w:rPr>
                <w:rFonts w:ascii="Times New Roman" w:hAnsi="Times New Roman" w:cs="Times New Roman"/>
              </w:rPr>
            </w:pPr>
            <w:r w:rsidRPr="008C3F7D">
              <w:rPr>
                <w:rFonts w:ascii="Times New Roman" w:hAnsi="Times New Roman" w:cs="Times New Roman"/>
                <w:b/>
                <w:bCs/>
                <w:color w:val="FFFFFF"/>
                <w:sz w:val="20"/>
                <w:szCs w:val="20"/>
              </w:rPr>
              <w:t>Min Gap</w:t>
            </w:r>
          </w:p>
        </w:tc>
        <w:tc>
          <w:tcPr>
            <w:tcW w:w="11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4072DC83" w14:textId="77777777" w:rsidR="00A3268D" w:rsidRPr="008C3F7D" w:rsidRDefault="00414086">
            <w:pPr>
              <w:rPr>
                <w:rFonts w:ascii="Times New Roman" w:hAnsi="Times New Roman" w:cs="Times New Roman"/>
              </w:rPr>
            </w:pPr>
            <w:r w:rsidRPr="008C3F7D">
              <w:rPr>
                <w:rFonts w:ascii="Times New Roman" w:hAnsi="Times New Roman" w:cs="Times New Roman"/>
                <w:b/>
                <w:bCs/>
                <w:color w:val="FFFFFF"/>
                <w:sz w:val="20"/>
                <w:szCs w:val="20"/>
              </w:rPr>
              <w:t xml:space="preserve">Fast </w:t>
            </w:r>
            <w:proofErr w:type="spellStart"/>
            <w:r w:rsidRPr="008C3F7D">
              <w:rPr>
                <w:rFonts w:ascii="Times New Roman" w:hAnsi="Times New Roman" w:cs="Times New Roman"/>
                <w:b/>
                <w:bCs/>
                <w:color w:val="FFFFFF"/>
                <w:sz w:val="20"/>
                <w:szCs w:val="20"/>
              </w:rPr>
              <w:t>Wks</w:t>
            </w:r>
            <w:proofErr w:type="spellEnd"/>
          </w:p>
        </w:tc>
        <w:tc>
          <w:tcPr>
            <w:tcW w:w="11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1182585F" w14:textId="77777777" w:rsidR="00A3268D" w:rsidRPr="008C3F7D" w:rsidRDefault="00414086">
            <w:pPr>
              <w:rPr>
                <w:rFonts w:ascii="Times New Roman" w:hAnsi="Times New Roman" w:cs="Times New Roman"/>
              </w:rPr>
            </w:pPr>
            <w:r w:rsidRPr="008C3F7D">
              <w:rPr>
                <w:rFonts w:ascii="Times New Roman" w:hAnsi="Times New Roman" w:cs="Times New Roman"/>
                <w:b/>
                <w:bCs/>
                <w:color w:val="FFFFFF"/>
                <w:sz w:val="20"/>
                <w:szCs w:val="20"/>
              </w:rPr>
              <w:t>Span</w:t>
            </w:r>
          </w:p>
        </w:tc>
        <w:tc>
          <w:tcPr>
            <w:tcW w:w="96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5084F2A0" w14:textId="77777777" w:rsidR="00A3268D" w:rsidRPr="008C3F7D" w:rsidRDefault="00414086">
            <w:pPr>
              <w:rPr>
                <w:rFonts w:ascii="Times New Roman" w:hAnsi="Times New Roman" w:cs="Times New Roman"/>
              </w:rPr>
            </w:pPr>
            <w:r w:rsidRPr="008C3F7D">
              <w:rPr>
                <w:rFonts w:ascii="Times New Roman" w:hAnsi="Times New Roman" w:cs="Times New Roman"/>
                <w:b/>
                <w:bCs/>
                <w:color w:val="FFFFFF"/>
                <w:sz w:val="20"/>
                <w:szCs w:val="20"/>
              </w:rPr>
              <w:t>HMM</w:t>
            </w:r>
          </w:p>
        </w:tc>
      </w:tr>
      <w:tr w:rsidR="00A3268D" w:rsidRPr="008C3F7D" w14:paraId="3F9BCB43" w14:textId="77777777" w:rsidTr="004E0BD8">
        <w:tblPrEx>
          <w:tblCellMar>
            <w:top w:w="0" w:type="dxa"/>
            <w:bottom w:w="0" w:type="dxa"/>
          </w:tblCellMar>
        </w:tblPrEx>
        <w:trPr>
          <w:jc w:val="center"/>
        </w:trPr>
        <w:tc>
          <w:tcPr>
            <w:tcW w:w="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F4637FE" w14:textId="77777777" w:rsidR="00A3268D" w:rsidRPr="008C3F7D" w:rsidRDefault="00414086">
            <w:pPr>
              <w:rPr>
                <w:rFonts w:ascii="Times New Roman" w:hAnsi="Times New Roman" w:cs="Times New Roman"/>
              </w:rPr>
            </w:pPr>
            <w:r w:rsidRPr="008C3F7D">
              <w:rPr>
                <w:rFonts w:ascii="Times New Roman" w:hAnsi="Times New Roman" w:cs="Times New Roman"/>
                <w:color w:val="1F1F1F"/>
                <w:sz w:val="20"/>
                <w:szCs w:val="20"/>
              </w:rPr>
              <w:t>C0</w:t>
            </w:r>
          </w:p>
        </w:tc>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3DEE856" w14:textId="77777777" w:rsidR="00A3268D" w:rsidRPr="008C3F7D" w:rsidRDefault="00414086">
            <w:pPr>
              <w:rPr>
                <w:rFonts w:ascii="Times New Roman" w:hAnsi="Times New Roman" w:cs="Times New Roman"/>
              </w:rPr>
            </w:pPr>
            <w:r w:rsidRPr="008C3F7D">
              <w:rPr>
                <w:rFonts w:ascii="Times New Roman" w:hAnsi="Times New Roman" w:cs="Times New Roman"/>
                <w:color w:val="1F1F1F"/>
                <w:sz w:val="20"/>
                <w:szCs w:val="20"/>
              </w:rPr>
              <w:t>9.9</w:t>
            </w:r>
          </w:p>
        </w:tc>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983F5A6" w14:textId="77777777" w:rsidR="00A3268D" w:rsidRPr="008C3F7D" w:rsidRDefault="00414086">
            <w:pPr>
              <w:rPr>
                <w:rFonts w:ascii="Times New Roman" w:hAnsi="Times New Roman" w:cs="Times New Roman"/>
              </w:rPr>
            </w:pPr>
            <w:r w:rsidRPr="008C3F7D">
              <w:rPr>
                <w:rFonts w:ascii="Times New Roman" w:hAnsi="Times New Roman" w:cs="Times New Roman"/>
                <w:color w:val="1F1F1F"/>
                <w:sz w:val="20"/>
                <w:szCs w:val="20"/>
              </w:rPr>
              <w:t>11.7</w:t>
            </w:r>
          </w:p>
        </w:tc>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673A2F2" w14:textId="77777777" w:rsidR="00A3268D" w:rsidRPr="008C3F7D" w:rsidRDefault="00414086">
            <w:pPr>
              <w:rPr>
                <w:rFonts w:ascii="Times New Roman" w:hAnsi="Times New Roman" w:cs="Times New Roman"/>
              </w:rPr>
            </w:pPr>
            <w:r w:rsidRPr="008C3F7D">
              <w:rPr>
                <w:rFonts w:ascii="Times New Roman" w:hAnsi="Times New Roman" w:cs="Times New Roman"/>
                <w:color w:val="1F1F1F"/>
                <w:sz w:val="20"/>
                <w:szCs w:val="20"/>
              </w:rPr>
              <w:t>49.6 s</w:t>
            </w:r>
          </w:p>
        </w:tc>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D3ED5E2" w14:textId="77777777" w:rsidR="00A3268D" w:rsidRPr="008C3F7D" w:rsidRDefault="00414086">
            <w:pPr>
              <w:rPr>
                <w:rFonts w:ascii="Times New Roman" w:hAnsi="Times New Roman" w:cs="Times New Roman"/>
              </w:rPr>
            </w:pPr>
            <w:r w:rsidRPr="008C3F7D">
              <w:rPr>
                <w:rFonts w:ascii="Times New Roman" w:hAnsi="Times New Roman" w:cs="Times New Roman"/>
                <w:color w:val="1F1F1F"/>
                <w:sz w:val="20"/>
                <w:szCs w:val="20"/>
              </w:rPr>
              <w:t>0.98 s</w:t>
            </w:r>
          </w:p>
        </w:tc>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EA0333E" w14:textId="77777777" w:rsidR="00A3268D" w:rsidRPr="008C3F7D" w:rsidRDefault="00414086">
            <w:pPr>
              <w:rPr>
                <w:rFonts w:ascii="Times New Roman" w:hAnsi="Times New Roman" w:cs="Times New Roman"/>
              </w:rPr>
            </w:pPr>
            <w:r w:rsidRPr="008C3F7D">
              <w:rPr>
                <w:rFonts w:ascii="Times New Roman" w:hAnsi="Times New Roman" w:cs="Times New Roman"/>
                <w:color w:val="1F1F1F"/>
                <w:sz w:val="20"/>
                <w:szCs w:val="20"/>
              </w:rPr>
              <w:t>79.3%</w:t>
            </w:r>
          </w:p>
        </w:tc>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2DA99FC" w14:textId="77777777" w:rsidR="00A3268D" w:rsidRPr="008C3F7D" w:rsidRDefault="00414086">
            <w:pPr>
              <w:rPr>
                <w:rFonts w:ascii="Times New Roman" w:hAnsi="Times New Roman" w:cs="Times New Roman"/>
              </w:rPr>
            </w:pPr>
            <w:r w:rsidRPr="008C3F7D">
              <w:rPr>
                <w:rFonts w:ascii="Times New Roman" w:hAnsi="Times New Roman" w:cs="Times New Roman"/>
                <w:color w:val="1F1F1F"/>
                <w:sz w:val="20"/>
                <w:szCs w:val="20"/>
              </w:rPr>
              <w:t>82 d</w:t>
            </w:r>
          </w:p>
        </w:tc>
        <w:tc>
          <w:tcPr>
            <w:tcW w:w="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751FE77" w14:textId="77777777" w:rsidR="00A3268D" w:rsidRPr="008C3F7D" w:rsidRDefault="00414086">
            <w:pPr>
              <w:rPr>
                <w:rFonts w:ascii="Times New Roman" w:hAnsi="Times New Roman" w:cs="Times New Roman"/>
              </w:rPr>
            </w:pPr>
            <w:r w:rsidRPr="008C3F7D">
              <w:rPr>
                <w:rFonts w:ascii="Times New Roman" w:hAnsi="Times New Roman" w:cs="Times New Roman"/>
                <w:color w:val="1F1F1F"/>
                <w:sz w:val="20"/>
                <w:szCs w:val="20"/>
              </w:rPr>
              <w:t>S3</w:t>
            </w:r>
          </w:p>
        </w:tc>
      </w:tr>
      <w:tr w:rsidR="00A3268D" w:rsidRPr="008C3F7D" w14:paraId="3C5D911F" w14:textId="77777777" w:rsidTr="004E0BD8">
        <w:tblPrEx>
          <w:tblCellMar>
            <w:top w:w="0" w:type="dxa"/>
            <w:bottom w:w="0" w:type="dxa"/>
          </w:tblCellMar>
        </w:tblPrEx>
        <w:trPr>
          <w:jc w:val="center"/>
        </w:trPr>
        <w:tc>
          <w:tcPr>
            <w:tcW w:w="7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6D1A460" w14:textId="77777777" w:rsidR="00A3268D" w:rsidRPr="008C3F7D" w:rsidRDefault="00414086">
            <w:pPr>
              <w:rPr>
                <w:rFonts w:ascii="Times New Roman" w:hAnsi="Times New Roman" w:cs="Times New Roman"/>
              </w:rPr>
            </w:pPr>
            <w:r w:rsidRPr="008C3F7D">
              <w:rPr>
                <w:rFonts w:ascii="Times New Roman" w:hAnsi="Times New Roman" w:cs="Times New Roman"/>
                <w:color w:val="1F1F1F"/>
                <w:sz w:val="20"/>
                <w:szCs w:val="20"/>
              </w:rPr>
              <w:t>C1</w:t>
            </w:r>
          </w:p>
        </w:tc>
        <w:tc>
          <w:tcPr>
            <w:tcW w:w="11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39BEB50" w14:textId="77777777" w:rsidR="00A3268D" w:rsidRPr="008C3F7D" w:rsidRDefault="00414086">
            <w:pPr>
              <w:rPr>
                <w:rFonts w:ascii="Times New Roman" w:hAnsi="Times New Roman" w:cs="Times New Roman"/>
              </w:rPr>
            </w:pPr>
            <w:r w:rsidRPr="008C3F7D">
              <w:rPr>
                <w:rFonts w:ascii="Times New Roman" w:hAnsi="Times New Roman" w:cs="Times New Roman"/>
                <w:color w:val="1F1F1F"/>
                <w:sz w:val="20"/>
                <w:szCs w:val="20"/>
              </w:rPr>
              <w:t>3.5</w:t>
            </w:r>
          </w:p>
        </w:tc>
        <w:tc>
          <w:tcPr>
            <w:tcW w:w="11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F9F403E" w14:textId="77777777" w:rsidR="00A3268D" w:rsidRPr="008C3F7D" w:rsidRDefault="00414086">
            <w:pPr>
              <w:rPr>
                <w:rFonts w:ascii="Times New Roman" w:hAnsi="Times New Roman" w:cs="Times New Roman"/>
              </w:rPr>
            </w:pPr>
            <w:r w:rsidRPr="008C3F7D">
              <w:rPr>
                <w:rFonts w:ascii="Times New Roman" w:hAnsi="Times New Roman" w:cs="Times New Roman"/>
                <w:color w:val="1F1F1F"/>
                <w:sz w:val="20"/>
                <w:szCs w:val="20"/>
              </w:rPr>
              <w:t>4.4</w:t>
            </w:r>
          </w:p>
        </w:tc>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B705EBF" w14:textId="77777777" w:rsidR="00A3268D" w:rsidRPr="008C3F7D" w:rsidRDefault="00414086">
            <w:pPr>
              <w:rPr>
                <w:rFonts w:ascii="Times New Roman" w:hAnsi="Times New Roman" w:cs="Times New Roman"/>
              </w:rPr>
            </w:pPr>
            <w:r w:rsidRPr="008C3F7D">
              <w:rPr>
                <w:rFonts w:ascii="Times New Roman" w:hAnsi="Times New Roman" w:cs="Times New Roman"/>
                <w:color w:val="1F1F1F"/>
                <w:sz w:val="20"/>
                <w:szCs w:val="20"/>
              </w:rPr>
              <w:t>54.1 s</w:t>
            </w:r>
          </w:p>
        </w:tc>
        <w:tc>
          <w:tcPr>
            <w:tcW w:w="11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0EF7F29" w14:textId="77777777" w:rsidR="00A3268D" w:rsidRPr="008C3F7D" w:rsidRDefault="00414086">
            <w:pPr>
              <w:rPr>
                <w:rFonts w:ascii="Times New Roman" w:hAnsi="Times New Roman" w:cs="Times New Roman"/>
              </w:rPr>
            </w:pPr>
            <w:r w:rsidRPr="008C3F7D">
              <w:rPr>
                <w:rFonts w:ascii="Times New Roman" w:hAnsi="Times New Roman" w:cs="Times New Roman"/>
                <w:color w:val="1F1F1F"/>
                <w:sz w:val="20"/>
                <w:szCs w:val="20"/>
              </w:rPr>
              <w:t>2.10 s</w:t>
            </w:r>
          </w:p>
        </w:tc>
        <w:tc>
          <w:tcPr>
            <w:tcW w:w="11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EEDFD18" w14:textId="77777777" w:rsidR="00A3268D" w:rsidRPr="008C3F7D" w:rsidRDefault="00414086">
            <w:pPr>
              <w:rPr>
                <w:rFonts w:ascii="Times New Roman" w:hAnsi="Times New Roman" w:cs="Times New Roman"/>
              </w:rPr>
            </w:pPr>
            <w:r w:rsidRPr="008C3F7D">
              <w:rPr>
                <w:rFonts w:ascii="Times New Roman" w:hAnsi="Times New Roman" w:cs="Times New Roman"/>
                <w:color w:val="1F1F1F"/>
                <w:sz w:val="20"/>
                <w:szCs w:val="20"/>
              </w:rPr>
              <w:t>68.9%</w:t>
            </w:r>
          </w:p>
        </w:tc>
        <w:tc>
          <w:tcPr>
            <w:tcW w:w="11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B135A36" w14:textId="77777777" w:rsidR="00A3268D" w:rsidRPr="008C3F7D" w:rsidRDefault="00414086">
            <w:pPr>
              <w:rPr>
                <w:rFonts w:ascii="Times New Roman" w:hAnsi="Times New Roman" w:cs="Times New Roman"/>
              </w:rPr>
            </w:pPr>
            <w:r w:rsidRPr="008C3F7D">
              <w:rPr>
                <w:rFonts w:ascii="Times New Roman" w:hAnsi="Times New Roman" w:cs="Times New Roman"/>
                <w:color w:val="1F1F1F"/>
                <w:sz w:val="20"/>
                <w:szCs w:val="20"/>
              </w:rPr>
              <w:t>70 d</w:t>
            </w:r>
          </w:p>
        </w:tc>
        <w:tc>
          <w:tcPr>
            <w:tcW w:w="9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07890F3" w14:textId="77777777" w:rsidR="00A3268D" w:rsidRPr="008C3F7D" w:rsidRDefault="00414086">
            <w:pPr>
              <w:rPr>
                <w:rFonts w:ascii="Times New Roman" w:hAnsi="Times New Roman" w:cs="Times New Roman"/>
              </w:rPr>
            </w:pPr>
            <w:r w:rsidRPr="008C3F7D">
              <w:rPr>
                <w:rFonts w:ascii="Times New Roman" w:hAnsi="Times New Roman" w:cs="Times New Roman"/>
                <w:color w:val="1F1F1F"/>
                <w:sz w:val="20"/>
                <w:szCs w:val="20"/>
              </w:rPr>
              <w:t>S3</w:t>
            </w:r>
          </w:p>
        </w:tc>
      </w:tr>
      <w:tr w:rsidR="00A3268D" w:rsidRPr="008C3F7D" w14:paraId="3A484477" w14:textId="77777777" w:rsidTr="004E0BD8">
        <w:tblPrEx>
          <w:tblCellMar>
            <w:top w:w="0" w:type="dxa"/>
            <w:bottom w:w="0" w:type="dxa"/>
          </w:tblCellMar>
        </w:tblPrEx>
        <w:trPr>
          <w:jc w:val="center"/>
        </w:trPr>
        <w:tc>
          <w:tcPr>
            <w:tcW w:w="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C9519BE" w14:textId="77777777" w:rsidR="00A3268D" w:rsidRPr="008C3F7D" w:rsidRDefault="00414086">
            <w:pPr>
              <w:rPr>
                <w:rFonts w:ascii="Times New Roman" w:hAnsi="Times New Roman" w:cs="Times New Roman"/>
              </w:rPr>
            </w:pPr>
            <w:r w:rsidRPr="008C3F7D">
              <w:rPr>
                <w:rFonts w:ascii="Times New Roman" w:hAnsi="Times New Roman" w:cs="Times New Roman"/>
                <w:color w:val="1F1F1F"/>
                <w:sz w:val="20"/>
                <w:szCs w:val="20"/>
              </w:rPr>
              <w:t>C2</w:t>
            </w:r>
          </w:p>
        </w:tc>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F0972CE" w14:textId="77777777" w:rsidR="00A3268D" w:rsidRPr="008C3F7D" w:rsidRDefault="00414086">
            <w:pPr>
              <w:rPr>
                <w:rFonts w:ascii="Times New Roman" w:hAnsi="Times New Roman" w:cs="Times New Roman"/>
              </w:rPr>
            </w:pPr>
            <w:r w:rsidRPr="008C3F7D">
              <w:rPr>
                <w:rFonts w:ascii="Times New Roman" w:hAnsi="Times New Roman" w:cs="Times New Roman"/>
                <w:color w:val="1F1F1F"/>
                <w:sz w:val="20"/>
                <w:szCs w:val="20"/>
              </w:rPr>
              <w:t>58.0</w:t>
            </w:r>
          </w:p>
        </w:tc>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8860827" w14:textId="77777777" w:rsidR="00A3268D" w:rsidRPr="008C3F7D" w:rsidRDefault="00414086">
            <w:pPr>
              <w:rPr>
                <w:rFonts w:ascii="Times New Roman" w:hAnsi="Times New Roman" w:cs="Times New Roman"/>
              </w:rPr>
            </w:pPr>
            <w:r w:rsidRPr="008C3F7D">
              <w:rPr>
                <w:rFonts w:ascii="Times New Roman" w:hAnsi="Times New Roman" w:cs="Times New Roman"/>
                <w:color w:val="1F1F1F"/>
                <w:sz w:val="20"/>
                <w:szCs w:val="20"/>
              </w:rPr>
              <w:t>66.3</w:t>
            </w:r>
          </w:p>
        </w:tc>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8F3864C" w14:textId="77777777" w:rsidR="00A3268D" w:rsidRPr="008C3F7D" w:rsidRDefault="00414086">
            <w:pPr>
              <w:rPr>
                <w:rFonts w:ascii="Times New Roman" w:hAnsi="Times New Roman" w:cs="Times New Roman"/>
              </w:rPr>
            </w:pPr>
            <w:r w:rsidRPr="008C3F7D">
              <w:rPr>
                <w:rFonts w:ascii="Times New Roman" w:hAnsi="Times New Roman" w:cs="Times New Roman"/>
                <w:color w:val="1F1F1F"/>
                <w:sz w:val="20"/>
                <w:szCs w:val="20"/>
              </w:rPr>
              <w:t>28.7 s</w:t>
            </w:r>
          </w:p>
        </w:tc>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1741269" w14:textId="77777777" w:rsidR="00A3268D" w:rsidRPr="008C3F7D" w:rsidRDefault="00414086">
            <w:pPr>
              <w:rPr>
                <w:rFonts w:ascii="Times New Roman" w:hAnsi="Times New Roman" w:cs="Times New Roman"/>
              </w:rPr>
            </w:pPr>
            <w:r w:rsidRPr="008C3F7D">
              <w:rPr>
                <w:rFonts w:ascii="Times New Roman" w:hAnsi="Times New Roman" w:cs="Times New Roman"/>
                <w:color w:val="1F1F1F"/>
                <w:sz w:val="20"/>
                <w:szCs w:val="20"/>
              </w:rPr>
              <w:t>0.15 s</w:t>
            </w:r>
          </w:p>
        </w:tc>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CF32933" w14:textId="77777777" w:rsidR="00A3268D" w:rsidRPr="008C3F7D" w:rsidRDefault="00414086">
            <w:pPr>
              <w:rPr>
                <w:rFonts w:ascii="Times New Roman" w:hAnsi="Times New Roman" w:cs="Times New Roman"/>
              </w:rPr>
            </w:pPr>
            <w:r w:rsidRPr="008C3F7D">
              <w:rPr>
                <w:rFonts w:ascii="Times New Roman" w:hAnsi="Times New Roman" w:cs="Times New Roman"/>
                <w:color w:val="1F1F1F"/>
                <w:sz w:val="20"/>
                <w:szCs w:val="20"/>
              </w:rPr>
              <w:t>96.2%</w:t>
            </w:r>
          </w:p>
        </w:tc>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780684F" w14:textId="77777777" w:rsidR="00A3268D" w:rsidRPr="008C3F7D" w:rsidRDefault="00414086">
            <w:pPr>
              <w:rPr>
                <w:rFonts w:ascii="Times New Roman" w:hAnsi="Times New Roman" w:cs="Times New Roman"/>
              </w:rPr>
            </w:pPr>
            <w:r w:rsidRPr="008C3F7D">
              <w:rPr>
                <w:rFonts w:ascii="Times New Roman" w:hAnsi="Times New Roman" w:cs="Times New Roman"/>
                <w:color w:val="1F1F1F"/>
                <w:sz w:val="20"/>
                <w:szCs w:val="20"/>
              </w:rPr>
              <w:t>162 d</w:t>
            </w:r>
          </w:p>
        </w:tc>
        <w:tc>
          <w:tcPr>
            <w:tcW w:w="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42E9648" w14:textId="77777777" w:rsidR="00A3268D" w:rsidRPr="008C3F7D" w:rsidRDefault="00414086">
            <w:pPr>
              <w:rPr>
                <w:rFonts w:ascii="Times New Roman" w:hAnsi="Times New Roman" w:cs="Times New Roman"/>
              </w:rPr>
            </w:pPr>
            <w:r w:rsidRPr="008C3F7D">
              <w:rPr>
                <w:rFonts w:ascii="Times New Roman" w:hAnsi="Times New Roman" w:cs="Times New Roman"/>
                <w:color w:val="1F1F1F"/>
                <w:sz w:val="20"/>
                <w:szCs w:val="20"/>
              </w:rPr>
              <w:t>S1</w:t>
            </w:r>
          </w:p>
        </w:tc>
      </w:tr>
      <w:tr w:rsidR="00A3268D" w:rsidRPr="008C3F7D" w14:paraId="0029A35D" w14:textId="77777777" w:rsidTr="004E0BD8">
        <w:tblPrEx>
          <w:tblCellMar>
            <w:top w:w="0" w:type="dxa"/>
            <w:bottom w:w="0" w:type="dxa"/>
          </w:tblCellMar>
        </w:tblPrEx>
        <w:trPr>
          <w:jc w:val="center"/>
        </w:trPr>
        <w:tc>
          <w:tcPr>
            <w:tcW w:w="7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17749E6" w14:textId="77777777" w:rsidR="00A3268D" w:rsidRPr="008C3F7D" w:rsidRDefault="00414086">
            <w:pPr>
              <w:rPr>
                <w:rFonts w:ascii="Times New Roman" w:hAnsi="Times New Roman" w:cs="Times New Roman"/>
              </w:rPr>
            </w:pPr>
            <w:r w:rsidRPr="008C3F7D">
              <w:rPr>
                <w:rFonts w:ascii="Times New Roman" w:hAnsi="Times New Roman" w:cs="Times New Roman"/>
                <w:color w:val="1F1F1F"/>
                <w:sz w:val="20"/>
                <w:szCs w:val="20"/>
              </w:rPr>
              <w:t>C3</w:t>
            </w:r>
          </w:p>
        </w:tc>
        <w:tc>
          <w:tcPr>
            <w:tcW w:w="11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85AA6AA" w14:textId="77777777" w:rsidR="00A3268D" w:rsidRPr="008C3F7D" w:rsidRDefault="00414086">
            <w:pPr>
              <w:rPr>
                <w:rFonts w:ascii="Times New Roman" w:hAnsi="Times New Roman" w:cs="Times New Roman"/>
              </w:rPr>
            </w:pPr>
            <w:r w:rsidRPr="008C3F7D">
              <w:rPr>
                <w:rFonts w:ascii="Times New Roman" w:hAnsi="Times New Roman" w:cs="Times New Roman"/>
                <w:color w:val="1F1F1F"/>
                <w:sz w:val="20"/>
                <w:szCs w:val="20"/>
              </w:rPr>
              <w:t>15.1</w:t>
            </w:r>
          </w:p>
        </w:tc>
        <w:tc>
          <w:tcPr>
            <w:tcW w:w="11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8B8A4BF" w14:textId="77777777" w:rsidR="00A3268D" w:rsidRPr="008C3F7D" w:rsidRDefault="00414086">
            <w:pPr>
              <w:rPr>
                <w:rFonts w:ascii="Times New Roman" w:hAnsi="Times New Roman" w:cs="Times New Roman"/>
              </w:rPr>
            </w:pPr>
            <w:r w:rsidRPr="008C3F7D">
              <w:rPr>
                <w:rFonts w:ascii="Times New Roman" w:hAnsi="Times New Roman" w:cs="Times New Roman"/>
                <w:color w:val="1F1F1F"/>
                <w:sz w:val="20"/>
                <w:szCs w:val="20"/>
              </w:rPr>
              <w:t>17.8</w:t>
            </w:r>
          </w:p>
        </w:tc>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E950249" w14:textId="77777777" w:rsidR="00A3268D" w:rsidRPr="008C3F7D" w:rsidRDefault="00414086">
            <w:pPr>
              <w:rPr>
                <w:rFonts w:ascii="Times New Roman" w:hAnsi="Times New Roman" w:cs="Times New Roman"/>
              </w:rPr>
            </w:pPr>
            <w:r w:rsidRPr="008C3F7D">
              <w:rPr>
                <w:rFonts w:ascii="Times New Roman" w:hAnsi="Times New Roman" w:cs="Times New Roman"/>
                <w:color w:val="1F1F1F"/>
                <w:sz w:val="20"/>
                <w:szCs w:val="20"/>
              </w:rPr>
              <w:t>29.0 s</w:t>
            </w:r>
          </w:p>
        </w:tc>
        <w:tc>
          <w:tcPr>
            <w:tcW w:w="11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5858EA0" w14:textId="77777777" w:rsidR="00A3268D" w:rsidRPr="008C3F7D" w:rsidRDefault="00414086">
            <w:pPr>
              <w:rPr>
                <w:rFonts w:ascii="Times New Roman" w:hAnsi="Times New Roman" w:cs="Times New Roman"/>
              </w:rPr>
            </w:pPr>
            <w:r w:rsidRPr="008C3F7D">
              <w:rPr>
                <w:rFonts w:ascii="Times New Roman" w:hAnsi="Times New Roman" w:cs="Times New Roman"/>
                <w:color w:val="1F1F1F"/>
                <w:sz w:val="20"/>
                <w:szCs w:val="20"/>
              </w:rPr>
              <w:t>0.42 s</w:t>
            </w:r>
          </w:p>
        </w:tc>
        <w:tc>
          <w:tcPr>
            <w:tcW w:w="11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FBD5D61" w14:textId="77777777" w:rsidR="00A3268D" w:rsidRPr="008C3F7D" w:rsidRDefault="00414086">
            <w:pPr>
              <w:rPr>
                <w:rFonts w:ascii="Times New Roman" w:hAnsi="Times New Roman" w:cs="Times New Roman"/>
              </w:rPr>
            </w:pPr>
            <w:r w:rsidRPr="008C3F7D">
              <w:rPr>
                <w:rFonts w:ascii="Times New Roman" w:hAnsi="Times New Roman" w:cs="Times New Roman"/>
                <w:color w:val="1F1F1F"/>
                <w:sz w:val="20"/>
                <w:szCs w:val="20"/>
              </w:rPr>
              <w:t>88.2%</w:t>
            </w:r>
          </w:p>
        </w:tc>
        <w:tc>
          <w:tcPr>
            <w:tcW w:w="11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EB41022" w14:textId="77777777" w:rsidR="00A3268D" w:rsidRPr="008C3F7D" w:rsidRDefault="00414086">
            <w:pPr>
              <w:rPr>
                <w:rFonts w:ascii="Times New Roman" w:hAnsi="Times New Roman" w:cs="Times New Roman"/>
              </w:rPr>
            </w:pPr>
            <w:r w:rsidRPr="008C3F7D">
              <w:rPr>
                <w:rFonts w:ascii="Times New Roman" w:hAnsi="Times New Roman" w:cs="Times New Roman"/>
                <w:color w:val="1F1F1F"/>
                <w:sz w:val="20"/>
                <w:szCs w:val="20"/>
              </w:rPr>
              <w:t>100 d</w:t>
            </w:r>
          </w:p>
        </w:tc>
        <w:tc>
          <w:tcPr>
            <w:tcW w:w="9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CDB9D2D" w14:textId="77777777" w:rsidR="00A3268D" w:rsidRPr="008C3F7D" w:rsidRDefault="00414086">
            <w:pPr>
              <w:rPr>
                <w:rFonts w:ascii="Times New Roman" w:hAnsi="Times New Roman" w:cs="Times New Roman"/>
              </w:rPr>
            </w:pPr>
            <w:r w:rsidRPr="008C3F7D">
              <w:rPr>
                <w:rFonts w:ascii="Times New Roman" w:hAnsi="Times New Roman" w:cs="Times New Roman"/>
                <w:color w:val="1F1F1F"/>
                <w:sz w:val="20"/>
                <w:szCs w:val="20"/>
              </w:rPr>
              <w:t>S1</w:t>
            </w:r>
          </w:p>
        </w:tc>
      </w:tr>
      <w:tr w:rsidR="00A3268D" w:rsidRPr="008C3F7D" w14:paraId="191DCD11" w14:textId="77777777" w:rsidTr="004E0BD8">
        <w:tblPrEx>
          <w:tblCellMar>
            <w:top w:w="0" w:type="dxa"/>
            <w:bottom w:w="0" w:type="dxa"/>
          </w:tblCellMar>
        </w:tblPrEx>
        <w:trPr>
          <w:jc w:val="center"/>
        </w:trPr>
        <w:tc>
          <w:tcPr>
            <w:tcW w:w="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86CDC5C" w14:textId="77777777" w:rsidR="00A3268D" w:rsidRPr="008C3F7D" w:rsidRDefault="00414086">
            <w:pPr>
              <w:rPr>
                <w:rFonts w:ascii="Times New Roman" w:hAnsi="Times New Roman" w:cs="Times New Roman"/>
              </w:rPr>
            </w:pPr>
            <w:r w:rsidRPr="008C3F7D">
              <w:rPr>
                <w:rFonts w:ascii="Times New Roman" w:hAnsi="Times New Roman" w:cs="Times New Roman"/>
                <w:color w:val="1F1F1F"/>
                <w:sz w:val="20"/>
                <w:szCs w:val="20"/>
              </w:rPr>
              <w:t>C4</w:t>
            </w:r>
          </w:p>
        </w:tc>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34E8A64" w14:textId="77777777" w:rsidR="00A3268D" w:rsidRPr="008C3F7D" w:rsidRDefault="00414086">
            <w:pPr>
              <w:rPr>
                <w:rFonts w:ascii="Times New Roman" w:hAnsi="Times New Roman" w:cs="Times New Roman"/>
              </w:rPr>
            </w:pPr>
            <w:r w:rsidRPr="008C3F7D">
              <w:rPr>
                <w:rFonts w:ascii="Times New Roman" w:hAnsi="Times New Roman" w:cs="Times New Roman"/>
                <w:color w:val="1F1F1F"/>
                <w:sz w:val="20"/>
                <w:szCs w:val="20"/>
              </w:rPr>
              <w:t>14.7</w:t>
            </w:r>
          </w:p>
        </w:tc>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72005CE" w14:textId="77777777" w:rsidR="00A3268D" w:rsidRPr="008C3F7D" w:rsidRDefault="00414086">
            <w:pPr>
              <w:rPr>
                <w:rFonts w:ascii="Times New Roman" w:hAnsi="Times New Roman" w:cs="Times New Roman"/>
              </w:rPr>
            </w:pPr>
            <w:r w:rsidRPr="008C3F7D">
              <w:rPr>
                <w:rFonts w:ascii="Times New Roman" w:hAnsi="Times New Roman" w:cs="Times New Roman"/>
                <w:color w:val="1F1F1F"/>
                <w:sz w:val="20"/>
                <w:szCs w:val="20"/>
              </w:rPr>
              <w:t>19.0</w:t>
            </w:r>
          </w:p>
        </w:tc>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28B83C2" w14:textId="77777777" w:rsidR="00A3268D" w:rsidRPr="008C3F7D" w:rsidRDefault="00414086">
            <w:pPr>
              <w:rPr>
                <w:rFonts w:ascii="Times New Roman" w:hAnsi="Times New Roman" w:cs="Times New Roman"/>
              </w:rPr>
            </w:pPr>
            <w:r w:rsidRPr="008C3F7D">
              <w:rPr>
                <w:rFonts w:ascii="Times New Roman" w:hAnsi="Times New Roman" w:cs="Times New Roman"/>
                <w:color w:val="1F1F1F"/>
                <w:sz w:val="20"/>
                <w:szCs w:val="20"/>
              </w:rPr>
              <w:t>117.3 s</w:t>
            </w:r>
          </w:p>
        </w:tc>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D4A6DBD" w14:textId="77777777" w:rsidR="00A3268D" w:rsidRPr="008C3F7D" w:rsidRDefault="00414086">
            <w:pPr>
              <w:rPr>
                <w:rFonts w:ascii="Times New Roman" w:hAnsi="Times New Roman" w:cs="Times New Roman"/>
              </w:rPr>
            </w:pPr>
            <w:r w:rsidRPr="008C3F7D">
              <w:rPr>
                <w:rFonts w:ascii="Times New Roman" w:hAnsi="Times New Roman" w:cs="Times New Roman"/>
                <w:color w:val="1F1F1F"/>
                <w:sz w:val="20"/>
                <w:szCs w:val="20"/>
              </w:rPr>
              <w:t>0.89 s</w:t>
            </w:r>
          </w:p>
        </w:tc>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B60B158" w14:textId="77777777" w:rsidR="00A3268D" w:rsidRPr="008C3F7D" w:rsidRDefault="00414086">
            <w:pPr>
              <w:rPr>
                <w:rFonts w:ascii="Times New Roman" w:hAnsi="Times New Roman" w:cs="Times New Roman"/>
              </w:rPr>
            </w:pPr>
            <w:r w:rsidRPr="008C3F7D">
              <w:rPr>
                <w:rFonts w:ascii="Times New Roman" w:hAnsi="Times New Roman" w:cs="Times New Roman"/>
                <w:color w:val="1F1F1F"/>
                <w:sz w:val="20"/>
                <w:szCs w:val="20"/>
              </w:rPr>
              <w:t>72.4%</w:t>
            </w:r>
          </w:p>
        </w:tc>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7806AF6" w14:textId="77777777" w:rsidR="00A3268D" w:rsidRPr="008C3F7D" w:rsidRDefault="00414086">
            <w:pPr>
              <w:rPr>
                <w:rFonts w:ascii="Times New Roman" w:hAnsi="Times New Roman" w:cs="Times New Roman"/>
              </w:rPr>
            </w:pPr>
            <w:r w:rsidRPr="008C3F7D">
              <w:rPr>
                <w:rFonts w:ascii="Times New Roman" w:hAnsi="Times New Roman" w:cs="Times New Roman"/>
                <w:color w:val="1F1F1F"/>
                <w:sz w:val="20"/>
                <w:szCs w:val="20"/>
              </w:rPr>
              <w:t>113 d</w:t>
            </w:r>
          </w:p>
        </w:tc>
        <w:tc>
          <w:tcPr>
            <w:tcW w:w="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4945216" w14:textId="77777777" w:rsidR="00A3268D" w:rsidRPr="008C3F7D" w:rsidRDefault="00414086">
            <w:pPr>
              <w:rPr>
                <w:rFonts w:ascii="Times New Roman" w:hAnsi="Times New Roman" w:cs="Times New Roman"/>
              </w:rPr>
            </w:pPr>
            <w:r w:rsidRPr="008C3F7D">
              <w:rPr>
                <w:rFonts w:ascii="Times New Roman" w:hAnsi="Times New Roman" w:cs="Times New Roman"/>
                <w:color w:val="1F1F1F"/>
                <w:sz w:val="20"/>
                <w:szCs w:val="20"/>
              </w:rPr>
              <w:t>S2</w:t>
            </w:r>
          </w:p>
        </w:tc>
      </w:tr>
      <w:tr w:rsidR="00A3268D" w:rsidRPr="008C3F7D" w14:paraId="42EDB4FB" w14:textId="77777777" w:rsidTr="004E0BD8">
        <w:tblPrEx>
          <w:tblCellMar>
            <w:top w:w="0" w:type="dxa"/>
            <w:bottom w:w="0" w:type="dxa"/>
          </w:tblCellMar>
        </w:tblPrEx>
        <w:trPr>
          <w:jc w:val="center"/>
        </w:trPr>
        <w:tc>
          <w:tcPr>
            <w:tcW w:w="7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750CC0F" w14:textId="77777777" w:rsidR="00A3268D" w:rsidRPr="008C3F7D" w:rsidRDefault="00414086">
            <w:pPr>
              <w:rPr>
                <w:rFonts w:ascii="Times New Roman" w:hAnsi="Times New Roman" w:cs="Times New Roman"/>
              </w:rPr>
            </w:pPr>
            <w:r w:rsidRPr="008C3F7D">
              <w:rPr>
                <w:rFonts w:ascii="Times New Roman" w:hAnsi="Times New Roman" w:cs="Times New Roman"/>
                <w:color w:val="1F1F1F"/>
                <w:sz w:val="20"/>
                <w:szCs w:val="20"/>
              </w:rPr>
              <w:t>C5</w:t>
            </w:r>
          </w:p>
        </w:tc>
        <w:tc>
          <w:tcPr>
            <w:tcW w:w="11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1B12ED8" w14:textId="77777777" w:rsidR="00A3268D" w:rsidRPr="008C3F7D" w:rsidRDefault="00414086">
            <w:pPr>
              <w:rPr>
                <w:rFonts w:ascii="Times New Roman" w:hAnsi="Times New Roman" w:cs="Times New Roman"/>
              </w:rPr>
            </w:pPr>
            <w:r w:rsidRPr="008C3F7D">
              <w:rPr>
                <w:rFonts w:ascii="Times New Roman" w:hAnsi="Times New Roman" w:cs="Times New Roman"/>
                <w:color w:val="1F1F1F"/>
                <w:sz w:val="20"/>
                <w:szCs w:val="20"/>
              </w:rPr>
              <w:t>0.1</w:t>
            </w:r>
          </w:p>
        </w:tc>
        <w:tc>
          <w:tcPr>
            <w:tcW w:w="11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55EF4AD" w14:textId="77777777" w:rsidR="00A3268D" w:rsidRPr="008C3F7D" w:rsidRDefault="00414086">
            <w:pPr>
              <w:rPr>
                <w:rFonts w:ascii="Times New Roman" w:hAnsi="Times New Roman" w:cs="Times New Roman"/>
              </w:rPr>
            </w:pPr>
            <w:r w:rsidRPr="008C3F7D">
              <w:rPr>
                <w:rFonts w:ascii="Times New Roman" w:hAnsi="Times New Roman" w:cs="Times New Roman"/>
                <w:color w:val="1F1F1F"/>
                <w:sz w:val="20"/>
                <w:szCs w:val="20"/>
              </w:rPr>
              <w:t>1.1</w:t>
            </w:r>
          </w:p>
        </w:tc>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6DD7362" w14:textId="77777777" w:rsidR="00A3268D" w:rsidRPr="008C3F7D" w:rsidRDefault="00414086">
            <w:pPr>
              <w:rPr>
                <w:rFonts w:ascii="Times New Roman" w:hAnsi="Times New Roman" w:cs="Times New Roman"/>
              </w:rPr>
            </w:pPr>
            <w:r w:rsidRPr="008C3F7D">
              <w:rPr>
                <w:rFonts w:ascii="Times New Roman" w:hAnsi="Times New Roman" w:cs="Times New Roman"/>
                <w:color w:val="1F1F1F"/>
                <w:sz w:val="20"/>
                <w:szCs w:val="20"/>
              </w:rPr>
              <w:t>99.6 s</w:t>
            </w:r>
          </w:p>
        </w:tc>
        <w:tc>
          <w:tcPr>
            <w:tcW w:w="11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8A0249B" w14:textId="77777777" w:rsidR="00A3268D" w:rsidRPr="008C3F7D" w:rsidRDefault="00414086">
            <w:pPr>
              <w:rPr>
                <w:rFonts w:ascii="Times New Roman" w:hAnsi="Times New Roman" w:cs="Times New Roman"/>
              </w:rPr>
            </w:pPr>
            <w:r w:rsidRPr="008C3F7D">
              <w:rPr>
                <w:rFonts w:ascii="Times New Roman" w:hAnsi="Times New Roman" w:cs="Times New Roman"/>
                <w:color w:val="1F1F1F"/>
                <w:sz w:val="20"/>
                <w:szCs w:val="20"/>
              </w:rPr>
              <w:t>20.51 s</w:t>
            </w:r>
          </w:p>
        </w:tc>
        <w:tc>
          <w:tcPr>
            <w:tcW w:w="11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2A93C61" w14:textId="77777777" w:rsidR="00A3268D" w:rsidRPr="008C3F7D" w:rsidRDefault="00414086">
            <w:pPr>
              <w:rPr>
                <w:rFonts w:ascii="Times New Roman" w:hAnsi="Times New Roman" w:cs="Times New Roman"/>
              </w:rPr>
            </w:pPr>
            <w:r w:rsidRPr="008C3F7D">
              <w:rPr>
                <w:rFonts w:ascii="Times New Roman" w:hAnsi="Times New Roman" w:cs="Times New Roman"/>
                <w:color w:val="1F1F1F"/>
                <w:sz w:val="20"/>
                <w:szCs w:val="20"/>
              </w:rPr>
              <w:t>61.1%</w:t>
            </w:r>
          </w:p>
        </w:tc>
        <w:tc>
          <w:tcPr>
            <w:tcW w:w="11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17E28A3" w14:textId="77777777" w:rsidR="00A3268D" w:rsidRPr="008C3F7D" w:rsidRDefault="00414086">
            <w:pPr>
              <w:rPr>
                <w:rFonts w:ascii="Times New Roman" w:hAnsi="Times New Roman" w:cs="Times New Roman"/>
              </w:rPr>
            </w:pPr>
            <w:r w:rsidRPr="008C3F7D">
              <w:rPr>
                <w:rFonts w:ascii="Times New Roman" w:hAnsi="Times New Roman" w:cs="Times New Roman"/>
                <w:color w:val="1F1F1F"/>
                <w:sz w:val="20"/>
                <w:szCs w:val="20"/>
              </w:rPr>
              <w:t>5 d</w:t>
            </w:r>
          </w:p>
        </w:tc>
        <w:tc>
          <w:tcPr>
            <w:tcW w:w="9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FE9AF0E" w14:textId="77777777" w:rsidR="00A3268D" w:rsidRPr="008C3F7D" w:rsidRDefault="00414086">
            <w:pPr>
              <w:rPr>
                <w:rFonts w:ascii="Times New Roman" w:hAnsi="Times New Roman" w:cs="Times New Roman"/>
              </w:rPr>
            </w:pPr>
            <w:r w:rsidRPr="008C3F7D">
              <w:rPr>
                <w:rFonts w:ascii="Times New Roman" w:hAnsi="Times New Roman" w:cs="Times New Roman"/>
                <w:color w:val="1F1F1F"/>
                <w:sz w:val="20"/>
                <w:szCs w:val="20"/>
              </w:rPr>
              <w:t>N/A</w:t>
            </w:r>
          </w:p>
        </w:tc>
      </w:tr>
    </w:tbl>
    <w:p w14:paraId="3444D5A1" w14:textId="77777777" w:rsidR="00A3268D" w:rsidRPr="008C3F7D" w:rsidRDefault="00A3268D">
      <w:pPr>
        <w:spacing w:after="60"/>
        <w:rPr>
          <w:rFonts w:ascii="Times New Roman" w:hAnsi="Times New Roman" w:cs="Times New Roman"/>
        </w:rPr>
      </w:pP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1300"/>
        <w:gridCol w:w="1500"/>
        <w:gridCol w:w="1300"/>
        <w:gridCol w:w="1100"/>
        <w:gridCol w:w="1500"/>
        <w:gridCol w:w="1860"/>
      </w:tblGrid>
      <w:tr w:rsidR="00A3268D" w:rsidRPr="008C3F7D" w14:paraId="6B1AF1C0" w14:textId="77777777" w:rsidTr="004E0BD8">
        <w:tblPrEx>
          <w:tblCellMar>
            <w:top w:w="0" w:type="dxa"/>
            <w:bottom w:w="0" w:type="dxa"/>
          </w:tblCellMar>
        </w:tblPrEx>
        <w:trPr>
          <w:tblHeader/>
          <w:jc w:val="center"/>
        </w:trPr>
        <w:tc>
          <w:tcPr>
            <w:tcW w:w="8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4FC4502A" w14:textId="77777777" w:rsidR="00A3268D" w:rsidRPr="008C3F7D" w:rsidRDefault="00414086">
            <w:pPr>
              <w:rPr>
                <w:rFonts w:ascii="Times New Roman" w:hAnsi="Times New Roman" w:cs="Times New Roman"/>
              </w:rPr>
            </w:pPr>
            <w:r w:rsidRPr="008C3F7D">
              <w:rPr>
                <w:rFonts w:ascii="Times New Roman" w:hAnsi="Times New Roman" w:cs="Times New Roman"/>
                <w:b/>
                <w:bCs/>
                <w:color w:val="FFFFFF"/>
                <w:sz w:val="20"/>
                <w:szCs w:val="20"/>
              </w:rPr>
              <w:t>ID</w:t>
            </w:r>
          </w:p>
        </w:tc>
        <w:tc>
          <w:tcPr>
            <w:tcW w:w="13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39442A75" w14:textId="77777777" w:rsidR="00A3268D" w:rsidRPr="008C3F7D" w:rsidRDefault="00414086">
            <w:pPr>
              <w:rPr>
                <w:rFonts w:ascii="Times New Roman" w:hAnsi="Times New Roman" w:cs="Times New Roman"/>
              </w:rPr>
            </w:pPr>
            <w:r w:rsidRPr="008C3F7D">
              <w:rPr>
                <w:rFonts w:ascii="Times New Roman" w:hAnsi="Times New Roman" w:cs="Times New Roman"/>
                <w:b/>
                <w:bCs/>
                <w:color w:val="FFFFFF"/>
                <w:sz w:val="20"/>
                <w:szCs w:val="20"/>
              </w:rPr>
              <w:t>Gaming</w:t>
            </w:r>
          </w:p>
        </w:tc>
        <w:tc>
          <w:tcPr>
            <w:tcW w:w="15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071DA41F" w14:textId="77777777" w:rsidR="00A3268D" w:rsidRPr="008C3F7D" w:rsidRDefault="00414086">
            <w:pPr>
              <w:rPr>
                <w:rFonts w:ascii="Times New Roman" w:hAnsi="Times New Roman" w:cs="Times New Roman"/>
              </w:rPr>
            </w:pPr>
            <w:r w:rsidRPr="008C3F7D">
              <w:rPr>
                <w:rFonts w:ascii="Times New Roman" w:hAnsi="Times New Roman" w:cs="Times New Roman"/>
                <w:b/>
                <w:bCs/>
                <w:color w:val="FFFFFF"/>
                <w:sz w:val="20"/>
                <w:szCs w:val="20"/>
              </w:rPr>
              <w:t>Inspector</w:t>
            </w:r>
          </w:p>
        </w:tc>
        <w:tc>
          <w:tcPr>
            <w:tcW w:w="13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172DF608" w14:textId="77777777" w:rsidR="00A3268D" w:rsidRPr="008C3F7D" w:rsidRDefault="00414086">
            <w:pPr>
              <w:rPr>
                <w:rFonts w:ascii="Times New Roman" w:hAnsi="Times New Roman" w:cs="Times New Roman"/>
              </w:rPr>
            </w:pPr>
            <w:r w:rsidRPr="008C3F7D">
              <w:rPr>
                <w:rFonts w:ascii="Times New Roman" w:hAnsi="Times New Roman" w:cs="Times New Roman"/>
                <w:b/>
                <w:bCs/>
                <w:color w:val="FFFFFF"/>
                <w:sz w:val="20"/>
                <w:szCs w:val="20"/>
              </w:rPr>
              <w:t>Entropy</w:t>
            </w:r>
          </w:p>
        </w:tc>
        <w:tc>
          <w:tcPr>
            <w:tcW w:w="11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5944504B" w14:textId="77777777" w:rsidR="00A3268D" w:rsidRPr="008C3F7D" w:rsidRDefault="00414086">
            <w:pPr>
              <w:rPr>
                <w:rFonts w:ascii="Times New Roman" w:hAnsi="Times New Roman" w:cs="Times New Roman"/>
              </w:rPr>
            </w:pPr>
            <w:r w:rsidRPr="008C3F7D">
              <w:rPr>
                <w:rFonts w:ascii="Times New Roman" w:hAnsi="Times New Roman" w:cs="Times New Roman"/>
                <w:b/>
                <w:bCs/>
                <w:color w:val="FFFFFF"/>
                <w:sz w:val="20"/>
                <w:szCs w:val="20"/>
              </w:rPr>
              <w:t>Peak %</w:t>
            </w:r>
          </w:p>
        </w:tc>
        <w:tc>
          <w:tcPr>
            <w:tcW w:w="15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2CC940B6" w14:textId="77777777" w:rsidR="00A3268D" w:rsidRPr="008C3F7D" w:rsidRDefault="00414086">
            <w:pPr>
              <w:rPr>
                <w:rFonts w:ascii="Times New Roman" w:hAnsi="Times New Roman" w:cs="Times New Roman"/>
              </w:rPr>
            </w:pPr>
            <w:r w:rsidRPr="008C3F7D">
              <w:rPr>
                <w:rFonts w:ascii="Times New Roman" w:hAnsi="Times New Roman" w:cs="Times New Roman"/>
                <w:b/>
                <w:bCs/>
                <w:color w:val="FFFFFF"/>
                <w:sz w:val="20"/>
                <w:szCs w:val="20"/>
              </w:rPr>
              <w:t>Line Conc.</w:t>
            </w:r>
          </w:p>
        </w:tc>
        <w:tc>
          <w:tcPr>
            <w:tcW w:w="186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3FC45C6F" w14:textId="77777777" w:rsidR="00A3268D" w:rsidRPr="008C3F7D" w:rsidRDefault="00414086">
            <w:pPr>
              <w:rPr>
                <w:rFonts w:ascii="Times New Roman" w:hAnsi="Times New Roman" w:cs="Times New Roman"/>
              </w:rPr>
            </w:pPr>
            <w:r w:rsidRPr="008C3F7D">
              <w:rPr>
                <w:rFonts w:ascii="Times New Roman" w:hAnsi="Times New Roman" w:cs="Times New Roman"/>
                <w:b/>
                <w:bCs/>
                <w:color w:val="FFFFFF"/>
                <w:sz w:val="20"/>
                <w:szCs w:val="20"/>
              </w:rPr>
              <w:t>Rule Score</w:t>
            </w:r>
          </w:p>
        </w:tc>
      </w:tr>
      <w:tr w:rsidR="00A3268D" w:rsidRPr="008C3F7D" w14:paraId="7FA45BF3" w14:textId="77777777" w:rsidTr="004E0BD8">
        <w:tblPrEx>
          <w:tblCellMar>
            <w:top w:w="0" w:type="dxa"/>
            <w:bottom w:w="0" w:type="dxa"/>
          </w:tblCellMar>
        </w:tblPrEx>
        <w:trPr>
          <w:jc w:val="center"/>
        </w:trPr>
        <w:tc>
          <w:tcPr>
            <w:tcW w:w="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3B95461" w14:textId="77777777" w:rsidR="00A3268D" w:rsidRPr="008C3F7D" w:rsidRDefault="00414086">
            <w:pPr>
              <w:rPr>
                <w:rFonts w:ascii="Times New Roman" w:hAnsi="Times New Roman" w:cs="Times New Roman"/>
              </w:rPr>
            </w:pPr>
            <w:r w:rsidRPr="008C3F7D">
              <w:rPr>
                <w:rFonts w:ascii="Times New Roman" w:hAnsi="Times New Roman" w:cs="Times New Roman"/>
                <w:color w:val="1F1F1F"/>
                <w:sz w:val="20"/>
                <w:szCs w:val="20"/>
              </w:rPr>
              <w:t>C0</w:t>
            </w:r>
          </w:p>
        </w:tc>
        <w:tc>
          <w:tcPr>
            <w:tcW w:w="1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7E6CA01" w14:textId="77777777" w:rsidR="00A3268D" w:rsidRPr="008C3F7D" w:rsidRDefault="00414086">
            <w:pPr>
              <w:rPr>
                <w:rFonts w:ascii="Times New Roman" w:hAnsi="Times New Roman" w:cs="Times New Roman"/>
              </w:rPr>
            </w:pPr>
            <w:r w:rsidRPr="008C3F7D">
              <w:rPr>
                <w:rFonts w:ascii="Times New Roman" w:hAnsi="Times New Roman" w:cs="Times New Roman"/>
                <w:color w:val="1F1F1F"/>
                <w:sz w:val="20"/>
                <w:szCs w:val="20"/>
              </w:rPr>
              <w:t>0.128</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BE06E1D" w14:textId="77777777" w:rsidR="00A3268D" w:rsidRPr="008C3F7D" w:rsidRDefault="00414086">
            <w:pPr>
              <w:rPr>
                <w:rFonts w:ascii="Times New Roman" w:hAnsi="Times New Roman" w:cs="Times New Roman"/>
              </w:rPr>
            </w:pPr>
            <w:r w:rsidRPr="008C3F7D">
              <w:rPr>
                <w:rFonts w:ascii="Times New Roman" w:hAnsi="Times New Roman" w:cs="Times New Roman"/>
                <w:color w:val="1F1F1F"/>
                <w:sz w:val="20"/>
                <w:szCs w:val="20"/>
              </w:rPr>
              <w:t>−</w:t>
            </w:r>
            <w:r w:rsidRPr="008C3F7D">
              <w:rPr>
                <w:rFonts w:ascii="Times New Roman" w:hAnsi="Times New Roman" w:cs="Times New Roman"/>
                <w:color w:val="1F1F1F"/>
                <w:sz w:val="20"/>
                <w:szCs w:val="20"/>
              </w:rPr>
              <w:t>0.491</w:t>
            </w:r>
          </w:p>
        </w:tc>
        <w:tc>
          <w:tcPr>
            <w:tcW w:w="1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BED4227" w14:textId="77777777" w:rsidR="00A3268D" w:rsidRPr="008C3F7D" w:rsidRDefault="00414086">
            <w:pPr>
              <w:rPr>
                <w:rFonts w:ascii="Times New Roman" w:hAnsi="Times New Roman" w:cs="Times New Roman"/>
              </w:rPr>
            </w:pPr>
            <w:r w:rsidRPr="008C3F7D">
              <w:rPr>
                <w:rFonts w:ascii="Times New Roman" w:hAnsi="Times New Roman" w:cs="Times New Roman"/>
                <w:color w:val="1F1F1F"/>
                <w:sz w:val="20"/>
                <w:szCs w:val="20"/>
              </w:rPr>
              <w:t>1.550</w:t>
            </w:r>
          </w:p>
        </w:tc>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80F9021" w14:textId="77777777" w:rsidR="00A3268D" w:rsidRPr="008C3F7D" w:rsidRDefault="00414086">
            <w:pPr>
              <w:rPr>
                <w:rFonts w:ascii="Times New Roman" w:hAnsi="Times New Roman" w:cs="Times New Roman"/>
              </w:rPr>
            </w:pPr>
            <w:r w:rsidRPr="008C3F7D">
              <w:rPr>
                <w:rFonts w:ascii="Times New Roman" w:hAnsi="Times New Roman" w:cs="Times New Roman"/>
                <w:color w:val="1F1F1F"/>
                <w:sz w:val="20"/>
                <w:szCs w:val="20"/>
              </w:rPr>
              <w:t>58.3%</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8194A83" w14:textId="77777777" w:rsidR="00A3268D" w:rsidRPr="008C3F7D" w:rsidRDefault="00414086">
            <w:pPr>
              <w:rPr>
                <w:rFonts w:ascii="Times New Roman" w:hAnsi="Times New Roman" w:cs="Times New Roman"/>
              </w:rPr>
            </w:pPr>
            <w:r w:rsidRPr="008C3F7D">
              <w:rPr>
                <w:rFonts w:ascii="Times New Roman" w:hAnsi="Times New Roman" w:cs="Times New Roman"/>
                <w:color w:val="1F1F1F"/>
                <w:sz w:val="20"/>
                <w:szCs w:val="20"/>
              </w:rPr>
              <w:t>7.6%</w:t>
            </w:r>
          </w:p>
        </w:tc>
        <w:tc>
          <w:tcPr>
            <w:tcW w:w="18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D4C3544" w14:textId="77777777" w:rsidR="00A3268D" w:rsidRPr="008C3F7D" w:rsidRDefault="00414086">
            <w:pPr>
              <w:rPr>
                <w:rFonts w:ascii="Times New Roman" w:hAnsi="Times New Roman" w:cs="Times New Roman"/>
              </w:rPr>
            </w:pPr>
            <w:r w:rsidRPr="008C3F7D">
              <w:rPr>
                <w:rFonts w:ascii="Times New Roman" w:hAnsi="Times New Roman" w:cs="Times New Roman"/>
                <w:color w:val="1F1F1F"/>
                <w:sz w:val="20"/>
                <w:szCs w:val="20"/>
              </w:rPr>
              <w:t>0.620</w:t>
            </w:r>
          </w:p>
        </w:tc>
      </w:tr>
      <w:tr w:rsidR="00A3268D" w:rsidRPr="008C3F7D" w14:paraId="3EFBE4B9" w14:textId="77777777" w:rsidTr="004E0BD8">
        <w:tblPrEx>
          <w:tblCellMar>
            <w:top w:w="0" w:type="dxa"/>
            <w:bottom w:w="0" w:type="dxa"/>
          </w:tblCellMar>
        </w:tblPrEx>
        <w:trPr>
          <w:jc w:val="center"/>
        </w:trPr>
        <w:tc>
          <w:tcPr>
            <w:tcW w:w="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F6868D8" w14:textId="77777777" w:rsidR="00A3268D" w:rsidRPr="008C3F7D" w:rsidRDefault="00414086">
            <w:pPr>
              <w:rPr>
                <w:rFonts w:ascii="Times New Roman" w:hAnsi="Times New Roman" w:cs="Times New Roman"/>
              </w:rPr>
            </w:pPr>
            <w:r w:rsidRPr="008C3F7D">
              <w:rPr>
                <w:rFonts w:ascii="Times New Roman" w:hAnsi="Times New Roman" w:cs="Times New Roman"/>
                <w:color w:val="1F1F1F"/>
                <w:sz w:val="20"/>
                <w:szCs w:val="20"/>
              </w:rPr>
              <w:t>C1</w:t>
            </w:r>
          </w:p>
        </w:tc>
        <w:tc>
          <w:tcPr>
            <w:tcW w:w="13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38B1224" w14:textId="77777777" w:rsidR="00A3268D" w:rsidRPr="008C3F7D" w:rsidRDefault="00414086">
            <w:pPr>
              <w:rPr>
                <w:rFonts w:ascii="Times New Roman" w:hAnsi="Times New Roman" w:cs="Times New Roman"/>
              </w:rPr>
            </w:pPr>
            <w:r w:rsidRPr="008C3F7D">
              <w:rPr>
                <w:rFonts w:ascii="Times New Roman" w:hAnsi="Times New Roman" w:cs="Times New Roman"/>
                <w:color w:val="1F1F1F"/>
                <w:sz w:val="20"/>
                <w:szCs w:val="20"/>
              </w:rPr>
              <w:t>0.138</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943C997" w14:textId="77777777" w:rsidR="00A3268D" w:rsidRPr="008C3F7D" w:rsidRDefault="00414086">
            <w:pPr>
              <w:rPr>
                <w:rFonts w:ascii="Times New Roman" w:hAnsi="Times New Roman" w:cs="Times New Roman"/>
              </w:rPr>
            </w:pPr>
            <w:r w:rsidRPr="008C3F7D">
              <w:rPr>
                <w:rFonts w:ascii="Times New Roman" w:hAnsi="Times New Roman" w:cs="Times New Roman"/>
                <w:color w:val="1F1F1F"/>
                <w:sz w:val="20"/>
                <w:szCs w:val="20"/>
              </w:rPr>
              <w:t>−</w:t>
            </w:r>
            <w:r w:rsidRPr="008C3F7D">
              <w:rPr>
                <w:rFonts w:ascii="Times New Roman" w:hAnsi="Times New Roman" w:cs="Times New Roman"/>
                <w:color w:val="1F1F1F"/>
                <w:sz w:val="20"/>
                <w:szCs w:val="20"/>
              </w:rPr>
              <w:t>0.356</w:t>
            </w:r>
          </w:p>
        </w:tc>
        <w:tc>
          <w:tcPr>
            <w:tcW w:w="13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8998FE1" w14:textId="77777777" w:rsidR="00A3268D" w:rsidRPr="008C3F7D" w:rsidRDefault="00414086">
            <w:pPr>
              <w:rPr>
                <w:rFonts w:ascii="Times New Roman" w:hAnsi="Times New Roman" w:cs="Times New Roman"/>
              </w:rPr>
            </w:pPr>
            <w:r w:rsidRPr="008C3F7D">
              <w:rPr>
                <w:rFonts w:ascii="Times New Roman" w:hAnsi="Times New Roman" w:cs="Times New Roman"/>
                <w:color w:val="1F1F1F"/>
                <w:sz w:val="20"/>
                <w:szCs w:val="20"/>
              </w:rPr>
              <w:t>1.531</w:t>
            </w:r>
          </w:p>
        </w:tc>
        <w:tc>
          <w:tcPr>
            <w:tcW w:w="11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6318567" w14:textId="77777777" w:rsidR="00A3268D" w:rsidRPr="008C3F7D" w:rsidRDefault="00414086">
            <w:pPr>
              <w:rPr>
                <w:rFonts w:ascii="Times New Roman" w:hAnsi="Times New Roman" w:cs="Times New Roman"/>
              </w:rPr>
            </w:pPr>
            <w:r w:rsidRPr="008C3F7D">
              <w:rPr>
                <w:rFonts w:ascii="Times New Roman" w:hAnsi="Times New Roman" w:cs="Times New Roman"/>
                <w:color w:val="1F1F1F"/>
                <w:sz w:val="20"/>
                <w:szCs w:val="20"/>
              </w:rPr>
              <w:t>5.0%</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4D79203" w14:textId="77777777" w:rsidR="00A3268D" w:rsidRPr="008C3F7D" w:rsidRDefault="00414086">
            <w:pPr>
              <w:rPr>
                <w:rFonts w:ascii="Times New Roman" w:hAnsi="Times New Roman" w:cs="Times New Roman"/>
              </w:rPr>
            </w:pPr>
            <w:r w:rsidRPr="008C3F7D">
              <w:rPr>
                <w:rFonts w:ascii="Times New Roman" w:hAnsi="Times New Roman" w:cs="Times New Roman"/>
                <w:color w:val="1F1F1F"/>
                <w:sz w:val="20"/>
                <w:szCs w:val="20"/>
              </w:rPr>
              <w:t>9.1%</w:t>
            </w:r>
          </w:p>
        </w:tc>
        <w:tc>
          <w:tcPr>
            <w:tcW w:w="18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D0975E1" w14:textId="77777777" w:rsidR="00A3268D" w:rsidRPr="008C3F7D" w:rsidRDefault="00414086">
            <w:pPr>
              <w:rPr>
                <w:rFonts w:ascii="Times New Roman" w:hAnsi="Times New Roman" w:cs="Times New Roman"/>
              </w:rPr>
            </w:pPr>
            <w:r w:rsidRPr="008C3F7D">
              <w:rPr>
                <w:rFonts w:ascii="Times New Roman" w:hAnsi="Times New Roman" w:cs="Times New Roman"/>
                <w:color w:val="1F1F1F"/>
                <w:sz w:val="20"/>
                <w:szCs w:val="20"/>
              </w:rPr>
              <w:t>0.074</w:t>
            </w:r>
          </w:p>
        </w:tc>
      </w:tr>
      <w:tr w:rsidR="00A3268D" w:rsidRPr="008C3F7D" w14:paraId="5D9DF73B" w14:textId="77777777" w:rsidTr="004E0BD8">
        <w:tblPrEx>
          <w:tblCellMar>
            <w:top w:w="0" w:type="dxa"/>
            <w:bottom w:w="0" w:type="dxa"/>
          </w:tblCellMar>
        </w:tblPrEx>
        <w:trPr>
          <w:jc w:val="center"/>
        </w:trPr>
        <w:tc>
          <w:tcPr>
            <w:tcW w:w="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0825895" w14:textId="77777777" w:rsidR="00A3268D" w:rsidRPr="008C3F7D" w:rsidRDefault="00414086">
            <w:pPr>
              <w:rPr>
                <w:rFonts w:ascii="Times New Roman" w:hAnsi="Times New Roman" w:cs="Times New Roman"/>
              </w:rPr>
            </w:pPr>
            <w:r w:rsidRPr="008C3F7D">
              <w:rPr>
                <w:rFonts w:ascii="Times New Roman" w:hAnsi="Times New Roman" w:cs="Times New Roman"/>
                <w:color w:val="1F1F1F"/>
                <w:sz w:val="20"/>
                <w:szCs w:val="20"/>
              </w:rPr>
              <w:t>C2</w:t>
            </w:r>
          </w:p>
        </w:tc>
        <w:tc>
          <w:tcPr>
            <w:tcW w:w="1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38D41FF" w14:textId="77777777" w:rsidR="00A3268D" w:rsidRPr="008C3F7D" w:rsidRDefault="00414086">
            <w:pPr>
              <w:rPr>
                <w:rFonts w:ascii="Times New Roman" w:hAnsi="Times New Roman" w:cs="Times New Roman"/>
              </w:rPr>
            </w:pPr>
            <w:r w:rsidRPr="008C3F7D">
              <w:rPr>
                <w:rFonts w:ascii="Times New Roman" w:hAnsi="Times New Roman" w:cs="Times New Roman"/>
                <w:color w:val="1F1F1F"/>
                <w:sz w:val="20"/>
                <w:szCs w:val="20"/>
              </w:rPr>
              <w:t>0.109</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D297C65" w14:textId="77777777" w:rsidR="00A3268D" w:rsidRPr="008C3F7D" w:rsidRDefault="00414086">
            <w:pPr>
              <w:rPr>
                <w:rFonts w:ascii="Times New Roman" w:hAnsi="Times New Roman" w:cs="Times New Roman"/>
              </w:rPr>
            </w:pPr>
            <w:r w:rsidRPr="008C3F7D">
              <w:rPr>
                <w:rFonts w:ascii="Times New Roman" w:hAnsi="Times New Roman" w:cs="Times New Roman"/>
                <w:color w:val="1F1F1F"/>
                <w:sz w:val="20"/>
                <w:szCs w:val="20"/>
              </w:rPr>
              <w:t>−</w:t>
            </w:r>
            <w:r w:rsidRPr="008C3F7D">
              <w:rPr>
                <w:rFonts w:ascii="Times New Roman" w:hAnsi="Times New Roman" w:cs="Times New Roman"/>
                <w:color w:val="1F1F1F"/>
                <w:sz w:val="20"/>
                <w:szCs w:val="20"/>
              </w:rPr>
              <w:t>0.037</w:t>
            </w:r>
          </w:p>
        </w:tc>
        <w:tc>
          <w:tcPr>
            <w:tcW w:w="1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B9627B4" w14:textId="77777777" w:rsidR="00A3268D" w:rsidRPr="008C3F7D" w:rsidRDefault="00414086">
            <w:pPr>
              <w:rPr>
                <w:rFonts w:ascii="Times New Roman" w:hAnsi="Times New Roman" w:cs="Times New Roman"/>
              </w:rPr>
            </w:pPr>
            <w:r w:rsidRPr="008C3F7D">
              <w:rPr>
                <w:rFonts w:ascii="Times New Roman" w:hAnsi="Times New Roman" w:cs="Times New Roman"/>
                <w:color w:val="1F1F1F"/>
                <w:sz w:val="20"/>
                <w:szCs w:val="20"/>
              </w:rPr>
              <w:t>1.438</w:t>
            </w:r>
          </w:p>
        </w:tc>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A7DE547" w14:textId="77777777" w:rsidR="00A3268D" w:rsidRPr="008C3F7D" w:rsidRDefault="00414086">
            <w:pPr>
              <w:rPr>
                <w:rFonts w:ascii="Times New Roman" w:hAnsi="Times New Roman" w:cs="Times New Roman"/>
              </w:rPr>
            </w:pPr>
            <w:r w:rsidRPr="008C3F7D">
              <w:rPr>
                <w:rFonts w:ascii="Times New Roman" w:hAnsi="Times New Roman" w:cs="Times New Roman"/>
                <w:color w:val="1F1F1F"/>
                <w:sz w:val="20"/>
                <w:szCs w:val="20"/>
              </w:rPr>
              <w:t>8.4%</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AD1BA2B" w14:textId="77777777" w:rsidR="00A3268D" w:rsidRPr="008C3F7D" w:rsidRDefault="00414086">
            <w:pPr>
              <w:rPr>
                <w:rFonts w:ascii="Times New Roman" w:hAnsi="Times New Roman" w:cs="Times New Roman"/>
              </w:rPr>
            </w:pPr>
            <w:r w:rsidRPr="008C3F7D">
              <w:rPr>
                <w:rFonts w:ascii="Times New Roman" w:hAnsi="Times New Roman" w:cs="Times New Roman"/>
                <w:color w:val="1F1F1F"/>
                <w:sz w:val="20"/>
                <w:szCs w:val="20"/>
              </w:rPr>
              <w:t>6.7%</w:t>
            </w:r>
          </w:p>
        </w:tc>
        <w:tc>
          <w:tcPr>
            <w:tcW w:w="18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ADFFA9B" w14:textId="77777777" w:rsidR="00A3268D" w:rsidRPr="008C3F7D" w:rsidRDefault="00414086">
            <w:pPr>
              <w:rPr>
                <w:rFonts w:ascii="Times New Roman" w:hAnsi="Times New Roman" w:cs="Times New Roman"/>
              </w:rPr>
            </w:pPr>
            <w:r w:rsidRPr="008C3F7D">
              <w:rPr>
                <w:rFonts w:ascii="Times New Roman" w:hAnsi="Times New Roman" w:cs="Times New Roman"/>
                <w:color w:val="1F1F1F"/>
                <w:sz w:val="20"/>
                <w:szCs w:val="20"/>
              </w:rPr>
              <w:t>1.000</w:t>
            </w:r>
          </w:p>
        </w:tc>
      </w:tr>
      <w:tr w:rsidR="00A3268D" w:rsidRPr="008C3F7D" w14:paraId="5BC78C6E" w14:textId="77777777" w:rsidTr="004E0BD8">
        <w:tblPrEx>
          <w:tblCellMar>
            <w:top w:w="0" w:type="dxa"/>
            <w:bottom w:w="0" w:type="dxa"/>
          </w:tblCellMar>
        </w:tblPrEx>
        <w:trPr>
          <w:jc w:val="center"/>
        </w:trPr>
        <w:tc>
          <w:tcPr>
            <w:tcW w:w="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02273FE" w14:textId="77777777" w:rsidR="00A3268D" w:rsidRPr="008C3F7D" w:rsidRDefault="00414086">
            <w:pPr>
              <w:rPr>
                <w:rFonts w:ascii="Times New Roman" w:hAnsi="Times New Roman" w:cs="Times New Roman"/>
              </w:rPr>
            </w:pPr>
            <w:r w:rsidRPr="008C3F7D">
              <w:rPr>
                <w:rFonts w:ascii="Times New Roman" w:hAnsi="Times New Roman" w:cs="Times New Roman"/>
                <w:color w:val="1F1F1F"/>
                <w:sz w:val="20"/>
                <w:szCs w:val="20"/>
              </w:rPr>
              <w:t>C3</w:t>
            </w:r>
          </w:p>
        </w:tc>
        <w:tc>
          <w:tcPr>
            <w:tcW w:w="13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4C89DC9" w14:textId="77777777" w:rsidR="00A3268D" w:rsidRPr="008C3F7D" w:rsidRDefault="00414086">
            <w:pPr>
              <w:rPr>
                <w:rFonts w:ascii="Times New Roman" w:hAnsi="Times New Roman" w:cs="Times New Roman"/>
              </w:rPr>
            </w:pPr>
            <w:r w:rsidRPr="008C3F7D">
              <w:rPr>
                <w:rFonts w:ascii="Times New Roman" w:hAnsi="Times New Roman" w:cs="Times New Roman"/>
                <w:color w:val="1F1F1F"/>
                <w:sz w:val="20"/>
                <w:szCs w:val="20"/>
              </w:rPr>
              <w:t>0.110</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F59D892" w14:textId="77777777" w:rsidR="00A3268D" w:rsidRPr="008C3F7D" w:rsidRDefault="00414086">
            <w:pPr>
              <w:rPr>
                <w:rFonts w:ascii="Times New Roman" w:hAnsi="Times New Roman" w:cs="Times New Roman"/>
              </w:rPr>
            </w:pPr>
            <w:r w:rsidRPr="008C3F7D">
              <w:rPr>
                <w:rFonts w:ascii="Times New Roman" w:hAnsi="Times New Roman" w:cs="Times New Roman"/>
                <w:color w:val="1F1F1F"/>
                <w:sz w:val="20"/>
                <w:szCs w:val="20"/>
              </w:rPr>
              <w:t>−</w:t>
            </w:r>
            <w:r w:rsidRPr="008C3F7D">
              <w:rPr>
                <w:rFonts w:ascii="Times New Roman" w:hAnsi="Times New Roman" w:cs="Times New Roman"/>
                <w:color w:val="1F1F1F"/>
                <w:sz w:val="20"/>
                <w:szCs w:val="20"/>
              </w:rPr>
              <w:t>0.419</w:t>
            </w:r>
          </w:p>
        </w:tc>
        <w:tc>
          <w:tcPr>
            <w:tcW w:w="13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4D64DDA" w14:textId="77777777" w:rsidR="00A3268D" w:rsidRPr="008C3F7D" w:rsidRDefault="00414086">
            <w:pPr>
              <w:rPr>
                <w:rFonts w:ascii="Times New Roman" w:hAnsi="Times New Roman" w:cs="Times New Roman"/>
              </w:rPr>
            </w:pPr>
            <w:r w:rsidRPr="008C3F7D">
              <w:rPr>
                <w:rFonts w:ascii="Times New Roman" w:hAnsi="Times New Roman" w:cs="Times New Roman"/>
                <w:color w:val="1F1F1F"/>
                <w:sz w:val="20"/>
                <w:szCs w:val="20"/>
              </w:rPr>
              <w:t>1.469</w:t>
            </w:r>
          </w:p>
        </w:tc>
        <w:tc>
          <w:tcPr>
            <w:tcW w:w="11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C7584EE" w14:textId="77777777" w:rsidR="00A3268D" w:rsidRPr="008C3F7D" w:rsidRDefault="00414086">
            <w:pPr>
              <w:rPr>
                <w:rFonts w:ascii="Times New Roman" w:hAnsi="Times New Roman" w:cs="Times New Roman"/>
              </w:rPr>
            </w:pPr>
            <w:r w:rsidRPr="008C3F7D">
              <w:rPr>
                <w:rFonts w:ascii="Times New Roman" w:hAnsi="Times New Roman" w:cs="Times New Roman"/>
                <w:color w:val="1F1F1F"/>
                <w:sz w:val="20"/>
                <w:szCs w:val="20"/>
              </w:rPr>
              <w:t>8.0%</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379650C" w14:textId="77777777" w:rsidR="00A3268D" w:rsidRPr="008C3F7D" w:rsidRDefault="00414086">
            <w:pPr>
              <w:rPr>
                <w:rFonts w:ascii="Times New Roman" w:hAnsi="Times New Roman" w:cs="Times New Roman"/>
              </w:rPr>
            </w:pPr>
            <w:r w:rsidRPr="008C3F7D">
              <w:rPr>
                <w:rFonts w:ascii="Times New Roman" w:hAnsi="Times New Roman" w:cs="Times New Roman"/>
                <w:color w:val="1F1F1F"/>
                <w:sz w:val="20"/>
                <w:szCs w:val="20"/>
              </w:rPr>
              <w:t>7.6%</w:t>
            </w:r>
          </w:p>
        </w:tc>
        <w:tc>
          <w:tcPr>
            <w:tcW w:w="18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32634E2" w14:textId="77777777" w:rsidR="00A3268D" w:rsidRPr="008C3F7D" w:rsidRDefault="00414086">
            <w:pPr>
              <w:rPr>
                <w:rFonts w:ascii="Times New Roman" w:hAnsi="Times New Roman" w:cs="Times New Roman"/>
              </w:rPr>
            </w:pPr>
            <w:r w:rsidRPr="008C3F7D">
              <w:rPr>
                <w:rFonts w:ascii="Times New Roman" w:hAnsi="Times New Roman" w:cs="Times New Roman"/>
                <w:color w:val="1F1F1F"/>
                <w:sz w:val="20"/>
                <w:szCs w:val="20"/>
              </w:rPr>
              <w:t>0.987</w:t>
            </w:r>
          </w:p>
        </w:tc>
      </w:tr>
      <w:tr w:rsidR="00A3268D" w:rsidRPr="008C3F7D" w14:paraId="44D25ED7" w14:textId="77777777" w:rsidTr="004E0BD8">
        <w:tblPrEx>
          <w:tblCellMar>
            <w:top w:w="0" w:type="dxa"/>
            <w:bottom w:w="0" w:type="dxa"/>
          </w:tblCellMar>
        </w:tblPrEx>
        <w:trPr>
          <w:jc w:val="center"/>
        </w:trPr>
        <w:tc>
          <w:tcPr>
            <w:tcW w:w="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16338FF" w14:textId="77777777" w:rsidR="00A3268D" w:rsidRPr="008C3F7D" w:rsidRDefault="00414086">
            <w:pPr>
              <w:rPr>
                <w:rFonts w:ascii="Times New Roman" w:hAnsi="Times New Roman" w:cs="Times New Roman"/>
              </w:rPr>
            </w:pPr>
            <w:r w:rsidRPr="008C3F7D">
              <w:rPr>
                <w:rFonts w:ascii="Times New Roman" w:hAnsi="Times New Roman" w:cs="Times New Roman"/>
                <w:color w:val="1F1F1F"/>
                <w:sz w:val="20"/>
                <w:szCs w:val="20"/>
              </w:rPr>
              <w:t>C4</w:t>
            </w:r>
          </w:p>
        </w:tc>
        <w:tc>
          <w:tcPr>
            <w:tcW w:w="1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68E4ABB" w14:textId="77777777" w:rsidR="00A3268D" w:rsidRPr="008C3F7D" w:rsidRDefault="00414086">
            <w:pPr>
              <w:rPr>
                <w:rFonts w:ascii="Times New Roman" w:hAnsi="Times New Roman" w:cs="Times New Roman"/>
              </w:rPr>
            </w:pPr>
            <w:r w:rsidRPr="008C3F7D">
              <w:rPr>
                <w:rFonts w:ascii="Times New Roman" w:hAnsi="Times New Roman" w:cs="Times New Roman"/>
                <w:color w:val="1F1F1F"/>
                <w:sz w:val="20"/>
                <w:szCs w:val="20"/>
              </w:rPr>
              <w:t>0.191</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BD5B556" w14:textId="77777777" w:rsidR="00A3268D" w:rsidRPr="008C3F7D" w:rsidRDefault="00414086">
            <w:pPr>
              <w:rPr>
                <w:rFonts w:ascii="Times New Roman" w:hAnsi="Times New Roman" w:cs="Times New Roman"/>
              </w:rPr>
            </w:pPr>
            <w:r w:rsidRPr="008C3F7D">
              <w:rPr>
                <w:rFonts w:ascii="Times New Roman" w:hAnsi="Times New Roman" w:cs="Times New Roman"/>
                <w:color w:val="1F1F1F"/>
                <w:sz w:val="20"/>
                <w:szCs w:val="20"/>
              </w:rPr>
              <w:t>−</w:t>
            </w:r>
            <w:r w:rsidRPr="008C3F7D">
              <w:rPr>
                <w:rFonts w:ascii="Times New Roman" w:hAnsi="Times New Roman" w:cs="Times New Roman"/>
                <w:color w:val="1F1F1F"/>
                <w:sz w:val="20"/>
                <w:szCs w:val="20"/>
              </w:rPr>
              <w:t>0.175</w:t>
            </w:r>
          </w:p>
        </w:tc>
        <w:tc>
          <w:tcPr>
            <w:tcW w:w="1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09A7013" w14:textId="77777777" w:rsidR="00A3268D" w:rsidRPr="008C3F7D" w:rsidRDefault="00414086">
            <w:pPr>
              <w:rPr>
                <w:rFonts w:ascii="Times New Roman" w:hAnsi="Times New Roman" w:cs="Times New Roman"/>
              </w:rPr>
            </w:pPr>
            <w:r w:rsidRPr="008C3F7D">
              <w:rPr>
                <w:rFonts w:ascii="Times New Roman" w:hAnsi="Times New Roman" w:cs="Times New Roman"/>
                <w:color w:val="1F1F1F"/>
                <w:sz w:val="20"/>
                <w:szCs w:val="20"/>
              </w:rPr>
              <w:t>1.989</w:t>
            </w:r>
          </w:p>
        </w:tc>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FCA357D" w14:textId="77777777" w:rsidR="00A3268D" w:rsidRPr="008C3F7D" w:rsidRDefault="00414086">
            <w:pPr>
              <w:rPr>
                <w:rFonts w:ascii="Times New Roman" w:hAnsi="Times New Roman" w:cs="Times New Roman"/>
              </w:rPr>
            </w:pPr>
            <w:r w:rsidRPr="008C3F7D">
              <w:rPr>
                <w:rFonts w:ascii="Times New Roman" w:hAnsi="Times New Roman" w:cs="Times New Roman"/>
                <w:color w:val="1F1F1F"/>
                <w:sz w:val="20"/>
                <w:szCs w:val="20"/>
              </w:rPr>
              <w:t>9.9%</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B72B2CF" w14:textId="77777777" w:rsidR="00A3268D" w:rsidRPr="008C3F7D" w:rsidRDefault="00414086">
            <w:pPr>
              <w:rPr>
                <w:rFonts w:ascii="Times New Roman" w:hAnsi="Times New Roman" w:cs="Times New Roman"/>
              </w:rPr>
            </w:pPr>
            <w:r w:rsidRPr="008C3F7D">
              <w:rPr>
                <w:rFonts w:ascii="Times New Roman" w:hAnsi="Times New Roman" w:cs="Times New Roman"/>
                <w:color w:val="1F1F1F"/>
                <w:sz w:val="20"/>
                <w:szCs w:val="20"/>
              </w:rPr>
              <w:t>5.5%</w:t>
            </w:r>
          </w:p>
        </w:tc>
        <w:tc>
          <w:tcPr>
            <w:tcW w:w="18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A428417" w14:textId="77777777" w:rsidR="00A3268D" w:rsidRPr="008C3F7D" w:rsidRDefault="00414086">
            <w:pPr>
              <w:rPr>
                <w:rFonts w:ascii="Times New Roman" w:hAnsi="Times New Roman" w:cs="Times New Roman"/>
              </w:rPr>
            </w:pPr>
            <w:r w:rsidRPr="008C3F7D">
              <w:rPr>
                <w:rFonts w:ascii="Times New Roman" w:hAnsi="Times New Roman" w:cs="Times New Roman"/>
                <w:color w:val="1F1F1F"/>
                <w:sz w:val="20"/>
                <w:szCs w:val="20"/>
              </w:rPr>
              <w:t>0.947</w:t>
            </w:r>
          </w:p>
        </w:tc>
      </w:tr>
      <w:tr w:rsidR="00A3268D" w:rsidRPr="008C3F7D" w14:paraId="684236EC" w14:textId="77777777" w:rsidTr="004E0BD8">
        <w:tblPrEx>
          <w:tblCellMar>
            <w:top w:w="0" w:type="dxa"/>
            <w:bottom w:w="0" w:type="dxa"/>
          </w:tblCellMar>
        </w:tblPrEx>
        <w:trPr>
          <w:jc w:val="center"/>
        </w:trPr>
        <w:tc>
          <w:tcPr>
            <w:tcW w:w="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58D3AF1" w14:textId="77777777" w:rsidR="00A3268D" w:rsidRPr="008C3F7D" w:rsidRDefault="00414086">
            <w:pPr>
              <w:rPr>
                <w:rFonts w:ascii="Times New Roman" w:hAnsi="Times New Roman" w:cs="Times New Roman"/>
              </w:rPr>
            </w:pPr>
            <w:r w:rsidRPr="008C3F7D">
              <w:rPr>
                <w:rFonts w:ascii="Times New Roman" w:hAnsi="Times New Roman" w:cs="Times New Roman"/>
                <w:color w:val="1F1F1F"/>
                <w:sz w:val="20"/>
                <w:szCs w:val="20"/>
              </w:rPr>
              <w:t>C5</w:t>
            </w:r>
          </w:p>
        </w:tc>
        <w:tc>
          <w:tcPr>
            <w:tcW w:w="13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61B0B6A" w14:textId="77777777" w:rsidR="00A3268D" w:rsidRPr="008C3F7D" w:rsidRDefault="00414086">
            <w:pPr>
              <w:rPr>
                <w:rFonts w:ascii="Times New Roman" w:hAnsi="Times New Roman" w:cs="Times New Roman"/>
              </w:rPr>
            </w:pPr>
            <w:r w:rsidRPr="008C3F7D">
              <w:rPr>
                <w:rFonts w:ascii="Times New Roman" w:hAnsi="Times New Roman" w:cs="Times New Roman"/>
                <w:color w:val="1F1F1F"/>
                <w:sz w:val="20"/>
                <w:szCs w:val="20"/>
              </w:rPr>
              <w:t>1.639</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691AF81" w14:textId="77777777" w:rsidR="00A3268D" w:rsidRPr="008C3F7D" w:rsidRDefault="00414086">
            <w:pPr>
              <w:rPr>
                <w:rFonts w:ascii="Times New Roman" w:hAnsi="Times New Roman" w:cs="Times New Roman"/>
              </w:rPr>
            </w:pPr>
            <w:r w:rsidRPr="008C3F7D">
              <w:rPr>
                <w:rFonts w:ascii="Times New Roman" w:hAnsi="Times New Roman" w:cs="Times New Roman"/>
                <w:color w:val="1F1F1F"/>
                <w:sz w:val="20"/>
                <w:szCs w:val="20"/>
              </w:rPr>
              <w:t>−</w:t>
            </w:r>
            <w:r w:rsidRPr="008C3F7D">
              <w:rPr>
                <w:rFonts w:ascii="Times New Roman" w:hAnsi="Times New Roman" w:cs="Times New Roman"/>
                <w:color w:val="1F1F1F"/>
                <w:sz w:val="20"/>
                <w:szCs w:val="20"/>
              </w:rPr>
              <w:t>0.186</w:t>
            </w:r>
          </w:p>
        </w:tc>
        <w:tc>
          <w:tcPr>
            <w:tcW w:w="13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E06EB70" w14:textId="77777777" w:rsidR="00A3268D" w:rsidRPr="008C3F7D" w:rsidRDefault="00414086">
            <w:pPr>
              <w:rPr>
                <w:rFonts w:ascii="Times New Roman" w:hAnsi="Times New Roman" w:cs="Times New Roman"/>
              </w:rPr>
            </w:pPr>
            <w:r w:rsidRPr="008C3F7D">
              <w:rPr>
                <w:rFonts w:ascii="Times New Roman" w:hAnsi="Times New Roman" w:cs="Times New Roman"/>
                <w:color w:val="1F1F1F"/>
                <w:sz w:val="20"/>
                <w:szCs w:val="20"/>
              </w:rPr>
              <w:t>0.562</w:t>
            </w:r>
          </w:p>
        </w:tc>
        <w:tc>
          <w:tcPr>
            <w:tcW w:w="11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A830006" w14:textId="77777777" w:rsidR="00A3268D" w:rsidRPr="008C3F7D" w:rsidRDefault="00414086">
            <w:pPr>
              <w:rPr>
                <w:rFonts w:ascii="Times New Roman" w:hAnsi="Times New Roman" w:cs="Times New Roman"/>
              </w:rPr>
            </w:pPr>
            <w:r w:rsidRPr="008C3F7D">
              <w:rPr>
                <w:rFonts w:ascii="Times New Roman" w:hAnsi="Times New Roman" w:cs="Times New Roman"/>
                <w:color w:val="1F1F1F"/>
                <w:sz w:val="20"/>
                <w:szCs w:val="20"/>
              </w:rPr>
              <w:t>0.3%</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EA4EC4E" w14:textId="77777777" w:rsidR="00A3268D" w:rsidRPr="008C3F7D" w:rsidRDefault="00414086">
            <w:pPr>
              <w:rPr>
                <w:rFonts w:ascii="Times New Roman" w:hAnsi="Times New Roman" w:cs="Times New Roman"/>
              </w:rPr>
            </w:pPr>
            <w:r w:rsidRPr="008C3F7D">
              <w:rPr>
                <w:rFonts w:ascii="Times New Roman" w:hAnsi="Times New Roman" w:cs="Times New Roman"/>
                <w:color w:val="1F1F1F"/>
                <w:sz w:val="20"/>
                <w:szCs w:val="20"/>
              </w:rPr>
              <w:t>7.2%</w:t>
            </w:r>
          </w:p>
        </w:tc>
        <w:tc>
          <w:tcPr>
            <w:tcW w:w="18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80A2534" w14:textId="77777777" w:rsidR="00A3268D" w:rsidRPr="008C3F7D" w:rsidRDefault="00414086">
            <w:pPr>
              <w:rPr>
                <w:rFonts w:ascii="Times New Roman" w:hAnsi="Times New Roman" w:cs="Times New Roman"/>
              </w:rPr>
            </w:pPr>
            <w:r w:rsidRPr="008C3F7D">
              <w:rPr>
                <w:rFonts w:ascii="Times New Roman" w:hAnsi="Times New Roman" w:cs="Times New Roman"/>
                <w:color w:val="1F1F1F"/>
                <w:sz w:val="20"/>
                <w:szCs w:val="20"/>
              </w:rPr>
              <w:t>0.006</w:t>
            </w:r>
          </w:p>
        </w:tc>
      </w:tr>
    </w:tbl>
    <w:p w14:paraId="4F41DF50" w14:textId="77777777" w:rsidR="00A3268D" w:rsidRPr="008C3F7D" w:rsidRDefault="00A3268D">
      <w:pPr>
        <w:spacing w:after="60"/>
        <w:rPr>
          <w:rFonts w:ascii="Times New Roman" w:hAnsi="Times New Roman" w:cs="Times New Roman"/>
        </w:rPr>
      </w:pPr>
    </w:p>
    <w:p w14:paraId="2D20E943" w14:textId="1C89FDFF" w:rsidR="00A3268D" w:rsidRPr="008C3F7D" w:rsidRDefault="00414086">
      <w:pPr>
        <w:pStyle w:val="Heading3"/>
        <w:rPr>
          <w:rFonts w:ascii="Times New Roman" w:hAnsi="Times New Roman" w:cs="Times New Roman"/>
        </w:rPr>
      </w:pPr>
      <w:r w:rsidRPr="008C3F7D">
        <w:rPr>
          <w:rFonts w:ascii="Times New Roman" w:hAnsi="Times New Roman" w:cs="Times New Roman"/>
        </w:rPr>
        <w:t>6.5.1 Cluster 2</w:t>
      </w:r>
      <w:r w:rsidR="003A2A70">
        <w:rPr>
          <w:rFonts w:ascii="Times New Roman" w:hAnsi="Times New Roman" w:cs="Times New Roman"/>
        </w:rPr>
        <w:t xml:space="preserve">: </w:t>
      </w:r>
      <w:r w:rsidRPr="008C3F7D">
        <w:rPr>
          <w:rFonts w:ascii="Times New Roman" w:hAnsi="Times New Roman" w:cs="Times New Roman"/>
        </w:rPr>
        <w:t>Confirmed Evader (10,122 riders)</w:t>
      </w:r>
    </w:p>
    <w:p w14:paraId="62A18A14" w14:textId="4B8E9851" w:rsidR="00A3268D" w:rsidRPr="008C3F7D" w:rsidRDefault="00414086">
      <w:pPr>
        <w:spacing w:after="140" w:line="320" w:lineRule="auto"/>
        <w:jc w:val="both"/>
        <w:rPr>
          <w:rFonts w:ascii="Times New Roman" w:hAnsi="Times New Roman" w:cs="Times New Roman"/>
        </w:rPr>
      </w:pPr>
      <w:r w:rsidRPr="008C3F7D">
        <w:rPr>
          <w:rFonts w:ascii="Times New Roman" w:hAnsi="Times New Roman" w:cs="Times New Roman"/>
          <w:color w:val="1F1F1F"/>
        </w:rPr>
        <w:t xml:space="preserve">Cluster 2 represents the </w:t>
      </w:r>
      <w:r w:rsidR="004E0BD8" w:rsidRPr="008C3F7D">
        <w:rPr>
          <w:rFonts w:ascii="Times New Roman" w:hAnsi="Times New Roman" w:cs="Times New Roman"/>
          <w:color w:val="1F1F1F"/>
        </w:rPr>
        <w:t>highest priority</w:t>
      </w:r>
      <w:r w:rsidRPr="008C3F7D">
        <w:rPr>
          <w:rFonts w:ascii="Times New Roman" w:hAnsi="Times New Roman" w:cs="Times New Roman"/>
          <w:color w:val="1F1F1F"/>
        </w:rPr>
        <w:t xml:space="preserve"> enforcement target. All 10,122 riders are flagged by both Pattern rules. The mean fast-event count is 58, the minimum gap is 0.15 seconds, the active span is 162 days, and the geographic spread is 29.2 km. Inspector-presence rate is 69.8% and bad-weather rate is 35.1%. Dominant HMM state is S1 (Habitual Evader). Composite score is 0.585 and suspicion percentage is 0.909.</w:t>
      </w:r>
    </w:p>
    <w:p w14:paraId="6A3AF9D4" w14:textId="3131CF75" w:rsidR="00A3268D" w:rsidRPr="008C3F7D" w:rsidRDefault="00414086">
      <w:pPr>
        <w:pStyle w:val="Heading3"/>
        <w:rPr>
          <w:rFonts w:ascii="Times New Roman" w:hAnsi="Times New Roman" w:cs="Times New Roman"/>
        </w:rPr>
      </w:pPr>
      <w:r w:rsidRPr="008C3F7D">
        <w:rPr>
          <w:rFonts w:ascii="Times New Roman" w:hAnsi="Times New Roman" w:cs="Times New Roman"/>
        </w:rPr>
        <w:t>6.5.2 Cluster 3</w:t>
      </w:r>
      <w:r w:rsidR="003A2A70">
        <w:rPr>
          <w:rFonts w:ascii="Times New Roman" w:hAnsi="Times New Roman" w:cs="Times New Roman"/>
        </w:rPr>
        <w:t xml:space="preserve">: </w:t>
      </w:r>
      <w:r w:rsidRPr="008C3F7D">
        <w:rPr>
          <w:rFonts w:ascii="Times New Roman" w:hAnsi="Times New Roman" w:cs="Times New Roman"/>
        </w:rPr>
        <w:t>Large Evader Pool (22,199 riders)</w:t>
      </w:r>
    </w:p>
    <w:p w14:paraId="738F2EAD" w14:textId="2B8167E3" w:rsidR="00A3268D" w:rsidRPr="008C3F7D" w:rsidRDefault="00414086">
      <w:pPr>
        <w:spacing w:after="140" w:line="320" w:lineRule="auto"/>
        <w:jc w:val="both"/>
        <w:rPr>
          <w:rFonts w:ascii="Times New Roman" w:hAnsi="Times New Roman" w:cs="Times New Roman"/>
        </w:rPr>
      </w:pPr>
      <w:r w:rsidRPr="008C3F7D">
        <w:rPr>
          <w:rFonts w:ascii="Times New Roman" w:hAnsi="Times New Roman" w:cs="Times New Roman"/>
          <w:color w:val="1F1F1F"/>
        </w:rPr>
        <w:t xml:space="preserve">Cluster 3 is the largest cluster and the </w:t>
      </w:r>
      <w:r w:rsidR="004E0BD8" w:rsidRPr="008C3F7D">
        <w:rPr>
          <w:rFonts w:ascii="Times New Roman" w:hAnsi="Times New Roman" w:cs="Times New Roman"/>
          <w:color w:val="1F1F1F"/>
        </w:rPr>
        <w:t>highest suspicion</w:t>
      </w:r>
      <w:r w:rsidRPr="008C3F7D">
        <w:rPr>
          <w:rFonts w:ascii="Times New Roman" w:hAnsi="Times New Roman" w:cs="Times New Roman"/>
          <w:color w:val="1F1F1F"/>
        </w:rPr>
        <w:t xml:space="preserve"> cluster (0.942). Rule A coverage is 97.6%. Mean fast-event count is 15.1 over a 100-day active span. Inspector-reactivity gap is −0.419 (faster under inspection), and weather gap is −0.566 (faster in bad weather). Dominant HMM state is S1.</w:t>
      </w:r>
    </w:p>
    <w:p w14:paraId="56FE9BEE" w14:textId="13A38F3C" w:rsidR="00A3268D" w:rsidRPr="008C3F7D" w:rsidRDefault="00414086">
      <w:pPr>
        <w:pStyle w:val="Heading3"/>
        <w:rPr>
          <w:rFonts w:ascii="Times New Roman" w:hAnsi="Times New Roman" w:cs="Times New Roman"/>
        </w:rPr>
      </w:pPr>
      <w:r w:rsidRPr="008C3F7D">
        <w:rPr>
          <w:rFonts w:ascii="Times New Roman" w:hAnsi="Times New Roman" w:cs="Times New Roman"/>
        </w:rPr>
        <w:t>6.5.3 Cluster 0</w:t>
      </w:r>
      <w:r w:rsidR="009D0E6E">
        <w:rPr>
          <w:rFonts w:ascii="Times New Roman" w:hAnsi="Times New Roman" w:cs="Times New Roman"/>
        </w:rPr>
        <w:t>:</w:t>
      </w:r>
      <w:r w:rsidRPr="008C3F7D">
        <w:rPr>
          <w:rFonts w:ascii="Times New Roman" w:hAnsi="Times New Roman" w:cs="Times New Roman"/>
        </w:rPr>
        <w:t xml:space="preserve"> Rule-Flagged Moderate Evader (7,136 riders)</w:t>
      </w:r>
    </w:p>
    <w:p w14:paraId="00B0E7AF" w14:textId="77777777" w:rsidR="00A3268D" w:rsidRPr="008C3F7D" w:rsidRDefault="00414086">
      <w:pPr>
        <w:spacing w:after="140" w:line="320" w:lineRule="auto"/>
        <w:jc w:val="both"/>
        <w:rPr>
          <w:rFonts w:ascii="Times New Roman" w:hAnsi="Times New Roman" w:cs="Times New Roman"/>
        </w:rPr>
      </w:pPr>
      <w:r w:rsidRPr="008C3F7D">
        <w:rPr>
          <w:rFonts w:ascii="Times New Roman" w:hAnsi="Times New Roman" w:cs="Times New Roman"/>
          <w:color w:val="1F1F1F"/>
        </w:rPr>
        <w:lastRenderedPageBreak/>
        <w:t>Cluster 0 differs from C2 and C3 in its temporal profile: peak-hour fast events represent 58.3% of activity (versus 8.4% in C2 and 8.0% in C3). Inspector reactivity is the most negative across all clusters at −0.491. Dominant HMM state is S3.</w:t>
      </w:r>
    </w:p>
    <w:p w14:paraId="1DB4DF78" w14:textId="46734862" w:rsidR="00A3268D" w:rsidRPr="008C3F7D" w:rsidRDefault="00414086">
      <w:pPr>
        <w:pStyle w:val="Heading3"/>
        <w:rPr>
          <w:rFonts w:ascii="Times New Roman" w:hAnsi="Times New Roman" w:cs="Times New Roman"/>
        </w:rPr>
      </w:pPr>
      <w:r w:rsidRPr="008C3F7D">
        <w:rPr>
          <w:rFonts w:ascii="Times New Roman" w:hAnsi="Times New Roman" w:cs="Times New Roman"/>
        </w:rPr>
        <w:t>6.5.4 Cluster 1</w:t>
      </w:r>
      <w:r w:rsidR="003A5972">
        <w:rPr>
          <w:rFonts w:ascii="Times New Roman" w:hAnsi="Times New Roman" w:cs="Times New Roman"/>
        </w:rPr>
        <w:t xml:space="preserve">: </w:t>
      </w:r>
      <w:r w:rsidRPr="008C3F7D">
        <w:rPr>
          <w:rFonts w:ascii="Times New Roman" w:hAnsi="Times New Roman" w:cs="Times New Roman"/>
        </w:rPr>
        <w:t xml:space="preserve"> HMM-Novel Anomaly (12,606 riders)</w:t>
      </w:r>
    </w:p>
    <w:p w14:paraId="3EEDCF98" w14:textId="23C55F2F" w:rsidR="00A3268D" w:rsidRPr="008C3F7D" w:rsidRDefault="00414086">
      <w:pPr>
        <w:spacing w:after="140" w:line="320" w:lineRule="auto"/>
        <w:jc w:val="both"/>
        <w:rPr>
          <w:rFonts w:ascii="Times New Roman" w:hAnsi="Times New Roman" w:cs="Times New Roman"/>
        </w:rPr>
      </w:pPr>
      <w:r w:rsidRPr="008C3F7D">
        <w:rPr>
          <w:rFonts w:ascii="Times New Roman" w:hAnsi="Times New Roman" w:cs="Times New Roman"/>
          <w:color w:val="1F1F1F"/>
        </w:rPr>
        <w:t>Cluster 1 is the operationally most consequential cluster from a methodological standpoint. Only 3.1% of its members are flagged by Pattern Rule A, yet 81% are HMM-suspicious and 83.9% are novel under the project definition. Mean fast-event count is 3.5 over a 70-day span</w:t>
      </w:r>
      <w:r w:rsidR="00137250">
        <w:rPr>
          <w:rFonts w:ascii="Times New Roman" w:hAnsi="Times New Roman" w:cs="Times New Roman"/>
          <w:color w:val="1F1F1F"/>
        </w:rPr>
        <w:t xml:space="preserve">, </w:t>
      </w:r>
      <w:r w:rsidRPr="008C3F7D">
        <w:rPr>
          <w:rFonts w:ascii="Times New Roman" w:hAnsi="Times New Roman" w:cs="Times New Roman"/>
          <w:color w:val="1F1F1F"/>
        </w:rPr>
        <w:t>well below Pattern's three-event threshold across most rolling windows. Peak ratio is 5.0%, indicating off-peak evasion. Dominant HMM state is S3.</w:t>
      </w:r>
    </w:p>
    <w:p w14:paraId="4441C6C2" w14:textId="23D9C34E" w:rsidR="00A3268D" w:rsidRPr="008C3F7D" w:rsidRDefault="00414086">
      <w:pPr>
        <w:pStyle w:val="Heading3"/>
        <w:rPr>
          <w:rFonts w:ascii="Times New Roman" w:hAnsi="Times New Roman" w:cs="Times New Roman"/>
        </w:rPr>
      </w:pPr>
      <w:r w:rsidRPr="008C3F7D">
        <w:rPr>
          <w:rFonts w:ascii="Times New Roman" w:hAnsi="Times New Roman" w:cs="Times New Roman"/>
        </w:rPr>
        <w:t>6.5.5 Cluster 4</w:t>
      </w:r>
      <w:r w:rsidR="008F28F0">
        <w:rPr>
          <w:rFonts w:ascii="Times New Roman" w:hAnsi="Times New Roman" w:cs="Times New Roman"/>
        </w:rPr>
        <w:t xml:space="preserve">: </w:t>
      </w:r>
      <w:r w:rsidRPr="008C3F7D">
        <w:rPr>
          <w:rFonts w:ascii="Times New Roman" w:hAnsi="Times New Roman" w:cs="Times New Roman"/>
        </w:rPr>
        <w:t>HMM-Discordant (8,644 riders)</w:t>
      </w:r>
    </w:p>
    <w:p w14:paraId="2A72DC0A" w14:textId="11928FAE" w:rsidR="00A3268D" w:rsidRPr="008C3F7D" w:rsidRDefault="00414086">
      <w:pPr>
        <w:spacing w:after="140" w:line="320" w:lineRule="auto"/>
        <w:jc w:val="both"/>
        <w:rPr>
          <w:rFonts w:ascii="Times New Roman" w:hAnsi="Times New Roman" w:cs="Times New Roman"/>
        </w:rPr>
      </w:pPr>
      <w:r w:rsidRPr="008C3F7D">
        <w:rPr>
          <w:rFonts w:ascii="Times New Roman" w:hAnsi="Times New Roman" w:cs="Times New Roman"/>
          <w:color w:val="1F1F1F"/>
        </w:rPr>
        <w:t>Cluster 4 is flagged by Pattern at 92.2% but receives a low suspicion percentage (0.249) from the HMM. Mean gap is 117.3 seconds</w:t>
      </w:r>
      <w:r w:rsidR="00F3739E">
        <w:rPr>
          <w:rFonts w:ascii="Times New Roman" w:hAnsi="Times New Roman" w:cs="Times New Roman"/>
          <w:color w:val="1F1F1F"/>
        </w:rPr>
        <w:t>,</w:t>
      </w:r>
      <w:r w:rsidRPr="008C3F7D">
        <w:rPr>
          <w:rFonts w:ascii="Times New Roman" w:hAnsi="Times New Roman" w:cs="Times New Roman"/>
          <w:color w:val="1F1F1F"/>
        </w:rPr>
        <w:t xml:space="preserve"> slow rather than fast</w:t>
      </w:r>
      <w:r w:rsidR="00F3739E">
        <w:rPr>
          <w:rFonts w:ascii="Times New Roman" w:hAnsi="Times New Roman" w:cs="Times New Roman"/>
          <w:color w:val="1F1F1F"/>
        </w:rPr>
        <w:t xml:space="preserve">, </w:t>
      </w:r>
      <w:r w:rsidRPr="008C3F7D">
        <w:rPr>
          <w:rFonts w:ascii="Times New Roman" w:hAnsi="Times New Roman" w:cs="Times New Roman"/>
          <w:color w:val="1F1F1F"/>
        </w:rPr>
        <w:t xml:space="preserve">and entropy is the highest across clusters at 1.989, suggesting unpredictable but legitimate </w:t>
      </w:r>
      <w:r w:rsidR="00BA6F43" w:rsidRPr="008C3F7D">
        <w:rPr>
          <w:rFonts w:ascii="Times New Roman" w:hAnsi="Times New Roman" w:cs="Times New Roman"/>
          <w:color w:val="1F1F1F"/>
        </w:rPr>
        <w:t>behavior</w:t>
      </w:r>
      <w:r w:rsidRPr="008C3F7D">
        <w:rPr>
          <w:rFonts w:ascii="Times New Roman" w:hAnsi="Times New Roman" w:cs="Times New Roman"/>
          <w:color w:val="1F1F1F"/>
        </w:rPr>
        <w:t>. Dominant HMM state is S2 (Normal-Mixed). The cluster is a strong candidate for Pattern false-positive investigation.</w:t>
      </w:r>
    </w:p>
    <w:p w14:paraId="13704420" w14:textId="7A0098C2" w:rsidR="00A3268D" w:rsidRPr="008C3F7D" w:rsidRDefault="00414086">
      <w:pPr>
        <w:pStyle w:val="Heading3"/>
        <w:rPr>
          <w:rFonts w:ascii="Times New Roman" w:hAnsi="Times New Roman" w:cs="Times New Roman"/>
        </w:rPr>
      </w:pPr>
      <w:r w:rsidRPr="008C3F7D">
        <w:rPr>
          <w:rFonts w:ascii="Times New Roman" w:hAnsi="Times New Roman" w:cs="Times New Roman"/>
        </w:rPr>
        <w:t>6.5.6 Cluster 5</w:t>
      </w:r>
      <w:r w:rsidR="0020055F">
        <w:rPr>
          <w:rFonts w:ascii="Times New Roman" w:hAnsi="Times New Roman" w:cs="Times New Roman"/>
        </w:rPr>
        <w:t xml:space="preserve">: </w:t>
      </w:r>
      <w:r w:rsidRPr="008C3F7D">
        <w:rPr>
          <w:rFonts w:ascii="Times New Roman" w:hAnsi="Times New Roman" w:cs="Times New Roman"/>
        </w:rPr>
        <w:t xml:space="preserve"> Inspector-Reactive (1,162 riders)</w:t>
      </w:r>
    </w:p>
    <w:p w14:paraId="54F246F5" w14:textId="1047E77C" w:rsidR="00A3268D" w:rsidRPr="008C3F7D" w:rsidRDefault="00414086">
      <w:pPr>
        <w:spacing w:after="140" w:line="320" w:lineRule="auto"/>
        <w:jc w:val="both"/>
        <w:rPr>
          <w:rFonts w:ascii="Times New Roman" w:hAnsi="Times New Roman" w:cs="Times New Roman"/>
        </w:rPr>
      </w:pPr>
      <w:r w:rsidRPr="008C3F7D">
        <w:rPr>
          <w:rFonts w:ascii="Times New Roman" w:hAnsi="Times New Roman" w:cs="Times New Roman"/>
          <w:color w:val="1F1F1F"/>
        </w:rPr>
        <w:t>Cluster 5 is the smallest cluster and the most distinctive in feature space. Pattern Rule A flags only 0.1% of its members. Gaming-suspicion score is 1.639</w:t>
      </w:r>
      <w:r w:rsidR="00BA6F43">
        <w:rPr>
          <w:rFonts w:ascii="Times New Roman" w:hAnsi="Times New Roman" w:cs="Times New Roman"/>
          <w:color w:val="1F1F1F"/>
        </w:rPr>
        <w:t>,</w:t>
      </w:r>
      <w:r w:rsidRPr="008C3F7D">
        <w:rPr>
          <w:rFonts w:ascii="Times New Roman" w:hAnsi="Times New Roman" w:cs="Times New Roman"/>
          <w:color w:val="1F1F1F"/>
        </w:rPr>
        <w:t xml:space="preserve"> approximately ten times higher than any other cluster. Minimum gap is 20.5 seconds, placing all events in the gaming hot-zone. Geographic spread is 0.0 km, indicating activity at a single station. The cluster represents inspector-reactive activators who would be entirely invisible to the existing rule engine.</w:t>
      </w:r>
    </w:p>
    <w:p w14:paraId="6D98FBD8" w14:textId="25284E9D" w:rsidR="00A3268D" w:rsidRPr="008C3F7D" w:rsidRDefault="00414086">
      <w:pPr>
        <w:pStyle w:val="Heading2"/>
        <w:rPr>
          <w:rFonts w:ascii="Times New Roman" w:hAnsi="Times New Roman" w:cs="Times New Roman"/>
        </w:rPr>
      </w:pPr>
      <w:r w:rsidRPr="008C3F7D">
        <w:rPr>
          <w:rFonts w:ascii="Times New Roman" w:hAnsi="Times New Roman" w:cs="Times New Roman"/>
        </w:rPr>
        <w:t xml:space="preserve">6.6 UMAP </w:t>
      </w:r>
      <w:r w:rsidR="006D7E54" w:rsidRPr="008C3F7D">
        <w:rPr>
          <w:rFonts w:ascii="Times New Roman" w:hAnsi="Times New Roman" w:cs="Times New Roman"/>
        </w:rPr>
        <w:t>Visualization</w:t>
      </w:r>
    </w:p>
    <w:p w14:paraId="21027B51" w14:textId="77777777" w:rsidR="00A3268D" w:rsidRPr="008C3F7D" w:rsidRDefault="00414086">
      <w:pPr>
        <w:spacing w:after="140" w:line="320" w:lineRule="auto"/>
        <w:jc w:val="both"/>
        <w:rPr>
          <w:rFonts w:ascii="Times New Roman" w:hAnsi="Times New Roman" w:cs="Times New Roman"/>
        </w:rPr>
      </w:pPr>
      <w:r w:rsidRPr="008C3F7D">
        <w:rPr>
          <w:rFonts w:ascii="Times New Roman" w:hAnsi="Times New Roman" w:cs="Times New Roman"/>
          <w:color w:val="1F1F1F"/>
        </w:rPr>
        <w:t xml:space="preserve">Although K-means clustering was performed in the original feature space, UMAP (McInnes et al., 2018) was used to project the 61,869-rider selected subset into two dimensions for visual inspection of cluster structure. The UMAP figures below confirm that Cluster 5 forms isolated islands — consistent with </w:t>
      </w:r>
      <w:proofErr w:type="gramStart"/>
      <w:r w:rsidRPr="008C3F7D">
        <w:rPr>
          <w:rFonts w:ascii="Times New Roman" w:hAnsi="Times New Roman" w:cs="Times New Roman"/>
          <w:color w:val="1F1F1F"/>
        </w:rPr>
        <w:t>its</w:t>
      </w:r>
      <w:proofErr w:type="gramEnd"/>
      <w:r w:rsidRPr="008C3F7D">
        <w:rPr>
          <w:rFonts w:ascii="Times New Roman" w:hAnsi="Times New Roman" w:cs="Times New Roman"/>
          <w:color w:val="1F1F1F"/>
        </w:rPr>
        <w:t xml:space="preserve"> distinct gaming signature in feature space — and that the rule-flagged clusters form a connected body.</w:t>
      </w:r>
    </w:p>
    <w:p w14:paraId="774190FD" w14:textId="77777777" w:rsidR="00A3268D" w:rsidRPr="008C3F7D" w:rsidRDefault="00414086">
      <w:pPr>
        <w:spacing w:before="200" w:after="80"/>
        <w:jc w:val="center"/>
        <w:rPr>
          <w:rFonts w:ascii="Times New Roman" w:hAnsi="Times New Roman" w:cs="Times New Roman"/>
        </w:rPr>
      </w:pPr>
      <w:r w:rsidRPr="008C3F7D">
        <w:rPr>
          <w:rFonts w:ascii="Times New Roman" w:hAnsi="Times New Roman" w:cs="Times New Roman"/>
          <w:noProof/>
        </w:rPr>
        <w:drawing>
          <wp:inline distT="0" distB="0" distL="0" distR="0" wp14:anchorId="42D0EE45" wp14:editId="6451AE9F">
            <wp:extent cx="5943600" cy="2445926"/>
            <wp:effectExtent l="0" t="0" r="0" b="0"/>
            <wp:docPr id="1134224092" name="Picture 11342240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943600" cy="2445926"/>
                    </a:xfrm>
                    <a:prstGeom prst="rect">
                      <a:avLst/>
                    </a:prstGeom>
                  </pic:spPr>
                </pic:pic>
              </a:graphicData>
            </a:graphic>
          </wp:inline>
        </w:drawing>
      </w:r>
    </w:p>
    <w:p w14:paraId="29642D74" w14:textId="77777777" w:rsidR="00A3268D" w:rsidRPr="008C3F7D" w:rsidRDefault="00414086">
      <w:pPr>
        <w:spacing w:after="220"/>
        <w:jc w:val="center"/>
        <w:rPr>
          <w:rFonts w:ascii="Times New Roman" w:hAnsi="Times New Roman" w:cs="Times New Roman"/>
        </w:rPr>
      </w:pPr>
      <w:r w:rsidRPr="008C3F7D">
        <w:rPr>
          <w:rFonts w:ascii="Times New Roman" w:hAnsi="Times New Roman" w:cs="Times New Roman"/>
          <w:i/>
          <w:iCs/>
          <w:color w:val="595959"/>
          <w:sz w:val="18"/>
          <w:szCs w:val="18"/>
        </w:rPr>
        <w:lastRenderedPageBreak/>
        <w:t>Figure 17. Cluster mean-signal heatmap. Rows correspond to clusters C0–C5 and columns to the five primary signals: anomaly score, inspector reactivity gap, gaming suspicion, suspicious state percentage, and Rule A rate. Cluster 5's gaming suspicion score (1.639) is visibly an order of magnitude greater than any other cluster's value, justifying its operational distinctness despite its small population.</w:t>
      </w:r>
    </w:p>
    <w:p w14:paraId="03307238" w14:textId="77777777" w:rsidR="00A3268D" w:rsidRPr="008C3F7D" w:rsidRDefault="00414086">
      <w:pPr>
        <w:spacing w:before="200" w:after="80"/>
        <w:jc w:val="center"/>
        <w:rPr>
          <w:rFonts w:ascii="Times New Roman" w:hAnsi="Times New Roman" w:cs="Times New Roman"/>
        </w:rPr>
      </w:pPr>
      <w:r w:rsidRPr="008C3F7D">
        <w:rPr>
          <w:rFonts w:ascii="Times New Roman" w:hAnsi="Times New Roman" w:cs="Times New Roman"/>
          <w:noProof/>
        </w:rPr>
        <w:drawing>
          <wp:inline distT="0" distB="0" distL="0" distR="0" wp14:anchorId="2CA4F6A2" wp14:editId="4F967BC5">
            <wp:extent cx="4114800" cy="3265714"/>
            <wp:effectExtent l="0" t="0" r="0" b="0"/>
            <wp:docPr id="1573063353" name="Picture 15730633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4114800" cy="3265714"/>
                    </a:xfrm>
                    <a:prstGeom prst="rect">
                      <a:avLst/>
                    </a:prstGeom>
                  </pic:spPr>
                </pic:pic>
              </a:graphicData>
            </a:graphic>
          </wp:inline>
        </w:drawing>
      </w:r>
    </w:p>
    <w:p w14:paraId="749A6EDC" w14:textId="77777777" w:rsidR="00A3268D" w:rsidRPr="008C3F7D" w:rsidRDefault="00414086">
      <w:pPr>
        <w:spacing w:after="220"/>
        <w:jc w:val="center"/>
        <w:rPr>
          <w:rFonts w:ascii="Times New Roman" w:hAnsi="Times New Roman" w:cs="Times New Roman"/>
        </w:rPr>
      </w:pPr>
      <w:r w:rsidRPr="008C3F7D">
        <w:rPr>
          <w:rFonts w:ascii="Times New Roman" w:hAnsi="Times New Roman" w:cs="Times New Roman"/>
          <w:i/>
          <w:iCs/>
          <w:color w:val="595959"/>
          <w:sz w:val="18"/>
          <w:szCs w:val="18"/>
        </w:rPr>
        <w:t xml:space="preserve">Figure 18. UMAP projection of the 61,869-rider selected subset, </w:t>
      </w:r>
      <w:proofErr w:type="spellStart"/>
      <w:r w:rsidRPr="008C3F7D">
        <w:rPr>
          <w:rFonts w:ascii="Times New Roman" w:hAnsi="Times New Roman" w:cs="Times New Roman"/>
          <w:i/>
          <w:iCs/>
          <w:color w:val="595959"/>
          <w:sz w:val="18"/>
          <w:szCs w:val="18"/>
        </w:rPr>
        <w:t>coloured</w:t>
      </w:r>
      <w:proofErr w:type="spellEnd"/>
      <w:r w:rsidRPr="008C3F7D">
        <w:rPr>
          <w:rFonts w:ascii="Times New Roman" w:hAnsi="Times New Roman" w:cs="Times New Roman"/>
          <w:i/>
          <w:iCs/>
          <w:color w:val="595959"/>
          <w:sz w:val="18"/>
          <w:szCs w:val="18"/>
        </w:rPr>
        <w:t xml:space="preserve"> by K-means cluster assignment. Cluster 5 (cyan) forms isolated islands at the periphery of the projection, while clusters 0–4 form a connected body in the central mass. The visual structure validates the K = 6 selection.</w:t>
      </w:r>
    </w:p>
    <w:p w14:paraId="639BE7AE" w14:textId="77777777" w:rsidR="00A3268D" w:rsidRPr="008C3F7D" w:rsidRDefault="00414086">
      <w:pPr>
        <w:spacing w:before="200" w:after="80"/>
        <w:jc w:val="center"/>
        <w:rPr>
          <w:rFonts w:ascii="Times New Roman" w:hAnsi="Times New Roman" w:cs="Times New Roman"/>
        </w:rPr>
      </w:pPr>
      <w:r w:rsidRPr="008C3F7D">
        <w:rPr>
          <w:rFonts w:ascii="Times New Roman" w:hAnsi="Times New Roman" w:cs="Times New Roman"/>
          <w:noProof/>
        </w:rPr>
        <w:drawing>
          <wp:inline distT="0" distB="0" distL="0" distR="0" wp14:anchorId="5B170304" wp14:editId="1CDB911D">
            <wp:extent cx="4114800" cy="3457815"/>
            <wp:effectExtent l="0" t="0" r="0" b="0"/>
            <wp:docPr id="1277392650" name="Picture 12773926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4114800" cy="3457815"/>
                    </a:xfrm>
                    <a:prstGeom prst="rect">
                      <a:avLst/>
                    </a:prstGeom>
                  </pic:spPr>
                </pic:pic>
              </a:graphicData>
            </a:graphic>
          </wp:inline>
        </w:drawing>
      </w:r>
    </w:p>
    <w:p w14:paraId="6F13F56B" w14:textId="77777777" w:rsidR="00A3268D" w:rsidRPr="008C3F7D" w:rsidRDefault="00414086">
      <w:pPr>
        <w:spacing w:after="220"/>
        <w:jc w:val="center"/>
        <w:rPr>
          <w:rFonts w:ascii="Times New Roman" w:hAnsi="Times New Roman" w:cs="Times New Roman"/>
        </w:rPr>
      </w:pPr>
      <w:r w:rsidRPr="008C3F7D">
        <w:rPr>
          <w:rFonts w:ascii="Times New Roman" w:hAnsi="Times New Roman" w:cs="Times New Roman"/>
          <w:i/>
          <w:iCs/>
          <w:color w:val="595959"/>
          <w:sz w:val="18"/>
          <w:szCs w:val="18"/>
        </w:rPr>
        <w:t xml:space="preserve">Figure 19. UMAP projection </w:t>
      </w:r>
      <w:proofErr w:type="spellStart"/>
      <w:proofErr w:type="gramStart"/>
      <w:r w:rsidRPr="008C3F7D">
        <w:rPr>
          <w:rFonts w:ascii="Times New Roman" w:hAnsi="Times New Roman" w:cs="Times New Roman"/>
          <w:i/>
          <w:iCs/>
          <w:color w:val="595959"/>
          <w:sz w:val="18"/>
          <w:szCs w:val="18"/>
        </w:rPr>
        <w:t>coloured</w:t>
      </w:r>
      <w:proofErr w:type="spellEnd"/>
      <w:proofErr w:type="gramEnd"/>
      <w:r w:rsidRPr="008C3F7D">
        <w:rPr>
          <w:rFonts w:ascii="Times New Roman" w:hAnsi="Times New Roman" w:cs="Times New Roman"/>
          <w:i/>
          <w:iCs/>
          <w:color w:val="595959"/>
          <w:sz w:val="18"/>
          <w:szCs w:val="18"/>
        </w:rPr>
        <w:t xml:space="preserve"> by composite anomaly score. The score gradient flows from yellow (low) through orange to deep red (high), with the highest-scoring riders concentrated in the upper portion of the projection corresponding to Clusters 2 and 3.</w:t>
      </w:r>
    </w:p>
    <w:p w14:paraId="6BBB09B2" w14:textId="77777777" w:rsidR="00A3268D" w:rsidRPr="008C3F7D" w:rsidRDefault="00414086">
      <w:pPr>
        <w:spacing w:before="200" w:after="80"/>
        <w:jc w:val="center"/>
        <w:rPr>
          <w:rFonts w:ascii="Times New Roman" w:hAnsi="Times New Roman" w:cs="Times New Roman"/>
        </w:rPr>
      </w:pPr>
      <w:r w:rsidRPr="008C3F7D">
        <w:rPr>
          <w:rFonts w:ascii="Times New Roman" w:hAnsi="Times New Roman" w:cs="Times New Roman"/>
          <w:noProof/>
        </w:rPr>
        <w:lastRenderedPageBreak/>
        <w:drawing>
          <wp:inline distT="0" distB="0" distL="0" distR="0" wp14:anchorId="2E5AC527" wp14:editId="6B4A24CF">
            <wp:extent cx="4114800" cy="3265714"/>
            <wp:effectExtent l="0" t="0" r="0" b="0"/>
            <wp:docPr id="863901493" name="Picture 8639014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4114800" cy="3265714"/>
                    </a:xfrm>
                    <a:prstGeom prst="rect">
                      <a:avLst/>
                    </a:prstGeom>
                  </pic:spPr>
                </pic:pic>
              </a:graphicData>
            </a:graphic>
          </wp:inline>
        </w:drawing>
      </w:r>
    </w:p>
    <w:p w14:paraId="016FED60" w14:textId="77777777" w:rsidR="00A3268D" w:rsidRPr="008C3F7D" w:rsidRDefault="00414086">
      <w:pPr>
        <w:spacing w:after="220"/>
        <w:jc w:val="center"/>
        <w:rPr>
          <w:rFonts w:ascii="Times New Roman" w:hAnsi="Times New Roman" w:cs="Times New Roman"/>
        </w:rPr>
      </w:pPr>
      <w:r w:rsidRPr="008C3F7D">
        <w:rPr>
          <w:rFonts w:ascii="Times New Roman" w:hAnsi="Times New Roman" w:cs="Times New Roman"/>
          <w:i/>
          <w:iCs/>
          <w:color w:val="595959"/>
          <w:sz w:val="18"/>
          <w:szCs w:val="18"/>
        </w:rPr>
        <w:t xml:space="preserve">Figure 20. UMAP projection </w:t>
      </w:r>
      <w:proofErr w:type="spellStart"/>
      <w:r w:rsidRPr="008C3F7D">
        <w:rPr>
          <w:rFonts w:ascii="Times New Roman" w:hAnsi="Times New Roman" w:cs="Times New Roman"/>
          <w:i/>
          <w:iCs/>
          <w:color w:val="595959"/>
          <w:sz w:val="18"/>
          <w:szCs w:val="18"/>
        </w:rPr>
        <w:t>coloured</w:t>
      </w:r>
      <w:proofErr w:type="spellEnd"/>
      <w:r w:rsidRPr="008C3F7D">
        <w:rPr>
          <w:rFonts w:ascii="Times New Roman" w:hAnsi="Times New Roman" w:cs="Times New Roman"/>
          <w:i/>
          <w:iCs/>
          <w:color w:val="595959"/>
          <w:sz w:val="18"/>
          <w:szCs w:val="18"/>
        </w:rPr>
        <w:t xml:space="preserve"> by dominant HMM state. State 1 (green, Habitual Evader) and State 3 (red, Moderate Evader) dominate the central mass and provide the structural backbone of the suspicious population. State 0 (turquoise, Purchase-Triggered) is concentrated in a distinct sub-region.</w:t>
      </w:r>
    </w:p>
    <w:p w14:paraId="3DF22B28" w14:textId="77777777" w:rsidR="00A3268D" w:rsidRPr="008C3F7D" w:rsidRDefault="00414086">
      <w:pPr>
        <w:spacing w:before="200" w:after="80"/>
        <w:jc w:val="center"/>
        <w:rPr>
          <w:rFonts w:ascii="Times New Roman" w:hAnsi="Times New Roman" w:cs="Times New Roman"/>
        </w:rPr>
      </w:pPr>
      <w:r w:rsidRPr="008C3F7D">
        <w:rPr>
          <w:rFonts w:ascii="Times New Roman" w:hAnsi="Times New Roman" w:cs="Times New Roman"/>
          <w:noProof/>
        </w:rPr>
        <w:drawing>
          <wp:inline distT="0" distB="0" distL="0" distR="0" wp14:anchorId="16730985" wp14:editId="5640F195">
            <wp:extent cx="5943600" cy="2312685"/>
            <wp:effectExtent l="0" t="0" r="0" b="0"/>
            <wp:docPr id="1562969439" name="Picture 15629694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5943600" cy="2312685"/>
                    </a:xfrm>
                    <a:prstGeom prst="rect">
                      <a:avLst/>
                    </a:prstGeom>
                  </pic:spPr>
                </pic:pic>
              </a:graphicData>
            </a:graphic>
          </wp:inline>
        </w:drawing>
      </w:r>
    </w:p>
    <w:p w14:paraId="0E6E689D" w14:textId="77777777" w:rsidR="00A3268D" w:rsidRPr="008C3F7D" w:rsidRDefault="00414086">
      <w:pPr>
        <w:spacing w:after="220"/>
        <w:jc w:val="center"/>
        <w:rPr>
          <w:rFonts w:ascii="Times New Roman" w:hAnsi="Times New Roman" w:cs="Times New Roman"/>
        </w:rPr>
      </w:pPr>
      <w:r w:rsidRPr="008C3F7D">
        <w:rPr>
          <w:rFonts w:ascii="Times New Roman" w:hAnsi="Times New Roman" w:cs="Times New Roman"/>
          <w:i/>
          <w:iCs/>
          <w:color w:val="595959"/>
          <w:sz w:val="18"/>
          <w:szCs w:val="18"/>
        </w:rPr>
        <w:t xml:space="preserve">Figure 21. GPS-enriched UMAP </w:t>
      </w:r>
      <w:proofErr w:type="spellStart"/>
      <w:r w:rsidRPr="008C3F7D">
        <w:rPr>
          <w:rFonts w:ascii="Times New Roman" w:hAnsi="Times New Roman" w:cs="Times New Roman"/>
          <w:i/>
          <w:iCs/>
          <w:color w:val="595959"/>
          <w:sz w:val="18"/>
          <w:szCs w:val="18"/>
        </w:rPr>
        <w:t>visualisation</w:t>
      </w:r>
      <w:proofErr w:type="spellEnd"/>
      <w:r w:rsidRPr="008C3F7D">
        <w:rPr>
          <w:rFonts w:ascii="Times New Roman" w:hAnsi="Times New Roman" w:cs="Times New Roman"/>
          <w:i/>
          <w:iCs/>
          <w:color w:val="595959"/>
          <w:sz w:val="18"/>
          <w:szCs w:val="18"/>
        </w:rPr>
        <w:t>. Left panel: cluster assignments with point size proportional to hub proximity. Right panel: event-day reactivity gap by rider. The gradients confirm that geographic enrichment yields signal coherent with cluster structure rather than orthogonal noise.</w:t>
      </w:r>
    </w:p>
    <w:p w14:paraId="3CB00E20" w14:textId="77777777" w:rsidR="00A3268D" w:rsidRPr="008C3F7D" w:rsidRDefault="00414086">
      <w:pPr>
        <w:pStyle w:val="Heading2"/>
        <w:rPr>
          <w:rFonts w:ascii="Times New Roman" w:hAnsi="Times New Roman" w:cs="Times New Roman"/>
        </w:rPr>
      </w:pPr>
      <w:r w:rsidRPr="008C3F7D">
        <w:rPr>
          <w:rFonts w:ascii="Times New Roman" w:hAnsi="Times New Roman" w:cs="Times New Roman"/>
        </w:rPr>
        <w:t>6.7 Enriched Cluster Profiles</w:t>
      </w:r>
    </w:p>
    <w:p w14:paraId="491AB937" w14:textId="4AA85E10" w:rsidR="00A3268D" w:rsidRPr="008C3F7D" w:rsidRDefault="00414086">
      <w:pPr>
        <w:spacing w:after="140" w:line="320" w:lineRule="auto"/>
        <w:jc w:val="both"/>
        <w:rPr>
          <w:rFonts w:ascii="Times New Roman" w:hAnsi="Times New Roman" w:cs="Times New Roman"/>
        </w:rPr>
      </w:pPr>
      <w:r w:rsidRPr="008C3F7D">
        <w:rPr>
          <w:rFonts w:ascii="Times New Roman" w:hAnsi="Times New Roman" w:cs="Times New Roman"/>
          <w:color w:val="1F1F1F"/>
        </w:rPr>
        <w:t xml:space="preserve">Geographic, weather, and inspector-context features were appended to the cluster profiles after the initial K-means partition. The enriched profiles reveal substantive between-cluster differences in spatial </w:t>
      </w:r>
      <w:r w:rsidR="0059332A" w:rsidRPr="008C3F7D">
        <w:rPr>
          <w:rFonts w:ascii="Times New Roman" w:hAnsi="Times New Roman" w:cs="Times New Roman"/>
          <w:color w:val="1F1F1F"/>
        </w:rPr>
        <w:t>behavior</w:t>
      </w:r>
      <w:r w:rsidRPr="008C3F7D">
        <w:rPr>
          <w:rFonts w:ascii="Times New Roman" w:hAnsi="Times New Roman" w:cs="Times New Roman"/>
          <w:color w:val="1F1F1F"/>
        </w:rPr>
        <w:t>.</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1200"/>
        <w:gridCol w:w="1100"/>
        <w:gridCol w:w="1300"/>
        <w:gridCol w:w="1100"/>
        <w:gridCol w:w="1200"/>
        <w:gridCol w:w="1300"/>
        <w:gridCol w:w="1460"/>
      </w:tblGrid>
      <w:tr w:rsidR="00A3268D" w:rsidRPr="008C3F7D" w14:paraId="32158F85" w14:textId="77777777" w:rsidTr="0059332A">
        <w:tblPrEx>
          <w:tblCellMar>
            <w:top w:w="0" w:type="dxa"/>
            <w:bottom w:w="0" w:type="dxa"/>
          </w:tblCellMar>
        </w:tblPrEx>
        <w:trPr>
          <w:tblHeader/>
          <w:jc w:val="center"/>
        </w:trPr>
        <w:tc>
          <w:tcPr>
            <w:tcW w:w="7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214059C9" w14:textId="77777777" w:rsidR="00A3268D" w:rsidRPr="008C3F7D" w:rsidRDefault="00414086">
            <w:pPr>
              <w:rPr>
                <w:rFonts w:ascii="Times New Roman" w:hAnsi="Times New Roman" w:cs="Times New Roman"/>
              </w:rPr>
            </w:pPr>
            <w:r w:rsidRPr="008C3F7D">
              <w:rPr>
                <w:rFonts w:ascii="Times New Roman" w:hAnsi="Times New Roman" w:cs="Times New Roman"/>
                <w:b/>
                <w:bCs/>
                <w:color w:val="FFFFFF"/>
                <w:sz w:val="20"/>
                <w:szCs w:val="20"/>
              </w:rPr>
              <w:t>ID</w:t>
            </w:r>
          </w:p>
        </w:tc>
        <w:tc>
          <w:tcPr>
            <w:tcW w:w="12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3CC12F97" w14:textId="77777777" w:rsidR="00A3268D" w:rsidRPr="008C3F7D" w:rsidRDefault="00414086">
            <w:pPr>
              <w:rPr>
                <w:rFonts w:ascii="Times New Roman" w:hAnsi="Times New Roman" w:cs="Times New Roman"/>
              </w:rPr>
            </w:pPr>
            <w:r w:rsidRPr="008C3F7D">
              <w:rPr>
                <w:rFonts w:ascii="Times New Roman" w:hAnsi="Times New Roman" w:cs="Times New Roman"/>
                <w:b/>
                <w:bCs/>
                <w:color w:val="FFFFFF"/>
                <w:sz w:val="20"/>
                <w:szCs w:val="20"/>
              </w:rPr>
              <w:t>Dist. Hub</w:t>
            </w:r>
          </w:p>
        </w:tc>
        <w:tc>
          <w:tcPr>
            <w:tcW w:w="11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5A4B76D7" w14:textId="77777777" w:rsidR="00A3268D" w:rsidRPr="008C3F7D" w:rsidRDefault="00414086">
            <w:pPr>
              <w:rPr>
                <w:rFonts w:ascii="Times New Roman" w:hAnsi="Times New Roman" w:cs="Times New Roman"/>
              </w:rPr>
            </w:pPr>
            <w:r w:rsidRPr="008C3F7D">
              <w:rPr>
                <w:rFonts w:ascii="Times New Roman" w:hAnsi="Times New Roman" w:cs="Times New Roman"/>
                <w:b/>
                <w:bCs/>
                <w:color w:val="FFFFFF"/>
                <w:sz w:val="20"/>
                <w:szCs w:val="20"/>
              </w:rPr>
              <w:t>Hub Prox.</w:t>
            </w:r>
          </w:p>
        </w:tc>
        <w:tc>
          <w:tcPr>
            <w:tcW w:w="13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1C1AFEC8" w14:textId="77777777" w:rsidR="00A3268D" w:rsidRPr="008C3F7D" w:rsidRDefault="00414086">
            <w:pPr>
              <w:rPr>
                <w:rFonts w:ascii="Times New Roman" w:hAnsi="Times New Roman" w:cs="Times New Roman"/>
              </w:rPr>
            </w:pPr>
            <w:r w:rsidRPr="008C3F7D">
              <w:rPr>
                <w:rFonts w:ascii="Times New Roman" w:hAnsi="Times New Roman" w:cs="Times New Roman"/>
                <w:b/>
                <w:bCs/>
                <w:color w:val="FFFFFF"/>
                <w:sz w:val="20"/>
                <w:szCs w:val="20"/>
              </w:rPr>
              <w:t>Geo Spread</w:t>
            </w:r>
          </w:p>
        </w:tc>
        <w:tc>
          <w:tcPr>
            <w:tcW w:w="11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52AD0EFB" w14:textId="77777777" w:rsidR="00A3268D" w:rsidRPr="008C3F7D" w:rsidRDefault="00414086">
            <w:pPr>
              <w:rPr>
                <w:rFonts w:ascii="Times New Roman" w:hAnsi="Times New Roman" w:cs="Times New Roman"/>
              </w:rPr>
            </w:pPr>
            <w:r w:rsidRPr="008C3F7D">
              <w:rPr>
                <w:rFonts w:ascii="Times New Roman" w:hAnsi="Times New Roman" w:cs="Times New Roman"/>
                <w:b/>
                <w:bCs/>
                <w:color w:val="FFFFFF"/>
                <w:sz w:val="20"/>
                <w:szCs w:val="20"/>
              </w:rPr>
              <w:t>Single Line</w:t>
            </w:r>
          </w:p>
        </w:tc>
        <w:tc>
          <w:tcPr>
            <w:tcW w:w="12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5424823B" w14:textId="77777777" w:rsidR="00A3268D" w:rsidRPr="008C3F7D" w:rsidRDefault="00414086">
            <w:pPr>
              <w:rPr>
                <w:rFonts w:ascii="Times New Roman" w:hAnsi="Times New Roman" w:cs="Times New Roman"/>
              </w:rPr>
            </w:pPr>
            <w:r w:rsidRPr="008C3F7D">
              <w:rPr>
                <w:rFonts w:ascii="Times New Roman" w:hAnsi="Times New Roman" w:cs="Times New Roman"/>
                <w:b/>
                <w:bCs/>
                <w:color w:val="FFFFFF"/>
                <w:sz w:val="20"/>
                <w:szCs w:val="20"/>
              </w:rPr>
              <w:t>High Pres.</w:t>
            </w:r>
          </w:p>
        </w:tc>
        <w:tc>
          <w:tcPr>
            <w:tcW w:w="13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17A5037A" w14:textId="77777777" w:rsidR="00A3268D" w:rsidRPr="008C3F7D" w:rsidRDefault="00414086">
            <w:pPr>
              <w:rPr>
                <w:rFonts w:ascii="Times New Roman" w:hAnsi="Times New Roman" w:cs="Times New Roman"/>
              </w:rPr>
            </w:pPr>
            <w:r w:rsidRPr="008C3F7D">
              <w:rPr>
                <w:rFonts w:ascii="Times New Roman" w:hAnsi="Times New Roman" w:cs="Times New Roman"/>
                <w:b/>
                <w:bCs/>
                <w:color w:val="FFFFFF"/>
                <w:sz w:val="20"/>
                <w:szCs w:val="20"/>
              </w:rPr>
              <w:t>Weather Gap</w:t>
            </w:r>
          </w:p>
        </w:tc>
        <w:tc>
          <w:tcPr>
            <w:tcW w:w="146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30832455" w14:textId="77777777" w:rsidR="00A3268D" w:rsidRPr="008C3F7D" w:rsidRDefault="00414086">
            <w:pPr>
              <w:rPr>
                <w:rFonts w:ascii="Times New Roman" w:hAnsi="Times New Roman" w:cs="Times New Roman"/>
              </w:rPr>
            </w:pPr>
            <w:r w:rsidRPr="008C3F7D">
              <w:rPr>
                <w:rFonts w:ascii="Times New Roman" w:hAnsi="Times New Roman" w:cs="Times New Roman"/>
                <w:b/>
                <w:bCs/>
                <w:color w:val="FFFFFF"/>
                <w:sz w:val="20"/>
                <w:szCs w:val="20"/>
              </w:rPr>
              <w:t xml:space="preserve">Bad </w:t>
            </w:r>
            <w:proofErr w:type="spellStart"/>
            <w:r w:rsidRPr="008C3F7D">
              <w:rPr>
                <w:rFonts w:ascii="Times New Roman" w:hAnsi="Times New Roman" w:cs="Times New Roman"/>
                <w:b/>
                <w:bCs/>
                <w:color w:val="FFFFFF"/>
                <w:sz w:val="20"/>
                <w:szCs w:val="20"/>
              </w:rPr>
              <w:t>Wx</w:t>
            </w:r>
            <w:proofErr w:type="spellEnd"/>
          </w:p>
        </w:tc>
      </w:tr>
      <w:tr w:rsidR="00A3268D" w:rsidRPr="008C3F7D" w14:paraId="4BFF2DFB" w14:textId="77777777" w:rsidTr="0059332A">
        <w:tblPrEx>
          <w:tblCellMar>
            <w:top w:w="0" w:type="dxa"/>
            <w:bottom w:w="0" w:type="dxa"/>
          </w:tblCellMar>
        </w:tblPrEx>
        <w:trPr>
          <w:jc w:val="center"/>
        </w:trPr>
        <w:tc>
          <w:tcPr>
            <w:tcW w:w="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02FB577" w14:textId="77777777" w:rsidR="00A3268D" w:rsidRPr="008C3F7D" w:rsidRDefault="00414086">
            <w:pPr>
              <w:rPr>
                <w:rFonts w:ascii="Times New Roman" w:hAnsi="Times New Roman" w:cs="Times New Roman"/>
              </w:rPr>
            </w:pPr>
            <w:r w:rsidRPr="008C3F7D">
              <w:rPr>
                <w:rFonts w:ascii="Times New Roman" w:hAnsi="Times New Roman" w:cs="Times New Roman"/>
                <w:color w:val="1F1F1F"/>
                <w:sz w:val="20"/>
                <w:szCs w:val="20"/>
              </w:rPr>
              <w:t>C0</w:t>
            </w:r>
          </w:p>
        </w:tc>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1514908" w14:textId="77777777" w:rsidR="00A3268D" w:rsidRPr="008C3F7D" w:rsidRDefault="00414086">
            <w:pPr>
              <w:rPr>
                <w:rFonts w:ascii="Times New Roman" w:hAnsi="Times New Roman" w:cs="Times New Roman"/>
              </w:rPr>
            </w:pPr>
            <w:r w:rsidRPr="008C3F7D">
              <w:rPr>
                <w:rFonts w:ascii="Times New Roman" w:hAnsi="Times New Roman" w:cs="Times New Roman"/>
                <w:color w:val="1F1F1F"/>
                <w:sz w:val="20"/>
                <w:szCs w:val="20"/>
              </w:rPr>
              <w:t>8.5 km</w:t>
            </w:r>
          </w:p>
        </w:tc>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66B9797" w14:textId="77777777" w:rsidR="00A3268D" w:rsidRPr="008C3F7D" w:rsidRDefault="00414086">
            <w:pPr>
              <w:rPr>
                <w:rFonts w:ascii="Times New Roman" w:hAnsi="Times New Roman" w:cs="Times New Roman"/>
              </w:rPr>
            </w:pPr>
            <w:r w:rsidRPr="008C3F7D">
              <w:rPr>
                <w:rFonts w:ascii="Times New Roman" w:hAnsi="Times New Roman" w:cs="Times New Roman"/>
                <w:color w:val="1F1F1F"/>
                <w:sz w:val="20"/>
                <w:szCs w:val="20"/>
              </w:rPr>
              <w:t>0.226</w:t>
            </w:r>
          </w:p>
        </w:tc>
        <w:tc>
          <w:tcPr>
            <w:tcW w:w="1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8A3625B" w14:textId="77777777" w:rsidR="00A3268D" w:rsidRPr="008C3F7D" w:rsidRDefault="00414086">
            <w:pPr>
              <w:rPr>
                <w:rFonts w:ascii="Times New Roman" w:hAnsi="Times New Roman" w:cs="Times New Roman"/>
              </w:rPr>
            </w:pPr>
            <w:r w:rsidRPr="008C3F7D">
              <w:rPr>
                <w:rFonts w:ascii="Times New Roman" w:hAnsi="Times New Roman" w:cs="Times New Roman"/>
                <w:color w:val="1F1F1F"/>
                <w:sz w:val="20"/>
                <w:szCs w:val="20"/>
              </w:rPr>
              <w:t>4.1 km</w:t>
            </w:r>
          </w:p>
        </w:tc>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F01297B" w14:textId="77777777" w:rsidR="00A3268D" w:rsidRPr="008C3F7D" w:rsidRDefault="00414086">
            <w:pPr>
              <w:rPr>
                <w:rFonts w:ascii="Times New Roman" w:hAnsi="Times New Roman" w:cs="Times New Roman"/>
              </w:rPr>
            </w:pPr>
            <w:r w:rsidRPr="008C3F7D">
              <w:rPr>
                <w:rFonts w:ascii="Times New Roman" w:hAnsi="Times New Roman" w:cs="Times New Roman"/>
                <w:color w:val="1F1F1F"/>
                <w:sz w:val="20"/>
                <w:szCs w:val="20"/>
              </w:rPr>
              <w:t>30.9%</w:t>
            </w:r>
          </w:p>
        </w:tc>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AA12728" w14:textId="77777777" w:rsidR="00A3268D" w:rsidRPr="008C3F7D" w:rsidRDefault="00414086">
            <w:pPr>
              <w:rPr>
                <w:rFonts w:ascii="Times New Roman" w:hAnsi="Times New Roman" w:cs="Times New Roman"/>
              </w:rPr>
            </w:pPr>
            <w:r w:rsidRPr="008C3F7D">
              <w:rPr>
                <w:rFonts w:ascii="Times New Roman" w:hAnsi="Times New Roman" w:cs="Times New Roman"/>
                <w:color w:val="1F1F1F"/>
                <w:sz w:val="20"/>
                <w:szCs w:val="20"/>
              </w:rPr>
              <w:t>10.2%</w:t>
            </w:r>
          </w:p>
        </w:tc>
        <w:tc>
          <w:tcPr>
            <w:tcW w:w="1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367EA59" w14:textId="77777777" w:rsidR="00A3268D" w:rsidRPr="008C3F7D" w:rsidRDefault="00414086">
            <w:pPr>
              <w:rPr>
                <w:rFonts w:ascii="Times New Roman" w:hAnsi="Times New Roman" w:cs="Times New Roman"/>
              </w:rPr>
            </w:pPr>
            <w:r w:rsidRPr="008C3F7D">
              <w:rPr>
                <w:rFonts w:ascii="Times New Roman" w:hAnsi="Times New Roman" w:cs="Times New Roman"/>
                <w:color w:val="1F1F1F"/>
                <w:sz w:val="20"/>
                <w:szCs w:val="20"/>
              </w:rPr>
              <w:t>−</w:t>
            </w:r>
            <w:r w:rsidRPr="008C3F7D">
              <w:rPr>
                <w:rFonts w:ascii="Times New Roman" w:hAnsi="Times New Roman" w:cs="Times New Roman"/>
                <w:color w:val="1F1F1F"/>
                <w:sz w:val="20"/>
                <w:szCs w:val="20"/>
              </w:rPr>
              <w:t>0.524</w:t>
            </w:r>
          </w:p>
        </w:tc>
        <w:tc>
          <w:tcPr>
            <w:tcW w:w="14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4961061" w14:textId="77777777" w:rsidR="00A3268D" w:rsidRPr="008C3F7D" w:rsidRDefault="00414086">
            <w:pPr>
              <w:rPr>
                <w:rFonts w:ascii="Times New Roman" w:hAnsi="Times New Roman" w:cs="Times New Roman"/>
              </w:rPr>
            </w:pPr>
            <w:r w:rsidRPr="008C3F7D">
              <w:rPr>
                <w:rFonts w:ascii="Times New Roman" w:hAnsi="Times New Roman" w:cs="Times New Roman"/>
                <w:color w:val="1F1F1F"/>
                <w:sz w:val="20"/>
                <w:szCs w:val="20"/>
              </w:rPr>
              <w:t>7.3%</w:t>
            </w:r>
          </w:p>
        </w:tc>
      </w:tr>
      <w:tr w:rsidR="00A3268D" w:rsidRPr="008C3F7D" w14:paraId="3E87D51D" w14:textId="77777777" w:rsidTr="0059332A">
        <w:tblPrEx>
          <w:tblCellMar>
            <w:top w:w="0" w:type="dxa"/>
            <w:bottom w:w="0" w:type="dxa"/>
          </w:tblCellMar>
        </w:tblPrEx>
        <w:trPr>
          <w:jc w:val="center"/>
        </w:trPr>
        <w:tc>
          <w:tcPr>
            <w:tcW w:w="7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793E0BC" w14:textId="77777777" w:rsidR="00A3268D" w:rsidRPr="008C3F7D" w:rsidRDefault="00414086">
            <w:pPr>
              <w:rPr>
                <w:rFonts w:ascii="Times New Roman" w:hAnsi="Times New Roman" w:cs="Times New Roman"/>
              </w:rPr>
            </w:pPr>
            <w:r w:rsidRPr="008C3F7D">
              <w:rPr>
                <w:rFonts w:ascii="Times New Roman" w:hAnsi="Times New Roman" w:cs="Times New Roman"/>
                <w:color w:val="1F1F1F"/>
                <w:sz w:val="20"/>
                <w:szCs w:val="20"/>
              </w:rPr>
              <w:t>C1</w:t>
            </w:r>
          </w:p>
        </w:tc>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F214B04" w14:textId="77777777" w:rsidR="00A3268D" w:rsidRPr="008C3F7D" w:rsidRDefault="00414086">
            <w:pPr>
              <w:rPr>
                <w:rFonts w:ascii="Times New Roman" w:hAnsi="Times New Roman" w:cs="Times New Roman"/>
              </w:rPr>
            </w:pPr>
            <w:r w:rsidRPr="008C3F7D">
              <w:rPr>
                <w:rFonts w:ascii="Times New Roman" w:hAnsi="Times New Roman" w:cs="Times New Roman"/>
                <w:color w:val="1F1F1F"/>
                <w:sz w:val="20"/>
                <w:szCs w:val="20"/>
              </w:rPr>
              <w:t>7.2 km</w:t>
            </w:r>
          </w:p>
        </w:tc>
        <w:tc>
          <w:tcPr>
            <w:tcW w:w="11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B478D34" w14:textId="77777777" w:rsidR="00A3268D" w:rsidRPr="008C3F7D" w:rsidRDefault="00414086">
            <w:pPr>
              <w:rPr>
                <w:rFonts w:ascii="Times New Roman" w:hAnsi="Times New Roman" w:cs="Times New Roman"/>
              </w:rPr>
            </w:pPr>
            <w:r w:rsidRPr="008C3F7D">
              <w:rPr>
                <w:rFonts w:ascii="Times New Roman" w:hAnsi="Times New Roman" w:cs="Times New Roman"/>
                <w:color w:val="1F1F1F"/>
                <w:sz w:val="20"/>
                <w:szCs w:val="20"/>
              </w:rPr>
              <w:t>0.166</w:t>
            </w:r>
          </w:p>
        </w:tc>
        <w:tc>
          <w:tcPr>
            <w:tcW w:w="13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300D8EF" w14:textId="77777777" w:rsidR="00A3268D" w:rsidRPr="008C3F7D" w:rsidRDefault="00414086">
            <w:pPr>
              <w:rPr>
                <w:rFonts w:ascii="Times New Roman" w:hAnsi="Times New Roman" w:cs="Times New Roman"/>
              </w:rPr>
            </w:pPr>
            <w:r w:rsidRPr="008C3F7D">
              <w:rPr>
                <w:rFonts w:ascii="Times New Roman" w:hAnsi="Times New Roman" w:cs="Times New Roman"/>
                <w:color w:val="1F1F1F"/>
                <w:sz w:val="20"/>
                <w:szCs w:val="20"/>
              </w:rPr>
              <w:t>1.5 km</w:t>
            </w:r>
          </w:p>
        </w:tc>
        <w:tc>
          <w:tcPr>
            <w:tcW w:w="11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28F28E2" w14:textId="77777777" w:rsidR="00A3268D" w:rsidRPr="008C3F7D" w:rsidRDefault="00414086">
            <w:pPr>
              <w:rPr>
                <w:rFonts w:ascii="Times New Roman" w:hAnsi="Times New Roman" w:cs="Times New Roman"/>
              </w:rPr>
            </w:pPr>
            <w:r w:rsidRPr="008C3F7D">
              <w:rPr>
                <w:rFonts w:ascii="Times New Roman" w:hAnsi="Times New Roman" w:cs="Times New Roman"/>
                <w:color w:val="1F1F1F"/>
                <w:sz w:val="20"/>
                <w:szCs w:val="20"/>
              </w:rPr>
              <w:t>25.7%</w:t>
            </w:r>
          </w:p>
        </w:tc>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9203AB2" w14:textId="77777777" w:rsidR="00A3268D" w:rsidRPr="008C3F7D" w:rsidRDefault="00414086">
            <w:pPr>
              <w:rPr>
                <w:rFonts w:ascii="Times New Roman" w:hAnsi="Times New Roman" w:cs="Times New Roman"/>
              </w:rPr>
            </w:pPr>
            <w:r w:rsidRPr="008C3F7D">
              <w:rPr>
                <w:rFonts w:ascii="Times New Roman" w:hAnsi="Times New Roman" w:cs="Times New Roman"/>
                <w:color w:val="1F1F1F"/>
                <w:sz w:val="20"/>
                <w:szCs w:val="20"/>
              </w:rPr>
              <w:t>14.1%</w:t>
            </w:r>
          </w:p>
        </w:tc>
        <w:tc>
          <w:tcPr>
            <w:tcW w:w="13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4789B47" w14:textId="77777777" w:rsidR="00A3268D" w:rsidRPr="008C3F7D" w:rsidRDefault="00414086">
            <w:pPr>
              <w:rPr>
                <w:rFonts w:ascii="Times New Roman" w:hAnsi="Times New Roman" w:cs="Times New Roman"/>
              </w:rPr>
            </w:pPr>
            <w:r w:rsidRPr="008C3F7D">
              <w:rPr>
                <w:rFonts w:ascii="Times New Roman" w:hAnsi="Times New Roman" w:cs="Times New Roman"/>
                <w:color w:val="1F1F1F"/>
                <w:sz w:val="20"/>
                <w:szCs w:val="20"/>
              </w:rPr>
              <w:t>−</w:t>
            </w:r>
            <w:r w:rsidRPr="008C3F7D">
              <w:rPr>
                <w:rFonts w:ascii="Times New Roman" w:hAnsi="Times New Roman" w:cs="Times New Roman"/>
                <w:color w:val="1F1F1F"/>
                <w:sz w:val="20"/>
                <w:szCs w:val="20"/>
              </w:rPr>
              <w:t>0.487</w:t>
            </w:r>
          </w:p>
        </w:tc>
        <w:tc>
          <w:tcPr>
            <w:tcW w:w="14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1E9B9C0" w14:textId="77777777" w:rsidR="00A3268D" w:rsidRPr="008C3F7D" w:rsidRDefault="00414086">
            <w:pPr>
              <w:rPr>
                <w:rFonts w:ascii="Times New Roman" w:hAnsi="Times New Roman" w:cs="Times New Roman"/>
              </w:rPr>
            </w:pPr>
            <w:r w:rsidRPr="008C3F7D">
              <w:rPr>
                <w:rFonts w:ascii="Times New Roman" w:hAnsi="Times New Roman" w:cs="Times New Roman"/>
                <w:color w:val="1F1F1F"/>
                <w:sz w:val="20"/>
                <w:szCs w:val="20"/>
              </w:rPr>
              <w:t>4.1%</w:t>
            </w:r>
          </w:p>
        </w:tc>
      </w:tr>
      <w:tr w:rsidR="00A3268D" w:rsidRPr="008C3F7D" w14:paraId="0A6A61E3" w14:textId="77777777" w:rsidTr="0059332A">
        <w:tblPrEx>
          <w:tblCellMar>
            <w:top w:w="0" w:type="dxa"/>
            <w:bottom w:w="0" w:type="dxa"/>
          </w:tblCellMar>
        </w:tblPrEx>
        <w:trPr>
          <w:jc w:val="center"/>
        </w:trPr>
        <w:tc>
          <w:tcPr>
            <w:tcW w:w="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C07959E" w14:textId="77777777" w:rsidR="00A3268D" w:rsidRPr="008C3F7D" w:rsidRDefault="00414086">
            <w:pPr>
              <w:rPr>
                <w:rFonts w:ascii="Times New Roman" w:hAnsi="Times New Roman" w:cs="Times New Roman"/>
              </w:rPr>
            </w:pPr>
            <w:r w:rsidRPr="008C3F7D">
              <w:rPr>
                <w:rFonts w:ascii="Times New Roman" w:hAnsi="Times New Roman" w:cs="Times New Roman"/>
                <w:color w:val="1F1F1F"/>
                <w:sz w:val="20"/>
                <w:szCs w:val="20"/>
              </w:rPr>
              <w:lastRenderedPageBreak/>
              <w:t>C2</w:t>
            </w:r>
          </w:p>
        </w:tc>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A03D7AB" w14:textId="77777777" w:rsidR="00A3268D" w:rsidRPr="008C3F7D" w:rsidRDefault="00414086">
            <w:pPr>
              <w:rPr>
                <w:rFonts w:ascii="Times New Roman" w:hAnsi="Times New Roman" w:cs="Times New Roman"/>
              </w:rPr>
            </w:pPr>
            <w:r w:rsidRPr="008C3F7D">
              <w:rPr>
                <w:rFonts w:ascii="Times New Roman" w:hAnsi="Times New Roman" w:cs="Times New Roman"/>
                <w:color w:val="1F1F1F"/>
                <w:sz w:val="20"/>
                <w:szCs w:val="20"/>
              </w:rPr>
              <w:t>17.3 km</w:t>
            </w:r>
          </w:p>
        </w:tc>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0758BF9" w14:textId="77777777" w:rsidR="00A3268D" w:rsidRPr="008C3F7D" w:rsidRDefault="00414086">
            <w:pPr>
              <w:rPr>
                <w:rFonts w:ascii="Times New Roman" w:hAnsi="Times New Roman" w:cs="Times New Roman"/>
              </w:rPr>
            </w:pPr>
            <w:r w:rsidRPr="008C3F7D">
              <w:rPr>
                <w:rFonts w:ascii="Times New Roman" w:hAnsi="Times New Roman" w:cs="Times New Roman"/>
                <w:color w:val="1F1F1F"/>
                <w:sz w:val="20"/>
                <w:szCs w:val="20"/>
              </w:rPr>
              <w:t>0.504</w:t>
            </w:r>
          </w:p>
        </w:tc>
        <w:tc>
          <w:tcPr>
            <w:tcW w:w="1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8878290" w14:textId="77777777" w:rsidR="00A3268D" w:rsidRPr="008C3F7D" w:rsidRDefault="00414086">
            <w:pPr>
              <w:rPr>
                <w:rFonts w:ascii="Times New Roman" w:hAnsi="Times New Roman" w:cs="Times New Roman"/>
              </w:rPr>
            </w:pPr>
            <w:r w:rsidRPr="008C3F7D">
              <w:rPr>
                <w:rFonts w:ascii="Times New Roman" w:hAnsi="Times New Roman" w:cs="Times New Roman"/>
                <w:color w:val="1F1F1F"/>
                <w:sz w:val="20"/>
                <w:szCs w:val="20"/>
              </w:rPr>
              <w:t>29.2 km</w:t>
            </w:r>
          </w:p>
        </w:tc>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1A87D24" w14:textId="77777777" w:rsidR="00A3268D" w:rsidRPr="008C3F7D" w:rsidRDefault="00414086">
            <w:pPr>
              <w:rPr>
                <w:rFonts w:ascii="Times New Roman" w:hAnsi="Times New Roman" w:cs="Times New Roman"/>
              </w:rPr>
            </w:pPr>
            <w:r w:rsidRPr="008C3F7D">
              <w:rPr>
                <w:rFonts w:ascii="Times New Roman" w:hAnsi="Times New Roman" w:cs="Times New Roman"/>
                <w:color w:val="1F1F1F"/>
                <w:sz w:val="20"/>
                <w:szCs w:val="20"/>
              </w:rPr>
              <w:t>41.0%</w:t>
            </w:r>
          </w:p>
        </w:tc>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7D5BC13" w14:textId="77777777" w:rsidR="00A3268D" w:rsidRPr="008C3F7D" w:rsidRDefault="00414086">
            <w:pPr>
              <w:rPr>
                <w:rFonts w:ascii="Times New Roman" w:hAnsi="Times New Roman" w:cs="Times New Roman"/>
              </w:rPr>
            </w:pPr>
            <w:r w:rsidRPr="008C3F7D">
              <w:rPr>
                <w:rFonts w:ascii="Times New Roman" w:hAnsi="Times New Roman" w:cs="Times New Roman"/>
                <w:color w:val="1F1F1F"/>
                <w:sz w:val="20"/>
                <w:szCs w:val="20"/>
              </w:rPr>
              <w:t>69.8%</w:t>
            </w:r>
          </w:p>
        </w:tc>
        <w:tc>
          <w:tcPr>
            <w:tcW w:w="1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D9CF140" w14:textId="77777777" w:rsidR="00A3268D" w:rsidRPr="008C3F7D" w:rsidRDefault="00414086">
            <w:pPr>
              <w:rPr>
                <w:rFonts w:ascii="Times New Roman" w:hAnsi="Times New Roman" w:cs="Times New Roman"/>
              </w:rPr>
            </w:pPr>
            <w:r w:rsidRPr="008C3F7D">
              <w:rPr>
                <w:rFonts w:ascii="Times New Roman" w:hAnsi="Times New Roman" w:cs="Times New Roman"/>
                <w:color w:val="1F1F1F"/>
                <w:sz w:val="20"/>
                <w:szCs w:val="20"/>
              </w:rPr>
              <w:t>−</w:t>
            </w:r>
            <w:r w:rsidRPr="008C3F7D">
              <w:rPr>
                <w:rFonts w:ascii="Times New Roman" w:hAnsi="Times New Roman" w:cs="Times New Roman"/>
                <w:color w:val="1F1F1F"/>
                <w:sz w:val="20"/>
                <w:szCs w:val="20"/>
              </w:rPr>
              <w:t>0.386</w:t>
            </w:r>
          </w:p>
        </w:tc>
        <w:tc>
          <w:tcPr>
            <w:tcW w:w="14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8E027FA" w14:textId="77777777" w:rsidR="00A3268D" w:rsidRPr="008C3F7D" w:rsidRDefault="00414086">
            <w:pPr>
              <w:rPr>
                <w:rFonts w:ascii="Times New Roman" w:hAnsi="Times New Roman" w:cs="Times New Roman"/>
              </w:rPr>
            </w:pPr>
            <w:r w:rsidRPr="008C3F7D">
              <w:rPr>
                <w:rFonts w:ascii="Times New Roman" w:hAnsi="Times New Roman" w:cs="Times New Roman"/>
                <w:color w:val="1F1F1F"/>
                <w:sz w:val="20"/>
                <w:szCs w:val="20"/>
              </w:rPr>
              <w:t>35.1%</w:t>
            </w:r>
          </w:p>
        </w:tc>
      </w:tr>
      <w:tr w:rsidR="00A3268D" w:rsidRPr="008C3F7D" w14:paraId="711390EF" w14:textId="77777777" w:rsidTr="0059332A">
        <w:tblPrEx>
          <w:tblCellMar>
            <w:top w:w="0" w:type="dxa"/>
            <w:bottom w:w="0" w:type="dxa"/>
          </w:tblCellMar>
        </w:tblPrEx>
        <w:trPr>
          <w:jc w:val="center"/>
        </w:trPr>
        <w:tc>
          <w:tcPr>
            <w:tcW w:w="7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E3A008E" w14:textId="77777777" w:rsidR="00A3268D" w:rsidRPr="008C3F7D" w:rsidRDefault="00414086">
            <w:pPr>
              <w:rPr>
                <w:rFonts w:ascii="Times New Roman" w:hAnsi="Times New Roman" w:cs="Times New Roman"/>
              </w:rPr>
            </w:pPr>
            <w:r w:rsidRPr="008C3F7D">
              <w:rPr>
                <w:rFonts w:ascii="Times New Roman" w:hAnsi="Times New Roman" w:cs="Times New Roman"/>
                <w:color w:val="1F1F1F"/>
                <w:sz w:val="20"/>
                <w:szCs w:val="20"/>
              </w:rPr>
              <w:t>C3</w:t>
            </w:r>
          </w:p>
        </w:tc>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2341F2E" w14:textId="77777777" w:rsidR="00A3268D" w:rsidRPr="008C3F7D" w:rsidRDefault="00414086">
            <w:pPr>
              <w:rPr>
                <w:rFonts w:ascii="Times New Roman" w:hAnsi="Times New Roman" w:cs="Times New Roman"/>
              </w:rPr>
            </w:pPr>
            <w:r w:rsidRPr="008C3F7D">
              <w:rPr>
                <w:rFonts w:ascii="Times New Roman" w:hAnsi="Times New Roman" w:cs="Times New Roman"/>
                <w:color w:val="1F1F1F"/>
                <w:sz w:val="20"/>
                <w:szCs w:val="20"/>
              </w:rPr>
              <w:t>11.3 km</w:t>
            </w:r>
          </w:p>
        </w:tc>
        <w:tc>
          <w:tcPr>
            <w:tcW w:w="11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49CE827" w14:textId="77777777" w:rsidR="00A3268D" w:rsidRPr="008C3F7D" w:rsidRDefault="00414086">
            <w:pPr>
              <w:rPr>
                <w:rFonts w:ascii="Times New Roman" w:hAnsi="Times New Roman" w:cs="Times New Roman"/>
              </w:rPr>
            </w:pPr>
            <w:r w:rsidRPr="008C3F7D">
              <w:rPr>
                <w:rFonts w:ascii="Times New Roman" w:hAnsi="Times New Roman" w:cs="Times New Roman"/>
                <w:color w:val="1F1F1F"/>
                <w:sz w:val="20"/>
                <w:szCs w:val="20"/>
              </w:rPr>
              <w:t>0.335</w:t>
            </w:r>
          </w:p>
        </w:tc>
        <w:tc>
          <w:tcPr>
            <w:tcW w:w="13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282DBBD" w14:textId="77777777" w:rsidR="00A3268D" w:rsidRPr="008C3F7D" w:rsidRDefault="00414086">
            <w:pPr>
              <w:rPr>
                <w:rFonts w:ascii="Times New Roman" w:hAnsi="Times New Roman" w:cs="Times New Roman"/>
              </w:rPr>
            </w:pPr>
            <w:r w:rsidRPr="008C3F7D">
              <w:rPr>
                <w:rFonts w:ascii="Times New Roman" w:hAnsi="Times New Roman" w:cs="Times New Roman"/>
                <w:color w:val="1F1F1F"/>
                <w:sz w:val="20"/>
                <w:szCs w:val="20"/>
              </w:rPr>
              <w:t>8.9 km</w:t>
            </w:r>
          </w:p>
        </w:tc>
        <w:tc>
          <w:tcPr>
            <w:tcW w:w="11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134BBA6" w14:textId="77777777" w:rsidR="00A3268D" w:rsidRPr="008C3F7D" w:rsidRDefault="00414086">
            <w:pPr>
              <w:rPr>
                <w:rFonts w:ascii="Times New Roman" w:hAnsi="Times New Roman" w:cs="Times New Roman"/>
              </w:rPr>
            </w:pPr>
            <w:r w:rsidRPr="008C3F7D">
              <w:rPr>
                <w:rFonts w:ascii="Times New Roman" w:hAnsi="Times New Roman" w:cs="Times New Roman"/>
                <w:color w:val="1F1F1F"/>
                <w:sz w:val="20"/>
                <w:szCs w:val="20"/>
              </w:rPr>
              <w:t>41.7%</w:t>
            </w:r>
          </w:p>
        </w:tc>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F0FAEEA" w14:textId="77777777" w:rsidR="00A3268D" w:rsidRPr="008C3F7D" w:rsidRDefault="00414086">
            <w:pPr>
              <w:rPr>
                <w:rFonts w:ascii="Times New Roman" w:hAnsi="Times New Roman" w:cs="Times New Roman"/>
              </w:rPr>
            </w:pPr>
            <w:r w:rsidRPr="008C3F7D">
              <w:rPr>
                <w:rFonts w:ascii="Times New Roman" w:hAnsi="Times New Roman" w:cs="Times New Roman"/>
                <w:color w:val="1F1F1F"/>
                <w:sz w:val="20"/>
                <w:szCs w:val="20"/>
              </w:rPr>
              <w:t>27.7%</w:t>
            </w:r>
          </w:p>
        </w:tc>
        <w:tc>
          <w:tcPr>
            <w:tcW w:w="13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7B61827" w14:textId="77777777" w:rsidR="00A3268D" w:rsidRPr="008C3F7D" w:rsidRDefault="00414086">
            <w:pPr>
              <w:rPr>
                <w:rFonts w:ascii="Times New Roman" w:hAnsi="Times New Roman" w:cs="Times New Roman"/>
              </w:rPr>
            </w:pPr>
            <w:r w:rsidRPr="008C3F7D">
              <w:rPr>
                <w:rFonts w:ascii="Times New Roman" w:hAnsi="Times New Roman" w:cs="Times New Roman"/>
                <w:color w:val="1F1F1F"/>
                <w:sz w:val="20"/>
                <w:szCs w:val="20"/>
              </w:rPr>
              <w:t>−</w:t>
            </w:r>
            <w:r w:rsidRPr="008C3F7D">
              <w:rPr>
                <w:rFonts w:ascii="Times New Roman" w:hAnsi="Times New Roman" w:cs="Times New Roman"/>
                <w:color w:val="1F1F1F"/>
                <w:sz w:val="20"/>
                <w:szCs w:val="20"/>
              </w:rPr>
              <w:t>0.566</w:t>
            </w:r>
          </w:p>
        </w:tc>
        <w:tc>
          <w:tcPr>
            <w:tcW w:w="14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FC98581" w14:textId="77777777" w:rsidR="00A3268D" w:rsidRPr="008C3F7D" w:rsidRDefault="00414086">
            <w:pPr>
              <w:rPr>
                <w:rFonts w:ascii="Times New Roman" w:hAnsi="Times New Roman" w:cs="Times New Roman"/>
              </w:rPr>
            </w:pPr>
            <w:r w:rsidRPr="008C3F7D">
              <w:rPr>
                <w:rFonts w:ascii="Times New Roman" w:hAnsi="Times New Roman" w:cs="Times New Roman"/>
                <w:color w:val="1F1F1F"/>
                <w:sz w:val="20"/>
                <w:szCs w:val="20"/>
              </w:rPr>
              <w:t>13.2%</w:t>
            </w:r>
          </w:p>
        </w:tc>
      </w:tr>
      <w:tr w:rsidR="00A3268D" w:rsidRPr="008C3F7D" w14:paraId="595F4185" w14:textId="77777777" w:rsidTr="0059332A">
        <w:tblPrEx>
          <w:tblCellMar>
            <w:top w:w="0" w:type="dxa"/>
            <w:bottom w:w="0" w:type="dxa"/>
          </w:tblCellMar>
        </w:tblPrEx>
        <w:trPr>
          <w:jc w:val="center"/>
        </w:trPr>
        <w:tc>
          <w:tcPr>
            <w:tcW w:w="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6AC1065" w14:textId="77777777" w:rsidR="00A3268D" w:rsidRPr="008C3F7D" w:rsidRDefault="00414086">
            <w:pPr>
              <w:rPr>
                <w:rFonts w:ascii="Times New Roman" w:hAnsi="Times New Roman" w:cs="Times New Roman"/>
              </w:rPr>
            </w:pPr>
            <w:r w:rsidRPr="008C3F7D">
              <w:rPr>
                <w:rFonts w:ascii="Times New Roman" w:hAnsi="Times New Roman" w:cs="Times New Roman"/>
                <w:color w:val="1F1F1F"/>
                <w:sz w:val="20"/>
                <w:szCs w:val="20"/>
              </w:rPr>
              <w:t>C4</w:t>
            </w:r>
          </w:p>
        </w:tc>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1FDB800" w14:textId="77777777" w:rsidR="00A3268D" w:rsidRPr="008C3F7D" w:rsidRDefault="00414086">
            <w:pPr>
              <w:rPr>
                <w:rFonts w:ascii="Times New Roman" w:hAnsi="Times New Roman" w:cs="Times New Roman"/>
              </w:rPr>
            </w:pPr>
            <w:r w:rsidRPr="008C3F7D">
              <w:rPr>
                <w:rFonts w:ascii="Times New Roman" w:hAnsi="Times New Roman" w:cs="Times New Roman"/>
                <w:color w:val="1F1F1F"/>
                <w:sz w:val="20"/>
                <w:szCs w:val="20"/>
              </w:rPr>
              <w:t>13.2 km</w:t>
            </w:r>
          </w:p>
        </w:tc>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D88B283" w14:textId="77777777" w:rsidR="00A3268D" w:rsidRPr="008C3F7D" w:rsidRDefault="00414086">
            <w:pPr>
              <w:rPr>
                <w:rFonts w:ascii="Times New Roman" w:hAnsi="Times New Roman" w:cs="Times New Roman"/>
              </w:rPr>
            </w:pPr>
            <w:r w:rsidRPr="008C3F7D">
              <w:rPr>
                <w:rFonts w:ascii="Times New Roman" w:hAnsi="Times New Roman" w:cs="Times New Roman"/>
                <w:color w:val="1F1F1F"/>
                <w:sz w:val="20"/>
                <w:szCs w:val="20"/>
              </w:rPr>
              <w:t>0.268</w:t>
            </w:r>
          </w:p>
        </w:tc>
        <w:tc>
          <w:tcPr>
            <w:tcW w:w="1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035359D" w14:textId="77777777" w:rsidR="00A3268D" w:rsidRPr="008C3F7D" w:rsidRDefault="00414086">
            <w:pPr>
              <w:rPr>
                <w:rFonts w:ascii="Times New Roman" w:hAnsi="Times New Roman" w:cs="Times New Roman"/>
              </w:rPr>
            </w:pPr>
            <w:r w:rsidRPr="008C3F7D">
              <w:rPr>
                <w:rFonts w:ascii="Times New Roman" w:hAnsi="Times New Roman" w:cs="Times New Roman"/>
                <w:color w:val="1F1F1F"/>
                <w:sz w:val="20"/>
                <w:szCs w:val="20"/>
              </w:rPr>
              <w:t>6.4 km</w:t>
            </w:r>
          </w:p>
        </w:tc>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456A2B2" w14:textId="77777777" w:rsidR="00A3268D" w:rsidRPr="008C3F7D" w:rsidRDefault="00414086">
            <w:pPr>
              <w:rPr>
                <w:rFonts w:ascii="Times New Roman" w:hAnsi="Times New Roman" w:cs="Times New Roman"/>
              </w:rPr>
            </w:pPr>
            <w:r w:rsidRPr="008C3F7D">
              <w:rPr>
                <w:rFonts w:ascii="Times New Roman" w:hAnsi="Times New Roman" w:cs="Times New Roman"/>
                <w:color w:val="1F1F1F"/>
                <w:sz w:val="20"/>
                <w:szCs w:val="20"/>
              </w:rPr>
              <w:t>35.3%</w:t>
            </w:r>
          </w:p>
        </w:tc>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AAC7EA0" w14:textId="77777777" w:rsidR="00A3268D" w:rsidRPr="008C3F7D" w:rsidRDefault="00414086">
            <w:pPr>
              <w:rPr>
                <w:rFonts w:ascii="Times New Roman" w:hAnsi="Times New Roman" w:cs="Times New Roman"/>
              </w:rPr>
            </w:pPr>
            <w:r w:rsidRPr="008C3F7D">
              <w:rPr>
                <w:rFonts w:ascii="Times New Roman" w:hAnsi="Times New Roman" w:cs="Times New Roman"/>
                <w:color w:val="1F1F1F"/>
                <w:sz w:val="20"/>
                <w:szCs w:val="20"/>
              </w:rPr>
              <w:t>20.8%</w:t>
            </w:r>
          </w:p>
        </w:tc>
        <w:tc>
          <w:tcPr>
            <w:tcW w:w="1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68292A0" w14:textId="77777777" w:rsidR="00A3268D" w:rsidRPr="008C3F7D" w:rsidRDefault="00414086">
            <w:pPr>
              <w:rPr>
                <w:rFonts w:ascii="Times New Roman" w:hAnsi="Times New Roman" w:cs="Times New Roman"/>
              </w:rPr>
            </w:pPr>
            <w:r w:rsidRPr="008C3F7D">
              <w:rPr>
                <w:rFonts w:ascii="Times New Roman" w:hAnsi="Times New Roman" w:cs="Times New Roman"/>
                <w:color w:val="1F1F1F"/>
                <w:sz w:val="20"/>
                <w:szCs w:val="20"/>
              </w:rPr>
              <w:t>−</w:t>
            </w:r>
            <w:r w:rsidRPr="008C3F7D">
              <w:rPr>
                <w:rFonts w:ascii="Times New Roman" w:hAnsi="Times New Roman" w:cs="Times New Roman"/>
                <w:color w:val="1F1F1F"/>
                <w:sz w:val="20"/>
                <w:szCs w:val="20"/>
              </w:rPr>
              <w:t>0.293</w:t>
            </w:r>
          </w:p>
        </w:tc>
        <w:tc>
          <w:tcPr>
            <w:tcW w:w="14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A3FB713" w14:textId="77777777" w:rsidR="00A3268D" w:rsidRPr="008C3F7D" w:rsidRDefault="00414086">
            <w:pPr>
              <w:rPr>
                <w:rFonts w:ascii="Times New Roman" w:hAnsi="Times New Roman" w:cs="Times New Roman"/>
              </w:rPr>
            </w:pPr>
            <w:r w:rsidRPr="008C3F7D">
              <w:rPr>
                <w:rFonts w:ascii="Times New Roman" w:hAnsi="Times New Roman" w:cs="Times New Roman"/>
                <w:color w:val="1F1F1F"/>
                <w:sz w:val="20"/>
                <w:szCs w:val="20"/>
              </w:rPr>
              <w:t>9.2%</w:t>
            </w:r>
          </w:p>
        </w:tc>
      </w:tr>
      <w:tr w:rsidR="00A3268D" w:rsidRPr="008C3F7D" w14:paraId="4643031C" w14:textId="77777777" w:rsidTr="0059332A">
        <w:tblPrEx>
          <w:tblCellMar>
            <w:top w:w="0" w:type="dxa"/>
            <w:bottom w:w="0" w:type="dxa"/>
          </w:tblCellMar>
        </w:tblPrEx>
        <w:trPr>
          <w:jc w:val="center"/>
        </w:trPr>
        <w:tc>
          <w:tcPr>
            <w:tcW w:w="7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661818E" w14:textId="77777777" w:rsidR="00A3268D" w:rsidRPr="008C3F7D" w:rsidRDefault="00414086">
            <w:pPr>
              <w:rPr>
                <w:rFonts w:ascii="Times New Roman" w:hAnsi="Times New Roman" w:cs="Times New Roman"/>
              </w:rPr>
            </w:pPr>
            <w:r w:rsidRPr="008C3F7D">
              <w:rPr>
                <w:rFonts w:ascii="Times New Roman" w:hAnsi="Times New Roman" w:cs="Times New Roman"/>
                <w:color w:val="1F1F1F"/>
                <w:sz w:val="20"/>
                <w:szCs w:val="20"/>
              </w:rPr>
              <w:t>C5</w:t>
            </w:r>
          </w:p>
        </w:tc>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5B3F030" w14:textId="77777777" w:rsidR="00A3268D" w:rsidRPr="008C3F7D" w:rsidRDefault="00414086">
            <w:pPr>
              <w:rPr>
                <w:rFonts w:ascii="Times New Roman" w:hAnsi="Times New Roman" w:cs="Times New Roman"/>
              </w:rPr>
            </w:pPr>
            <w:r w:rsidRPr="008C3F7D">
              <w:rPr>
                <w:rFonts w:ascii="Times New Roman" w:hAnsi="Times New Roman" w:cs="Times New Roman"/>
                <w:color w:val="1F1F1F"/>
                <w:sz w:val="20"/>
                <w:szCs w:val="20"/>
              </w:rPr>
              <w:t>3.9 km</w:t>
            </w:r>
          </w:p>
        </w:tc>
        <w:tc>
          <w:tcPr>
            <w:tcW w:w="11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31245D7" w14:textId="77777777" w:rsidR="00A3268D" w:rsidRPr="008C3F7D" w:rsidRDefault="00414086">
            <w:pPr>
              <w:rPr>
                <w:rFonts w:ascii="Times New Roman" w:hAnsi="Times New Roman" w:cs="Times New Roman"/>
              </w:rPr>
            </w:pPr>
            <w:r w:rsidRPr="008C3F7D">
              <w:rPr>
                <w:rFonts w:ascii="Times New Roman" w:hAnsi="Times New Roman" w:cs="Times New Roman"/>
                <w:color w:val="1F1F1F"/>
                <w:sz w:val="20"/>
                <w:szCs w:val="20"/>
              </w:rPr>
              <w:t>0.043</w:t>
            </w:r>
          </w:p>
        </w:tc>
        <w:tc>
          <w:tcPr>
            <w:tcW w:w="13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F0E323B" w14:textId="77777777" w:rsidR="00A3268D" w:rsidRPr="008C3F7D" w:rsidRDefault="00414086">
            <w:pPr>
              <w:rPr>
                <w:rFonts w:ascii="Times New Roman" w:hAnsi="Times New Roman" w:cs="Times New Roman"/>
              </w:rPr>
            </w:pPr>
            <w:r w:rsidRPr="008C3F7D">
              <w:rPr>
                <w:rFonts w:ascii="Times New Roman" w:hAnsi="Times New Roman" w:cs="Times New Roman"/>
                <w:color w:val="1F1F1F"/>
                <w:sz w:val="20"/>
                <w:szCs w:val="20"/>
              </w:rPr>
              <w:t>0.0 km</w:t>
            </w:r>
          </w:p>
        </w:tc>
        <w:tc>
          <w:tcPr>
            <w:tcW w:w="11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EA9D546" w14:textId="77777777" w:rsidR="00A3268D" w:rsidRPr="008C3F7D" w:rsidRDefault="00414086">
            <w:pPr>
              <w:rPr>
                <w:rFonts w:ascii="Times New Roman" w:hAnsi="Times New Roman" w:cs="Times New Roman"/>
              </w:rPr>
            </w:pPr>
            <w:r w:rsidRPr="008C3F7D">
              <w:rPr>
                <w:rFonts w:ascii="Times New Roman" w:hAnsi="Times New Roman" w:cs="Times New Roman"/>
                <w:color w:val="1F1F1F"/>
                <w:sz w:val="20"/>
                <w:szCs w:val="20"/>
              </w:rPr>
              <w:t>7.9%</w:t>
            </w:r>
          </w:p>
        </w:tc>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467E872" w14:textId="77777777" w:rsidR="00A3268D" w:rsidRPr="008C3F7D" w:rsidRDefault="00414086">
            <w:pPr>
              <w:rPr>
                <w:rFonts w:ascii="Times New Roman" w:hAnsi="Times New Roman" w:cs="Times New Roman"/>
              </w:rPr>
            </w:pPr>
            <w:r w:rsidRPr="008C3F7D">
              <w:rPr>
                <w:rFonts w:ascii="Times New Roman" w:hAnsi="Times New Roman" w:cs="Times New Roman"/>
                <w:color w:val="1F1F1F"/>
                <w:sz w:val="20"/>
                <w:szCs w:val="20"/>
              </w:rPr>
              <w:t>10.1%</w:t>
            </w:r>
          </w:p>
        </w:tc>
        <w:tc>
          <w:tcPr>
            <w:tcW w:w="13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14D4DBC" w14:textId="77777777" w:rsidR="00A3268D" w:rsidRPr="008C3F7D" w:rsidRDefault="00414086">
            <w:pPr>
              <w:rPr>
                <w:rFonts w:ascii="Times New Roman" w:hAnsi="Times New Roman" w:cs="Times New Roman"/>
              </w:rPr>
            </w:pPr>
            <w:r w:rsidRPr="008C3F7D">
              <w:rPr>
                <w:rFonts w:ascii="Times New Roman" w:hAnsi="Times New Roman" w:cs="Times New Roman"/>
                <w:color w:val="1F1F1F"/>
                <w:sz w:val="20"/>
                <w:szCs w:val="20"/>
              </w:rPr>
              <w:t>−</w:t>
            </w:r>
            <w:r w:rsidRPr="008C3F7D">
              <w:rPr>
                <w:rFonts w:ascii="Times New Roman" w:hAnsi="Times New Roman" w:cs="Times New Roman"/>
                <w:color w:val="1F1F1F"/>
                <w:sz w:val="20"/>
                <w:szCs w:val="20"/>
              </w:rPr>
              <w:t>0.328</w:t>
            </w:r>
          </w:p>
        </w:tc>
        <w:tc>
          <w:tcPr>
            <w:tcW w:w="14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DABE37C" w14:textId="77777777" w:rsidR="00A3268D" w:rsidRPr="008C3F7D" w:rsidRDefault="00414086">
            <w:pPr>
              <w:rPr>
                <w:rFonts w:ascii="Times New Roman" w:hAnsi="Times New Roman" w:cs="Times New Roman"/>
              </w:rPr>
            </w:pPr>
            <w:r w:rsidRPr="008C3F7D">
              <w:rPr>
                <w:rFonts w:ascii="Times New Roman" w:hAnsi="Times New Roman" w:cs="Times New Roman"/>
                <w:color w:val="1F1F1F"/>
                <w:sz w:val="20"/>
                <w:szCs w:val="20"/>
              </w:rPr>
              <w:t>0.7%</w:t>
            </w:r>
          </w:p>
        </w:tc>
      </w:tr>
    </w:tbl>
    <w:p w14:paraId="13DB14C7" w14:textId="77777777" w:rsidR="00A3268D" w:rsidRPr="008C3F7D" w:rsidRDefault="00414086">
      <w:pPr>
        <w:spacing w:before="200" w:after="80"/>
        <w:jc w:val="center"/>
        <w:rPr>
          <w:rFonts w:ascii="Times New Roman" w:hAnsi="Times New Roman" w:cs="Times New Roman"/>
        </w:rPr>
      </w:pPr>
      <w:r w:rsidRPr="008C3F7D">
        <w:rPr>
          <w:rFonts w:ascii="Times New Roman" w:hAnsi="Times New Roman" w:cs="Times New Roman"/>
          <w:noProof/>
        </w:rPr>
        <w:drawing>
          <wp:inline distT="0" distB="0" distL="0" distR="0" wp14:anchorId="1480B8CC" wp14:editId="293E3185">
            <wp:extent cx="5943600" cy="2416098"/>
            <wp:effectExtent l="0" t="0" r="0" b="0"/>
            <wp:docPr id="1872306642" name="Picture 18723066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5943600" cy="2416098"/>
                    </a:xfrm>
                    <a:prstGeom prst="rect">
                      <a:avLst/>
                    </a:prstGeom>
                  </pic:spPr>
                </pic:pic>
              </a:graphicData>
            </a:graphic>
          </wp:inline>
        </w:drawing>
      </w:r>
    </w:p>
    <w:p w14:paraId="56B8D455" w14:textId="77777777" w:rsidR="00A3268D" w:rsidRPr="008C3F7D" w:rsidRDefault="00414086">
      <w:pPr>
        <w:spacing w:after="220"/>
        <w:jc w:val="center"/>
        <w:rPr>
          <w:rFonts w:ascii="Times New Roman" w:hAnsi="Times New Roman" w:cs="Times New Roman"/>
        </w:rPr>
      </w:pPr>
      <w:r w:rsidRPr="008C3F7D">
        <w:rPr>
          <w:rFonts w:ascii="Times New Roman" w:hAnsi="Times New Roman" w:cs="Times New Roman"/>
          <w:i/>
          <w:iCs/>
          <w:color w:val="595959"/>
          <w:sz w:val="18"/>
          <w:szCs w:val="18"/>
        </w:rPr>
        <w:t xml:space="preserve">Figure 22. Enriched cluster profiles. Left: geographic spread and hub-proximity ratio by cluster. Cluster 2's 29.2 km spread is dramatically greater than any other cluster's. Right: weather reactivity gap and </w:t>
      </w:r>
      <w:proofErr w:type="gramStart"/>
      <w:r w:rsidRPr="008C3F7D">
        <w:rPr>
          <w:rFonts w:ascii="Times New Roman" w:hAnsi="Times New Roman" w:cs="Times New Roman"/>
          <w:i/>
          <w:iCs/>
          <w:color w:val="595959"/>
          <w:sz w:val="18"/>
          <w:szCs w:val="18"/>
        </w:rPr>
        <w:t>high-inspector</w:t>
      </w:r>
      <w:proofErr w:type="gramEnd"/>
      <w:r w:rsidRPr="008C3F7D">
        <w:rPr>
          <w:rFonts w:ascii="Times New Roman" w:hAnsi="Times New Roman" w:cs="Times New Roman"/>
          <w:i/>
          <w:iCs/>
          <w:color w:val="595959"/>
          <w:sz w:val="18"/>
          <w:szCs w:val="18"/>
        </w:rPr>
        <w:t xml:space="preserve">-presence rate. Cluster 2's 69.8% inspector-presence rate is the highest in the dataset and Cluster 5's 0.7% bad-weather rate is the lowest, consistent with their respective </w:t>
      </w:r>
      <w:proofErr w:type="spellStart"/>
      <w:r w:rsidRPr="008C3F7D">
        <w:rPr>
          <w:rFonts w:ascii="Times New Roman" w:hAnsi="Times New Roman" w:cs="Times New Roman"/>
          <w:i/>
          <w:iCs/>
          <w:color w:val="595959"/>
          <w:sz w:val="18"/>
          <w:szCs w:val="18"/>
        </w:rPr>
        <w:t>behavioural</w:t>
      </w:r>
      <w:proofErr w:type="spellEnd"/>
      <w:r w:rsidRPr="008C3F7D">
        <w:rPr>
          <w:rFonts w:ascii="Times New Roman" w:hAnsi="Times New Roman" w:cs="Times New Roman"/>
          <w:i/>
          <w:iCs/>
          <w:color w:val="595959"/>
          <w:sz w:val="18"/>
          <w:szCs w:val="18"/>
        </w:rPr>
        <w:t xml:space="preserve"> signatures.</w:t>
      </w:r>
    </w:p>
    <w:p w14:paraId="0BB6AA02" w14:textId="77777777" w:rsidR="00A3268D" w:rsidRPr="008C3F7D" w:rsidRDefault="00414086">
      <w:pPr>
        <w:pStyle w:val="Heading2"/>
        <w:rPr>
          <w:rFonts w:ascii="Times New Roman" w:hAnsi="Times New Roman" w:cs="Times New Roman"/>
        </w:rPr>
      </w:pPr>
      <w:r w:rsidRPr="008C3F7D">
        <w:rPr>
          <w:rFonts w:ascii="Times New Roman" w:hAnsi="Times New Roman" w:cs="Times New Roman"/>
        </w:rPr>
        <w:t>6.8 Novel Rider Cluster Decomposition</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00"/>
        <w:gridCol w:w="1900"/>
        <w:gridCol w:w="1900"/>
        <w:gridCol w:w="1860"/>
      </w:tblGrid>
      <w:tr w:rsidR="00A3268D" w:rsidRPr="008C3F7D" w14:paraId="4FDC0C27" w14:textId="77777777" w:rsidTr="0059332A">
        <w:tblPrEx>
          <w:tblCellMar>
            <w:top w:w="0" w:type="dxa"/>
            <w:bottom w:w="0" w:type="dxa"/>
          </w:tblCellMar>
        </w:tblPrEx>
        <w:trPr>
          <w:tblHeader/>
          <w:jc w:val="center"/>
        </w:trPr>
        <w:tc>
          <w:tcPr>
            <w:tcW w:w="37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79A4BC21" w14:textId="77777777" w:rsidR="00A3268D" w:rsidRPr="008C3F7D" w:rsidRDefault="00414086">
            <w:pPr>
              <w:rPr>
                <w:rFonts w:ascii="Times New Roman" w:hAnsi="Times New Roman" w:cs="Times New Roman"/>
              </w:rPr>
            </w:pPr>
            <w:r w:rsidRPr="008C3F7D">
              <w:rPr>
                <w:rFonts w:ascii="Times New Roman" w:hAnsi="Times New Roman" w:cs="Times New Roman"/>
                <w:b/>
                <w:bCs/>
                <w:color w:val="FFFFFF"/>
                <w:sz w:val="20"/>
                <w:szCs w:val="20"/>
              </w:rPr>
              <w:t>Cluster</w:t>
            </w:r>
          </w:p>
        </w:tc>
        <w:tc>
          <w:tcPr>
            <w:tcW w:w="19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3FD2410A" w14:textId="77777777" w:rsidR="00A3268D" w:rsidRPr="008C3F7D" w:rsidRDefault="00414086">
            <w:pPr>
              <w:rPr>
                <w:rFonts w:ascii="Times New Roman" w:hAnsi="Times New Roman" w:cs="Times New Roman"/>
              </w:rPr>
            </w:pPr>
            <w:r w:rsidRPr="008C3F7D">
              <w:rPr>
                <w:rFonts w:ascii="Times New Roman" w:hAnsi="Times New Roman" w:cs="Times New Roman"/>
                <w:b/>
                <w:bCs/>
                <w:color w:val="FFFFFF"/>
                <w:sz w:val="20"/>
                <w:szCs w:val="20"/>
              </w:rPr>
              <w:t>Novel Riders</w:t>
            </w:r>
          </w:p>
        </w:tc>
        <w:tc>
          <w:tcPr>
            <w:tcW w:w="19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0015EAA3" w14:textId="77777777" w:rsidR="00A3268D" w:rsidRPr="008C3F7D" w:rsidRDefault="00414086">
            <w:pPr>
              <w:rPr>
                <w:rFonts w:ascii="Times New Roman" w:hAnsi="Times New Roman" w:cs="Times New Roman"/>
              </w:rPr>
            </w:pPr>
            <w:r w:rsidRPr="008C3F7D">
              <w:rPr>
                <w:rFonts w:ascii="Times New Roman" w:hAnsi="Times New Roman" w:cs="Times New Roman"/>
                <w:b/>
                <w:bCs/>
                <w:color w:val="FFFFFF"/>
                <w:sz w:val="20"/>
                <w:szCs w:val="20"/>
              </w:rPr>
              <w:t>% of Novel</w:t>
            </w:r>
          </w:p>
        </w:tc>
        <w:tc>
          <w:tcPr>
            <w:tcW w:w="186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63D7260F" w14:textId="77777777" w:rsidR="00A3268D" w:rsidRPr="008C3F7D" w:rsidRDefault="00414086">
            <w:pPr>
              <w:rPr>
                <w:rFonts w:ascii="Times New Roman" w:hAnsi="Times New Roman" w:cs="Times New Roman"/>
              </w:rPr>
            </w:pPr>
            <w:r w:rsidRPr="008C3F7D">
              <w:rPr>
                <w:rFonts w:ascii="Times New Roman" w:hAnsi="Times New Roman" w:cs="Times New Roman"/>
                <w:b/>
                <w:bCs/>
                <w:color w:val="FFFFFF"/>
                <w:sz w:val="20"/>
                <w:szCs w:val="20"/>
              </w:rPr>
              <w:t>% of Cluster Novel</w:t>
            </w:r>
          </w:p>
        </w:tc>
      </w:tr>
      <w:tr w:rsidR="00A3268D" w:rsidRPr="008C3F7D" w14:paraId="22F91FA4" w14:textId="77777777" w:rsidTr="0059332A">
        <w:tblPrEx>
          <w:tblCellMar>
            <w:top w:w="0" w:type="dxa"/>
            <w:bottom w:w="0" w:type="dxa"/>
          </w:tblCellMar>
        </w:tblPrEx>
        <w:trPr>
          <w:jc w:val="center"/>
        </w:trPr>
        <w:tc>
          <w:tcPr>
            <w:tcW w:w="3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7CB2190" w14:textId="77777777" w:rsidR="00A3268D" w:rsidRPr="008C3F7D" w:rsidRDefault="00414086">
            <w:pPr>
              <w:rPr>
                <w:rFonts w:ascii="Times New Roman" w:hAnsi="Times New Roman" w:cs="Times New Roman"/>
              </w:rPr>
            </w:pPr>
            <w:r w:rsidRPr="008C3F7D">
              <w:rPr>
                <w:rFonts w:ascii="Times New Roman" w:hAnsi="Times New Roman" w:cs="Times New Roman"/>
                <w:color w:val="1F1F1F"/>
                <w:sz w:val="20"/>
                <w:szCs w:val="20"/>
              </w:rPr>
              <w:t>C1 — HMM-Novel Anomaly</w:t>
            </w:r>
          </w:p>
        </w:tc>
        <w:tc>
          <w:tcPr>
            <w:tcW w:w="1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6D372A5" w14:textId="77777777" w:rsidR="00A3268D" w:rsidRPr="008C3F7D" w:rsidRDefault="00414086">
            <w:pPr>
              <w:rPr>
                <w:rFonts w:ascii="Times New Roman" w:hAnsi="Times New Roman" w:cs="Times New Roman"/>
              </w:rPr>
            </w:pPr>
            <w:r w:rsidRPr="008C3F7D">
              <w:rPr>
                <w:rFonts w:ascii="Times New Roman" w:hAnsi="Times New Roman" w:cs="Times New Roman"/>
                <w:color w:val="1F1F1F"/>
                <w:sz w:val="20"/>
                <w:szCs w:val="20"/>
              </w:rPr>
              <w:t>10,574</w:t>
            </w:r>
          </w:p>
        </w:tc>
        <w:tc>
          <w:tcPr>
            <w:tcW w:w="1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8E1FBE9" w14:textId="77777777" w:rsidR="00A3268D" w:rsidRPr="008C3F7D" w:rsidRDefault="00414086">
            <w:pPr>
              <w:rPr>
                <w:rFonts w:ascii="Times New Roman" w:hAnsi="Times New Roman" w:cs="Times New Roman"/>
              </w:rPr>
            </w:pPr>
            <w:r w:rsidRPr="008C3F7D">
              <w:rPr>
                <w:rFonts w:ascii="Times New Roman" w:hAnsi="Times New Roman" w:cs="Times New Roman"/>
                <w:color w:val="1F1F1F"/>
                <w:sz w:val="20"/>
                <w:szCs w:val="20"/>
              </w:rPr>
              <w:t>69.6%</w:t>
            </w:r>
          </w:p>
        </w:tc>
        <w:tc>
          <w:tcPr>
            <w:tcW w:w="18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089D68F" w14:textId="77777777" w:rsidR="00A3268D" w:rsidRPr="008C3F7D" w:rsidRDefault="00414086">
            <w:pPr>
              <w:rPr>
                <w:rFonts w:ascii="Times New Roman" w:hAnsi="Times New Roman" w:cs="Times New Roman"/>
              </w:rPr>
            </w:pPr>
            <w:r w:rsidRPr="008C3F7D">
              <w:rPr>
                <w:rFonts w:ascii="Times New Roman" w:hAnsi="Times New Roman" w:cs="Times New Roman"/>
                <w:color w:val="1F1F1F"/>
                <w:sz w:val="20"/>
                <w:szCs w:val="20"/>
              </w:rPr>
              <w:t>83.9%</w:t>
            </w:r>
          </w:p>
        </w:tc>
      </w:tr>
      <w:tr w:rsidR="00A3268D" w:rsidRPr="008C3F7D" w14:paraId="6942D3BB" w14:textId="77777777" w:rsidTr="0059332A">
        <w:tblPrEx>
          <w:tblCellMar>
            <w:top w:w="0" w:type="dxa"/>
            <w:bottom w:w="0" w:type="dxa"/>
          </w:tblCellMar>
        </w:tblPrEx>
        <w:trPr>
          <w:jc w:val="center"/>
        </w:trPr>
        <w:tc>
          <w:tcPr>
            <w:tcW w:w="37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A3F9B70" w14:textId="77777777" w:rsidR="00A3268D" w:rsidRPr="008C3F7D" w:rsidRDefault="00414086">
            <w:pPr>
              <w:rPr>
                <w:rFonts w:ascii="Times New Roman" w:hAnsi="Times New Roman" w:cs="Times New Roman"/>
              </w:rPr>
            </w:pPr>
            <w:r w:rsidRPr="008C3F7D">
              <w:rPr>
                <w:rFonts w:ascii="Times New Roman" w:hAnsi="Times New Roman" w:cs="Times New Roman"/>
                <w:color w:val="1F1F1F"/>
                <w:sz w:val="20"/>
                <w:szCs w:val="20"/>
              </w:rPr>
              <w:t>C0 — Rule-Flagged Moderate</w:t>
            </w:r>
          </w:p>
        </w:tc>
        <w:tc>
          <w:tcPr>
            <w:tcW w:w="19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53AEEC2" w14:textId="77777777" w:rsidR="00A3268D" w:rsidRPr="008C3F7D" w:rsidRDefault="00414086">
            <w:pPr>
              <w:rPr>
                <w:rFonts w:ascii="Times New Roman" w:hAnsi="Times New Roman" w:cs="Times New Roman"/>
              </w:rPr>
            </w:pPr>
            <w:r w:rsidRPr="008C3F7D">
              <w:rPr>
                <w:rFonts w:ascii="Times New Roman" w:hAnsi="Times New Roman" w:cs="Times New Roman"/>
                <w:color w:val="1F1F1F"/>
                <w:sz w:val="20"/>
                <w:szCs w:val="20"/>
              </w:rPr>
              <w:t>2,443</w:t>
            </w:r>
          </w:p>
        </w:tc>
        <w:tc>
          <w:tcPr>
            <w:tcW w:w="19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0E63E80" w14:textId="77777777" w:rsidR="00A3268D" w:rsidRPr="008C3F7D" w:rsidRDefault="00414086">
            <w:pPr>
              <w:rPr>
                <w:rFonts w:ascii="Times New Roman" w:hAnsi="Times New Roman" w:cs="Times New Roman"/>
              </w:rPr>
            </w:pPr>
            <w:r w:rsidRPr="008C3F7D">
              <w:rPr>
                <w:rFonts w:ascii="Times New Roman" w:hAnsi="Times New Roman" w:cs="Times New Roman"/>
                <w:color w:val="1F1F1F"/>
                <w:sz w:val="20"/>
                <w:szCs w:val="20"/>
              </w:rPr>
              <w:t>16.1%</w:t>
            </w:r>
          </w:p>
        </w:tc>
        <w:tc>
          <w:tcPr>
            <w:tcW w:w="18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BF88CEA" w14:textId="77777777" w:rsidR="00A3268D" w:rsidRPr="008C3F7D" w:rsidRDefault="00414086">
            <w:pPr>
              <w:rPr>
                <w:rFonts w:ascii="Times New Roman" w:hAnsi="Times New Roman" w:cs="Times New Roman"/>
              </w:rPr>
            </w:pPr>
            <w:r w:rsidRPr="008C3F7D">
              <w:rPr>
                <w:rFonts w:ascii="Times New Roman" w:hAnsi="Times New Roman" w:cs="Times New Roman"/>
                <w:color w:val="1F1F1F"/>
                <w:sz w:val="20"/>
                <w:szCs w:val="20"/>
              </w:rPr>
              <w:t>34.2%</w:t>
            </w:r>
          </w:p>
        </w:tc>
      </w:tr>
      <w:tr w:rsidR="00A3268D" w:rsidRPr="008C3F7D" w14:paraId="3F685BCF" w14:textId="77777777" w:rsidTr="0059332A">
        <w:tblPrEx>
          <w:tblCellMar>
            <w:top w:w="0" w:type="dxa"/>
            <w:bottom w:w="0" w:type="dxa"/>
          </w:tblCellMar>
        </w:tblPrEx>
        <w:trPr>
          <w:jc w:val="center"/>
        </w:trPr>
        <w:tc>
          <w:tcPr>
            <w:tcW w:w="3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3C1AE43" w14:textId="77777777" w:rsidR="00A3268D" w:rsidRPr="008C3F7D" w:rsidRDefault="00414086">
            <w:pPr>
              <w:rPr>
                <w:rFonts w:ascii="Times New Roman" w:hAnsi="Times New Roman" w:cs="Times New Roman"/>
              </w:rPr>
            </w:pPr>
            <w:r w:rsidRPr="008C3F7D">
              <w:rPr>
                <w:rFonts w:ascii="Times New Roman" w:hAnsi="Times New Roman" w:cs="Times New Roman"/>
                <w:color w:val="1F1F1F"/>
                <w:sz w:val="20"/>
                <w:szCs w:val="20"/>
              </w:rPr>
              <w:t>C5 — Inspector-Reactive</w:t>
            </w:r>
          </w:p>
        </w:tc>
        <w:tc>
          <w:tcPr>
            <w:tcW w:w="1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8470772" w14:textId="77777777" w:rsidR="00A3268D" w:rsidRPr="008C3F7D" w:rsidRDefault="00414086">
            <w:pPr>
              <w:rPr>
                <w:rFonts w:ascii="Times New Roman" w:hAnsi="Times New Roman" w:cs="Times New Roman"/>
              </w:rPr>
            </w:pPr>
            <w:r w:rsidRPr="008C3F7D">
              <w:rPr>
                <w:rFonts w:ascii="Times New Roman" w:hAnsi="Times New Roman" w:cs="Times New Roman"/>
                <w:color w:val="1F1F1F"/>
                <w:sz w:val="20"/>
                <w:szCs w:val="20"/>
              </w:rPr>
              <w:t>284</w:t>
            </w:r>
          </w:p>
        </w:tc>
        <w:tc>
          <w:tcPr>
            <w:tcW w:w="1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7F588B7" w14:textId="77777777" w:rsidR="00A3268D" w:rsidRPr="008C3F7D" w:rsidRDefault="00414086">
            <w:pPr>
              <w:rPr>
                <w:rFonts w:ascii="Times New Roman" w:hAnsi="Times New Roman" w:cs="Times New Roman"/>
              </w:rPr>
            </w:pPr>
            <w:r w:rsidRPr="008C3F7D">
              <w:rPr>
                <w:rFonts w:ascii="Times New Roman" w:hAnsi="Times New Roman" w:cs="Times New Roman"/>
                <w:color w:val="1F1F1F"/>
                <w:sz w:val="20"/>
                <w:szCs w:val="20"/>
              </w:rPr>
              <w:t>1.9%</w:t>
            </w:r>
          </w:p>
        </w:tc>
        <w:tc>
          <w:tcPr>
            <w:tcW w:w="18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18AA854" w14:textId="77777777" w:rsidR="00A3268D" w:rsidRPr="008C3F7D" w:rsidRDefault="00414086">
            <w:pPr>
              <w:rPr>
                <w:rFonts w:ascii="Times New Roman" w:hAnsi="Times New Roman" w:cs="Times New Roman"/>
              </w:rPr>
            </w:pPr>
            <w:r w:rsidRPr="008C3F7D">
              <w:rPr>
                <w:rFonts w:ascii="Times New Roman" w:hAnsi="Times New Roman" w:cs="Times New Roman"/>
                <w:color w:val="1F1F1F"/>
                <w:sz w:val="20"/>
                <w:szCs w:val="20"/>
              </w:rPr>
              <w:t>24.4%</w:t>
            </w:r>
          </w:p>
        </w:tc>
      </w:tr>
      <w:tr w:rsidR="00A3268D" w:rsidRPr="008C3F7D" w14:paraId="6ABA90EB" w14:textId="77777777" w:rsidTr="0059332A">
        <w:tblPrEx>
          <w:tblCellMar>
            <w:top w:w="0" w:type="dxa"/>
            <w:bottom w:w="0" w:type="dxa"/>
          </w:tblCellMar>
        </w:tblPrEx>
        <w:trPr>
          <w:jc w:val="center"/>
        </w:trPr>
        <w:tc>
          <w:tcPr>
            <w:tcW w:w="37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196DE02" w14:textId="77777777" w:rsidR="00A3268D" w:rsidRPr="008C3F7D" w:rsidRDefault="00414086">
            <w:pPr>
              <w:rPr>
                <w:rFonts w:ascii="Times New Roman" w:hAnsi="Times New Roman" w:cs="Times New Roman"/>
              </w:rPr>
            </w:pPr>
            <w:r w:rsidRPr="008C3F7D">
              <w:rPr>
                <w:rFonts w:ascii="Times New Roman" w:hAnsi="Times New Roman" w:cs="Times New Roman"/>
                <w:color w:val="1F1F1F"/>
                <w:sz w:val="20"/>
                <w:szCs w:val="20"/>
              </w:rPr>
              <w:t>C4 — HMM-Discordant</w:t>
            </w:r>
          </w:p>
        </w:tc>
        <w:tc>
          <w:tcPr>
            <w:tcW w:w="19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3CFAE72" w14:textId="77777777" w:rsidR="00A3268D" w:rsidRPr="008C3F7D" w:rsidRDefault="00414086">
            <w:pPr>
              <w:rPr>
                <w:rFonts w:ascii="Times New Roman" w:hAnsi="Times New Roman" w:cs="Times New Roman"/>
              </w:rPr>
            </w:pPr>
            <w:r w:rsidRPr="008C3F7D">
              <w:rPr>
                <w:rFonts w:ascii="Times New Roman" w:hAnsi="Times New Roman" w:cs="Times New Roman"/>
                <w:color w:val="1F1F1F"/>
                <w:sz w:val="20"/>
                <w:szCs w:val="20"/>
              </w:rPr>
              <w:t>134</w:t>
            </w:r>
          </w:p>
        </w:tc>
        <w:tc>
          <w:tcPr>
            <w:tcW w:w="19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1641C56" w14:textId="77777777" w:rsidR="00A3268D" w:rsidRPr="008C3F7D" w:rsidRDefault="00414086">
            <w:pPr>
              <w:rPr>
                <w:rFonts w:ascii="Times New Roman" w:hAnsi="Times New Roman" w:cs="Times New Roman"/>
              </w:rPr>
            </w:pPr>
            <w:r w:rsidRPr="008C3F7D">
              <w:rPr>
                <w:rFonts w:ascii="Times New Roman" w:hAnsi="Times New Roman" w:cs="Times New Roman"/>
                <w:color w:val="1F1F1F"/>
                <w:sz w:val="20"/>
                <w:szCs w:val="20"/>
              </w:rPr>
              <w:t>0.9%</w:t>
            </w:r>
          </w:p>
        </w:tc>
        <w:tc>
          <w:tcPr>
            <w:tcW w:w="18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89FEFAD" w14:textId="77777777" w:rsidR="00A3268D" w:rsidRPr="008C3F7D" w:rsidRDefault="00414086">
            <w:pPr>
              <w:rPr>
                <w:rFonts w:ascii="Times New Roman" w:hAnsi="Times New Roman" w:cs="Times New Roman"/>
              </w:rPr>
            </w:pPr>
            <w:r w:rsidRPr="008C3F7D">
              <w:rPr>
                <w:rFonts w:ascii="Times New Roman" w:hAnsi="Times New Roman" w:cs="Times New Roman"/>
                <w:color w:val="1F1F1F"/>
                <w:sz w:val="20"/>
                <w:szCs w:val="20"/>
              </w:rPr>
              <w:t>1.6%</w:t>
            </w:r>
          </w:p>
        </w:tc>
      </w:tr>
      <w:tr w:rsidR="00A3268D" w:rsidRPr="008C3F7D" w14:paraId="43DCE8E3" w14:textId="77777777" w:rsidTr="0059332A">
        <w:tblPrEx>
          <w:tblCellMar>
            <w:top w:w="0" w:type="dxa"/>
            <w:bottom w:w="0" w:type="dxa"/>
          </w:tblCellMar>
        </w:tblPrEx>
        <w:trPr>
          <w:jc w:val="center"/>
        </w:trPr>
        <w:tc>
          <w:tcPr>
            <w:tcW w:w="3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25675BE" w14:textId="77777777" w:rsidR="00A3268D" w:rsidRPr="008C3F7D" w:rsidRDefault="00414086">
            <w:pPr>
              <w:rPr>
                <w:rFonts w:ascii="Times New Roman" w:hAnsi="Times New Roman" w:cs="Times New Roman"/>
              </w:rPr>
            </w:pPr>
            <w:r w:rsidRPr="008C3F7D">
              <w:rPr>
                <w:rFonts w:ascii="Times New Roman" w:hAnsi="Times New Roman" w:cs="Times New Roman"/>
                <w:color w:val="1F1F1F"/>
                <w:sz w:val="20"/>
                <w:szCs w:val="20"/>
              </w:rPr>
              <w:t>C3 — Large Evader Pool</w:t>
            </w:r>
          </w:p>
        </w:tc>
        <w:tc>
          <w:tcPr>
            <w:tcW w:w="1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9EFC2DB" w14:textId="77777777" w:rsidR="00A3268D" w:rsidRPr="008C3F7D" w:rsidRDefault="00414086">
            <w:pPr>
              <w:rPr>
                <w:rFonts w:ascii="Times New Roman" w:hAnsi="Times New Roman" w:cs="Times New Roman"/>
              </w:rPr>
            </w:pPr>
            <w:r w:rsidRPr="008C3F7D">
              <w:rPr>
                <w:rFonts w:ascii="Times New Roman" w:hAnsi="Times New Roman" w:cs="Times New Roman"/>
                <w:color w:val="1F1F1F"/>
                <w:sz w:val="20"/>
                <w:szCs w:val="20"/>
              </w:rPr>
              <w:t>26</w:t>
            </w:r>
          </w:p>
        </w:tc>
        <w:tc>
          <w:tcPr>
            <w:tcW w:w="1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E131451" w14:textId="77777777" w:rsidR="00A3268D" w:rsidRPr="008C3F7D" w:rsidRDefault="00414086">
            <w:pPr>
              <w:rPr>
                <w:rFonts w:ascii="Times New Roman" w:hAnsi="Times New Roman" w:cs="Times New Roman"/>
              </w:rPr>
            </w:pPr>
            <w:r w:rsidRPr="008C3F7D">
              <w:rPr>
                <w:rFonts w:ascii="Times New Roman" w:hAnsi="Times New Roman" w:cs="Times New Roman"/>
                <w:color w:val="1F1F1F"/>
                <w:sz w:val="20"/>
                <w:szCs w:val="20"/>
              </w:rPr>
              <w:t>0.2%</w:t>
            </w:r>
          </w:p>
        </w:tc>
        <w:tc>
          <w:tcPr>
            <w:tcW w:w="18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CFF2936" w14:textId="77777777" w:rsidR="00A3268D" w:rsidRPr="008C3F7D" w:rsidRDefault="00414086">
            <w:pPr>
              <w:rPr>
                <w:rFonts w:ascii="Times New Roman" w:hAnsi="Times New Roman" w:cs="Times New Roman"/>
              </w:rPr>
            </w:pPr>
            <w:r w:rsidRPr="008C3F7D">
              <w:rPr>
                <w:rFonts w:ascii="Times New Roman" w:hAnsi="Times New Roman" w:cs="Times New Roman"/>
                <w:color w:val="1F1F1F"/>
                <w:sz w:val="20"/>
                <w:szCs w:val="20"/>
              </w:rPr>
              <w:t>0.1%</w:t>
            </w:r>
          </w:p>
        </w:tc>
      </w:tr>
      <w:tr w:rsidR="00A3268D" w:rsidRPr="008C3F7D" w14:paraId="6916B64E" w14:textId="77777777" w:rsidTr="0059332A">
        <w:tblPrEx>
          <w:tblCellMar>
            <w:top w:w="0" w:type="dxa"/>
            <w:bottom w:w="0" w:type="dxa"/>
          </w:tblCellMar>
        </w:tblPrEx>
        <w:trPr>
          <w:jc w:val="center"/>
        </w:trPr>
        <w:tc>
          <w:tcPr>
            <w:tcW w:w="37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CDF385D" w14:textId="77777777" w:rsidR="00A3268D" w:rsidRPr="008C3F7D" w:rsidRDefault="00414086">
            <w:pPr>
              <w:rPr>
                <w:rFonts w:ascii="Times New Roman" w:hAnsi="Times New Roman" w:cs="Times New Roman"/>
              </w:rPr>
            </w:pPr>
            <w:r w:rsidRPr="008C3F7D">
              <w:rPr>
                <w:rFonts w:ascii="Times New Roman" w:hAnsi="Times New Roman" w:cs="Times New Roman"/>
                <w:color w:val="1F1F1F"/>
                <w:sz w:val="20"/>
                <w:szCs w:val="20"/>
              </w:rPr>
              <w:t>C2 — Confirmed Evader</w:t>
            </w:r>
          </w:p>
        </w:tc>
        <w:tc>
          <w:tcPr>
            <w:tcW w:w="19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A8210D7" w14:textId="77777777" w:rsidR="00A3268D" w:rsidRPr="008C3F7D" w:rsidRDefault="00414086">
            <w:pPr>
              <w:rPr>
                <w:rFonts w:ascii="Times New Roman" w:hAnsi="Times New Roman" w:cs="Times New Roman"/>
              </w:rPr>
            </w:pPr>
            <w:r w:rsidRPr="008C3F7D">
              <w:rPr>
                <w:rFonts w:ascii="Times New Roman" w:hAnsi="Times New Roman" w:cs="Times New Roman"/>
                <w:color w:val="1F1F1F"/>
                <w:sz w:val="20"/>
                <w:szCs w:val="20"/>
              </w:rPr>
              <w:t>0</w:t>
            </w:r>
          </w:p>
        </w:tc>
        <w:tc>
          <w:tcPr>
            <w:tcW w:w="19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ACCE5C5" w14:textId="77777777" w:rsidR="00A3268D" w:rsidRPr="008C3F7D" w:rsidRDefault="00414086">
            <w:pPr>
              <w:rPr>
                <w:rFonts w:ascii="Times New Roman" w:hAnsi="Times New Roman" w:cs="Times New Roman"/>
              </w:rPr>
            </w:pPr>
            <w:r w:rsidRPr="008C3F7D">
              <w:rPr>
                <w:rFonts w:ascii="Times New Roman" w:hAnsi="Times New Roman" w:cs="Times New Roman"/>
                <w:color w:val="1F1F1F"/>
                <w:sz w:val="20"/>
                <w:szCs w:val="20"/>
              </w:rPr>
              <w:t>0%</w:t>
            </w:r>
          </w:p>
        </w:tc>
        <w:tc>
          <w:tcPr>
            <w:tcW w:w="18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1976BFE" w14:textId="77777777" w:rsidR="00A3268D" w:rsidRPr="008C3F7D" w:rsidRDefault="00414086">
            <w:pPr>
              <w:rPr>
                <w:rFonts w:ascii="Times New Roman" w:hAnsi="Times New Roman" w:cs="Times New Roman"/>
              </w:rPr>
            </w:pPr>
            <w:r w:rsidRPr="008C3F7D">
              <w:rPr>
                <w:rFonts w:ascii="Times New Roman" w:hAnsi="Times New Roman" w:cs="Times New Roman"/>
                <w:color w:val="1F1F1F"/>
                <w:sz w:val="20"/>
                <w:szCs w:val="20"/>
              </w:rPr>
              <w:t>0%</w:t>
            </w:r>
          </w:p>
        </w:tc>
      </w:tr>
      <w:tr w:rsidR="00A3268D" w:rsidRPr="008C3F7D" w14:paraId="7597D755" w14:textId="77777777" w:rsidTr="0059332A">
        <w:tblPrEx>
          <w:tblCellMar>
            <w:top w:w="0" w:type="dxa"/>
            <w:bottom w:w="0" w:type="dxa"/>
          </w:tblCellMar>
        </w:tblPrEx>
        <w:trPr>
          <w:jc w:val="center"/>
        </w:trPr>
        <w:tc>
          <w:tcPr>
            <w:tcW w:w="3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75CAFAB" w14:textId="77777777" w:rsidR="00A3268D" w:rsidRPr="008C3F7D" w:rsidRDefault="00414086">
            <w:pPr>
              <w:rPr>
                <w:rFonts w:ascii="Times New Roman" w:hAnsi="Times New Roman" w:cs="Times New Roman"/>
              </w:rPr>
            </w:pPr>
            <w:r w:rsidRPr="008C3F7D">
              <w:rPr>
                <w:rFonts w:ascii="Times New Roman" w:hAnsi="Times New Roman" w:cs="Times New Roman"/>
                <w:color w:val="1F1F1F"/>
                <w:sz w:val="20"/>
                <w:szCs w:val="20"/>
              </w:rPr>
              <w:t>Not clustered</w:t>
            </w:r>
          </w:p>
        </w:tc>
        <w:tc>
          <w:tcPr>
            <w:tcW w:w="1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9CC0B17" w14:textId="77777777" w:rsidR="00A3268D" w:rsidRPr="008C3F7D" w:rsidRDefault="00414086">
            <w:pPr>
              <w:rPr>
                <w:rFonts w:ascii="Times New Roman" w:hAnsi="Times New Roman" w:cs="Times New Roman"/>
              </w:rPr>
            </w:pPr>
            <w:r w:rsidRPr="008C3F7D">
              <w:rPr>
                <w:rFonts w:ascii="Times New Roman" w:hAnsi="Times New Roman" w:cs="Times New Roman"/>
                <w:color w:val="1F1F1F"/>
                <w:sz w:val="20"/>
                <w:szCs w:val="20"/>
              </w:rPr>
              <w:t>1,734</w:t>
            </w:r>
          </w:p>
        </w:tc>
        <w:tc>
          <w:tcPr>
            <w:tcW w:w="1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3D22E46" w14:textId="77777777" w:rsidR="00A3268D" w:rsidRPr="008C3F7D" w:rsidRDefault="00414086">
            <w:pPr>
              <w:rPr>
                <w:rFonts w:ascii="Times New Roman" w:hAnsi="Times New Roman" w:cs="Times New Roman"/>
              </w:rPr>
            </w:pPr>
            <w:r w:rsidRPr="008C3F7D">
              <w:rPr>
                <w:rFonts w:ascii="Times New Roman" w:hAnsi="Times New Roman" w:cs="Times New Roman"/>
                <w:color w:val="1F1F1F"/>
                <w:sz w:val="20"/>
                <w:szCs w:val="20"/>
              </w:rPr>
              <w:t>11.4%</w:t>
            </w:r>
          </w:p>
        </w:tc>
        <w:tc>
          <w:tcPr>
            <w:tcW w:w="18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14600C3" w14:textId="77777777" w:rsidR="00A3268D" w:rsidRPr="008C3F7D" w:rsidRDefault="00414086">
            <w:pPr>
              <w:rPr>
                <w:rFonts w:ascii="Times New Roman" w:hAnsi="Times New Roman" w:cs="Times New Roman"/>
              </w:rPr>
            </w:pPr>
            <w:r w:rsidRPr="008C3F7D">
              <w:rPr>
                <w:rFonts w:ascii="Times New Roman" w:hAnsi="Times New Roman" w:cs="Times New Roman"/>
                <w:color w:val="1F1F1F"/>
                <w:sz w:val="20"/>
                <w:szCs w:val="20"/>
              </w:rPr>
              <w:t>—</w:t>
            </w:r>
          </w:p>
        </w:tc>
      </w:tr>
    </w:tbl>
    <w:p w14:paraId="5D2CD54F" w14:textId="77777777" w:rsidR="00A3268D" w:rsidRPr="008C3F7D" w:rsidRDefault="00A3268D">
      <w:pPr>
        <w:spacing w:after="60"/>
        <w:rPr>
          <w:rFonts w:ascii="Times New Roman" w:hAnsi="Times New Roman" w:cs="Times New Roman"/>
        </w:rPr>
      </w:pPr>
    </w:p>
    <w:p w14:paraId="1C001FA1" w14:textId="77777777" w:rsidR="00A3268D" w:rsidRPr="008C3F7D" w:rsidRDefault="00414086">
      <w:pPr>
        <w:spacing w:after="140" w:line="320" w:lineRule="auto"/>
        <w:jc w:val="both"/>
        <w:rPr>
          <w:rFonts w:ascii="Times New Roman" w:hAnsi="Times New Roman" w:cs="Times New Roman"/>
        </w:rPr>
      </w:pPr>
      <w:r w:rsidRPr="008C3F7D">
        <w:rPr>
          <w:rFonts w:ascii="Times New Roman" w:hAnsi="Times New Roman" w:cs="Times New Roman"/>
          <w:color w:val="1F1F1F"/>
        </w:rPr>
        <w:t>Cluster 1 contributes 69.6% of the novel population — providing a single, well-defined target for human validation. Cluster 2 contributes zero novel riders, as expected given its 100% Pattern coverage. The 1,734 novel riders not assigned to any cluster were excluded by the clustering step's selection criteria; they remain in the anomaly-scored population for separate review.</w:t>
      </w:r>
    </w:p>
    <w:p w14:paraId="4BCA147E" w14:textId="77777777" w:rsidR="00A3268D" w:rsidRPr="008C3F7D" w:rsidRDefault="00414086">
      <w:pPr>
        <w:pStyle w:val="Heading1"/>
        <w:pageBreakBefore/>
        <w:rPr>
          <w:rFonts w:ascii="Times New Roman" w:hAnsi="Times New Roman" w:cs="Times New Roman"/>
        </w:rPr>
      </w:pPr>
      <w:r w:rsidRPr="008C3F7D">
        <w:rPr>
          <w:rFonts w:ascii="Times New Roman" w:hAnsi="Times New Roman" w:cs="Times New Roman"/>
        </w:rPr>
        <w:lastRenderedPageBreak/>
        <w:t>7. Discussion</w:t>
      </w:r>
    </w:p>
    <w:p w14:paraId="2280F7AC" w14:textId="77777777" w:rsidR="00A3268D" w:rsidRPr="008C3F7D" w:rsidRDefault="00414086">
      <w:pPr>
        <w:pStyle w:val="Heading2"/>
        <w:rPr>
          <w:rFonts w:ascii="Times New Roman" w:hAnsi="Times New Roman" w:cs="Times New Roman"/>
        </w:rPr>
      </w:pPr>
      <w:r w:rsidRPr="008C3F7D">
        <w:rPr>
          <w:rFonts w:ascii="Times New Roman" w:hAnsi="Times New Roman" w:cs="Times New Roman"/>
        </w:rPr>
        <w:t>7.1 Answering the Research Questions</w:t>
      </w:r>
    </w:p>
    <w:p w14:paraId="34565A99" w14:textId="5DB0D9E9" w:rsidR="0059332A" w:rsidRDefault="00414086">
      <w:pPr>
        <w:spacing w:after="140" w:line="320" w:lineRule="auto"/>
        <w:jc w:val="both"/>
        <w:rPr>
          <w:rFonts w:ascii="Times New Roman" w:hAnsi="Times New Roman" w:cs="Times New Roman"/>
          <w:b/>
          <w:bCs/>
          <w:color w:val="1F1F1F"/>
        </w:rPr>
      </w:pPr>
      <w:r w:rsidRPr="008C3F7D">
        <w:rPr>
          <w:rFonts w:ascii="Times New Roman" w:hAnsi="Times New Roman" w:cs="Times New Roman"/>
          <w:b/>
          <w:bCs/>
          <w:color w:val="1F1F1F"/>
        </w:rPr>
        <w:t>RQ1</w:t>
      </w:r>
      <w:r w:rsidR="0059332A">
        <w:rPr>
          <w:rFonts w:ascii="Times New Roman" w:hAnsi="Times New Roman" w:cs="Times New Roman"/>
          <w:b/>
          <w:bCs/>
          <w:color w:val="1F1F1F"/>
        </w:rPr>
        <w:t xml:space="preserve"> </w:t>
      </w:r>
      <w:r w:rsidRPr="008C3F7D">
        <w:rPr>
          <w:rFonts w:ascii="Times New Roman" w:hAnsi="Times New Roman" w:cs="Times New Roman"/>
          <w:b/>
          <w:bCs/>
          <w:color w:val="1F1F1F"/>
        </w:rPr>
        <w:t xml:space="preserve">Inspector-Reactive </w:t>
      </w:r>
      <w:r w:rsidR="005405B3" w:rsidRPr="008C3F7D">
        <w:rPr>
          <w:rFonts w:ascii="Times New Roman" w:hAnsi="Times New Roman" w:cs="Times New Roman"/>
          <w:b/>
          <w:bCs/>
          <w:color w:val="1F1F1F"/>
        </w:rPr>
        <w:t>Behavior</w:t>
      </w:r>
      <w:r w:rsidR="0059332A">
        <w:rPr>
          <w:rFonts w:ascii="Times New Roman" w:hAnsi="Times New Roman" w:cs="Times New Roman"/>
          <w:b/>
          <w:bCs/>
          <w:color w:val="1F1F1F"/>
        </w:rPr>
        <w:t>:</w:t>
      </w:r>
    </w:p>
    <w:p w14:paraId="48AA496A" w14:textId="547F1B8E" w:rsidR="00A3268D" w:rsidRPr="008C3F7D" w:rsidRDefault="00414086">
      <w:pPr>
        <w:spacing w:after="140" w:line="320" w:lineRule="auto"/>
        <w:jc w:val="both"/>
        <w:rPr>
          <w:rFonts w:ascii="Times New Roman" w:hAnsi="Times New Roman" w:cs="Times New Roman"/>
        </w:rPr>
      </w:pPr>
      <w:r w:rsidRPr="008C3F7D">
        <w:rPr>
          <w:rFonts w:ascii="Times New Roman" w:hAnsi="Times New Roman" w:cs="Times New Roman"/>
          <w:color w:val="1F1F1F"/>
        </w:rPr>
        <w:t>The inspector_reactivity_gap reaches its theoretical maximum of 1.0 across the top twenty most reactive riders, providing direct empirical confirmation that systematic inspector-triggered activation occurs. Cluster 5 (n = 1,162) is composed almost entirely of such activators, with a Pattern Rule A flag rate of 0.1%</w:t>
      </w:r>
      <w:r w:rsidR="005405B3">
        <w:rPr>
          <w:rFonts w:ascii="Times New Roman" w:hAnsi="Times New Roman" w:cs="Times New Roman"/>
          <w:color w:val="1F1F1F"/>
        </w:rPr>
        <w:t>,</w:t>
      </w:r>
      <w:r w:rsidRPr="008C3F7D">
        <w:rPr>
          <w:rFonts w:ascii="Times New Roman" w:hAnsi="Times New Roman" w:cs="Times New Roman"/>
          <w:color w:val="1F1F1F"/>
        </w:rPr>
        <w:t xml:space="preserve"> meaning the cluster is essentially invisible to the existing rule engine. The construction of an inspector-presence proxy at vehicle-and-minute granularity provides a transferable methodology for inferring inspection context in any transit system that records handheld-scan timestamps.</w:t>
      </w:r>
    </w:p>
    <w:p w14:paraId="51CCE0AD" w14:textId="77777777" w:rsidR="005405B3" w:rsidRDefault="00414086">
      <w:pPr>
        <w:spacing w:after="140" w:line="320" w:lineRule="auto"/>
        <w:jc w:val="both"/>
        <w:rPr>
          <w:rFonts w:ascii="Times New Roman" w:hAnsi="Times New Roman" w:cs="Times New Roman"/>
          <w:b/>
          <w:bCs/>
          <w:color w:val="1F1F1F"/>
        </w:rPr>
      </w:pPr>
      <w:r w:rsidRPr="008C3F7D">
        <w:rPr>
          <w:rFonts w:ascii="Times New Roman" w:hAnsi="Times New Roman" w:cs="Times New Roman"/>
          <w:b/>
          <w:bCs/>
          <w:color w:val="1F1F1F"/>
        </w:rPr>
        <w:t xml:space="preserve">RQ2 </w:t>
      </w:r>
      <w:r w:rsidRPr="008C3F7D">
        <w:rPr>
          <w:rFonts w:ascii="Times New Roman" w:hAnsi="Times New Roman" w:cs="Times New Roman"/>
          <w:b/>
          <w:bCs/>
          <w:color w:val="1F1F1F"/>
        </w:rPr>
        <w:t>Sequence Memory</w:t>
      </w:r>
      <w:r w:rsidR="005405B3">
        <w:rPr>
          <w:rFonts w:ascii="Times New Roman" w:hAnsi="Times New Roman" w:cs="Times New Roman"/>
          <w:b/>
          <w:bCs/>
          <w:color w:val="1F1F1F"/>
        </w:rPr>
        <w:t>:</w:t>
      </w:r>
    </w:p>
    <w:p w14:paraId="47CF4FBC" w14:textId="5E21CD46" w:rsidR="00A3268D" w:rsidRPr="008C3F7D" w:rsidRDefault="00414086">
      <w:pPr>
        <w:spacing w:after="140" w:line="320" w:lineRule="auto"/>
        <w:jc w:val="both"/>
        <w:rPr>
          <w:rFonts w:ascii="Times New Roman" w:hAnsi="Times New Roman" w:cs="Times New Roman"/>
        </w:rPr>
      </w:pPr>
      <w:r w:rsidRPr="008C3F7D">
        <w:rPr>
          <w:rFonts w:ascii="Times New Roman" w:hAnsi="Times New Roman" w:cs="Times New Roman"/>
          <w:b/>
          <w:bCs/>
          <w:color w:val="1F1F1F"/>
        </w:rPr>
        <w:t xml:space="preserve"> </w:t>
      </w:r>
      <w:r w:rsidRPr="008C3F7D">
        <w:rPr>
          <w:rFonts w:ascii="Times New Roman" w:hAnsi="Times New Roman" w:cs="Times New Roman"/>
          <w:color w:val="1F1F1F"/>
        </w:rPr>
        <w:t>Sequence-level analysis via the 9-state HMM identifies 52,094 evasion-dominant riders versus the 58,752 flagged by Pattern, with 15,195 of the HMM-flagged riders not appearing in Pattern's set. The three evasion states (S0, S1, S3) all exhibit self-transition probabilities exceeding 0.97 — direct empirical evidence that fare evasion is habitual rather than situational. This finding has substantive operational implications: persistent evaders generate persistent revenue loss, justifying investment in rider-l</w:t>
      </w:r>
      <w:r w:rsidRPr="008C3F7D">
        <w:rPr>
          <w:rFonts w:ascii="Times New Roman" w:hAnsi="Times New Roman" w:cs="Times New Roman"/>
          <w:color w:val="1F1F1F"/>
        </w:rPr>
        <w:t>evel interventions rather than event-level penalties.</w:t>
      </w:r>
    </w:p>
    <w:p w14:paraId="1F0E57D8" w14:textId="0CA4D0D0" w:rsidR="005405B3" w:rsidRDefault="00414086">
      <w:pPr>
        <w:spacing w:after="140" w:line="320" w:lineRule="auto"/>
        <w:jc w:val="both"/>
        <w:rPr>
          <w:rFonts w:ascii="Times New Roman" w:hAnsi="Times New Roman" w:cs="Times New Roman"/>
          <w:b/>
          <w:bCs/>
          <w:color w:val="1F1F1F"/>
        </w:rPr>
      </w:pPr>
      <w:r w:rsidRPr="008C3F7D">
        <w:rPr>
          <w:rFonts w:ascii="Times New Roman" w:hAnsi="Times New Roman" w:cs="Times New Roman"/>
          <w:b/>
          <w:bCs/>
          <w:color w:val="1F1F1F"/>
        </w:rPr>
        <w:t xml:space="preserve">RQ3 </w:t>
      </w:r>
      <w:r w:rsidRPr="008C3F7D">
        <w:rPr>
          <w:rFonts w:ascii="Times New Roman" w:hAnsi="Times New Roman" w:cs="Times New Roman"/>
          <w:b/>
          <w:bCs/>
          <w:color w:val="1F1F1F"/>
        </w:rPr>
        <w:t>Threshold Gaming and Purchase Compression</w:t>
      </w:r>
      <w:r w:rsidR="005405B3">
        <w:rPr>
          <w:rFonts w:ascii="Times New Roman" w:hAnsi="Times New Roman" w:cs="Times New Roman"/>
          <w:b/>
          <w:bCs/>
          <w:color w:val="1F1F1F"/>
        </w:rPr>
        <w:t>:</w:t>
      </w:r>
    </w:p>
    <w:p w14:paraId="7732AC2C" w14:textId="319DE9AE" w:rsidR="00A3268D" w:rsidRPr="008C3F7D" w:rsidRDefault="00414086">
      <w:pPr>
        <w:spacing w:after="140" w:line="320" w:lineRule="auto"/>
        <w:jc w:val="both"/>
        <w:rPr>
          <w:rFonts w:ascii="Times New Roman" w:hAnsi="Times New Roman" w:cs="Times New Roman"/>
        </w:rPr>
      </w:pPr>
      <w:r w:rsidRPr="008C3F7D">
        <w:rPr>
          <w:rFonts w:ascii="Times New Roman" w:hAnsi="Times New Roman" w:cs="Times New Roman"/>
          <w:b/>
          <w:bCs/>
          <w:color w:val="1F1F1F"/>
        </w:rPr>
        <w:t xml:space="preserve"> </w:t>
      </w:r>
      <w:r w:rsidRPr="008C3F7D">
        <w:rPr>
          <w:rFonts w:ascii="Times New Roman" w:hAnsi="Times New Roman" w:cs="Times New Roman"/>
          <w:color w:val="1F1F1F"/>
        </w:rPr>
        <w:t xml:space="preserve">Both </w:t>
      </w:r>
      <w:r w:rsidR="005405B3" w:rsidRPr="008C3F7D">
        <w:rPr>
          <w:rFonts w:ascii="Times New Roman" w:hAnsi="Times New Roman" w:cs="Times New Roman"/>
          <w:color w:val="1F1F1F"/>
        </w:rPr>
        <w:t>behaviors</w:t>
      </w:r>
      <w:r w:rsidRPr="008C3F7D">
        <w:rPr>
          <w:rFonts w:ascii="Times New Roman" w:hAnsi="Times New Roman" w:cs="Times New Roman"/>
          <w:color w:val="1F1F1F"/>
        </w:rPr>
        <w:t xml:space="preserve"> are statistically distinct and detectable. Threshold-zone activity concentrates in three timing bands (13–15 s, 16–18 s, 25–30 s) summing to 277,886 events. Purchase compression is captured by the PURCHASE_THEN_ACTIVATE_FAST symbol (≈250,000 events) and is the dominant emission of HMM State 0, which contains 11,920 riders. The terminology 'threshold gaming' is qualified in the report: because MBTA does not enforce the fifteen-second rule (although MTA does), the riders in question are best </w:t>
      </w:r>
      <w:r w:rsidR="005405B3" w:rsidRPr="008C3F7D">
        <w:rPr>
          <w:rFonts w:ascii="Times New Roman" w:hAnsi="Times New Roman" w:cs="Times New Roman"/>
          <w:color w:val="1F1F1F"/>
        </w:rPr>
        <w:t>characterized</w:t>
      </w:r>
      <w:r w:rsidRPr="008C3F7D">
        <w:rPr>
          <w:rFonts w:ascii="Times New Roman" w:hAnsi="Times New Roman" w:cs="Times New Roman"/>
          <w:color w:val="1F1F1F"/>
        </w:rPr>
        <w:t xml:space="preserve"> as inspector-reactive activators. The </w:t>
      </w:r>
      <w:r w:rsidR="005405B3" w:rsidRPr="008C3F7D">
        <w:rPr>
          <w:rFonts w:ascii="Times New Roman" w:hAnsi="Times New Roman" w:cs="Times New Roman"/>
          <w:color w:val="1F1F1F"/>
        </w:rPr>
        <w:t>behavioral</w:t>
      </w:r>
      <w:r w:rsidRPr="008C3F7D">
        <w:rPr>
          <w:rFonts w:ascii="Times New Roman" w:hAnsi="Times New Roman" w:cs="Times New Roman"/>
          <w:color w:val="1F1F1F"/>
        </w:rPr>
        <w:t xml:space="preserve"> signature, however, is statistically real and detectable regardless of the regulatory motivation.</w:t>
      </w:r>
    </w:p>
    <w:p w14:paraId="3E3184DE" w14:textId="105EE488" w:rsidR="00340BE9" w:rsidRDefault="00414086">
      <w:pPr>
        <w:spacing w:after="140" w:line="320" w:lineRule="auto"/>
        <w:jc w:val="both"/>
        <w:rPr>
          <w:rFonts w:ascii="Times New Roman" w:hAnsi="Times New Roman" w:cs="Times New Roman"/>
          <w:b/>
          <w:bCs/>
          <w:color w:val="1F1F1F"/>
        </w:rPr>
      </w:pPr>
      <w:r w:rsidRPr="008C3F7D">
        <w:rPr>
          <w:rFonts w:ascii="Times New Roman" w:hAnsi="Times New Roman" w:cs="Times New Roman"/>
          <w:b/>
          <w:bCs/>
          <w:color w:val="1F1F1F"/>
        </w:rPr>
        <w:t xml:space="preserve">RQ4 </w:t>
      </w:r>
      <w:r w:rsidRPr="008C3F7D">
        <w:rPr>
          <w:rFonts w:ascii="Times New Roman" w:hAnsi="Times New Roman" w:cs="Times New Roman"/>
          <w:b/>
          <w:bCs/>
          <w:color w:val="1F1F1F"/>
        </w:rPr>
        <w:t>Operational Segmentation</w:t>
      </w:r>
      <w:r w:rsidR="005405B3">
        <w:rPr>
          <w:rFonts w:ascii="Times New Roman" w:hAnsi="Times New Roman" w:cs="Times New Roman"/>
          <w:b/>
          <w:bCs/>
          <w:color w:val="1F1F1F"/>
        </w:rPr>
        <w:t>:</w:t>
      </w:r>
    </w:p>
    <w:p w14:paraId="6E03FBC2" w14:textId="1B02317F" w:rsidR="00A3268D" w:rsidRPr="008C3F7D" w:rsidRDefault="00414086">
      <w:pPr>
        <w:spacing w:after="140" w:line="320" w:lineRule="auto"/>
        <w:jc w:val="both"/>
        <w:rPr>
          <w:rFonts w:ascii="Times New Roman" w:hAnsi="Times New Roman" w:cs="Times New Roman"/>
        </w:rPr>
      </w:pPr>
      <w:r w:rsidRPr="008C3F7D">
        <w:rPr>
          <w:rFonts w:ascii="Times New Roman" w:hAnsi="Times New Roman" w:cs="Times New Roman"/>
          <w:b/>
          <w:bCs/>
          <w:color w:val="1F1F1F"/>
        </w:rPr>
        <w:t xml:space="preserve"> </w:t>
      </w:r>
      <w:r w:rsidRPr="008C3F7D">
        <w:rPr>
          <w:rFonts w:ascii="Times New Roman" w:hAnsi="Times New Roman" w:cs="Times New Roman"/>
          <w:color w:val="1F1F1F"/>
        </w:rPr>
        <w:t>Six clusters emerged from K-means with silhouette validation, each with distinct enforcement implications. Cluster sizes range from 1,162 (C5) to 22,199 (C3), and per-cluster recommendations span immediate enforcement (C2, C3), peak-hour focus (C0), Masabi-led human review (C1), false-positive investigation (C4), and continuous monitoring (C5). The continuous risk score and the discrete cluster label are operationally complementary: the score supports triage and the label supports targeted intervention.</w:t>
      </w:r>
    </w:p>
    <w:p w14:paraId="29DE3159" w14:textId="641D48A8" w:rsidR="00A3268D" w:rsidRPr="008C3F7D" w:rsidRDefault="00414086">
      <w:pPr>
        <w:pStyle w:val="Heading2"/>
        <w:rPr>
          <w:rFonts w:ascii="Times New Roman" w:hAnsi="Times New Roman" w:cs="Times New Roman"/>
        </w:rPr>
      </w:pPr>
      <w:r w:rsidRPr="008C3F7D">
        <w:rPr>
          <w:rFonts w:ascii="Times New Roman" w:hAnsi="Times New Roman" w:cs="Times New Roman"/>
        </w:rPr>
        <w:t>7.2 Pattern versus the Pipeline</w:t>
      </w:r>
      <w:r w:rsidR="00BD64F2">
        <w:rPr>
          <w:rFonts w:ascii="Times New Roman" w:hAnsi="Times New Roman" w:cs="Times New Roman"/>
        </w:rPr>
        <w:t xml:space="preserve">: </w:t>
      </w:r>
      <w:r w:rsidRPr="008C3F7D">
        <w:rPr>
          <w:rFonts w:ascii="Times New Roman" w:hAnsi="Times New Roman" w:cs="Times New Roman"/>
        </w:rPr>
        <w:t>A Capability Comparison</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00"/>
        <w:gridCol w:w="2800"/>
        <w:gridCol w:w="2860"/>
      </w:tblGrid>
      <w:tr w:rsidR="00A3268D" w:rsidRPr="008C3F7D" w14:paraId="7649D983" w14:textId="77777777" w:rsidTr="00CB463F">
        <w:tblPrEx>
          <w:tblCellMar>
            <w:top w:w="0" w:type="dxa"/>
            <w:bottom w:w="0" w:type="dxa"/>
          </w:tblCellMar>
        </w:tblPrEx>
        <w:trPr>
          <w:tblHeader/>
          <w:jc w:val="center"/>
        </w:trPr>
        <w:tc>
          <w:tcPr>
            <w:tcW w:w="37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4C17DE26" w14:textId="77777777" w:rsidR="00A3268D" w:rsidRPr="008C3F7D" w:rsidRDefault="00414086">
            <w:pPr>
              <w:rPr>
                <w:rFonts w:ascii="Times New Roman" w:hAnsi="Times New Roman" w:cs="Times New Roman"/>
              </w:rPr>
            </w:pPr>
            <w:r w:rsidRPr="008C3F7D">
              <w:rPr>
                <w:rFonts w:ascii="Times New Roman" w:hAnsi="Times New Roman" w:cs="Times New Roman"/>
                <w:b/>
                <w:bCs/>
                <w:color w:val="FFFFFF"/>
                <w:sz w:val="20"/>
                <w:szCs w:val="20"/>
              </w:rPr>
              <w:t>Capability</w:t>
            </w:r>
          </w:p>
        </w:tc>
        <w:tc>
          <w:tcPr>
            <w:tcW w:w="28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4AB24832" w14:textId="77777777" w:rsidR="00A3268D" w:rsidRPr="008C3F7D" w:rsidRDefault="00414086">
            <w:pPr>
              <w:rPr>
                <w:rFonts w:ascii="Times New Roman" w:hAnsi="Times New Roman" w:cs="Times New Roman"/>
              </w:rPr>
            </w:pPr>
            <w:r w:rsidRPr="008C3F7D">
              <w:rPr>
                <w:rFonts w:ascii="Times New Roman" w:hAnsi="Times New Roman" w:cs="Times New Roman"/>
                <w:b/>
                <w:bCs/>
                <w:color w:val="FFFFFF"/>
                <w:sz w:val="20"/>
                <w:szCs w:val="20"/>
              </w:rPr>
              <w:t>Pattern Rules</w:t>
            </w:r>
          </w:p>
        </w:tc>
        <w:tc>
          <w:tcPr>
            <w:tcW w:w="286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348891B0" w14:textId="77777777" w:rsidR="00A3268D" w:rsidRPr="008C3F7D" w:rsidRDefault="00414086">
            <w:pPr>
              <w:rPr>
                <w:rFonts w:ascii="Times New Roman" w:hAnsi="Times New Roman" w:cs="Times New Roman"/>
              </w:rPr>
            </w:pPr>
            <w:r w:rsidRPr="008C3F7D">
              <w:rPr>
                <w:rFonts w:ascii="Times New Roman" w:hAnsi="Times New Roman" w:cs="Times New Roman"/>
                <w:b/>
                <w:bCs/>
                <w:color w:val="FFFFFF"/>
                <w:sz w:val="20"/>
                <w:szCs w:val="20"/>
              </w:rPr>
              <w:t>ML Pipeline</w:t>
            </w:r>
          </w:p>
        </w:tc>
      </w:tr>
      <w:tr w:rsidR="00A3268D" w:rsidRPr="008C3F7D" w14:paraId="2BF549BE" w14:textId="77777777" w:rsidTr="00CB463F">
        <w:tblPrEx>
          <w:tblCellMar>
            <w:top w:w="0" w:type="dxa"/>
            <w:bottom w:w="0" w:type="dxa"/>
          </w:tblCellMar>
        </w:tblPrEx>
        <w:trPr>
          <w:jc w:val="center"/>
        </w:trPr>
        <w:tc>
          <w:tcPr>
            <w:tcW w:w="3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A2A68DC" w14:textId="77777777" w:rsidR="00A3268D" w:rsidRPr="008C3F7D" w:rsidRDefault="00414086">
            <w:pPr>
              <w:rPr>
                <w:rFonts w:ascii="Times New Roman" w:hAnsi="Times New Roman" w:cs="Times New Roman"/>
              </w:rPr>
            </w:pPr>
            <w:r w:rsidRPr="008C3F7D">
              <w:rPr>
                <w:rFonts w:ascii="Times New Roman" w:hAnsi="Times New Roman" w:cs="Times New Roman"/>
                <w:color w:val="1F1F1F"/>
                <w:sz w:val="20"/>
                <w:szCs w:val="20"/>
              </w:rPr>
              <w:t>Riders flagged</w:t>
            </w:r>
          </w:p>
        </w:tc>
        <w:tc>
          <w:tcPr>
            <w:tcW w:w="2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805738D" w14:textId="77777777" w:rsidR="00A3268D" w:rsidRPr="008C3F7D" w:rsidRDefault="00414086">
            <w:pPr>
              <w:rPr>
                <w:rFonts w:ascii="Times New Roman" w:hAnsi="Times New Roman" w:cs="Times New Roman"/>
              </w:rPr>
            </w:pPr>
            <w:r w:rsidRPr="008C3F7D">
              <w:rPr>
                <w:rFonts w:ascii="Times New Roman" w:hAnsi="Times New Roman" w:cs="Times New Roman"/>
                <w:color w:val="1F1F1F"/>
                <w:sz w:val="20"/>
                <w:szCs w:val="20"/>
              </w:rPr>
              <w:t>58,752</w:t>
            </w:r>
          </w:p>
        </w:tc>
        <w:tc>
          <w:tcPr>
            <w:tcW w:w="28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42EA178" w14:textId="77777777" w:rsidR="00A3268D" w:rsidRPr="008C3F7D" w:rsidRDefault="00414086">
            <w:pPr>
              <w:rPr>
                <w:rFonts w:ascii="Times New Roman" w:hAnsi="Times New Roman" w:cs="Times New Roman"/>
              </w:rPr>
            </w:pPr>
            <w:r w:rsidRPr="008C3F7D">
              <w:rPr>
                <w:rFonts w:ascii="Times New Roman" w:hAnsi="Times New Roman" w:cs="Times New Roman"/>
                <w:color w:val="1F1F1F"/>
                <w:sz w:val="20"/>
                <w:szCs w:val="20"/>
              </w:rPr>
              <w:t>61,869 selected</w:t>
            </w:r>
          </w:p>
        </w:tc>
      </w:tr>
      <w:tr w:rsidR="00A3268D" w:rsidRPr="008C3F7D" w14:paraId="24488D63" w14:textId="77777777" w:rsidTr="00CB463F">
        <w:tblPrEx>
          <w:tblCellMar>
            <w:top w:w="0" w:type="dxa"/>
            <w:bottom w:w="0" w:type="dxa"/>
          </w:tblCellMar>
        </w:tblPrEx>
        <w:trPr>
          <w:jc w:val="center"/>
        </w:trPr>
        <w:tc>
          <w:tcPr>
            <w:tcW w:w="37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C1ACCFF" w14:textId="77777777" w:rsidR="00A3268D" w:rsidRPr="008C3F7D" w:rsidRDefault="00414086">
            <w:pPr>
              <w:rPr>
                <w:rFonts w:ascii="Times New Roman" w:hAnsi="Times New Roman" w:cs="Times New Roman"/>
              </w:rPr>
            </w:pPr>
            <w:r w:rsidRPr="008C3F7D">
              <w:rPr>
                <w:rFonts w:ascii="Times New Roman" w:hAnsi="Times New Roman" w:cs="Times New Roman"/>
                <w:color w:val="1F1F1F"/>
                <w:sz w:val="20"/>
                <w:szCs w:val="20"/>
              </w:rPr>
              <w:t>Scoring method</w:t>
            </w:r>
          </w:p>
        </w:tc>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B373DB6" w14:textId="77777777" w:rsidR="00A3268D" w:rsidRPr="008C3F7D" w:rsidRDefault="00414086">
            <w:pPr>
              <w:rPr>
                <w:rFonts w:ascii="Times New Roman" w:hAnsi="Times New Roman" w:cs="Times New Roman"/>
              </w:rPr>
            </w:pPr>
            <w:r w:rsidRPr="008C3F7D">
              <w:rPr>
                <w:rFonts w:ascii="Times New Roman" w:hAnsi="Times New Roman" w:cs="Times New Roman"/>
                <w:color w:val="1F1F1F"/>
                <w:sz w:val="20"/>
                <w:szCs w:val="20"/>
              </w:rPr>
              <w:t>Binary flag</w:t>
            </w:r>
          </w:p>
        </w:tc>
        <w:tc>
          <w:tcPr>
            <w:tcW w:w="28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1473854" w14:textId="77777777" w:rsidR="00A3268D" w:rsidRPr="008C3F7D" w:rsidRDefault="00414086">
            <w:pPr>
              <w:rPr>
                <w:rFonts w:ascii="Times New Roman" w:hAnsi="Times New Roman" w:cs="Times New Roman"/>
              </w:rPr>
            </w:pPr>
            <w:r w:rsidRPr="008C3F7D">
              <w:rPr>
                <w:rFonts w:ascii="Times New Roman" w:hAnsi="Times New Roman" w:cs="Times New Roman"/>
                <w:color w:val="1F1F1F"/>
                <w:sz w:val="20"/>
                <w:szCs w:val="20"/>
              </w:rPr>
              <w:t>Continuous 0–1</w:t>
            </w:r>
          </w:p>
        </w:tc>
      </w:tr>
      <w:tr w:rsidR="00A3268D" w:rsidRPr="008C3F7D" w14:paraId="07FEE4D9" w14:textId="77777777" w:rsidTr="00CB463F">
        <w:tblPrEx>
          <w:tblCellMar>
            <w:top w:w="0" w:type="dxa"/>
            <w:bottom w:w="0" w:type="dxa"/>
          </w:tblCellMar>
        </w:tblPrEx>
        <w:trPr>
          <w:jc w:val="center"/>
        </w:trPr>
        <w:tc>
          <w:tcPr>
            <w:tcW w:w="3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E64E284" w14:textId="77777777" w:rsidR="00A3268D" w:rsidRPr="008C3F7D" w:rsidRDefault="00414086">
            <w:pPr>
              <w:rPr>
                <w:rFonts w:ascii="Times New Roman" w:hAnsi="Times New Roman" w:cs="Times New Roman"/>
              </w:rPr>
            </w:pPr>
            <w:r w:rsidRPr="008C3F7D">
              <w:rPr>
                <w:rFonts w:ascii="Times New Roman" w:hAnsi="Times New Roman" w:cs="Times New Roman"/>
                <w:color w:val="1F1F1F"/>
                <w:sz w:val="20"/>
                <w:szCs w:val="20"/>
              </w:rPr>
              <w:t>Purchase-timing detection</w:t>
            </w:r>
          </w:p>
        </w:tc>
        <w:tc>
          <w:tcPr>
            <w:tcW w:w="2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F528EDF" w14:textId="77777777" w:rsidR="00A3268D" w:rsidRPr="008C3F7D" w:rsidRDefault="00414086">
            <w:pPr>
              <w:rPr>
                <w:rFonts w:ascii="Times New Roman" w:hAnsi="Times New Roman" w:cs="Times New Roman"/>
              </w:rPr>
            </w:pPr>
            <w:r w:rsidRPr="008C3F7D">
              <w:rPr>
                <w:rFonts w:ascii="Times New Roman" w:hAnsi="Times New Roman" w:cs="Times New Roman"/>
                <w:color w:val="1F1F1F"/>
                <w:sz w:val="20"/>
                <w:szCs w:val="20"/>
              </w:rPr>
              <w:t>None</w:t>
            </w:r>
          </w:p>
        </w:tc>
        <w:tc>
          <w:tcPr>
            <w:tcW w:w="28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D3FE9F3" w14:textId="77777777" w:rsidR="00A3268D" w:rsidRPr="008C3F7D" w:rsidRDefault="00414086">
            <w:pPr>
              <w:rPr>
                <w:rFonts w:ascii="Times New Roman" w:hAnsi="Times New Roman" w:cs="Times New Roman"/>
              </w:rPr>
            </w:pPr>
            <w:r w:rsidRPr="008C3F7D">
              <w:rPr>
                <w:rFonts w:ascii="Times New Roman" w:hAnsi="Times New Roman" w:cs="Times New Roman"/>
                <w:color w:val="1F1F1F"/>
                <w:sz w:val="20"/>
                <w:szCs w:val="20"/>
              </w:rPr>
              <w:t>3,824 detected</w:t>
            </w:r>
          </w:p>
        </w:tc>
      </w:tr>
      <w:tr w:rsidR="00A3268D" w:rsidRPr="008C3F7D" w14:paraId="402BBE28" w14:textId="77777777" w:rsidTr="00CB463F">
        <w:tblPrEx>
          <w:tblCellMar>
            <w:top w:w="0" w:type="dxa"/>
            <w:bottom w:w="0" w:type="dxa"/>
          </w:tblCellMar>
        </w:tblPrEx>
        <w:trPr>
          <w:jc w:val="center"/>
        </w:trPr>
        <w:tc>
          <w:tcPr>
            <w:tcW w:w="37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89E1CF1" w14:textId="77777777" w:rsidR="00A3268D" w:rsidRPr="008C3F7D" w:rsidRDefault="00414086">
            <w:pPr>
              <w:rPr>
                <w:rFonts w:ascii="Times New Roman" w:hAnsi="Times New Roman" w:cs="Times New Roman"/>
              </w:rPr>
            </w:pPr>
            <w:r w:rsidRPr="008C3F7D">
              <w:rPr>
                <w:rFonts w:ascii="Times New Roman" w:hAnsi="Times New Roman" w:cs="Times New Roman"/>
                <w:color w:val="1F1F1F"/>
                <w:sz w:val="20"/>
                <w:szCs w:val="20"/>
              </w:rPr>
              <w:lastRenderedPageBreak/>
              <w:t>Sequence memory</w:t>
            </w:r>
          </w:p>
        </w:tc>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4C927A9" w14:textId="77777777" w:rsidR="00A3268D" w:rsidRPr="008C3F7D" w:rsidRDefault="00414086">
            <w:pPr>
              <w:rPr>
                <w:rFonts w:ascii="Times New Roman" w:hAnsi="Times New Roman" w:cs="Times New Roman"/>
              </w:rPr>
            </w:pPr>
            <w:r w:rsidRPr="008C3F7D">
              <w:rPr>
                <w:rFonts w:ascii="Times New Roman" w:hAnsi="Times New Roman" w:cs="Times New Roman"/>
                <w:color w:val="1F1F1F"/>
                <w:sz w:val="20"/>
                <w:szCs w:val="20"/>
              </w:rPr>
              <w:t>None</w:t>
            </w:r>
          </w:p>
        </w:tc>
        <w:tc>
          <w:tcPr>
            <w:tcW w:w="28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4035DA0" w14:textId="77777777" w:rsidR="00A3268D" w:rsidRPr="008C3F7D" w:rsidRDefault="00414086">
            <w:pPr>
              <w:rPr>
                <w:rFonts w:ascii="Times New Roman" w:hAnsi="Times New Roman" w:cs="Times New Roman"/>
              </w:rPr>
            </w:pPr>
            <w:r w:rsidRPr="008C3F7D">
              <w:rPr>
                <w:rFonts w:ascii="Times New Roman" w:hAnsi="Times New Roman" w:cs="Times New Roman"/>
                <w:color w:val="1F1F1F"/>
                <w:sz w:val="20"/>
                <w:szCs w:val="20"/>
              </w:rPr>
              <w:t>9-state HMM</w:t>
            </w:r>
          </w:p>
        </w:tc>
      </w:tr>
      <w:tr w:rsidR="00A3268D" w:rsidRPr="008C3F7D" w14:paraId="51642638" w14:textId="77777777" w:rsidTr="00CB463F">
        <w:tblPrEx>
          <w:tblCellMar>
            <w:top w:w="0" w:type="dxa"/>
            <w:bottom w:w="0" w:type="dxa"/>
          </w:tblCellMar>
        </w:tblPrEx>
        <w:trPr>
          <w:jc w:val="center"/>
        </w:trPr>
        <w:tc>
          <w:tcPr>
            <w:tcW w:w="3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92AE842" w14:textId="77777777" w:rsidR="00A3268D" w:rsidRPr="008C3F7D" w:rsidRDefault="00414086">
            <w:pPr>
              <w:rPr>
                <w:rFonts w:ascii="Times New Roman" w:hAnsi="Times New Roman" w:cs="Times New Roman"/>
              </w:rPr>
            </w:pPr>
            <w:r w:rsidRPr="008C3F7D">
              <w:rPr>
                <w:rFonts w:ascii="Times New Roman" w:hAnsi="Times New Roman" w:cs="Times New Roman"/>
                <w:color w:val="1F1F1F"/>
                <w:sz w:val="20"/>
                <w:szCs w:val="20"/>
              </w:rPr>
              <w:t>Inspector context</w:t>
            </w:r>
          </w:p>
        </w:tc>
        <w:tc>
          <w:tcPr>
            <w:tcW w:w="2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E1D231D" w14:textId="77777777" w:rsidR="00A3268D" w:rsidRPr="008C3F7D" w:rsidRDefault="00414086">
            <w:pPr>
              <w:rPr>
                <w:rFonts w:ascii="Times New Roman" w:hAnsi="Times New Roman" w:cs="Times New Roman"/>
              </w:rPr>
            </w:pPr>
            <w:r w:rsidRPr="008C3F7D">
              <w:rPr>
                <w:rFonts w:ascii="Times New Roman" w:hAnsi="Times New Roman" w:cs="Times New Roman"/>
                <w:color w:val="1F1F1F"/>
                <w:sz w:val="20"/>
                <w:szCs w:val="20"/>
              </w:rPr>
              <w:t>None</w:t>
            </w:r>
          </w:p>
        </w:tc>
        <w:tc>
          <w:tcPr>
            <w:tcW w:w="28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ED8E208" w14:textId="77777777" w:rsidR="00A3268D" w:rsidRPr="008C3F7D" w:rsidRDefault="00414086">
            <w:pPr>
              <w:rPr>
                <w:rFonts w:ascii="Times New Roman" w:hAnsi="Times New Roman" w:cs="Times New Roman"/>
              </w:rPr>
            </w:pPr>
            <w:r w:rsidRPr="008C3F7D">
              <w:rPr>
                <w:rFonts w:ascii="Times New Roman" w:hAnsi="Times New Roman" w:cs="Times New Roman"/>
                <w:color w:val="1F1F1F"/>
                <w:sz w:val="20"/>
                <w:szCs w:val="20"/>
              </w:rPr>
              <w:t>Train-level (1-min)</w:t>
            </w:r>
          </w:p>
        </w:tc>
      </w:tr>
      <w:tr w:rsidR="00A3268D" w:rsidRPr="008C3F7D" w14:paraId="4FA8E60C" w14:textId="77777777" w:rsidTr="00CB463F">
        <w:tblPrEx>
          <w:tblCellMar>
            <w:top w:w="0" w:type="dxa"/>
            <w:bottom w:w="0" w:type="dxa"/>
          </w:tblCellMar>
        </w:tblPrEx>
        <w:trPr>
          <w:jc w:val="center"/>
        </w:trPr>
        <w:tc>
          <w:tcPr>
            <w:tcW w:w="37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A1B1FF8" w14:textId="77777777" w:rsidR="00A3268D" w:rsidRPr="008C3F7D" w:rsidRDefault="00414086">
            <w:pPr>
              <w:rPr>
                <w:rFonts w:ascii="Times New Roman" w:hAnsi="Times New Roman" w:cs="Times New Roman"/>
              </w:rPr>
            </w:pPr>
            <w:r w:rsidRPr="008C3F7D">
              <w:rPr>
                <w:rFonts w:ascii="Times New Roman" w:hAnsi="Times New Roman" w:cs="Times New Roman"/>
                <w:color w:val="1F1F1F"/>
                <w:sz w:val="20"/>
                <w:szCs w:val="20"/>
              </w:rPr>
              <w:t>Novel riders identified</w:t>
            </w:r>
          </w:p>
        </w:tc>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DA6169B" w14:textId="77777777" w:rsidR="00A3268D" w:rsidRPr="008C3F7D" w:rsidRDefault="00414086">
            <w:pPr>
              <w:rPr>
                <w:rFonts w:ascii="Times New Roman" w:hAnsi="Times New Roman" w:cs="Times New Roman"/>
              </w:rPr>
            </w:pPr>
            <w:r w:rsidRPr="008C3F7D">
              <w:rPr>
                <w:rFonts w:ascii="Times New Roman" w:hAnsi="Times New Roman" w:cs="Times New Roman"/>
                <w:color w:val="1F1F1F"/>
                <w:sz w:val="20"/>
                <w:szCs w:val="20"/>
              </w:rPr>
              <w:t>0</w:t>
            </w:r>
          </w:p>
        </w:tc>
        <w:tc>
          <w:tcPr>
            <w:tcW w:w="28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7BE03E8" w14:textId="77777777" w:rsidR="00A3268D" w:rsidRPr="008C3F7D" w:rsidRDefault="00414086">
            <w:pPr>
              <w:rPr>
                <w:rFonts w:ascii="Times New Roman" w:hAnsi="Times New Roman" w:cs="Times New Roman"/>
              </w:rPr>
            </w:pPr>
            <w:r w:rsidRPr="008C3F7D">
              <w:rPr>
                <w:rFonts w:ascii="Times New Roman" w:hAnsi="Times New Roman" w:cs="Times New Roman"/>
                <w:color w:val="1F1F1F"/>
                <w:sz w:val="20"/>
                <w:szCs w:val="20"/>
              </w:rPr>
              <w:t>15,195</w:t>
            </w:r>
          </w:p>
        </w:tc>
      </w:tr>
      <w:tr w:rsidR="00A3268D" w:rsidRPr="008C3F7D" w14:paraId="0D95020A" w14:textId="77777777" w:rsidTr="00CB463F">
        <w:tblPrEx>
          <w:tblCellMar>
            <w:top w:w="0" w:type="dxa"/>
            <w:bottom w:w="0" w:type="dxa"/>
          </w:tblCellMar>
        </w:tblPrEx>
        <w:trPr>
          <w:jc w:val="center"/>
        </w:trPr>
        <w:tc>
          <w:tcPr>
            <w:tcW w:w="3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D8E437C" w14:textId="77777777" w:rsidR="00A3268D" w:rsidRPr="008C3F7D" w:rsidRDefault="00414086">
            <w:pPr>
              <w:rPr>
                <w:rFonts w:ascii="Times New Roman" w:hAnsi="Times New Roman" w:cs="Times New Roman"/>
              </w:rPr>
            </w:pPr>
            <w:r w:rsidRPr="008C3F7D">
              <w:rPr>
                <w:rFonts w:ascii="Times New Roman" w:hAnsi="Times New Roman" w:cs="Times New Roman"/>
                <w:color w:val="1F1F1F"/>
                <w:sz w:val="20"/>
                <w:szCs w:val="20"/>
              </w:rPr>
              <w:t>False-positive identification</w:t>
            </w:r>
          </w:p>
        </w:tc>
        <w:tc>
          <w:tcPr>
            <w:tcW w:w="2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5BFBFD0" w14:textId="77777777" w:rsidR="00A3268D" w:rsidRPr="008C3F7D" w:rsidRDefault="00414086">
            <w:pPr>
              <w:rPr>
                <w:rFonts w:ascii="Times New Roman" w:hAnsi="Times New Roman" w:cs="Times New Roman"/>
              </w:rPr>
            </w:pPr>
            <w:r w:rsidRPr="008C3F7D">
              <w:rPr>
                <w:rFonts w:ascii="Times New Roman" w:hAnsi="Times New Roman" w:cs="Times New Roman"/>
                <w:color w:val="1F1F1F"/>
                <w:sz w:val="20"/>
                <w:szCs w:val="20"/>
              </w:rPr>
              <w:t>None</w:t>
            </w:r>
          </w:p>
        </w:tc>
        <w:tc>
          <w:tcPr>
            <w:tcW w:w="28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82E919C" w14:textId="77777777" w:rsidR="00A3268D" w:rsidRPr="008C3F7D" w:rsidRDefault="00414086">
            <w:pPr>
              <w:rPr>
                <w:rFonts w:ascii="Times New Roman" w:hAnsi="Times New Roman" w:cs="Times New Roman"/>
              </w:rPr>
            </w:pPr>
            <w:r w:rsidRPr="008C3F7D">
              <w:rPr>
                <w:rFonts w:ascii="Times New Roman" w:hAnsi="Times New Roman" w:cs="Times New Roman"/>
                <w:color w:val="1F1F1F"/>
                <w:sz w:val="20"/>
                <w:szCs w:val="20"/>
              </w:rPr>
              <w:t>Cluster 4 (8,644)</w:t>
            </w:r>
          </w:p>
        </w:tc>
      </w:tr>
      <w:tr w:rsidR="00A3268D" w:rsidRPr="008C3F7D" w14:paraId="4454D646" w14:textId="77777777" w:rsidTr="00CB463F">
        <w:tblPrEx>
          <w:tblCellMar>
            <w:top w:w="0" w:type="dxa"/>
            <w:bottom w:w="0" w:type="dxa"/>
          </w:tblCellMar>
        </w:tblPrEx>
        <w:trPr>
          <w:jc w:val="center"/>
        </w:trPr>
        <w:tc>
          <w:tcPr>
            <w:tcW w:w="37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87BF07B" w14:textId="77777777" w:rsidR="00A3268D" w:rsidRPr="008C3F7D" w:rsidRDefault="00414086">
            <w:pPr>
              <w:rPr>
                <w:rFonts w:ascii="Times New Roman" w:hAnsi="Times New Roman" w:cs="Times New Roman"/>
              </w:rPr>
            </w:pPr>
            <w:r w:rsidRPr="008C3F7D">
              <w:rPr>
                <w:rFonts w:ascii="Times New Roman" w:hAnsi="Times New Roman" w:cs="Times New Roman"/>
                <w:color w:val="1F1F1F"/>
                <w:sz w:val="20"/>
                <w:szCs w:val="20"/>
              </w:rPr>
              <w:t>Cluster intelligence</w:t>
            </w:r>
          </w:p>
        </w:tc>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5C57706" w14:textId="77777777" w:rsidR="00A3268D" w:rsidRPr="008C3F7D" w:rsidRDefault="00414086">
            <w:pPr>
              <w:rPr>
                <w:rFonts w:ascii="Times New Roman" w:hAnsi="Times New Roman" w:cs="Times New Roman"/>
              </w:rPr>
            </w:pPr>
            <w:r w:rsidRPr="008C3F7D">
              <w:rPr>
                <w:rFonts w:ascii="Times New Roman" w:hAnsi="Times New Roman" w:cs="Times New Roman"/>
                <w:color w:val="1F1F1F"/>
                <w:sz w:val="20"/>
                <w:szCs w:val="20"/>
              </w:rPr>
              <w:t>None</w:t>
            </w:r>
          </w:p>
        </w:tc>
        <w:tc>
          <w:tcPr>
            <w:tcW w:w="28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37400EF" w14:textId="77777777" w:rsidR="00A3268D" w:rsidRPr="008C3F7D" w:rsidRDefault="00414086">
            <w:pPr>
              <w:rPr>
                <w:rFonts w:ascii="Times New Roman" w:hAnsi="Times New Roman" w:cs="Times New Roman"/>
              </w:rPr>
            </w:pPr>
            <w:r w:rsidRPr="008C3F7D">
              <w:rPr>
                <w:rFonts w:ascii="Times New Roman" w:hAnsi="Times New Roman" w:cs="Times New Roman"/>
                <w:color w:val="1F1F1F"/>
                <w:sz w:val="20"/>
                <w:szCs w:val="20"/>
              </w:rPr>
              <w:t>6 clusters</w:t>
            </w:r>
          </w:p>
        </w:tc>
      </w:tr>
    </w:tbl>
    <w:p w14:paraId="05AD023E" w14:textId="77777777" w:rsidR="00A3268D" w:rsidRPr="008C3F7D" w:rsidRDefault="00A3268D">
      <w:pPr>
        <w:spacing w:after="60"/>
        <w:rPr>
          <w:rFonts w:ascii="Times New Roman" w:hAnsi="Times New Roman" w:cs="Times New Roman"/>
        </w:rPr>
      </w:pPr>
    </w:p>
    <w:p w14:paraId="593BAA96" w14:textId="77777777" w:rsidR="00A3268D" w:rsidRPr="008C3F7D" w:rsidRDefault="00414086">
      <w:pPr>
        <w:pStyle w:val="Heading2"/>
        <w:rPr>
          <w:rFonts w:ascii="Times New Roman" w:hAnsi="Times New Roman" w:cs="Times New Roman"/>
        </w:rPr>
      </w:pPr>
      <w:r w:rsidRPr="008C3F7D">
        <w:rPr>
          <w:rFonts w:ascii="Times New Roman" w:hAnsi="Times New Roman" w:cs="Times New Roman"/>
        </w:rPr>
        <w:t>7.3 Operational Recommendations</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74"/>
        <w:gridCol w:w="1095"/>
        <w:gridCol w:w="2686"/>
        <w:gridCol w:w="4705"/>
      </w:tblGrid>
      <w:tr w:rsidR="00A3268D" w:rsidRPr="008C3F7D" w14:paraId="454484C0" w14:textId="77777777" w:rsidTr="00CB463F">
        <w:tblPrEx>
          <w:tblCellMar>
            <w:top w:w="0" w:type="dxa"/>
            <w:bottom w:w="0" w:type="dxa"/>
          </w:tblCellMar>
        </w:tblPrEx>
        <w:trPr>
          <w:tblHeader/>
          <w:jc w:val="center"/>
        </w:trPr>
        <w:tc>
          <w:tcPr>
            <w:tcW w:w="8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610C20D2" w14:textId="77777777" w:rsidR="00A3268D" w:rsidRPr="008C3F7D" w:rsidRDefault="00414086">
            <w:pPr>
              <w:rPr>
                <w:rFonts w:ascii="Times New Roman" w:hAnsi="Times New Roman" w:cs="Times New Roman"/>
              </w:rPr>
            </w:pPr>
            <w:r w:rsidRPr="008C3F7D">
              <w:rPr>
                <w:rFonts w:ascii="Times New Roman" w:hAnsi="Times New Roman" w:cs="Times New Roman"/>
                <w:b/>
                <w:bCs/>
                <w:color w:val="FFFFFF"/>
                <w:sz w:val="20"/>
                <w:szCs w:val="20"/>
              </w:rPr>
              <w:t>Cluster</w:t>
            </w:r>
          </w:p>
        </w:tc>
        <w:tc>
          <w:tcPr>
            <w:tcW w:w="11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2953FA72" w14:textId="77777777" w:rsidR="00A3268D" w:rsidRPr="008C3F7D" w:rsidRDefault="00414086">
            <w:pPr>
              <w:rPr>
                <w:rFonts w:ascii="Times New Roman" w:hAnsi="Times New Roman" w:cs="Times New Roman"/>
              </w:rPr>
            </w:pPr>
            <w:r w:rsidRPr="008C3F7D">
              <w:rPr>
                <w:rFonts w:ascii="Times New Roman" w:hAnsi="Times New Roman" w:cs="Times New Roman"/>
                <w:b/>
                <w:bCs/>
                <w:color w:val="FFFFFF"/>
                <w:sz w:val="20"/>
                <w:szCs w:val="20"/>
              </w:rPr>
              <w:t>Riders</w:t>
            </w:r>
          </w:p>
        </w:tc>
        <w:tc>
          <w:tcPr>
            <w:tcW w:w="27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15BBBF4F" w14:textId="77777777" w:rsidR="00A3268D" w:rsidRPr="008C3F7D" w:rsidRDefault="00414086">
            <w:pPr>
              <w:rPr>
                <w:rFonts w:ascii="Times New Roman" w:hAnsi="Times New Roman" w:cs="Times New Roman"/>
              </w:rPr>
            </w:pPr>
            <w:r w:rsidRPr="008C3F7D">
              <w:rPr>
                <w:rFonts w:ascii="Times New Roman" w:hAnsi="Times New Roman" w:cs="Times New Roman"/>
                <w:b/>
                <w:bCs/>
                <w:color w:val="FFFFFF"/>
                <w:sz w:val="20"/>
                <w:szCs w:val="20"/>
              </w:rPr>
              <w:t>Recommended Action</w:t>
            </w:r>
          </w:p>
        </w:tc>
        <w:tc>
          <w:tcPr>
            <w:tcW w:w="476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5EA6EFA5" w14:textId="77777777" w:rsidR="00A3268D" w:rsidRPr="008C3F7D" w:rsidRDefault="00414086">
            <w:pPr>
              <w:rPr>
                <w:rFonts w:ascii="Times New Roman" w:hAnsi="Times New Roman" w:cs="Times New Roman"/>
              </w:rPr>
            </w:pPr>
            <w:r w:rsidRPr="008C3F7D">
              <w:rPr>
                <w:rFonts w:ascii="Times New Roman" w:hAnsi="Times New Roman" w:cs="Times New Roman"/>
                <w:b/>
                <w:bCs/>
                <w:color w:val="FFFFFF"/>
                <w:sz w:val="20"/>
                <w:szCs w:val="20"/>
              </w:rPr>
              <w:t>Rationale</w:t>
            </w:r>
          </w:p>
        </w:tc>
      </w:tr>
      <w:tr w:rsidR="00A3268D" w:rsidRPr="008C3F7D" w14:paraId="6B28F0A0" w14:textId="77777777" w:rsidTr="00CB463F">
        <w:tblPrEx>
          <w:tblCellMar>
            <w:top w:w="0" w:type="dxa"/>
            <w:bottom w:w="0" w:type="dxa"/>
          </w:tblCellMar>
        </w:tblPrEx>
        <w:trPr>
          <w:jc w:val="center"/>
        </w:trPr>
        <w:tc>
          <w:tcPr>
            <w:tcW w:w="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0A5A498" w14:textId="77777777" w:rsidR="00A3268D" w:rsidRPr="008C3F7D" w:rsidRDefault="00414086">
            <w:pPr>
              <w:rPr>
                <w:rFonts w:ascii="Times New Roman" w:hAnsi="Times New Roman" w:cs="Times New Roman"/>
              </w:rPr>
            </w:pPr>
            <w:r w:rsidRPr="008C3F7D">
              <w:rPr>
                <w:rFonts w:ascii="Times New Roman" w:hAnsi="Times New Roman" w:cs="Times New Roman"/>
                <w:color w:val="1F1F1F"/>
                <w:sz w:val="20"/>
                <w:szCs w:val="20"/>
              </w:rPr>
              <w:t>C2</w:t>
            </w:r>
          </w:p>
        </w:tc>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DA85C2C" w14:textId="77777777" w:rsidR="00A3268D" w:rsidRPr="008C3F7D" w:rsidRDefault="00414086">
            <w:pPr>
              <w:rPr>
                <w:rFonts w:ascii="Times New Roman" w:hAnsi="Times New Roman" w:cs="Times New Roman"/>
              </w:rPr>
            </w:pPr>
            <w:r w:rsidRPr="008C3F7D">
              <w:rPr>
                <w:rFonts w:ascii="Times New Roman" w:hAnsi="Times New Roman" w:cs="Times New Roman"/>
                <w:color w:val="1F1F1F"/>
                <w:sz w:val="20"/>
                <w:szCs w:val="20"/>
              </w:rPr>
              <w:t>10,122</w:t>
            </w:r>
          </w:p>
        </w:tc>
        <w:tc>
          <w:tcPr>
            <w:tcW w:w="2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EE4CEB0" w14:textId="77777777" w:rsidR="00A3268D" w:rsidRPr="008C3F7D" w:rsidRDefault="00414086">
            <w:pPr>
              <w:rPr>
                <w:rFonts w:ascii="Times New Roman" w:hAnsi="Times New Roman" w:cs="Times New Roman"/>
              </w:rPr>
            </w:pPr>
            <w:r w:rsidRPr="008C3F7D">
              <w:rPr>
                <w:rFonts w:ascii="Times New Roman" w:hAnsi="Times New Roman" w:cs="Times New Roman"/>
                <w:color w:val="1F1F1F"/>
                <w:sz w:val="20"/>
                <w:szCs w:val="20"/>
              </w:rPr>
              <w:t>IMMEDIATE ACTION</w:t>
            </w:r>
          </w:p>
        </w:tc>
        <w:tc>
          <w:tcPr>
            <w:tcW w:w="47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ADA1374" w14:textId="77777777" w:rsidR="00A3268D" w:rsidRPr="008C3F7D" w:rsidRDefault="00414086">
            <w:pPr>
              <w:rPr>
                <w:rFonts w:ascii="Times New Roman" w:hAnsi="Times New Roman" w:cs="Times New Roman"/>
              </w:rPr>
            </w:pPr>
            <w:r w:rsidRPr="008C3F7D">
              <w:rPr>
                <w:rFonts w:ascii="Times New Roman" w:hAnsi="Times New Roman" w:cs="Times New Roman"/>
                <w:color w:val="1F1F1F"/>
                <w:sz w:val="20"/>
                <w:szCs w:val="20"/>
              </w:rPr>
              <w:t>100% Pattern-flagged; 58 fast events per rider; 162-day span</w:t>
            </w:r>
          </w:p>
        </w:tc>
      </w:tr>
      <w:tr w:rsidR="00A3268D" w:rsidRPr="008C3F7D" w14:paraId="43E4AAA8" w14:textId="77777777" w:rsidTr="00CB463F">
        <w:tblPrEx>
          <w:tblCellMar>
            <w:top w:w="0" w:type="dxa"/>
            <w:bottom w:w="0" w:type="dxa"/>
          </w:tblCellMar>
        </w:tblPrEx>
        <w:trPr>
          <w:jc w:val="center"/>
        </w:trPr>
        <w:tc>
          <w:tcPr>
            <w:tcW w:w="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CA41FC4" w14:textId="77777777" w:rsidR="00A3268D" w:rsidRPr="008C3F7D" w:rsidRDefault="00414086">
            <w:pPr>
              <w:rPr>
                <w:rFonts w:ascii="Times New Roman" w:hAnsi="Times New Roman" w:cs="Times New Roman"/>
              </w:rPr>
            </w:pPr>
            <w:r w:rsidRPr="008C3F7D">
              <w:rPr>
                <w:rFonts w:ascii="Times New Roman" w:hAnsi="Times New Roman" w:cs="Times New Roman"/>
                <w:color w:val="1F1F1F"/>
                <w:sz w:val="20"/>
                <w:szCs w:val="20"/>
              </w:rPr>
              <w:t>C3</w:t>
            </w:r>
          </w:p>
        </w:tc>
        <w:tc>
          <w:tcPr>
            <w:tcW w:w="11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F635C92" w14:textId="77777777" w:rsidR="00A3268D" w:rsidRPr="008C3F7D" w:rsidRDefault="00414086">
            <w:pPr>
              <w:rPr>
                <w:rFonts w:ascii="Times New Roman" w:hAnsi="Times New Roman" w:cs="Times New Roman"/>
              </w:rPr>
            </w:pPr>
            <w:r w:rsidRPr="008C3F7D">
              <w:rPr>
                <w:rFonts w:ascii="Times New Roman" w:hAnsi="Times New Roman" w:cs="Times New Roman"/>
                <w:color w:val="1F1F1F"/>
                <w:sz w:val="20"/>
                <w:szCs w:val="20"/>
              </w:rPr>
              <w:t>22,199</w:t>
            </w:r>
          </w:p>
        </w:tc>
        <w:tc>
          <w:tcPr>
            <w:tcW w:w="27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1E339FD" w14:textId="77777777" w:rsidR="00A3268D" w:rsidRPr="008C3F7D" w:rsidRDefault="00414086">
            <w:pPr>
              <w:rPr>
                <w:rFonts w:ascii="Times New Roman" w:hAnsi="Times New Roman" w:cs="Times New Roman"/>
              </w:rPr>
            </w:pPr>
            <w:r w:rsidRPr="008C3F7D">
              <w:rPr>
                <w:rFonts w:ascii="Times New Roman" w:hAnsi="Times New Roman" w:cs="Times New Roman"/>
                <w:color w:val="1F1F1F"/>
                <w:sz w:val="20"/>
                <w:szCs w:val="20"/>
              </w:rPr>
              <w:t>PRIORITISE REVIEW</w:t>
            </w:r>
          </w:p>
        </w:tc>
        <w:tc>
          <w:tcPr>
            <w:tcW w:w="47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5345670" w14:textId="77777777" w:rsidR="00A3268D" w:rsidRPr="008C3F7D" w:rsidRDefault="00414086">
            <w:pPr>
              <w:rPr>
                <w:rFonts w:ascii="Times New Roman" w:hAnsi="Times New Roman" w:cs="Times New Roman"/>
              </w:rPr>
            </w:pPr>
            <w:r w:rsidRPr="008C3F7D">
              <w:rPr>
                <w:rFonts w:ascii="Times New Roman" w:hAnsi="Times New Roman" w:cs="Times New Roman"/>
                <w:color w:val="1F1F1F"/>
                <w:sz w:val="20"/>
                <w:szCs w:val="20"/>
              </w:rPr>
              <w:t>97.6% Rule A; highest suspicion (0.942); largest population</w:t>
            </w:r>
          </w:p>
        </w:tc>
      </w:tr>
      <w:tr w:rsidR="00A3268D" w:rsidRPr="008C3F7D" w14:paraId="79809989" w14:textId="77777777" w:rsidTr="00CB463F">
        <w:tblPrEx>
          <w:tblCellMar>
            <w:top w:w="0" w:type="dxa"/>
            <w:bottom w:w="0" w:type="dxa"/>
          </w:tblCellMar>
        </w:tblPrEx>
        <w:trPr>
          <w:jc w:val="center"/>
        </w:trPr>
        <w:tc>
          <w:tcPr>
            <w:tcW w:w="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673C0B2" w14:textId="77777777" w:rsidR="00A3268D" w:rsidRPr="008C3F7D" w:rsidRDefault="00414086">
            <w:pPr>
              <w:rPr>
                <w:rFonts w:ascii="Times New Roman" w:hAnsi="Times New Roman" w:cs="Times New Roman"/>
              </w:rPr>
            </w:pPr>
            <w:r w:rsidRPr="008C3F7D">
              <w:rPr>
                <w:rFonts w:ascii="Times New Roman" w:hAnsi="Times New Roman" w:cs="Times New Roman"/>
                <w:color w:val="1F1F1F"/>
                <w:sz w:val="20"/>
                <w:szCs w:val="20"/>
              </w:rPr>
              <w:t>C0</w:t>
            </w:r>
          </w:p>
        </w:tc>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1B436C5" w14:textId="77777777" w:rsidR="00A3268D" w:rsidRPr="008C3F7D" w:rsidRDefault="00414086">
            <w:pPr>
              <w:rPr>
                <w:rFonts w:ascii="Times New Roman" w:hAnsi="Times New Roman" w:cs="Times New Roman"/>
              </w:rPr>
            </w:pPr>
            <w:r w:rsidRPr="008C3F7D">
              <w:rPr>
                <w:rFonts w:ascii="Times New Roman" w:hAnsi="Times New Roman" w:cs="Times New Roman"/>
                <w:color w:val="1F1F1F"/>
                <w:sz w:val="20"/>
                <w:szCs w:val="20"/>
              </w:rPr>
              <w:t>7,136</w:t>
            </w:r>
          </w:p>
        </w:tc>
        <w:tc>
          <w:tcPr>
            <w:tcW w:w="2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9A5EFB1" w14:textId="77777777" w:rsidR="00A3268D" w:rsidRPr="008C3F7D" w:rsidRDefault="00414086">
            <w:pPr>
              <w:rPr>
                <w:rFonts w:ascii="Times New Roman" w:hAnsi="Times New Roman" w:cs="Times New Roman"/>
              </w:rPr>
            </w:pPr>
            <w:r w:rsidRPr="008C3F7D">
              <w:rPr>
                <w:rFonts w:ascii="Times New Roman" w:hAnsi="Times New Roman" w:cs="Times New Roman"/>
                <w:color w:val="1F1F1F"/>
                <w:sz w:val="20"/>
                <w:szCs w:val="20"/>
              </w:rPr>
              <w:t>PEAK-HOUR ENFORCEMENT</w:t>
            </w:r>
          </w:p>
        </w:tc>
        <w:tc>
          <w:tcPr>
            <w:tcW w:w="47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DE9481E" w14:textId="77777777" w:rsidR="00A3268D" w:rsidRPr="008C3F7D" w:rsidRDefault="00414086">
            <w:pPr>
              <w:rPr>
                <w:rFonts w:ascii="Times New Roman" w:hAnsi="Times New Roman" w:cs="Times New Roman"/>
              </w:rPr>
            </w:pPr>
            <w:r w:rsidRPr="008C3F7D">
              <w:rPr>
                <w:rFonts w:ascii="Times New Roman" w:hAnsi="Times New Roman" w:cs="Times New Roman"/>
                <w:color w:val="1F1F1F"/>
                <w:sz w:val="20"/>
                <w:szCs w:val="20"/>
              </w:rPr>
              <w:t>58.3% peak-hour activity; concentrated in rush trains</w:t>
            </w:r>
          </w:p>
        </w:tc>
      </w:tr>
      <w:tr w:rsidR="00A3268D" w:rsidRPr="008C3F7D" w14:paraId="622030B1" w14:textId="77777777" w:rsidTr="00CB463F">
        <w:tblPrEx>
          <w:tblCellMar>
            <w:top w:w="0" w:type="dxa"/>
            <w:bottom w:w="0" w:type="dxa"/>
          </w:tblCellMar>
        </w:tblPrEx>
        <w:trPr>
          <w:jc w:val="center"/>
        </w:trPr>
        <w:tc>
          <w:tcPr>
            <w:tcW w:w="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58F19AD" w14:textId="77777777" w:rsidR="00A3268D" w:rsidRPr="008C3F7D" w:rsidRDefault="00414086">
            <w:pPr>
              <w:rPr>
                <w:rFonts w:ascii="Times New Roman" w:hAnsi="Times New Roman" w:cs="Times New Roman"/>
              </w:rPr>
            </w:pPr>
            <w:r w:rsidRPr="008C3F7D">
              <w:rPr>
                <w:rFonts w:ascii="Times New Roman" w:hAnsi="Times New Roman" w:cs="Times New Roman"/>
                <w:color w:val="1F1F1F"/>
                <w:sz w:val="20"/>
                <w:szCs w:val="20"/>
              </w:rPr>
              <w:t>C1</w:t>
            </w:r>
          </w:p>
        </w:tc>
        <w:tc>
          <w:tcPr>
            <w:tcW w:w="11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DD8D3E4" w14:textId="77777777" w:rsidR="00A3268D" w:rsidRPr="008C3F7D" w:rsidRDefault="00414086">
            <w:pPr>
              <w:rPr>
                <w:rFonts w:ascii="Times New Roman" w:hAnsi="Times New Roman" w:cs="Times New Roman"/>
              </w:rPr>
            </w:pPr>
            <w:r w:rsidRPr="008C3F7D">
              <w:rPr>
                <w:rFonts w:ascii="Times New Roman" w:hAnsi="Times New Roman" w:cs="Times New Roman"/>
                <w:color w:val="1F1F1F"/>
                <w:sz w:val="20"/>
                <w:szCs w:val="20"/>
              </w:rPr>
              <w:t>12,606</w:t>
            </w:r>
          </w:p>
        </w:tc>
        <w:tc>
          <w:tcPr>
            <w:tcW w:w="27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245CE0F" w14:textId="77777777" w:rsidR="00A3268D" w:rsidRPr="008C3F7D" w:rsidRDefault="00414086">
            <w:pPr>
              <w:rPr>
                <w:rFonts w:ascii="Times New Roman" w:hAnsi="Times New Roman" w:cs="Times New Roman"/>
              </w:rPr>
            </w:pPr>
            <w:r w:rsidRPr="008C3F7D">
              <w:rPr>
                <w:rFonts w:ascii="Times New Roman" w:hAnsi="Times New Roman" w:cs="Times New Roman"/>
                <w:color w:val="1F1F1F"/>
                <w:sz w:val="20"/>
                <w:szCs w:val="20"/>
              </w:rPr>
              <w:t>MASABI HUMAN REVIEW</w:t>
            </w:r>
          </w:p>
        </w:tc>
        <w:tc>
          <w:tcPr>
            <w:tcW w:w="47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AFEF595" w14:textId="77777777" w:rsidR="00A3268D" w:rsidRPr="008C3F7D" w:rsidRDefault="00414086">
            <w:pPr>
              <w:rPr>
                <w:rFonts w:ascii="Times New Roman" w:hAnsi="Times New Roman" w:cs="Times New Roman"/>
              </w:rPr>
            </w:pPr>
            <w:r w:rsidRPr="008C3F7D">
              <w:rPr>
                <w:rFonts w:ascii="Times New Roman" w:hAnsi="Times New Roman" w:cs="Times New Roman"/>
                <w:color w:val="1F1F1F"/>
                <w:sz w:val="20"/>
                <w:szCs w:val="20"/>
              </w:rPr>
              <w:t>83.9% novel; primary validation target</w:t>
            </w:r>
          </w:p>
        </w:tc>
      </w:tr>
      <w:tr w:rsidR="00A3268D" w:rsidRPr="008C3F7D" w14:paraId="3D687351" w14:textId="77777777" w:rsidTr="00CB463F">
        <w:tblPrEx>
          <w:tblCellMar>
            <w:top w:w="0" w:type="dxa"/>
            <w:bottom w:w="0" w:type="dxa"/>
          </w:tblCellMar>
        </w:tblPrEx>
        <w:trPr>
          <w:jc w:val="center"/>
        </w:trPr>
        <w:tc>
          <w:tcPr>
            <w:tcW w:w="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7F8CECB" w14:textId="77777777" w:rsidR="00A3268D" w:rsidRPr="008C3F7D" w:rsidRDefault="00414086">
            <w:pPr>
              <w:rPr>
                <w:rFonts w:ascii="Times New Roman" w:hAnsi="Times New Roman" w:cs="Times New Roman"/>
              </w:rPr>
            </w:pPr>
            <w:r w:rsidRPr="008C3F7D">
              <w:rPr>
                <w:rFonts w:ascii="Times New Roman" w:hAnsi="Times New Roman" w:cs="Times New Roman"/>
                <w:color w:val="1F1F1F"/>
                <w:sz w:val="20"/>
                <w:szCs w:val="20"/>
              </w:rPr>
              <w:t>C4</w:t>
            </w:r>
          </w:p>
        </w:tc>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F220913" w14:textId="77777777" w:rsidR="00A3268D" w:rsidRPr="008C3F7D" w:rsidRDefault="00414086">
            <w:pPr>
              <w:rPr>
                <w:rFonts w:ascii="Times New Roman" w:hAnsi="Times New Roman" w:cs="Times New Roman"/>
              </w:rPr>
            </w:pPr>
            <w:r w:rsidRPr="008C3F7D">
              <w:rPr>
                <w:rFonts w:ascii="Times New Roman" w:hAnsi="Times New Roman" w:cs="Times New Roman"/>
                <w:color w:val="1F1F1F"/>
                <w:sz w:val="20"/>
                <w:szCs w:val="20"/>
              </w:rPr>
              <w:t>8,644</w:t>
            </w:r>
          </w:p>
        </w:tc>
        <w:tc>
          <w:tcPr>
            <w:tcW w:w="2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7C31B1C" w14:textId="77777777" w:rsidR="00A3268D" w:rsidRPr="008C3F7D" w:rsidRDefault="00414086">
            <w:pPr>
              <w:rPr>
                <w:rFonts w:ascii="Times New Roman" w:hAnsi="Times New Roman" w:cs="Times New Roman"/>
              </w:rPr>
            </w:pPr>
            <w:r w:rsidRPr="008C3F7D">
              <w:rPr>
                <w:rFonts w:ascii="Times New Roman" w:hAnsi="Times New Roman" w:cs="Times New Roman"/>
                <w:color w:val="1F1F1F"/>
                <w:sz w:val="20"/>
                <w:szCs w:val="20"/>
              </w:rPr>
              <w:t>FALSE-POSITIVE INVESTIGATION</w:t>
            </w:r>
          </w:p>
        </w:tc>
        <w:tc>
          <w:tcPr>
            <w:tcW w:w="47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2F3C8BA" w14:textId="77777777" w:rsidR="00A3268D" w:rsidRPr="008C3F7D" w:rsidRDefault="00414086">
            <w:pPr>
              <w:rPr>
                <w:rFonts w:ascii="Times New Roman" w:hAnsi="Times New Roman" w:cs="Times New Roman"/>
              </w:rPr>
            </w:pPr>
            <w:r w:rsidRPr="008C3F7D">
              <w:rPr>
                <w:rFonts w:ascii="Times New Roman" w:hAnsi="Times New Roman" w:cs="Times New Roman"/>
                <w:color w:val="1F1F1F"/>
                <w:sz w:val="20"/>
                <w:szCs w:val="20"/>
              </w:rPr>
              <w:t>92.2% rule-flagged but suspicion 0.249</w:t>
            </w:r>
          </w:p>
        </w:tc>
      </w:tr>
      <w:tr w:rsidR="00A3268D" w:rsidRPr="008C3F7D" w14:paraId="545DB5DA" w14:textId="77777777" w:rsidTr="00CB463F">
        <w:tblPrEx>
          <w:tblCellMar>
            <w:top w:w="0" w:type="dxa"/>
            <w:bottom w:w="0" w:type="dxa"/>
          </w:tblCellMar>
        </w:tblPrEx>
        <w:trPr>
          <w:jc w:val="center"/>
        </w:trPr>
        <w:tc>
          <w:tcPr>
            <w:tcW w:w="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B1CCBE8" w14:textId="77777777" w:rsidR="00A3268D" w:rsidRPr="008C3F7D" w:rsidRDefault="00414086">
            <w:pPr>
              <w:rPr>
                <w:rFonts w:ascii="Times New Roman" w:hAnsi="Times New Roman" w:cs="Times New Roman"/>
              </w:rPr>
            </w:pPr>
            <w:r w:rsidRPr="008C3F7D">
              <w:rPr>
                <w:rFonts w:ascii="Times New Roman" w:hAnsi="Times New Roman" w:cs="Times New Roman"/>
                <w:color w:val="1F1F1F"/>
                <w:sz w:val="20"/>
                <w:szCs w:val="20"/>
              </w:rPr>
              <w:t>C5</w:t>
            </w:r>
          </w:p>
        </w:tc>
        <w:tc>
          <w:tcPr>
            <w:tcW w:w="11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AC7692F" w14:textId="77777777" w:rsidR="00A3268D" w:rsidRPr="008C3F7D" w:rsidRDefault="00414086">
            <w:pPr>
              <w:rPr>
                <w:rFonts w:ascii="Times New Roman" w:hAnsi="Times New Roman" w:cs="Times New Roman"/>
              </w:rPr>
            </w:pPr>
            <w:r w:rsidRPr="008C3F7D">
              <w:rPr>
                <w:rFonts w:ascii="Times New Roman" w:hAnsi="Times New Roman" w:cs="Times New Roman"/>
                <w:color w:val="1F1F1F"/>
                <w:sz w:val="20"/>
                <w:szCs w:val="20"/>
              </w:rPr>
              <w:t>1,162</w:t>
            </w:r>
          </w:p>
        </w:tc>
        <w:tc>
          <w:tcPr>
            <w:tcW w:w="27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F1B0B1C" w14:textId="77777777" w:rsidR="00A3268D" w:rsidRPr="008C3F7D" w:rsidRDefault="00414086">
            <w:pPr>
              <w:rPr>
                <w:rFonts w:ascii="Times New Roman" w:hAnsi="Times New Roman" w:cs="Times New Roman"/>
              </w:rPr>
            </w:pPr>
            <w:r w:rsidRPr="008C3F7D">
              <w:rPr>
                <w:rFonts w:ascii="Times New Roman" w:hAnsi="Times New Roman" w:cs="Times New Roman"/>
                <w:color w:val="1F1F1F"/>
                <w:sz w:val="20"/>
                <w:szCs w:val="20"/>
              </w:rPr>
              <w:t>MONITOR</w:t>
            </w:r>
          </w:p>
        </w:tc>
        <w:tc>
          <w:tcPr>
            <w:tcW w:w="47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B86259D" w14:textId="77777777" w:rsidR="00A3268D" w:rsidRPr="008C3F7D" w:rsidRDefault="00414086">
            <w:pPr>
              <w:rPr>
                <w:rFonts w:ascii="Times New Roman" w:hAnsi="Times New Roman" w:cs="Times New Roman"/>
              </w:rPr>
            </w:pPr>
            <w:r w:rsidRPr="008C3F7D">
              <w:rPr>
                <w:rFonts w:ascii="Times New Roman" w:hAnsi="Times New Roman" w:cs="Times New Roman"/>
                <w:color w:val="1F1F1F"/>
                <w:sz w:val="20"/>
                <w:szCs w:val="20"/>
              </w:rPr>
              <w:t>Inspector-reactive activators; gaming score 1.639</w:t>
            </w:r>
          </w:p>
        </w:tc>
      </w:tr>
    </w:tbl>
    <w:p w14:paraId="2A16406B" w14:textId="77777777" w:rsidR="00A3268D" w:rsidRPr="008C3F7D" w:rsidRDefault="00A3268D">
      <w:pPr>
        <w:spacing w:after="60"/>
        <w:rPr>
          <w:rFonts w:ascii="Times New Roman" w:hAnsi="Times New Roman" w:cs="Times New Roman"/>
        </w:rPr>
      </w:pPr>
    </w:p>
    <w:p w14:paraId="32B202A4" w14:textId="4F05777B" w:rsidR="00A3268D" w:rsidRPr="008C3F7D" w:rsidRDefault="00414086">
      <w:pPr>
        <w:pStyle w:val="Heading2"/>
        <w:rPr>
          <w:rFonts w:ascii="Times New Roman" w:hAnsi="Times New Roman" w:cs="Times New Roman"/>
        </w:rPr>
      </w:pPr>
      <w:r w:rsidRPr="008C3F7D">
        <w:rPr>
          <w:rFonts w:ascii="Times New Roman" w:hAnsi="Times New Roman" w:cs="Times New Roman"/>
        </w:rPr>
        <w:t xml:space="preserve">7.4 The Cohesive </w:t>
      </w:r>
      <w:r w:rsidR="00CB463F">
        <w:rPr>
          <w:rFonts w:ascii="Times New Roman" w:hAnsi="Times New Roman" w:cs="Times New Roman"/>
        </w:rPr>
        <w:t>Narrative</w:t>
      </w:r>
    </w:p>
    <w:p w14:paraId="721C2923" w14:textId="00FE67D1" w:rsidR="00A3268D" w:rsidRPr="008C3F7D" w:rsidRDefault="00414086">
      <w:pPr>
        <w:spacing w:after="140" w:line="320" w:lineRule="auto"/>
        <w:jc w:val="both"/>
        <w:rPr>
          <w:rFonts w:ascii="Times New Roman" w:hAnsi="Times New Roman" w:cs="Times New Roman"/>
        </w:rPr>
      </w:pPr>
      <w:r w:rsidRPr="008C3F7D">
        <w:rPr>
          <w:rFonts w:ascii="Times New Roman" w:hAnsi="Times New Roman" w:cs="Times New Roman"/>
          <w:color w:val="1F1F1F"/>
        </w:rPr>
        <w:t xml:space="preserve">Five </w:t>
      </w:r>
      <w:proofErr w:type="gramStart"/>
      <w:r w:rsidR="002928DE" w:rsidRPr="008C3F7D">
        <w:rPr>
          <w:rFonts w:ascii="Times New Roman" w:hAnsi="Times New Roman" w:cs="Times New Roman"/>
          <w:color w:val="1F1F1F"/>
        </w:rPr>
        <w:t>propositions</w:t>
      </w:r>
      <w:proofErr w:type="gramEnd"/>
      <w:r w:rsidR="002928DE" w:rsidRPr="008C3F7D">
        <w:rPr>
          <w:rFonts w:ascii="Times New Roman" w:hAnsi="Times New Roman" w:cs="Times New Roman"/>
          <w:color w:val="1F1F1F"/>
        </w:rPr>
        <w:t>’</w:t>
      </w:r>
      <w:r w:rsidRPr="008C3F7D">
        <w:rPr>
          <w:rFonts w:ascii="Times New Roman" w:hAnsi="Times New Roman" w:cs="Times New Roman"/>
          <w:color w:val="1F1F1F"/>
        </w:rPr>
        <w:t xml:space="preserve"> </w:t>
      </w:r>
      <w:proofErr w:type="gramStart"/>
      <w:r w:rsidR="002928DE" w:rsidRPr="008C3F7D">
        <w:rPr>
          <w:rFonts w:ascii="Times New Roman" w:hAnsi="Times New Roman" w:cs="Times New Roman"/>
          <w:color w:val="1F1F1F"/>
        </w:rPr>
        <w:t>summaries</w:t>
      </w:r>
      <w:proofErr w:type="gramEnd"/>
      <w:r w:rsidRPr="008C3F7D">
        <w:rPr>
          <w:rFonts w:ascii="Times New Roman" w:hAnsi="Times New Roman" w:cs="Times New Roman"/>
          <w:color w:val="1F1F1F"/>
        </w:rPr>
        <w:t xml:space="preserve"> the substantive contribution of this work. First, Pattern's rules are necessary but not sufficient: they capture 58,752 riders but leave 15,195 evaders undetected. Second, evasion is habitual rather than situational, as demonstrated by self-transition probabilities exceeding 0.97 across all three evasion states. Third, inspector presence is the sharpest single </w:t>
      </w:r>
      <w:r w:rsidR="002928DE" w:rsidRPr="008C3F7D">
        <w:rPr>
          <w:rFonts w:ascii="Times New Roman" w:hAnsi="Times New Roman" w:cs="Times New Roman"/>
          <w:color w:val="1F1F1F"/>
        </w:rPr>
        <w:t>behavioral</w:t>
      </w:r>
      <w:r w:rsidRPr="008C3F7D">
        <w:rPr>
          <w:rFonts w:ascii="Times New Roman" w:hAnsi="Times New Roman" w:cs="Times New Roman"/>
          <w:color w:val="1F1F1F"/>
        </w:rPr>
        <w:t xml:space="preserve"> signal, with a top-quintile reactivity gap reaching the theoretical maximum of 1.0. Fourth, six operational archetypes drive six distinct enforcement actions, translating continuous risk into deployable intervention. Fifth, validation through the 60-rider review sheet is the critical path that gates the next phase of work; until human-adjudicated labels are returned, all cluster labels are pipeline-generated.</w:t>
      </w:r>
    </w:p>
    <w:p w14:paraId="3D632292" w14:textId="77777777" w:rsidR="00A3268D" w:rsidRPr="008C3F7D" w:rsidRDefault="00414086">
      <w:pPr>
        <w:pStyle w:val="Heading2"/>
        <w:rPr>
          <w:rFonts w:ascii="Times New Roman" w:hAnsi="Times New Roman" w:cs="Times New Roman"/>
        </w:rPr>
      </w:pPr>
      <w:r w:rsidRPr="008C3F7D">
        <w:rPr>
          <w:rFonts w:ascii="Times New Roman" w:hAnsi="Times New Roman" w:cs="Times New Roman"/>
        </w:rPr>
        <w:t>7.5 Methodological Reflections</w:t>
      </w:r>
    </w:p>
    <w:p w14:paraId="1F320273" w14:textId="294D1886" w:rsidR="00A3268D" w:rsidRPr="008C3F7D" w:rsidRDefault="00414086">
      <w:pPr>
        <w:spacing w:after="140" w:line="320" w:lineRule="auto"/>
        <w:jc w:val="both"/>
        <w:rPr>
          <w:rFonts w:ascii="Times New Roman" w:hAnsi="Times New Roman" w:cs="Times New Roman"/>
        </w:rPr>
      </w:pPr>
      <w:r w:rsidRPr="008C3F7D">
        <w:rPr>
          <w:rFonts w:ascii="Times New Roman" w:hAnsi="Times New Roman" w:cs="Times New Roman"/>
          <w:color w:val="1F1F1F"/>
        </w:rPr>
        <w:t xml:space="preserve">Three methodological choices warrant brief reflection. First, the decision to retain Pattern's rule flags as a 20% weight in the composite score, rather than to ablate them entirely, is empirically justified by the partial overlap between the rule-flagged and HMM-flagged populations: 40,151 riders are flagged by both </w:t>
      </w:r>
      <w:r w:rsidR="00BD64F2" w:rsidRPr="008C3F7D">
        <w:rPr>
          <w:rFonts w:ascii="Times New Roman" w:hAnsi="Times New Roman" w:cs="Times New Roman"/>
          <w:color w:val="1F1F1F"/>
        </w:rPr>
        <w:t>systems and</w:t>
      </w:r>
      <w:r w:rsidRPr="008C3F7D">
        <w:rPr>
          <w:rFonts w:ascii="Times New Roman" w:hAnsi="Times New Roman" w:cs="Times New Roman"/>
          <w:color w:val="1F1F1F"/>
        </w:rPr>
        <w:t xml:space="preserve"> treating these as confirmed cases improves operational confidence. Second, the choice of K = 6 for clustering rather than the larger K-values that the silhouette curve also supports was motivated by operational interpretability rather than statistical separability; six clusters can be described, justified, and acted upon, while ten </w:t>
      </w:r>
      <w:r w:rsidR="00BD64F2" w:rsidRPr="008C3F7D">
        <w:rPr>
          <w:rFonts w:ascii="Times New Roman" w:hAnsi="Times New Roman" w:cs="Times New Roman"/>
          <w:color w:val="1F1F1F"/>
        </w:rPr>
        <w:t>cannot</w:t>
      </w:r>
      <w:r w:rsidRPr="008C3F7D">
        <w:rPr>
          <w:rFonts w:ascii="Times New Roman" w:hAnsi="Times New Roman" w:cs="Times New Roman"/>
          <w:color w:val="1F1F1F"/>
        </w:rPr>
        <w:t xml:space="preserve">. Third, the unsupervised approach is a deliberate choice — labels were unavailable at project inception — but it imposes ceiling </w:t>
      </w:r>
      <w:r w:rsidRPr="008C3F7D">
        <w:rPr>
          <w:rFonts w:ascii="Times New Roman" w:hAnsi="Times New Roman" w:cs="Times New Roman"/>
          <w:color w:val="1F1F1F"/>
        </w:rPr>
        <w:lastRenderedPageBreak/>
        <w:t>on what can be claimed about precision and recall. The next phase of work, addressed in Section 9, is structured around lifting that ceiling.</w:t>
      </w:r>
    </w:p>
    <w:p w14:paraId="5C94AD39" w14:textId="77777777" w:rsidR="00A3268D" w:rsidRPr="008C3F7D" w:rsidRDefault="00414086">
      <w:pPr>
        <w:pStyle w:val="Heading1"/>
        <w:pageBreakBefore/>
        <w:rPr>
          <w:rFonts w:ascii="Times New Roman" w:hAnsi="Times New Roman" w:cs="Times New Roman"/>
        </w:rPr>
      </w:pPr>
      <w:r w:rsidRPr="008C3F7D">
        <w:rPr>
          <w:rFonts w:ascii="Times New Roman" w:hAnsi="Times New Roman" w:cs="Times New Roman"/>
        </w:rPr>
        <w:lastRenderedPageBreak/>
        <w:t>8. Limitations</w:t>
      </w:r>
    </w:p>
    <w:p w14:paraId="4EC64D6E" w14:textId="58534531" w:rsidR="00A3268D" w:rsidRPr="008C3F7D" w:rsidRDefault="00414086">
      <w:pPr>
        <w:spacing w:after="140" w:line="320" w:lineRule="auto"/>
        <w:jc w:val="both"/>
        <w:rPr>
          <w:rFonts w:ascii="Times New Roman" w:hAnsi="Times New Roman" w:cs="Times New Roman"/>
        </w:rPr>
      </w:pPr>
      <w:r w:rsidRPr="008C3F7D">
        <w:rPr>
          <w:rFonts w:ascii="Times New Roman" w:hAnsi="Times New Roman" w:cs="Times New Roman"/>
          <w:color w:val="1F1F1F"/>
        </w:rPr>
        <w:t xml:space="preserve">The findings reported in this study are subject to </w:t>
      </w:r>
      <w:r w:rsidR="00814897" w:rsidRPr="008C3F7D">
        <w:rPr>
          <w:rFonts w:ascii="Times New Roman" w:hAnsi="Times New Roman" w:cs="Times New Roman"/>
          <w:color w:val="1F1F1F"/>
        </w:rPr>
        <w:t>several</w:t>
      </w:r>
      <w:r w:rsidRPr="008C3F7D">
        <w:rPr>
          <w:rFonts w:ascii="Times New Roman" w:hAnsi="Times New Roman" w:cs="Times New Roman"/>
          <w:color w:val="1F1F1F"/>
        </w:rPr>
        <w:t xml:space="preserve"> limitations that should be understood by any reader considering operational deployment of the pipeline.</w:t>
      </w:r>
    </w:p>
    <w:p w14:paraId="28955A1E" w14:textId="21EFC123" w:rsidR="00A3268D" w:rsidRPr="008C3F7D" w:rsidRDefault="00414086">
      <w:pPr>
        <w:pStyle w:val="ListParagraph"/>
        <w:numPr>
          <w:ilvl w:val="0"/>
          <w:numId w:val="2"/>
        </w:numPr>
        <w:spacing w:after="80" w:line="300" w:lineRule="auto"/>
        <w:rPr>
          <w:rFonts w:ascii="Times New Roman" w:hAnsi="Times New Roman" w:cs="Times New Roman"/>
        </w:rPr>
      </w:pPr>
      <w:r w:rsidRPr="008C3F7D">
        <w:rPr>
          <w:rFonts w:ascii="Times New Roman" w:hAnsi="Times New Roman" w:cs="Times New Roman"/>
          <w:b/>
          <w:bCs/>
          <w:color w:val="1F1F1F"/>
        </w:rPr>
        <w:t>Absence of validated labels</w:t>
      </w:r>
      <w:r w:rsidR="005B1C48">
        <w:rPr>
          <w:rFonts w:ascii="Times New Roman" w:hAnsi="Times New Roman" w:cs="Times New Roman"/>
          <w:b/>
          <w:bCs/>
          <w:color w:val="1F1F1F"/>
        </w:rPr>
        <w:t>:</w:t>
      </w:r>
      <w:r w:rsidRPr="008C3F7D">
        <w:rPr>
          <w:rFonts w:ascii="Times New Roman" w:hAnsi="Times New Roman" w:cs="Times New Roman"/>
          <w:b/>
          <w:bCs/>
          <w:color w:val="1F1F1F"/>
        </w:rPr>
        <w:t xml:space="preserve"> </w:t>
      </w:r>
      <w:r w:rsidRPr="008C3F7D">
        <w:rPr>
          <w:rFonts w:ascii="Times New Roman" w:hAnsi="Times New Roman" w:cs="Times New Roman"/>
          <w:color w:val="1F1F1F"/>
        </w:rPr>
        <w:t xml:space="preserve">All cluster labels are </w:t>
      </w:r>
      <w:r w:rsidR="005B1C48" w:rsidRPr="008C3F7D">
        <w:rPr>
          <w:rFonts w:ascii="Times New Roman" w:hAnsi="Times New Roman" w:cs="Times New Roman"/>
          <w:color w:val="1F1F1F"/>
        </w:rPr>
        <w:t>generated by pipelines</w:t>
      </w:r>
      <w:r w:rsidRPr="008C3F7D">
        <w:rPr>
          <w:rFonts w:ascii="Times New Roman" w:hAnsi="Times New Roman" w:cs="Times New Roman"/>
          <w:color w:val="1F1F1F"/>
        </w:rPr>
        <w:t>. The 60-rider Masabi review sheet</w:t>
      </w:r>
      <w:r w:rsidR="00814897">
        <w:rPr>
          <w:rFonts w:ascii="Times New Roman" w:hAnsi="Times New Roman" w:cs="Times New Roman"/>
          <w:color w:val="1F1F1F"/>
        </w:rPr>
        <w:t xml:space="preserve">, </w:t>
      </w:r>
      <w:r w:rsidRPr="008C3F7D">
        <w:rPr>
          <w:rFonts w:ascii="Times New Roman" w:hAnsi="Times New Roman" w:cs="Times New Roman"/>
          <w:color w:val="1F1F1F"/>
        </w:rPr>
        <w:t>the primary validation deliverable</w:t>
      </w:r>
      <w:r w:rsidR="00652287">
        <w:rPr>
          <w:rFonts w:ascii="Times New Roman" w:hAnsi="Times New Roman" w:cs="Times New Roman"/>
          <w:color w:val="1F1F1F"/>
        </w:rPr>
        <w:t>,</w:t>
      </w:r>
      <w:r w:rsidRPr="008C3F7D">
        <w:rPr>
          <w:rFonts w:ascii="Times New Roman" w:hAnsi="Times New Roman" w:cs="Times New Roman"/>
          <w:color w:val="1F1F1F"/>
        </w:rPr>
        <w:t xml:space="preserve"> has not yet been returned by domain experts. Until labels are received, claims about precision and recall are not directly testable.</w:t>
      </w:r>
    </w:p>
    <w:p w14:paraId="04AEEC9F" w14:textId="1F7C95EC" w:rsidR="00A3268D" w:rsidRPr="008C3F7D" w:rsidRDefault="00414086">
      <w:pPr>
        <w:pStyle w:val="ListParagraph"/>
        <w:numPr>
          <w:ilvl w:val="0"/>
          <w:numId w:val="2"/>
        </w:numPr>
        <w:spacing w:after="80" w:line="300" w:lineRule="auto"/>
        <w:rPr>
          <w:rFonts w:ascii="Times New Roman" w:hAnsi="Times New Roman" w:cs="Times New Roman"/>
        </w:rPr>
      </w:pPr>
      <w:r w:rsidRPr="008C3F7D">
        <w:rPr>
          <w:rFonts w:ascii="Times New Roman" w:hAnsi="Times New Roman" w:cs="Times New Roman"/>
          <w:b/>
          <w:bCs/>
          <w:color w:val="1F1F1F"/>
        </w:rPr>
        <w:t>Stratified training sample</w:t>
      </w:r>
      <w:r w:rsidR="005B1C48">
        <w:rPr>
          <w:rFonts w:ascii="Times New Roman" w:hAnsi="Times New Roman" w:cs="Times New Roman"/>
          <w:b/>
          <w:bCs/>
          <w:color w:val="1F1F1F"/>
        </w:rPr>
        <w:t xml:space="preserve">: </w:t>
      </w:r>
      <w:r w:rsidRPr="008C3F7D">
        <w:rPr>
          <w:rFonts w:ascii="Times New Roman" w:hAnsi="Times New Roman" w:cs="Times New Roman"/>
          <w:color w:val="1F1F1F"/>
        </w:rPr>
        <w:t xml:space="preserve">The HMM was trained on a 50/50 stratified sample of rule-flagged versus unflagged riders. This balancing improves discriminative learning but may slightly overrepresent rule-flagged </w:t>
      </w:r>
      <w:r w:rsidR="005B1C48" w:rsidRPr="008C3F7D">
        <w:rPr>
          <w:rFonts w:ascii="Times New Roman" w:hAnsi="Times New Roman" w:cs="Times New Roman"/>
          <w:color w:val="1F1F1F"/>
        </w:rPr>
        <w:t>behavior</w:t>
      </w:r>
      <w:r w:rsidRPr="008C3F7D">
        <w:rPr>
          <w:rFonts w:ascii="Times New Roman" w:hAnsi="Times New Roman" w:cs="Times New Roman"/>
          <w:color w:val="1F1F1F"/>
        </w:rPr>
        <w:t xml:space="preserve"> relative to the natural population distribution. The effect on the posterior dominance distribution is not formally quantified.</w:t>
      </w:r>
    </w:p>
    <w:p w14:paraId="45B83A52" w14:textId="3FC120AA" w:rsidR="00A3268D" w:rsidRPr="008C3F7D" w:rsidRDefault="00414086">
      <w:pPr>
        <w:pStyle w:val="ListParagraph"/>
        <w:numPr>
          <w:ilvl w:val="0"/>
          <w:numId w:val="2"/>
        </w:numPr>
        <w:spacing w:after="80" w:line="300" w:lineRule="auto"/>
        <w:rPr>
          <w:rFonts w:ascii="Times New Roman" w:hAnsi="Times New Roman" w:cs="Times New Roman"/>
        </w:rPr>
      </w:pPr>
      <w:r w:rsidRPr="008C3F7D">
        <w:rPr>
          <w:rFonts w:ascii="Times New Roman" w:hAnsi="Times New Roman" w:cs="Times New Roman"/>
          <w:b/>
          <w:bCs/>
          <w:color w:val="1F1F1F"/>
        </w:rPr>
        <w:t>Moderate silhouette score</w:t>
      </w:r>
      <w:r w:rsidR="005B1C48">
        <w:rPr>
          <w:rFonts w:ascii="Times New Roman" w:hAnsi="Times New Roman" w:cs="Times New Roman"/>
          <w:b/>
          <w:bCs/>
          <w:color w:val="1F1F1F"/>
        </w:rPr>
        <w:t>:</w:t>
      </w:r>
      <w:r w:rsidRPr="008C3F7D">
        <w:rPr>
          <w:rFonts w:ascii="Times New Roman" w:hAnsi="Times New Roman" w:cs="Times New Roman"/>
          <w:b/>
          <w:bCs/>
          <w:color w:val="1F1F1F"/>
        </w:rPr>
        <w:t xml:space="preserve"> </w:t>
      </w:r>
      <w:r w:rsidRPr="008C3F7D">
        <w:rPr>
          <w:rFonts w:ascii="Times New Roman" w:hAnsi="Times New Roman" w:cs="Times New Roman"/>
          <w:color w:val="1F1F1F"/>
        </w:rPr>
        <w:t xml:space="preserve">The K = 6 clustering achieves a silhouette of 0.183, which is moderate. This value is expected when </w:t>
      </w:r>
      <w:r w:rsidR="005B1C48" w:rsidRPr="008C3F7D">
        <w:rPr>
          <w:rFonts w:ascii="Times New Roman" w:hAnsi="Times New Roman" w:cs="Times New Roman"/>
          <w:color w:val="1F1F1F"/>
        </w:rPr>
        <w:t>behavior</w:t>
      </w:r>
      <w:r w:rsidRPr="008C3F7D">
        <w:rPr>
          <w:rFonts w:ascii="Times New Roman" w:hAnsi="Times New Roman" w:cs="Times New Roman"/>
          <w:color w:val="1F1F1F"/>
        </w:rPr>
        <w:t xml:space="preserve"> lies on a continuous spectrum rather than in well-separated populations, but it implies that some between-cluster boundaries are operational decisions rather than statistical certainties.</w:t>
      </w:r>
    </w:p>
    <w:p w14:paraId="47A23C39" w14:textId="2B258BF2" w:rsidR="00A3268D" w:rsidRPr="008C3F7D" w:rsidRDefault="00414086">
      <w:pPr>
        <w:pStyle w:val="ListParagraph"/>
        <w:numPr>
          <w:ilvl w:val="0"/>
          <w:numId w:val="2"/>
        </w:numPr>
        <w:spacing w:after="80" w:line="300" w:lineRule="auto"/>
        <w:rPr>
          <w:rFonts w:ascii="Times New Roman" w:hAnsi="Times New Roman" w:cs="Times New Roman"/>
        </w:rPr>
      </w:pPr>
      <w:r w:rsidRPr="008C3F7D">
        <w:rPr>
          <w:rFonts w:ascii="Times New Roman" w:hAnsi="Times New Roman" w:cs="Times New Roman"/>
          <w:b/>
          <w:bCs/>
          <w:color w:val="1F1F1F"/>
        </w:rPr>
        <w:t>Inferred inspector presence</w:t>
      </w:r>
      <w:r w:rsidR="005B1C48">
        <w:rPr>
          <w:rFonts w:ascii="Times New Roman" w:hAnsi="Times New Roman" w:cs="Times New Roman"/>
          <w:b/>
          <w:bCs/>
          <w:color w:val="1F1F1F"/>
        </w:rPr>
        <w:t>:</w:t>
      </w:r>
      <w:r w:rsidRPr="008C3F7D">
        <w:rPr>
          <w:rFonts w:ascii="Times New Roman" w:hAnsi="Times New Roman" w:cs="Times New Roman"/>
          <w:b/>
          <w:bCs/>
          <w:color w:val="1F1F1F"/>
        </w:rPr>
        <w:t xml:space="preserve"> </w:t>
      </w:r>
      <w:r w:rsidRPr="008C3F7D">
        <w:rPr>
          <w:rFonts w:ascii="Times New Roman" w:hAnsi="Times New Roman" w:cs="Times New Roman"/>
          <w:color w:val="1F1F1F"/>
        </w:rPr>
        <w:t>Inspector presence is inferred from handheld-scan density rather than directly observed via inspector telemetry. The proxy assumes that the 95th-percentile-density bucket corresponds to active inspection, an assumption that is plausible but not validated against ground truth.</w:t>
      </w:r>
    </w:p>
    <w:p w14:paraId="35ED27C8" w14:textId="75EE38E7" w:rsidR="00A3268D" w:rsidRPr="008C3F7D" w:rsidRDefault="00414086">
      <w:pPr>
        <w:pStyle w:val="ListParagraph"/>
        <w:numPr>
          <w:ilvl w:val="0"/>
          <w:numId w:val="2"/>
        </w:numPr>
        <w:spacing w:after="80" w:line="300" w:lineRule="auto"/>
        <w:rPr>
          <w:rFonts w:ascii="Times New Roman" w:hAnsi="Times New Roman" w:cs="Times New Roman"/>
        </w:rPr>
      </w:pPr>
      <w:r w:rsidRPr="008C3F7D">
        <w:rPr>
          <w:rFonts w:ascii="Times New Roman" w:hAnsi="Times New Roman" w:cs="Times New Roman"/>
          <w:b/>
          <w:bCs/>
          <w:color w:val="1F1F1F"/>
        </w:rPr>
        <w:t>Truncated weather window</w:t>
      </w:r>
      <w:r w:rsidR="00417125">
        <w:rPr>
          <w:rFonts w:ascii="Times New Roman" w:hAnsi="Times New Roman" w:cs="Times New Roman"/>
          <w:b/>
          <w:bCs/>
          <w:color w:val="1F1F1F"/>
        </w:rPr>
        <w:t>:</w:t>
      </w:r>
      <w:r w:rsidRPr="008C3F7D">
        <w:rPr>
          <w:rFonts w:ascii="Times New Roman" w:hAnsi="Times New Roman" w:cs="Times New Roman"/>
          <w:b/>
          <w:bCs/>
          <w:color w:val="1F1F1F"/>
        </w:rPr>
        <w:t xml:space="preserve"> </w:t>
      </w:r>
      <w:r w:rsidRPr="008C3F7D">
        <w:rPr>
          <w:rFonts w:ascii="Times New Roman" w:hAnsi="Times New Roman" w:cs="Times New Roman"/>
          <w:color w:val="1F1F1F"/>
        </w:rPr>
        <w:t>Weather enrichment was limited to a six-month window (July–December 2025) due to API rate limits. Weather features are therefore treated as contextual rather than primary, and the weather-reactivity gap should be interpreted as suggestive rather than definitive.</w:t>
      </w:r>
    </w:p>
    <w:p w14:paraId="661BEBA9" w14:textId="756007DF" w:rsidR="00A3268D" w:rsidRPr="008C3F7D" w:rsidRDefault="00414086">
      <w:pPr>
        <w:pStyle w:val="ListParagraph"/>
        <w:numPr>
          <w:ilvl w:val="0"/>
          <w:numId w:val="2"/>
        </w:numPr>
        <w:spacing w:after="80" w:line="300" w:lineRule="auto"/>
        <w:rPr>
          <w:rFonts w:ascii="Times New Roman" w:hAnsi="Times New Roman" w:cs="Times New Roman"/>
        </w:rPr>
      </w:pPr>
      <w:r w:rsidRPr="008C3F7D">
        <w:rPr>
          <w:rFonts w:ascii="Times New Roman" w:hAnsi="Times New Roman" w:cs="Times New Roman"/>
          <w:b/>
          <w:bCs/>
          <w:color w:val="1F1F1F"/>
        </w:rPr>
        <w:t>Unexecuted exercises</w:t>
      </w:r>
      <w:r w:rsidR="00E233D0">
        <w:rPr>
          <w:rFonts w:ascii="Times New Roman" w:hAnsi="Times New Roman" w:cs="Times New Roman"/>
          <w:b/>
          <w:bCs/>
          <w:color w:val="1F1F1F"/>
        </w:rPr>
        <w:t>:</w:t>
      </w:r>
      <w:r w:rsidRPr="008C3F7D">
        <w:rPr>
          <w:rFonts w:ascii="Times New Roman" w:hAnsi="Times New Roman" w:cs="Times New Roman"/>
          <w:b/>
          <w:bCs/>
          <w:color w:val="1F1F1F"/>
        </w:rPr>
        <w:t xml:space="preserve"> </w:t>
      </w:r>
      <w:r w:rsidRPr="008C3F7D">
        <w:rPr>
          <w:rFonts w:ascii="Times New Roman" w:hAnsi="Times New Roman" w:cs="Times New Roman"/>
          <w:color w:val="1F1F1F"/>
        </w:rPr>
        <w:t>Two follow-up exercises</w:t>
      </w:r>
      <w:r w:rsidR="00417125">
        <w:rPr>
          <w:rFonts w:ascii="Times New Roman" w:hAnsi="Times New Roman" w:cs="Times New Roman"/>
          <w:color w:val="1F1F1F"/>
        </w:rPr>
        <w:t xml:space="preserve">, </w:t>
      </w:r>
      <w:r w:rsidRPr="008C3F7D">
        <w:rPr>
          <w:rFonts w:ascii="Times New Roman" w:hAnsi="Times New Roman" w:cs="Times New Roman"/>
          <w:color w:val="1F1F1F"/>
        </w:rPr>
        <w:t>positive-</w:t>
      </w:r>
      <w:r w:rsidR="00531865" w:rsidRPr="008C3F7D">
        <w:rPr>
          <w:rFonts w:ascii="Times New Roman" w:hAnsi="Times New Roman" w:cs="Times New Roman"/>
          <w:color w:val="1F1F1F"/>
        </w:rPr>
        <w:t>unlabeled</w:t>
      </w:r>
      <w:r w:rsidRPr="008C3F7D">
        <w:rPr>
          <w:rFonts w:ascii="Times New Roman" w:hAnsi="Times New Roman" w:cs="Times New Roman"/>
          <w:color w:val="1F1F1F"/>
        </w:rPr>
        <w:t xml:space="preserve"> (PU) learning and weak supervision</w:t>
      </w:r>
      <w:r w:rsidR="00531865">
        <w:rPr>
          <w:rFonts w:ascii="Times New Roman" w:hAnsi="Times New Roman" w:cs="Times New Roman"/>
          <w:color w:val="1F1F1F"/>
        </w:rPr>
        <w:t xml:space="preserve">, </w:t>
      </w:r>
      <w:r w:rsidRPr="008C3F7D">
        <w:rPr>
          <w:rFonts w:ascii="Times New Roman" w:hAnsi="Times New Roman" w:cs="Times New Roman"/>
          <w:color w:val="1F1F1F"/>
        </w:rPr>
        <w:t>have not yet been executed. Both are described in Section 9 as the immediate continuation of this work.</w:t>
      </w:r>
    </w:p>
    <w:p w14:paraId="582CA196" w14:textId="4ADB9EE1" w:rsidR="00A3268D" w:rsidRPr="008C3F7D" w:rsidRDefault="00414086">
      <w:pPr>
        <w:pStyle w:val="ListParagraph"/>
        <w:numPr>
          <w:ilvl w:val="0"/>
          <w:numId w:val="2"/>
        </w:numPr>
        <w:spacing w:after="80" w:line="300" w:lineRule="auto"/>
        <w:rPr>
          <w:rFonts w:ascii="Times New Roman" w:hAnsi="Times New Roman" w:cs="Times New Roman"/>
        </w:rPr>
      </w:pPr>
      <w:r w:rsidRPr="008C3F7D">
        <w:rPr>
          <w:rFonts w:ascii="Times New Roman" w:hAnsi="Times New Roman" w:cs="Times New Roman"/>
          <w:b/>
          <w:bCs/>
          <w:color w:val="1F1F1F"/>
        </w:rPr>
        <w:t>Single-agency scope</w:t>
      </w:r>
      <w:r w:rsidR="002765D7">
        <w:rPr>
          <w:rFonts w:ascii="Times New Roman" w:hAnsi="Times New Roman" w:cs="Times New Roman"/>
          <w:b/>
          <w:bCs/>
          <w:color w:val="1F1F1F"/>
        </w:rPr>
        <w:t>:</w:t>
      </w:r>
      <w:r w:rsidRPr="008C3F7D">
        <w:rPr>
          <w:rFonts w:ascii="Times New Roman" w:hAnsi="Times New Roman" w:cs="Times New Roman"/>
          <w:b/>
          <w:bCs/>
          <w:color w:val="1F1F1F"/>
        </w:rPr>
        <w:t xml:space="preserve"> </w:t>
      </w:r>
      <w:r w:rsidRPr="008C3F7D">
        <w:rPr>
          <w:rFonts w:ascii="Times New Roman" w:hAnsi="Times New Roman" w:cs="Times New Roman"/>
          <w:color w:val="1F1F1F"/>
        </w:rPr>
        <w:t xml:space="preserve">The study is restricted to MBTA commuter rail. </w:t>
      </w:r>
      <w:r w:rsidR="00531865" w:rsidRPr="008C3F7D">
        <w:rPr>
          <w:rFonts w:ascii="Times New Roman" w:hAnsi="Times New Roman" w:cs="Times New Roman"/>
          <w:color w:val="1F1F1F"/>
        </w:rPr>
        <w:t>Generalizability</w:t>
      </w:r>
      <w:r w:rsidRPr="008C3F7D">
        <w:rPr>
          <w:rFonts w:ascii="Times New Roman" w:hAnsi="Times New Roman" w:cs="Times New Roman"/>
          <w:color w:val="1F1F1F"/>
        </w:rPr>
        <w:t xml:space="preserve"> to other transit modes (subway, bus) and other agencies (NYCT, BART, TfL) is plausible on theoretical grounds but unproven empirically.</w:t>
      </w:r>
    </w:p>
    <w:p w14:paraId="433FE69C" w14:textId="54A0CF8B" w:rsidR="00A3268D" w:rsidRPr="008C3F7D" w:rsidRDefault="00414086">
      <w:pPr>
        <w:pStyle w:val="Heading1"/>
        <w:pageBreakBefore/>
        <w:rPr>
          <w:rFonts w:ascii="Times New Roman" w:hAnsi="Times New Roman" w:cs="Times New Roman"/>
        </w:rPr>
      </w:pPr>
      <w:r w:rsidRPr="008C3F7D">
        <w:rPr>
          <w:rFonts w:ascii="Times New Roman" w:hAnsi="Times New Roman" w:cs="Times New Roman"/>
        </w:rPr>
        <w:lastRenderedPageBreak/>
        <w:t>9. Conclusion and Future Work</w:t>
      </w:r>
      <w:r w:rsidR="00107E3E">
        <w:rPr>
          <w:rFonts w:ascii="Times New Roman" w:hAnsi="Times New Roman" w:cs="Times New Roman"/>
        </w:rPr>
        <w:t xml:space="preserve"> Recommendations</w:t>
      </w:r>
    </w:p>
    <w:p w14:paraId="057ED6D3" w14:textId="77777777" w:rsidR="00A3268D" w:rsidRPr="008C3F7D" w:rsidRDefault="00414086">
      <w:pPr>
        <w:pStyle w:val="Heading2"/>
        <w:rPr>
          <w:rFonts w:ascii="Times New Roman" w:hAnsi="Times New Roman" w:cs="Times New Roman"/>
        </w:rPr>
      </w:pPr>
      <w:r w:rsidRPr="008C3F7D">
        <w:rPr>
          <w:rFonts w:ascii="Times New Roman" w:hAnsi="Times New Roman" w:cs="Times New Roman"/>
        </w:rPr>
        <w:t>9.1 Conclusion</w:t>
      </w:r>
    </w:p>
    <w:p w14:paraId="6E04228F" w14:textId="78A3A1F6" w:rsidR="00A3268D" w:rsidRPr="008C3F7D" w:rsidRDefault="00414086">
      <w:pPr>
        <w:spacing w:after="140" w:line="320" w:lineRule="auto"/>
        <w:jc w:val="both"/>
        <w:rPr>
          <w:rFonts w:ascii="Times New Roman" w:hAnsi="Times New Roman" w:cs="Times New Roman"/>
        </w:rPr>
      </w:pPr>
      <w:r w:rsidRPr="008C3F7D">
        <w:rPr>
          <w:rFonts w:ascii="Times New Roman" w:hAnsi="Times New Roman" w:cs="Times New Roman"/>
          <w:color w:val="1F1F1F"/>
        </w:rPr>
        <w:t xml:space="preserve">This capstone has developed and validated a four-layer machine-learning pipeline for </w:t>
      </w:r>
      <w:r w:rsidR="001710E3" w:rsidRPr="008C3F7D">
        <w:rPr>
          <w:rFonts w:ascii="Times New Roman" w:hAnsi="Times New Roman" w:cs="Times New Roman"/>
          <w:color w:val="1F1F1F"/>
        </w:rPr>
        <w:t>behavioral</w:t>
      </w:r>
      <w:r w:rsidRPr="008C3F7D">
        <w:rPr>
          <w:rFonts w:ascii="Times New Roman" w:hAnsi="Times New Roman" w:cs="Times New Roman"/>
          <w:color w:val="1F1F1F"/>
        </w:rPr>
        <w:t xml:space="preserve"> fare-evasion detection on the MBTA commuter rail network. The pipeline complements rather than replaces the existing rule-based fraud-detection engine, retaining Pattern's flags as a 20% weight in the composite anomaly score while extending detection into three previously inaccessible dimensions: </w:t>
      </w:r>
      <w:r w:rsidR="001710E3" w:rsidRPr="008C3F7D">
        <w:rPr>
          <w:rFonts w:ascii="Times New Roman" w:hAnsi="Times New Roman" w:cs="Times New Roman"/>
          <w:color w:val="1F1F1F"/>
        </w:rPr>
        <w:t>behavioral</w:t>
      </w:r>
      <w:r w:rsidRPr="008C3F7D">
        <w:rPr>
          <w:rFonts w:ascii="Times New Roman" w:hAnsi="Times New Roman" w:cs="Times New Roman"/>
          <w:color w:val="1F1F1F"/>
        </w:rPr>
        <w:t xml:space="preserve"> sequence memory via a 9-state Hidden Markov Model, inspector-context awareness via train-level scan-density inference, and continuous risk scoring via a four-signal composite. The pipeline identifies 15,195 evaders that the existing rule engine completely misses (20.5% novelty rate, exceeding the 20% project threshold), surfaces three habitual evasion archetypes with self-transition probabilities exceeding 0.97, and segments the suspicious population into six operationally distinct clusters with tailored e</w:t>
      </w:r>
      <w:r w:rsidRPr="008C3F7D">
        <w:rPr>
          <w:rFonts w:ascii="Times New Roman" w:hAnsi="Times New Roman" w:cs="Times New Roman"/>
          <w:color w:val="1F1F1F"/>
        </w:rPr>
        <w:t>nforcement recommendations. All four partner-mandated training adjustments</w:t>
      </w:r>
      <w:r w:rsidR="001710E3">
        <w:rPr>
          <w:rFonts w:ascii="Times New Roman" w:hAnsi="Times New Roman" w:cs="Times New Roman"/>
          <w:color w:val="1F1F1F"/>
        </w:rPr>
        <w:t>,</w:t>
      </w:r>
      <w:r w:rsidRPr="008C3F7D">
        <w:rPr>
          <w:rFonts w:ascii="Times New Roman" w:hAnsi="Times New Roman" w:cs="Times New Roman"/>
          <w:color w:val="1F1F1F"/>
        </w:rPr>
        <w:t xml:space="preserve"> </w:t>
      </w:r>
      <w:proofErr w:type="spellStart"/>
      <w:r w:rsidRPr="008C3F7D">
        <w:rPr>
          <w:rFonts w:ascii="Times New Roman" w:hAnsi="Times New Roman" w:cs="Times New Roman"/>
          <w:color w:val="1F1F1F"/>
        </w:rPr>
        <w:t>joblib</w:t>
      </w:r>
      <w:proofErr w:type="spellEnd"/>
      <w:r w:rsidRPr="008C3F7D">
        <w:rPr>
          <w:rFonts w:ascii="Times New Roman" w:hAnsi="Times New Roman" w:cs="Times New Roman"/>
          <w:color w:val="1F1F1F"/>
        </w:rPr>
        <w:t xml:space="preserve"> </w:t>
      </w:r>
      <w:r w:rsidR="001710E3" w:rsidRPr="008C3F7D">
        <w:rPr>
          <w:rFonts w:ascii="Times New Roman" w:hAnsi="Times New Roman" w:cs="Times New Roman"/>
          <w:color w:val="1F1F1F"/>
        </w:rPr>
        <w:t>parallelization</w:t>
      </w:r>
      <w:r w:rsidRPr="008C3F7D">
        <w:rPr>
          <w:rFonts w:ascii="Times New Roman" w:hAnsi="Times New Roman" w:cs="Times New Roman"/>
          <w:color w:val="1F1F1F"/>
        </w:rPr>
        <w:t>, FIFO observation cap, stratified sampling with minimum-event threshold, and posterior dominance scoring</w:t>
      </w:r>
      <w:r w:rsidR="001710E3">
        <w:rPr>
          <w:rFonts w:ascii="Times New Roman" w:hAnsi="Times New Roman" w:cs="Times New Roman"/>
          <w:color w:val="1F1F1F"/>
        </w:rPr>
        <w:t xml:space="preserve">, </w:t>
      </w:r>
      <w:r w:rsidRPr="008C3F7D">
        <w:rPr>
          <w:rFonts w:ascii="Times New Roman" w:hAnsi="Times New Roman" w:cs="Times New Roman"/>
          <w:color w:val="1F1F1F"/>
        </w:rPr>
        <w:t>were implemented and validated. The 60-rider enhanced Masabi review sheet has been delivered as the primary validation artefact.</w:t>
      </w:r>
    </w:p>
    <w:p w14:paraId="2FAEB3D9" w14:textId="25D262E7" w:rsidR="00A3268D" w:rsidRPr="008C3F7D" w:rsidRDefault="00414086">
      <w:pPr>
        <w:pStyle w:val="Heading2"/>
        <w:rPr>
          <w:rFonts w:ascii="Times New Roman" w:hAnsi="Times New Roman" w:cs="Times New Roman"/>
        </w:rPr>
      </w:pPr>
      <w:r w:rsidRPr="008C3F7D">
        <w:rPr>
          <w:rFonts w:ascii="Times New Roman" w:hAnsi="Times New Roman" w:cs="Times New Roman"/>
        </w:rPr>
        <w:t>9.2 Future Work</w:t>
      </w:r>
      <w:r w:rsidR="0019456A">
        <w:rPr>
          <w:rFonts w:ascii="Times New Roman" w:hAnsi="Times New Roman" w:cs="Times New Roman"/>
        </w:rPr>
        <w:t xml:space="preserve"> Recommendations</w:t>
      </w:r>
    </w:p>
    <w:p w14:paraId="5C3654E3" w14:textId="77777777" w:rsidR="00A3268D" w:rsidRPr="008C3F7D" w:rsidRDefault="00414086">
      <w:pPr>
        <w:spacing w:after="140" w:line="320" w:lineRule="auto"/>
        <w:jc w:val="both"/>
        <w:rPr>
          <w:rFonts w:ascii="Times New Roman" w:hAnsi="Times New Roman" w:cs="Times New Roman"/>
        </w:rPr>
      </w:pPr>
      <w:r w:rsidRPr="008C3F7D">
        <w:rPr>
          <w:rFonts w:ascii="Times New Roman" w:hAnsi="Times New Roman" w:cs="Times New Roman"/>
          <w:color w:val="1F1F1F"/>
        </w:rPr>
        <w:t>Five lines of future work are identified, ordered by immediacy.</w:t>
      </w:r>
    </w:p>
    <w:p w14:paraId="2B636620" w14:textId="00EADCC5" w:rsidR="00A3268D" w:rsidRPr="008C3F7D" w:rsidRDefault="00414086">
      <w:pPr>
        <w:pStyle w:val="ListParagraph"/>
        <w:numPr>
          <w:ilvl w:val="0"/>
          <w:numId w:val="2"/>
        </w:numPr>
        <w:spacing w:after="80" w:line="300" w:lineRule="auto"/>
        <w:rPr>
          <w:rFonts w:ascii="Times New Roman" w:hAnsi="Times New Roman" w:cs="Times New Roman"/>
        </w:rPr>
      </w:pPr>
      <w:r w:rsidRPr="008C3F7D">
        <w:rPr>
          <w:rFonts w:ascii="Times New Roman" w:hAnsi="Times New Roman" w:cs="Times New Roman"/>
          <w:b/>
          <w:bCs/>
          <w:color w:val="1F1F1F"/>
        </w:rPr>
        <w:t>Label acquisition</w:t>
      </w:r>
      <w:r w:rsidR="00C46B76">
        <w:rPr>
          <w:rFonts w:ascii="Times New Roman" w:hAnsi="Times New Roman" w:cs="Times New Roman"/>
          <w:b/>
          <w:bCs/>
          <w:color w:val="1F1F1F"/>
        </w:rPr>
        <w:t>:</w:t>
      </w:r>
      <w:r w:rsidRPr="008C3F7D">
        <w:rPr>
          <w:rFonts w:ascii="Times New Roman" w:hAnsi="Times New Roman" w:cs="Times New Roman"/>
          <w:b/>
          <w:bCs/>
          <w:color w:val="1F1F1F"/>
        </w:rPr>
        <w:t xml:space="preserve"> </w:t>
      </w:r>
      <w:r w:rsidRPr="008C3F7D">
        <w:rPr>
          <w:rFonts w:ascii="Times New Roman" w:hAnsi="Times New Roman" w:cs="Times New Roman"/>
          <w:color w:val="1F1F1F"/>
        </w:rPr>
        <w:t>The Masabi review sheet should be returned with EVADER / NON-EVADER labels at the rider level. This is the critical-path blocker for all subsequent supervised work.</w:t>
      </w:r>
    </w:p>
    <w:p w14:paraId="1F51B56A" w14:textId="7F857EF7" w:rsidR="00A3268D" w:rsidRPr="008C3F7D" w:rsidRDefault="00414086">
      <w:pPr>
        <w:pStyle w:val="ListParagraph"/>
        <w:numPr>
          <w:ilvl w:val="0"/>
          <w:numId w:val="2"/>
        </w:numPr>
        <w:spacing w:after="80" w:line="300" w:lineRule="auto"/>
        <w:rPr>
          <w:rFonts w:ascii="Times New Roman" w:hAnsi="Times New Roman" w:cs="Times New Roman"/>
        </w:rPr>
      </w:pPr>
      <w:r w:rsidRPr="008C3F7D">
        <w:rPr>
          <w:rFonts w:ascii="Times New Roman" w:hAnsi="Times New Roman" w:cs="Times New Roman"/>
          <w:b/>
          <w:bCs/>
          <w:color w:val="1F1F1F"/>
        </w:rPr>
        <w:t>Positive-</w:t>
      </w:r>
      <w:r w:rsidR="00C91983" w:rsidRPr="008C3F7D">
        <w:rPr>
          <w:rFonts w:ascii="Times New Roman" w:hAnsi="Times New Roman" w:cs="Times New Roman"/>
          <w:b/>
          <w:bCs/>
          <w:color w:val="1F1F1F"/>
        </w:rPr>
        <w:t>unlabeled</w:t>
      </w:r>
      <w:r w:rsidRPr="008C3F7D">
        <w:rPr>
          <w:rFonts w:ascii="Times New Roman" w:hAnsi="Times New Roman" w:cs="Times New Roman"/>
          <w:b/>
          <w:bCs/>
          <w:color w:val="1F1F1F"/>
        </w:rPr>
        <w:t xml:space="preserve"> (PU) learning</w:t>
      </w:r>
      <w:r w:rsidR="00C46B76">
        <w:rPr>
          <w:rFonts w:ascii="Times New Roman" w:hAnsi="Times New Roman" w:cs="Times New Roman"/>
          <w:b/>
          <w:bCs/>
          <w:color w:val="1F1F1F"/>
        </w:rPr>
        <w:t>:</w:t>
      </w:r>
      <w:r w:rsidRPr="008C3F7D">
        <w:rPr>
          <w:rFonts w:ascii="Times New Roman" w:hAnsi="Times New Roman" w:cs="Times New Roman"/>
          <w:b/>
          <w:bCs/>
          <w:color w:val="1F1F1F"/>
        </w:rPr>
        <w:t xml:space="preserve"> </w:t>
      </w:r>
      <w:r w:rsidRPr="008C3F7D">
        <w:rPr>
          <w:rFonts w:ascii="Times New Roman" w:hAnsi="Times New Roman" w:cs="Times New Roman"/>
          <w:color w:val="1F1F1F"/>
        </w:rPr>
        <w:t xml:space="preserve">Once labels are returned, a PU learning model should be trained using Pattern's rule flags as conservative positive seeds and the HMM-flagged novel population as the </w:t>
      </w:r>
      <w:r w:rsidR="00C91983" w:rsidRPr="008C3F7D">
        <w:rPr>
          <w:rFonts w:ascii="Times New Roman" w:hAnsi="Times New Roman" w:cs="Times New Roman"/>
          <w:color w:val="1F1F1F"/>
        </w:rPr>
        <w:t>unlabeled</w:t>
      </w:r>
      <w:r w:rsidRPr="008C3F7D">
        <w:rPr>
          <w:rFonts w:ascii="Times New Roman" w:hAnsi="Times New Roman" w:cs="Times New Roman"/>
          <w:color w:val="1F1F1F"/>
        </w:rPr>
        <w:t xml:space="preserve"> set. PU learning is well-suited to the asymmetric label structure of fraud detection, where confirmed positives are </w:t>
      </w:r>
      <w:r w:rsidR="00C91983" w:rsidRPr="008C3F7D">
        <w:rPr>
          <w:rFonts w:ascii="Times New Roman" w:hAnsi="Times New Roman" w:cs="Times New Roman"/>
          <w:color w:val="1F1F1F"/>
        </w:rPr>
        <w:t>reliable,</w:t>
      </w:r>
      <w:r w:rsidRPr="008C3F7D">
        <w:rPr>
          <w:rFonts w:ascii="Times New Roman" w:hAnsi="Times New Roman" w:cs="Times New Roman"/>
          <w:color w:val="1F1F1F"/>
        </w:rPr>
        <w:t xml:space="preserve"> but the absence of a flag does not confirm a negative.</w:t>
      </w:r>
    </w:p>
    <w:p w14:paraId="1CA96A8B" w14:textId="19F6D850" w:rsidR="00A3268D" w:rsidRPr="008C3F7D" w:rsidRDefault="00414086">
      <w:pPr>
        <w:pStyle w:val="ListParagraph"/>
        <w:numPr>
          <w:ilvl w:val="0"/>
          <w:numId w:val="2"/>
        </w:numPr>
        <w:spacing w:after="80" w:line="300" w:lineRule="auto"/>
        <w:rPr>
          <w:rFonts w:ascii="Times New Roman" w:hAnsi="Times New Roman" w:cs="Times New Roman"/>
        </w:rPr>
      </w:pPr>
      <w:r w:rsidRPr="008C3F7D">
        <w:rPr>
          <w:rFonts w:ascii="Times New Roman" w:hAnsi="Times New Roman" w:cs="Times New Roman"/>
          <w:b/>
          <w:bCs/>
          <w:color w:val="1F1F1F"/>
        </w:rPr>
        <w:t>Weak supervision</w:t>
      </w:r>
      <w:r w:rsidR="00C46B76">
        <w:rPr>
          <w:rFonts w:ascii="Times New Roman" w:hAnsi="Times New Roman" w:cs="Times New Roman"/>
          <w:b/>
          <w:bCs/>
          <w:color w:val="1F1F1F"/>
        </w:rPr>
        <w:t>:</w:t>
      </w:r>
      <w:r w:rsidRPr="008C3F7D">
        <w:rPr>
          <w:rFonts w:ascii="Times New Roman" w:hAnsi="Times New Roman" w:cs="Times New Roman"/>
          <w:b/>
          <w:bCs/>
          <w:color w:val="1F1F1F"/>
        </w:rPr>
        <w:t xml:space="preserve"> </w:t>
      </w:r>
      <w:r w:rsidRPr="008C3F7D">
        <w:rPr>
          <w:rFonts w:ascii="Times New Roman" w:hAnsi="Times New Roman" w:cs="Times New Roman"/>
          <w:color w:val="1F1F1F"/>
        </w:rPr>
        <w:t>Five labelling functions are proposed for a Snorkel-style weak-supervision pipeline: inspector-reactivity gap exceeding a threshold, purchase-then-activate-fast count exceeding zero, gaming-zone clustering above a percentile, sequence-persistence in evasion states, and rule-flag confirmation. Weak supervision allows training data to scale beyond the 60-rider human-validated subset.</w:t>
      </w:r>
    </w:p>
    <w:p w14:paraId="2A691177" w14:textId="68584715" w:rsidR="00A3268D" w:rsidRPr="008C3F7D" w:rsidRDefault="00414086">
      <w:pPr>
        <w:pStyle w:val="ListParagraph"/>
        <w:numPr>
          <w:ilvl w:val="0"/>
          <w:numId w:val="2"/>
        </w:numPr>
        <w:spacing w:after="80" w:line="300" w:lineRule="auto"/>
        <w:rPr>
          <w:rFonts w:ascii="Times New Roman" w:hAnsi="Times New Roman" w:cs="Times New Roman"/>
        </w:rPr>
      </w:pPr>
      <w:r w:rsidRPr="008C3F7D">
        <w:rPr>
          <w:rFonts w:ascii="Times New Roman" w:hAnsi="Times New Roman" w:cs="Times New Roman"/>
          <w:b/>
          <w:bCs/>
          <w:color w:val="1F1F1F"/>
        </w:rPr>
        <w:t>New rule for inspector-reactive activators</w:t>
      </w:r>
      <w:r w:rsidR="00C46B76">
        <w:rPr>
          <w:rFonts w:ascii="Times New Roman" w:hAnsi="Times New Roman" w:cs="Times New Roman"/>
          <w:b/>
          <w:bCs/>
          <w:color w:val="1F1F1F"/>
        </w:rPr>
        <w:t>:</w:t>
      </w:r>
      <w:r w:rsidRPr="008C3F7D">
        <w:rPr>
          <w:rFonts w:ascii="Times New Roman" w:hAnsi="Times New Roman" w:cs="Times New Roman"/>
          <w:b/>
          <w:bCs/>
          <w:color w:val="1F1F1F"/>
        </w:rPr>
        <w:t xml:space="preserve"> </w:t>
      </w:r>
      <w:r w:rsidRPr="008C3F7D">
        <w:rPr>
          <w:rFonts w:ascii="Times New Roman" w:hAnsi="Times New Roman" w:cs="Times New Roman"/>
          <w:color w:val="1F1F1F"/>
        </w:rPr>
        <w:t>Cluster 5's statistical signature suggests a candidate new rule for the Pattern engine: flag riders whose minimum gap exceeds 20 seconds, whose fast-event count is below three, and whose gaming-suspicion score exceeds 1.0. Such a rule would close one of the three structural blind spots without requiring full pipeline deployment.</w:t>
      </w:r>
    </w:p>
    <w:p w14:paraId="1BCFDA33" w14:textId="672C1998" w:rsidR="00A3268D" w:rsidRPr="008C3F7D" w:rsidRDefault="00414086">
      <w:pPr>
        <w:pStyle w:val="ListParagraph"/>
        <w:numPr>
          <w:ilvl w:val="0"/>
          <w:numId w:val="2"/>
        </w:numPr>
        <w:spacing w:after="80" w:line="300" w:lineRule="auto"/>
        <w:rPr>
          <w:rFonts w:ascii="Times New Roman" w:hAnsi="Times New Roman" w:cs="Times New Roman"/>
        </w:rPr>
      </w:pPr>
      <w:r w:rsidRPr="008C3F7D">
        <w:rPr>
          <w:rFonts w:ascii="Times New Roman" w:hAnsi="Times New Roman" w:cs="Times New Roman"/>
          <w:b/>
          <w:bCs/>
          <w:color w:val="1F1F1F"/>
        </w:rPr>
        <w:t xml:space="preserve">Cross-agency </w:t>
      </w:r>
      <w:r w:rsidR="00C91983" w:rsidRPr="008C3F7D">
        <w:rPr>
          <w:rFonts w:ascii="Times New Roman" w:hAnsi="Times New Roman" w:cs="Times New Roman"/>
          <w:b/>
          <w:bCs/>
          <w:color w:val="1F1F1F"/>
        </w:rPr>
        <w:t>generalization</w:t>
      </w:r>
      <w:r w:rsidR="00C46B76">
        <w:rPr>
          <w:rFonts w:ascii="Times New Roman" w:hAnsi="Times New Roman" w:cs="Times New Roman"/>
          <w:b/>
          <w:bCs/>
          <w:color w:val="1F1F1F"/>
        </w:rPr>
        <w:t>:</w:t>
      </w:r>
      <w:r w:rsidRPr="008C3F7D">
        <w:rPr>
          <w:rFonts w:ascii="Times New Roman" w:hAnsi="Times New Roman" w:cs="Times New Roman"/>
          <w:b/>
          <w:bCs/>
          <w:color w:val="1F1F1F"/>
        </w:rPr>
        <w:t xml:space="preserve"> </w:t>
      </w:r>
      <w:r w:rsidRPr="008C3F7D">
        <w:rPr>
          <w:rFonts w:ascii="Times New Roman" w:hAnsi="Times New Roman" w:cs="Times New Roman"/>
          <w:color w:val="1F1F1F"/>
        </w:rPr>
        <w:t xml:space="preserve">The methodology should be tested on a second transit agency, ideally one with different inspection regimes, to assess </w:t>
      </w:r>
      <w:r w:rsidR="00C91983" w:rsidRPr="008C3F7D">
        <w:rPr>
          <w:rFonts w:ascii="Times New Roman" w:hAnsi="Times New Roman" w:cs="Times New Roman"/>
          <w:color w:val="1F1F1F"/>
        </w:rPr>
        <w:t>generalizability</w:t>
      </w:r>
      <w:r w:rsidRPr="008C3F7D">
        <w:rPr>
          <w:rFonts w:ascii="Times New Roman" w:hAnsi="Times New Roman" w:cs="Times New Roman"/>
          <w:color w:val="1F1F1F"/>
        </w:rPr>
        <w:t>. Candidate partners include any Masabi customer agency operating on the Justride platform with comparable telemetry coverage.</w:t>
      </w:r>
    </w:p>
    <w:p w14:paraId="0FF29373" w14:textId="1A868838" w:rsidR="00A3268D" w:rsidRPr="008C3F7D" w:rsidRDefault="00414086">
      <w:pPr>
        <w:spacing w:after="140" w:line="320" w:lineRule="auto"/>
        <w:jc w:val="both"/>
        <w:rPr>
          <w:rFonts w:ascii="Times New Roman" w:hAnsi="Times New Roman" w:cs="Times New Roman"/>
        </w:rPr>
      </w:pPr>
      <w:r w:rsidRPr="008C3F7D">
        <w:rPr>
          <w:rFonts w:ascii="Times New Roman" w:hAnsi="Times New Roman" w:cs="Times New Roman"/>
          <w:color w:val="1F1F1F"/>
        </w:rPr>
        <w:t xml:space="preserve">The broader contribution of this work is to demonstrate that </w:t>
      </w:r>
      <w:r w:rsidR="00C91983" w:rsidRPr="008C3F7D">
        <w:rPr>
          <w:rFonts w:ascii="Times New Roman" w:hAnsi="Times New Roman" w:cs="Times New Roman"/>
          <w:color w:val="1F1F1F"/>
        </w:rPr>
        <w:t>behavioral</w:t>
      </w:r>
      <w:r w:rsidRPr="008C3F7D">
        <w:rPr>
          <w:rFonts w:ascii="Times New Roman" w:hAnsi="Times New Roman" w:cs="Times New Roman"/>
          <w:color w:val="1F1F1F"/>
        </w:rPr>
        <w:t xml:space="preserve"> sequence modelling, inspector-context inference, and operational clustering can be integrated into a deployable pipeline that materially extends the coverage of existing rule-based fraud detection. The findings are immediately relevant to transit agencies operating </w:t>
      </w:r>
      <w:r w:rsidRPr="008C3F7D">
        <w:rPr>
          <w:rFonts w:ascii="Times New Roman" w:hAnsi="Times New Roman" w:cs="Times New Roman"/>
          <w:color w:val="1F1F1F"/>
        </w:rPr>
        <w:lastRenderedPageBreak/>
        <w:t xml:space="preserve">mobile-ticketing systems globally, and the methodology should </w:t>
      </w:r>
      <w:r w:rsidR="00C91983" w:rsidRPr="008C3F7D">
        <w:rPr>
          <w:rFonts w:ascii="Times New Roman" w:hAnsi="Times New Roman" w:cs="Times New Roman"/>
          <w:color w:val="1F1F1F"/>
        </w:rPr>
        <w:t>generalize</w:t>
      </w:r>
      <w:r w:rsidRPr="008C3F7D">
        <w:rPr>
          <w:rFonts w:ascii="Times New Roman" w:hAnsi="Times New Roman" w:cs="Times New Roman"/>
          <w:color w:val="1F1F1F"/>
        </w:rPr>
        <w:t xml:space="preserve"> to any fare-evasion detection problem in which activation timing, validation context, and rider-level sequence data are available.</w:t>
      </w:r>
    </w:p>
    <w:p w14:paraId="680F49BD" w14:textId="77777777" w:rsidR="00A3268D" w:rsidRPr="008C3F7D" w:rsidRDefault="00414086">
      <w:pPr>
        <w:pStyle w:val="Heading1"/>
        <w:pageBreakBefore/>
        <w:rPr>
          <w:rFonts w:ascii="Times New Roman" w:hAnsi="Times New Roman" w:cs="Times New Roman"/>
        </w:rPr>
      </w:pPr>
      <w:r w:rsidRPr="008C3F7D">
        <w:rPr>
          <w:rFonts w:ascii="Times New Roman" w:hAnsi="Times New Roman" w:cs="Times New Roman"/>
        </w:rPr>
        <w:lastRenderedPageBreak/>
        <w:t>References</w:t>
      </w:r>
    </w:p>
    <w:p w14:paraId="2D8CC2E2" w14:textId="77777777" w:rsidR="00A3268D" w:rsidRPr="008C3F7D" w:rsidRDefault="00414086">
      <w:pPr>
        <w:spacing w:after="140" w:line="320" w:lineRule="auto"/>
        <w:jc w:val="both"/>
        <w:rPr>
          <w:rFonts w:ascii="Times New Roman" w:hAnsi="Times New Roman" w:cs="Times New Roman"/>
        </w:rPr>
      </w:pPr>
      <w:r w:rsidRPr="008C3F7D">
        <w:rPr>
          <w:rFonts w:ascii="Times New Roman" w:hAnsi="Times New Roman" w:cs="Times New Roman"/>
          <w:color w:val="1F1F1F"/>
        </w:rPr>
        <w:t>Barabino, B., Salis, S., and Useli, B. (2014). Fare evasion in proof-of-payment transit systems: Deriving the optimum inspection level. Transportation Research Part B: Methodological, 70, 1–17.</w:t>
      </w:r>
    </w:p>
    <w:p w14:paraId="0C1D2F2C" w14:textId="77777777" w:rsidR="00A3268D" w:rsidRPr="008C3F7D" w:rsidRDefault="00414086">
      <w:pPr>
        <w:spacing w:after="140" w:line="320" w:lineRule="auto"/>
        <w:jc w:val="both"/>
        <w:rPr>
          <w:rFonts w:ascii="Times New Roman" w:hAnsi="Times New Roman" w:cs="Times New Roman"/>
        </w:rPr>
      </w:pPr>
      <w:r w:rsidRPr="008C3F7D">
        <w:rPr>
          <w:rFonts w:ascii="Times New Roman" w:hAnsi="Times New Roman" w:cs="Times New Roman"/>
          <w:color w:val="1F1F1F"/>
        </w:rPr>
        <w:t>Bishop, C. M. (2006). Pattern Recognition and Machine Learning. Springer-Verlag, New York.</w:t>
      </w:r>
    </w:p>
    <w:p w14:paraId="56A76102" w14:textId="77777777" w:rsidR="00A3268D" w:rsidRPr="008C3F7D" w:rsidRDefault="00414086">
      <w:pPr>
        <w:spacing w:after="140" w:line="320" w:lineRule="auto"/>
        <w:jc w:val="both"/>
        <w:rPr>
          <w:rFonts w:ascii="Times New Roman" w:hAnsi="Times New Roman" w:cs="Times New Roman"/>
        </w:rPr>
      </w:pPr>
      <w:r w:rsidRPr="008C3F7D">
        <w:rPr>
          <w:rFonts w:ascii="Times New Roman" w:hAnsi="Times New Roman" w:cs="Times New Roman"/>
          <w:color w:val="1F1F1F"/>
        </w:rPr>
        <w:t>Chandola, V., Banerjee, A., and Kumar, V. (2009). Anomaly detection: A survey. ACM Computing Surveys, 41(3), Article 15.</w:t>
      </w:r>
    </w:p>
    <w:p w14:paraId="6E416224" w14:textId="77777777" w:rsidR="00A3268D" w:rsidRPr="008C3F7D" w:rsidRDefault="00414086">
      <w:pPr>
        <w:spacing w:after="140" w:line="320" w:lineRule="auto"/>
        <w:jc w:val="both"/>
        <w:rPr>
          <w:rFonts w:ascii="Times New Roman" w:hAnsi="Times New Roman" w:cs="Times New Roman"/>
        </w:rPr>
      </w:pPr>
      <w:r w:rsidRPr="008C3F7D">
        <w:rPr>
          <w:rFonts w:ascii="Times New Roman" w:hAnsi="Times New Roman" w:cs="Times New Roman"/>
          <w:color w:val="1F1F1F"/>
        </w:rPr>
        <w:t>Killias, M., Scheidegger, D., and Nordenson, P. (2009). Effects of increasing the certainty of punishment: A field experiment on public transportation. European Journal of Criminology, 6(5), 387–400.</w:t>
      </w:r>
    </w:p>
    <w:p w14:paraId="5D5EE5CE" w14:textId="77777777" w:rsidR="00A3268D" w:rsidRPr="008C3F7D" w:rsidRDefault="00414086">
      <w:pPr>
        <w:spacing w:after="140" w:line="320" w:lineRule="auto"/>
        <w:jc w:val="both"/>
        <w:rPr>
          <w:rFonts w:ascii="Times New Roman" w:hAnsi="Times New Roman" w:cs="Times New Roman"/>
        </w:rPr>
      </w:pPr>
      <w:r w:rsidRPr="008C3F7D">
        <w:rPr>
          <w:rFonts w:ascii="Times New Roman" w:hAnsi="Times New Roman" w:cs="Times New Roman"/>
          <w:color w:val="1F1F1F"/>
        </w:rPr>
        <w:t>McInnes, L., Healy, J., and Melville, J. (2018). UMAP: Uniform Manifold Approximation and Projection for Dimension Reduction. arXiv:1802.03426.</w:t>
      </w:r>
    </w:p>
    <w:p w14:paraId="1CA2EAE0" w14:textId="77777777" w:rsidR="00A3268D" w:rsidRPr="008C3F7D" w:rsidRDefault="00414086">
      <w:pPr>
        <w:spacing w:after="140" w:line="320" w:lineRule="auto"/>
        <w:jc w:val="both"/>
        <w:rPr>
          <w:rFonts w:ascii="Times New Roman" w:hAnsi="Times New Roman" w:cs="Times New Roman"/>
        </w:rPr>
      </w:pPr>
      <w:r w:rsidRPr="008C3F7D">
        <w:rPr>
          <w:rFonts w:ascii="Times New Roman" w:hAnsi="Times New Roman" w:cs="Times New Roman"/>
          <w:color w:val="1F1F1F"/>
        </w:rPr>
        <w:t>Phua, C., Lee, V., Smith, K., and Gayler, R. (2010). A comprehensive survey of data mining-based fraud detection research. arXiv:1009.6119.</w:t>
      </w:r>
    </w:p>
    <w:p w14:paraId="31196174" w14:textId="77777777" w:rsidR="00A3268D" w:rsidRPr="008C3F7D" w:rsidRDefault="00414086">
      <w:pPr>
        <w:spacing w:after="140" w:line="320" w:lineRule="auto"/>
        <w:jc w:val="both"/>
        <w:rPr>
          <w:rFonts w:ascii="Times New Roman" w:hAnsi="Times New Roman" w:cs="Times New Roman"/>
        </w:rPr>
      </w:pPr>
      <w:r w:rsidRPr="008C3F7D">
        <w:rPr>
          <w:rFonts w:ascii="Times New Roman" w:hAnsi="Times New Roman" w:cs="Times New Roman"/>
          <w:color w:val="1F1F1F"/>
        </w:rPr>
        <w:t>Rabiner, L. R. (1989). A tutorial on hidden Markov models and selected applications in speech recognition. Proceedings of the IEEE, 77(2), 257–286.</w:t>
      </w:r>
    </w:p>
    <w:p w14:paraId="35BC5CF5" w14:textId="77777777" w:rsidR="00A3268D" w:rsidRPr="008C3F7D" w:rsidRDefault="00414086">
      <w:pPr>
        <w:spacing w:after="140" w:line="320" w:lineRule="auto"/>
        <w:jc w:val="both"/>
        <w:rPr>
          <w:rFonts w:ascii="Times New Roman" w:hAnsi="Times New Roman" w:cs="Times New Roman"/>
        </w:rPr>
      </w:pPr>
      <w:r w:rsidRPr="008C3F7D">
        <w:rPr>
          <w:rFonts w:ascii="Times New Roman" w:hAnsi="Times New Roman" w:cs="Times New Roman"/>
          <w:color w:val="1F1F1F"/>
        </w:rPr>
        <w:t>Reddy, A., Kuhls, J., and Lu, A. (2011). Measuring and controlling subway fare evasion: Improving safety and security at New York City Transit Authority. Transportation Research Record, 2216(1), 85–99.</w:t>
      </w:r>
    </w:p>
    <w:p w14:paraId="1646F73A" w14:textId="77777777" w:rsidR="00A3268D" w:rsidRPr="008C3F7D" w:rsidRDefault="00414086">
      <w:pPr>
        <w:spacing w:after="140" w:line="320" w:lineRule="auto"/>
        <w:jc w:val="both"/>
        <w:rPr>
          <w:rFonts w:ascii="Times New Roman" w:hAnsi="Times New Roman" w:cs="Times New Roman"/>
        </w:rPr>
      </w:pPr>
      <w:r w:rsidRPr="008C3F7D">
        <w:rPr>
          <w:rFonts w:ascii="Times New Roman" w:hAnsi="Times New Roman" w:cs="Times New Roman"/>
          <w:color w:val="1F1F1F"/>
        </w:rPr>
        <w:t>Rousseeuw, P. J. (1987). Silhouettes: A graphical aid to the interpretation and validation of cluster analysis. Journal of Computational and Applied Mathematics, 20, 53–65.</w:t>
      </w:r>
    </w:p>
    <w:p w14:paraId="3B8725D7" w14:textId="77777777" w:rsidR="00A3268D" w:rsidRPr="008C3F7D" w:rsidRDefault="00414086">
      <w:pPr>
        <w:spacing w:after="140" w:line="320" w:lineRule="auto"/>
        <w:jc w:val="both"/>
        <w:rPr>
          <w:rFonts w:ascii="Times New Roman" w:hAnsi="Times New Roman" w:cs="Times New Roman"/>
        </w:rPr>
      </w:pPr>
      <w:r w:rsidRPr="008C3F7D">
        <w:rPr>
          <w:rFonts w:ascii="Times New Roman" w:hAnsi="Times New Roman" w:cs="Times New Roman"/>
          <w:color w:val="1F1F1F"/>
        </w:rPr>
        <w:t>Schwarz, G. (1978). Estimating the dimension of a model. The Annals of Statistics, 6(2), 461–464.</w:t>
      </w:r>
    </w:p>
    <w:p w14:paraId="4AC384AB" w14:textId="77777777" w:rsidR="00A3268D" w:rsidRPr="008C3F7D" w:rsidRDefault="00414086">
      <w:pPr>
        <w:spacing w:after="140" w:line="320" w:lineRule="auto"/>
        <w:jc w:val="both"/>
        <w:rPr>
          <w:rFonts w:ascii="Times New Roman" w:hAnsi="Times New Roman" w:cs="Times New Roman"/>
        </w:rPr>
      </w:pPr>
      <w:r w:rsidRPr="008C3F7D">
        <w:rPr>
          <w:rFonts w:ascii="Times New Roman" w:hAnsi="Times New Roman" w:cs="Times New Roman"/>
          <w:color w:val="1F1F1F"/>
        </w:rPr>
        <w:t>Srivastava, A., Kundu, A., Sural, S., and Majumdar, A. K. (2008). Credit card fraud detection using hidden Markov model. IEEE Transactions on Dependable and Secure Computing, 5(1), 37–48.</w:t>
      </w:r>
    </w:p>
    <w:p w14:paraId="49C56C9C" w14:textId="77777777" w:rsidR="00A3268D" w:rsidRPr="008C3F7D" w:rsidRDefault="00414086">
      <w:pPr>
        <w:spacing w:after="140" w:line="320" w:lineRule="auto"/>
        <w:jc w:val="both"/>
        <w:rPr>
          <w:rFonts w:ascii="Times New Roman" w:hAnsi="Times New Roman" w:cs="Times New Roman"/>
        </w:rPr>
      </w:pPr>
      <w:r w:rsidRPr="008C3F7D">
        <w:rPr>
          <w:rFonts w:ascii="Times New Roman" w:hAnsi="Times New Roman" w:cs="Times New Roman"/>
          <w:color w:val="1F1F1F"/>
        </w:rPr>
        <w:t>West, J., and Bhattacharya, M. (2016). Intelligent financial fraud detection: A comprehensive review. Computers &amp; Security, 57, 47–66.</w:t>
      </w:r>
    </w:p>
    <w:p w14:paraId="35E48A5E" w14:textId="77777777" w:rsidR="00A3268D" w:rsidRPr="008C3F7D" w:rsidRDefault="00414086">
      <w:pPr>
        <w:pStyle w:val="Heading1"/>
        <w:pageBreakBefore/>
        <w:rPr>
          <w:rFonts w:ascii="Times New Roman" w:hAnsi="Times New Roman" w:cs="Times New Roman"/>
        </w:rPr>
      </w:pPr>
      <w:r w:rsidRPr="008C3F7D">
        <w:rPr>
          <w:rFonts w:ascii="Times New Roman" w:hAnsi="Times New Roman" w:cs="Times New Roman"/>
        </w:rPr>
        <w:lastRenderedPageBreak/>
        <w:t>Appendix A: Pipeline Output Files</w:t>
      </w:r>
    </w:p>
    <w:p w14:paraId="1B9D0EFE" w14:textId="77777777" w:rsidR="00A3268D" w:rsidRPr="008C3F7D" w:rsidRDefault="00414086">
      <w:pPr>
        <w:spacing w:after="140" w:line="320" w:lineRule="auto"/>
        <w:jc w:val="both"/>
        <w:rPr>
          <w:rFonts w:ascii="Times New Roman" w:hAnsi="Times New Roman" w:cs="Times New Roman"/>
        </w:rPr>
      </w:pPr>
      <w:r w:rsidRPr="008C3F7D">
        <w:rPr>
          <w:rFonts w:ascii="Times New Roman" w:hAnsi="Times New Roman" w:cs="Times New Roman"/>
          <w:color w:val="1F1F1F"/>
        </w:rPr>
        <w:t>All pipeline outputs are reproducible from the codebase. Files are listed in approximate dependency order.</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0"/>
        <w:gridCol w:w="5560"/>
      </w:tblGrid>
      <w:tr w:rsidR="00A3268D" w:rsidRPr="008C3F7D" w14:paraId="41E6B582" w14:textId="77777777" w:rsidTr="001825D0">
        <w:tblPrEx>
          <w:tblCellMar>
            <w:top w:w="0" w:type="dxa"/>
            <w:bottom w:w="0" w:type="dxa"/>
          </w:tblCellMar>
        </w:tblPrEx>
        <w:trPr>
          <w:tblHeader/>
          <w:jc w:val="center"/>
        </w:trPr>
        <w:tc>
          <w:tcPr>
            <w:tcW w:w="38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7354EDC1" w14:textId="77777777" w:rsidR="00A3268D" w:rsidRPr="008C3F7D" w:rsidRDefault="00414086">
            <w:pPr>
              <w:rPr>
                <w:rFonts w:ascii="Times New Roman" w:hAnsi="Times New Roman" w:cs="Times New Roman"/>
              </w:rPr>
            </w:pPr>
            <w:r w:rsidRPr="008C3F7D">
              <w:rPr>
                <w:rFonts w:ascii="Times New Roman" w:hAnsi="Times New Roman" w:cs="Times New Roman"/>
                <w:b/>
                <w:bCs/>
                <w:color w:val="FFFFFF"/>
                <w:sz w:val="20"/>
                <w:szCs w:val="20"/>
              </w:rPr>
              <w:t>File</w:t>
            </w:r>
          </w:p>
        </w:tc>
        <w:tc>
          <w:tcPr>
            <w:tcW w:w="556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1C31E9E5" w14:textId="77777777" w:rsidR="00A3268D" w:rsidRPr="008C3F7D" w:rsidRDefault="00414086">
            <w:pPr>
              <w:rPr>
                <w:rFonts w:ascii="Times New Roman" w:hAnsi="Times New Roman" w:cs="Times New Roman"/>
              </w:rPr>
            </w:pPr>
            <w:r w:rsidRPr="008C3F7D">
              <w:rPr>
                <w:rFonts w:ascii="Times New Roman" w:hAnsi="Times New Roman" w:cs="Times New Roman"/>
                <w:b/>
                <w:bCs/>
                <w:color w:val="FFFFFF"/>
                <w:sz w:val="20"/>
                <w:szCs w:val="20"/>
              </w:rPr>
              <w:t>Contents</w:t>
            </w:r>
          </w:p>
        </w:tc>
      </w:tr>
      <w:tr w:rsidR="00A3268D" w:rsidRPr="008C3F7D" w14:paraId="3946A3FA" w14:textId="77777777" w:rsidTr="001825D0">
        <w:tblPrEx>
          <w:tblCellMar>
            <w:top w:w="0" w:type="dxa"/>
            <w:bottom w:w="0" w:type="dxa"/>
          </w:tblCellMar>
        </w:tblPrEx>
        <w:trPr>
          <w:jc w:val="center"/>
        </w:trPr>
        <w:tc>
          <w:tcPr>
            <w:tcW w:w="3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ACE025C" w14:textId="77777777" w:rsidR="00A3268D" w:rsidRPr="008C3F7D" w:rsidRDefault="00414086">
            <w:pPr>
              <w:rPr>
                <w:rFonts w:ascii="Times New Roman" w:hAnsi="Times New Roman" w:cs="Times New Roman"/>
              </w:rPr>
            </w:pPr>
            <w:r w:rsidRPr="008C3F7D">
              <w:rPr>
                <w:rFonts w:ascii="Times New Roman" w:hAnsi="Times New Roman" w:cs="Times New Roman"/>
                <w:color w:val="1F1F1F"/>
                <w:sz w:val="20"/>
                <w:szCs w:val="20"/>
              </w:rPr>
              <w:t>uc2_feature_table.csv</w:t>
            </w:r>
          </w:p>
        </w:tc>
        <w:tc>
          <w:tcPr>
            <w:tcW w:w="5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C3D5DDC" w14:textId="77777777" w:rsidR="00A3268D" w:rsidRPr="008C3F7D" w:rsidRDefault="00414086">
            <w:pPr>
              <w:rPr>
                <w:rFonts w:ascii="Times New Roman" w:hAnsi="Times New Roman" w:cs="Times New Roman"/>
              </w:rPr>
            </w:pPr>
            <w:r w:rsidRPr="008C3F7D">
              <w:rPr>
                <w:rFonts w:ascii="Times New Roman" w:hAnsi="Times New Roman" w:cs="Times New Roman"/>
                <w:color w:val="1F1F1F"/>
                <w:sz w:val="20"/>
                <w:szCs w:val="20"/>
              </w:rPr>
              <w:t>221,382 × 87 — final rider-level feature table</w:t>
            </w:r>
          </w:p>
        </w:tc>
      </w:tr>
      <w:tr w:rsidR="00A3268D" w:rsidRPr="008C3F7D" w14:paraId="65DA2259" w14:textId="77777777" w:rsidTr="001825D0">
        <w:tblPrEx>
          <w:tblCellMar>
            <w:top w:w="0" w:type="dxa"/>
            <w:bottom w:w="0" w:type="dxa"/>
          </w:tblCellMar>
        </w:tblPrEx>
        <w:trPr>
          <w:jc w:val="center"/>
        </w:trPr>
        <w:tc>
          <w:tcPr>
            <w:tcW w:w="3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60D8C9A" w14:textId="77777777" w:rsidR="00A3268D" w:rsidRPr="008C3F7D" w:rsidRDefault="00414086">
            <w:pPr>
              <w:rPr>
                <w:rFonts w:ascii="Times New Roman" w:hAnsi="Times New Roman" w:cs="Times New Roman"/>
              </w:rPr>
            </w:pPr>
            <w:r w:rsidRPr="008C3F7D">
              <w:rPr>
                <w:rFonts w:ascii="Times New Roman" w:hAnsi="Times New Roman" w:cs="Times New Roman"/>
                <w:color w:val="1F1F1F"/>
                <w:sz w:val="20"/>
                <w:szCs w:val="20"/>
              </w:rPr>
              <w:t>uc2_event_chain.csv</w:t>
            </w:r>
          </w:p>
        </w:tc>
        <w:tc>
          <w:tcPr>
            <w:tcW w:w="55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0D7E788" w14:textId="77777777" w:rsidR="00A3268D" w:rsidRPr="008C3F7D" w:rsidRDefault="00414086">
            <w:pPr>
              <w:rPr>
                <w:rFonts w:ascii="Times New Roman" w:hAnsi="Times New Roman" w:cs="Times New Roman"/>
              </w:rPr>
            </w:pPr>
            <w:r w:rsidRPr="008C3F7D">
              <w:rPr>
                <w:rFonts w:ascii="Times New Roman" w:hAnsi="Times New Roman" w:cs="Times New Roman"/>
                <w:color w:val="1F1F1F"/>
                <w:sz w:val="20"/>
                <w:szCs w:val="20"/>
              </w:rPr>
              <w:t>Full event chain with 7-symbol vocabulary (~500 MB)</w:t>
            </w:r>
          </w:p>
        </w:tc>
      </w:tr>
      <w:tr w:rsidR="00A3268D" w:rsidRPr="008C3F7D" w14:paraId="0FBDE85D" w14:textId="77777777" w:rsidTr="001825D0">
        <w:tblPrEx>
          <w:tblCellMar>
            <w:top w:w="0" w:type="dxa"/>
            <w:bottom w:w="0" w:type="dxa"/>
          </w:tblCellMar>
        </w:tblPrEx>
        <w:trPr>
          <w:jc w:val="center"/>
        </w:trPr>
        <w:tc>
          <w:tcPr>
            <w:tcW w:w="3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C649748" w14:textId="77777777" w:rsidR="00A3268D" w:rsidRPr="008C3F7D" w:rsidRDefault="00414086">
            <w:pPr>
              <w:rPr>
                <w:rFonts w:ascii="Times New Roman" w:hAnsi="Times New Roman" w:cs="Times New Roman"/>
              </w:rPr>
            </w:pPr>
            <w:r w:rsidRPr="008C3F7D">
              <w:rPr>
                <w:rFonts w:ascii="Times New Roman" w:hAnsi="Times New Roman" w:cs="Times New Roman"/>
                <w:color w:val="1F1F1F"/>
                <w:sz w:val="20"/>
                <w:szCs w:val="20"/>
              </w:rPr>
              <w:t>uc2_best_hmm_model.pkl</w:t>
            </w:r>
          </w:p>
        </w:tc>
        <w:tc>
          <w:tcPr>
            <w:tcW w:w="5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A0C9506" w14:textId="77777777" w:rsidR="00A3268D" w:rsidRPr="008C3F7D" w:rsidRDefault="00414086">
            <w:pPr>
              <w:rPr>
                <w:rFonts w:ascii="Times New Roman" w:hAnsi="Times New Roman" w:cs="Times New Roman"/>
              </w:rPr>
            </w:pPr>
            <w:r w:rsidRPr="008C3F7D">
              <w:rPr>
                <w:rFonts w:ascii="Times New Roman" w:hAnsi="Times New Roman" w:cs="Times New Roman"/>
                <w:color w:val="1F1F1F"/>
                <w:sz w:val="20"/>
                <w:szCs w:val="20"/>
              </w:rPr>
              <w:t xml:space="preserve">Fitted 9-state </w:t>
            </w:r>
            <w:proofErr w:type="spellStart"/>
            <w:r w:rsidRPr="008C3F7D">
              <w:rPr>
                <w:rFonts w:ascii="Times New Roman" w:hAnsi="Times New Roman" w:cs="Times New Roman"/>
                <w:color w:val="1F1F1F"/>
                <w:sz w:val="20"/>
                <w:szCs w:val="20"/>
              </w:rPr>
              <w:t>CategoricalHMM</w:t>
            </w:r>
            <w:proofErr w:type="spellEnd"/>
            <w:r w:rsidRPr="008C3F7D">
              <w:rPr>
                <w:rFonts w:ascii="Times New Roman" w:hAnsi="Times New Roman" w:cs="Times New Roman"/>
                <w:color w:val="1F1F1F"/>
                <w:sz w:val="20"/>
                <w:szCs w:val="20"/>
              </w:rPr>
              <w:t xml:space="preserve"> with metadata</w:t>
            </w:r>
          </w:p>
        </w:tc>
      </w:tr>
      <w:tr w:rsidR="00A3268D" w:rsidRPr="008C3F7D" w14:paraId="73043C91" w14:textId="77777777" w:rsidTr="001825D0">
        <w:tblPrEx>
          <w:tblCellMar>
            <w:top w:w="0" w:type="dxa"/>
            <w:bottom w:w="0" w:type="dxa"/>
          </w:tblCellMar>
        </w:tblPrEx>
        <w:trPr>
          <w:jc w:val="center"/>
        </w:trPr>
        <w:tc>
          <w:tcPr>
            <w:tcW w:w="3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38801D1" w14:textId="77777777" w:rsidR="00A3268D" w:rsidRPr="008C3F7D" w:rsidRDefault="00414086">
            <w:pPr>
              <w:rPr>
                <w:rFonts w:ascii="Times New Roman" w:hAnsi="Times New Roman" w:cs="Times New Roman"/>
              </w:rPr>
            </w:pPr>
            <w:r w:rsidRPr="008C3F7D">
              <w:rPr>
                <w:rFonts w:ascii="Times New Roman" w:hAnsi="Times New Roman" w:cs="Times New Roman"/>
                <w:color w:val="1F1F1F"/>
                <w:sz w:val="20"/>
                <w:szCs w:val="20"/>
              </w:rPr>
              <w:t>uc2_viterbi_results.csv</w:t>
            </w:r>
          </w:p>
        </w:tc>
        <w:tc>
          <w:tcPr>
            <w:tcW w:w="55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3BA7416" w14:textId="77777777" w:rsidR="00A3268D" w:rsidRPr="008C3F7D" w:rsidRDefault="00414086">
            <w:pPr>
              <w:rPr>
                <w:rFonts w:ascii="Times New Roman" w:hAnsi="Times New Roman" w:cs="Times New Roman"/>
              </w:rPr>
            </w:pPr>
            <w:r w:rsidRPr="008C3F7D">
              <w:rPr>
                <w:rFonts w:ascii="Times New Roman" w:hAnsi="Times New Roman" w:cs="Times New Roman"/>
                <w:color w:val="1F1F1F"/>
                <w:sz w:val="20"/>
                <w:szCs w:val="20"/>
              </w:rPr>
              <w:t>86,996 riders with 9 posterior columns and dominant state</w:t>
            </w:r>
          </w:p>
        </w:tc>
      </w:tr>
      <w:tr w:rsidR="00A3268D" w:rsidRPr="008C3F7D" w14:paraId="7DBF80BD" w14:textId="77777777" w:rsidTr="001825D0">
        <w:tblPrEx>
          <w:tblCellMar>
            <w:top w:w="0" w:type="dxa"/>
            <w:bottom w:w="0" w:type="dxa"/>
          </w:tblCellMar>
        </w:tblPrEx>
        <w:trPr>
          <w:jc w:val="center"/>
        </w:trPr>
        <w:tc>
          <w:tcPr>
            <w:tcW w:w="3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49478F2" w14:textId="77777777" w:rsidR="00A3268D" w:rsidRPr="008C3F7D" w:rsidRDefault="00414086">
            <w:pPr>
              <w:rPr>
                <w:rFonts w:ascii="Times New Roman" w:hAnsi="Times New Roman" w:cs="Times New Roman"/>
              </w:rPr>
            </w:pPr>
            <w:r w:rsidRPr="008C3F7D">
              <w:rPr>
                <w:rFonts w:ascii="Times New Roman" w:hAnsi="Times New Roman" w:cs="Times New Roman"/>
                <w:color w:val="1F1F1F"/>
                <w:sz w:val="20"/>
                <w:szCs w:val="20"/>
              </w:rPr>
              <w:t>uc2_anomaly_scores.csv</w:t>
            </w:r>
          </w:p>
        </w:tc>
        <w:tc>
          <w:tcPr>
            <w:tcW w:w="5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EF08F8A" w14:textId="77777777" w:rsidR="00A3268D" w:rsidRPr="008C3F7D" w:rsidRDefault="00414086">
            <w:pPr>
              <w:rPr>
                <w:rFonts w:ascii="Times New Roman" w:hAnsi="Times New Roman" w:cs="Times New Roman"/>
              </w:rPr>
            </w:pPr>
            <w:r w:rsidRPr="008C3F7D">
              <w:rPr>
                <w:rFonts w:ascii="Times New Roman" w:hAnsi="Times New Roman" w:cs="Times New Roman"/>
                <w:color w:val="1F1F1F"/>
                <w:sz w:val="20"/>
                <w:szCs w:val="20"/>
              </w:rPr>
              <w:t>221,382 riders with composite score and four signal columns</w:t>
            </w:r>
          </w:p>
        </w:tc>
      </w:tr>
      <w:tr w:rsidR="00A3268D" w:rsidRPr="008C3F7D" w14:paraId="682F29F2" w14:textId="77777777" w:rsidTr="001825D0">
        <w:tblPrEx>
          <w:tblCellMar>
            <w:top w:w="0" w:type="dxa"/>
            <w:bottom w:w="0" w:type="dxa"/>
          </w:tblCellMar>
        </w:tblPrEx>
        <w:trPr>
          <w:jc w:val="center"/>
        </w:trPr>
        <w:tc>
          <w:tcPr>
            <w:tcW w:w="3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6BACA2C" w14:textId="77777777" w:rsidR="00A3268D" w:rsidRPr="008C3F7D" w:rsidRDefault="00414086">
            <w:pPr>
              <w:rPr>
                <w:rFonts w:ascii="Times New Roman" w:hAnsi="Times New Roman" w:cs="Times New Roman"/>
              </w:rPr>
            </w:pPr>
            <w:r w:rsidRPr="008C3F7D">
              <w:rPr>
                <w:rFonts w:ascii="Times New Roman" w:hAnsi="Times New Roman" w:cs="Times New Roman"/>
                <w:color w:val="1F1F1F"/>
                <w:sz w:val="20"/>
                <w:szCs w:val="20"/>
              </w:rPr>
              <w:t>uc2_anomaly_selected.csv</w:t>
            </w:r>
          </w:p>
        </w:tc>
        <w:tc>
          <w:tcPr>
            <w:tcW w:w="55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6EAC909" w14:textId="77777777" w:rsidR="00A3268D" w:rsidRPr="008C3F7D" w:rsidRDefault="00414086">
            <w:pPr>
              <w:rPr>
                <w:rFonts w:ascii="Times New Roman" w:hAnsi="Times New Roman" w:cs="Times New Roman"/>
              </w:rPr>
            </w:pPr>
            <w:r w:rsidRPr="008C3F7D">
              <w:rPr>
                <w:rFonts w:ascii="Times New Roman" w:hAnsi="Times New Roman" w:cs="Times New Roman"/>
                <w:color w:val="1F1F1F"/>
                <w:sz w:val="20"/>
                <w:szCs w:val="20"/>
              </w:rPr>
              <w:t>61,869 selected riders with selection tier</w:t>
            </w:r>
          </w:p>
        </w:tc>
      </w:tr>
      <w:tr w:rsidR="00A3268D" w:rsidRPr="008C3F7D" w14:paraId="62ABFDD3" w14:textId="77777777" w:rsidTr="001825D0">
        <w:tblPrEx>
          <w:tblCellMar>
            <w:top w:w="0" w:type="dxa"/>
            <w:bottom w:w="0" w:type="dxa"/>
          </w:tblCellMar>
        </w:tblPrEx>
        <w:trPr>
          <w:jc w:val="center"/>
        </w:trPr>
        <w:tc>
          <w:tcPr>
            <w:tcW w:w="3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4691449" w14:textId="77777777" w:rsidR="00A3268D" w:rsidRPr="008C3F7D" w:rsidRDefault="00414086">
            <w:pPr>
              <w:rPr>
                <w:rFonts w:ascii="Times New Roman" w:hAnsi="Times New Roman" w:cs="Times New Roman"/>
              </w:rPr>
            </w:pPr>
            <w:r w:rsidRPr="008C3F7D">
              <w:rPr>
                <w:rFonts w:ascii="Times New Roman" w:hAnsi="Times New Roman" w:cs="Times New Roman"/>
                <w:color w:val="1F1F1F"/>
                <w:sz w:val="20"/>
                <w:szCs w:val="20"/>
              </w:rPr>
              <w:t>uc2_cluster_assignments.csv</w:t>
            </w:r>
          </w:p>
        </w:tc>
        <w:tc>
          <w:tcPr>
            <w:tcW w:w="5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E3C1985" w14:textId="77777777" w:rsidR="00A3268D" w:rsidRPr="008C3F7D" w:rsidRDefault="00414086">
            <w:pPr>
              <w:rPr>
                <w:rFonts w:ascii="Times New Roman" w:hAnsi="Times New Roman" w:cs="Times New Roman"/>
              </w:rPr>
            </w:pPr>
            <w:r w:rsidRPr="008C3F7D">
              <w:rPr>
                <w:rFonts w:ascii="Times New Roman" w:hAnsi="Times New Roman" w:cs="Times New Roman"/>
                <w:color w:val="1F1F1F"/>
                <w:sz w:val="20"/>
                <w:szCs w:val="20"/>
              </w:rPr>
              <w:t>61,869 riders with K = 6 cluster ID and UMAP coordinates</w:t>
            </w:r>
          </w:p>
        </w:tc>
      </w:tr>
      <w:tr w:rsidR="00A3268D" w:rsidRPr="008C3F7D" w14:paraId="3C86CFD4" w14:textId="77777777" w:rsidTr="001825D0">
        <w:tblPrEx>
          <w:tblCellMar>
            <w:top w:w="0" w:type="dxa"/>
            <w:bottom w:w="0" w:type="dxa"/>
          </w:tblCellMar>
        </w:tblPrEx>
        <w:trPr>
          <w:jc w:val="center"/>
        </w:trPr>
        <w:tc>
          <w:tcPr>
            <w:tcW w:w="3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B3560E3" w14:textId="77777777" w:rsidR="00A3268D" w:rsidRPr="008C3F7D" w:rsidRDefault="00414086">
            <w:pPr>
              <w:rPr>
                <w:rFonts w:ascii="Times New Roman" w:hAnsi="Times New Roman" w:cs="Times New Roman"/>
              </w:rPr>
            </w:pPr>
            <w:r w:rsidRPr="008C3F7D">
              <w:rPr>
                <w:rFonts w:ascii="Times New Roman" w:hAnsi="Times New Roman" w:cs="Times New Roman"/>
                <w:color w:val="1F1F1F"/>
                <w:sz w:val="20"/>
                <w:szCs w:val="20"/>
              </w:rPr>
              <w:t>uc2_cluster_profiles.csv</w:t>
            </w:r>
          </w:p>
        </w:tc>
        <w:tc>
          <w:tcPr>
            <w:tcW w:w="55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9D2F17B" w14:textId="77777777" w:rsidR="00A3268D" w:rsidRPr="008C3F7D" w:rsidRDefault="00414086">
            <w:pPr>
              <w:rPr>
                <w:rFonts w:ascii="Times New Roman" w:hAnsi="Times New Roman" w:cs="Times New Roman"/>
              </w:rPr>
            </w:pPr>
            <w:r w:rsidRPr="008C3F7D">
              <w:rPr>
                <w:rFonts w:ascii="Times New Roman" w:hAnsi="Times New Roman" w:cs="Times New Roman"/>
                <w:color w:val="1F1F1F"/>
                <w:sz w:val="20"/>
                <w:szCs w:val="20"/>
              </w:rPr>
              <w:t>Six clusters with auto-generated labels and signal means</w:t>
            </w:r>
          </w:p>
        </w:tc>
      </w:tr>
      <w:tr w:rsidR="00A3268D" w:rsidRPr="008C3F7D" w14:paraId="266A47CF" w14:textId="77777777" w:rsidTr="001825D0">
        <w:tblPrEx>
          <w:tblCellMar>
            <w:top w:w="0" w:type="dxa"/>
            <w:bottom w:w="0" w:type="dxa"/>
          </w:tblCellMar>
        </w:tblPrEx>
        <w:trPr>
          <w:jc w:val="center"/>
        </w:trPr>
        <w:tc>
          <w:tcPr>
            <w:tcW w:w="3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ADFD12F" w14:textId="77777777" w:rsidR="00A3268D" w:rsidRPr="008C3F7D" w:rsidRDefault="00414086">
            <w:pPr>
              <w:rPr>
                <w:rFonts w:ascii="Times New Roman" w:hAnsi="Times New Roman" w:cs="Times New Roman"/>
              </w:rPr>
            </w:pPr>
            <w:r w:rsidRPr="008C3F7D">
              <w:rPr>
                <w:rFonts w:ascii="Times New Roman" w:hAnsi="Times New Roman" w:cs="Times New Roman"/>
                <w:color w:val="1F1F1F"/>
                <w:sz w:val="20"/>
                <w:szCs w:val="20"/>
              </w:rPr>
              <w:t>uc2_enriched_clusters.csv</w:t>
            </w:r>
          </w:p>
        </w:tc>
        <w:tc>
          <w:tcPr>
            <w:tcW w:w="5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768B166" w14:textId="77777777" w:rsidR="00A3268D" w:rsidRPr="008C3F7D" w:rsidRDefault="00414086">
            <w:pPr>
              <w:rPr>
                <w:rFonts w:ascii="Times New Roman" w:hAnsi="Times New Roman" w:cs="Times New Roman"/>
              </w:rPr>
            </w:pPr>
            <w:r w:rsidRPr="008C3F7D">
              <w:rPr>
                <w:rFonts w:ascii="Times New Roman" w:hAnsi="Times New Roman" w:cs="Times New Roman"/>
                <w:color w:val="1F1F1F"/>
                <w:sz w:val="20"/>
                <w:szCs w:val="20"/>
              </w:rPr>
              <w:t>61,869 riders with geographic, calendar, and weather features</w:t>
            </w:r>
          </w:p>
        </w:tc>
      </w:tr>
      <w:tr w:rsidR="00A3268D" w:rsidRPr="008C3F7D" w14:paraId="4EEFB698" w14:textId="77777777" w:rsidTr="001825D0">
        <w:tblPrEx>
          <w:tblCellMar>
            <w:top w:w="0" w:type="dxa"/>
            <w:bottom w:w="0" w:type="dxa"/>
          </w:tblCellMar>
        </w:tblPrEx>
        <w:trPr>
          <w:jc w:val="center"/>
        </w:trPr>
        <w:tc>
          <w:tcPr>
            <w:tcW w:w="3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6519B0D" w14:textId="77777777" w:rsidR="00A3268D" w:rsidRPr="008C3F7D" w:rsidRDefault="00414086">
            <w:pPr>
              <w:rPr>
                <w:rFonts w:ascii="Times New Roman" w:hAnsi="Times New Roman" w:cs="Times New Roman"/>
              </w:rPr>
            </w:pPr>
            <w:r w:rsidRPr="008C3F7D">
              <w:rPr>
                <w:rFonts w:ascii="Times New Roman" w:hAnsi="Times New Roman" w:cs="Times New Roman"/>
                <w:color w:val="1F1F1F"/>
                <w:sz w:val="20"/>
                <w:szCs w:val="20"/>
              </w:rPr>
              <w:t>uc2_hmm_novel_riders.csv</w:t>
            </w:r>
          </w:p>
        </w:tc>
        <w:tc>
          <w:tcPr>
            <w:tcW w:w="55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3B62D2C" w14:textId="77777777" w:rsidR="00A3268D" w:rsidRPr="008C3F7D" w:rsidRDefault="00414086">
            <w:pPr>
              <w:rPr>
                <w:rFonts w:ascii="Times New Roman" w:hAnsi="Times New Roman" w:cs="Times New Roman"/>
              </w:rPr>
            </w:pPr>
            <w:r w:rsidRPr="008C3F7D">
              <w:rPr>
                <w:rFonts w:ascii="Times New Roman" w:hAnsi="Times New Roman" w:cs="Times New Roman"/>
                <w:color w:val="1F1F1F"/>
                <w:sz w:val="20"/>
                <w:szCs w:val="20"/>
              </w:rPr>
              <w:t>15,195 HMM-novel riders with cluster assignments</w:t>
            </w:r>
          </w:p>
        </w:tc>
      </w:tr>
      <w:tr w:rsidR="00A3268D" w:rsidRPr="008C3F7D" w14:paraId="4CBD72F9" w14:textId="77777777" w:rsidTr="001825D0">
        <w:tblPrEx>
          <w:tblCellMar>
            <w:top w:w="0" w:type="dxa"/>
            <w:bottom w:w="0" w:type="dxa"/>
          </w:tblCellMar>
        </w:tblPrEx>
        <w:trPr>
          <w:jc w:val="center"/>
        </w:trPr>
        <w:tc>
          <w:tcPr>
            <w:tcW w:w="3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D3CB53E" w14:textId="77777777" w:rsidR="00A3268D" w:rsidRPr="008C3F7D" w:rsidRDefault="00414086">
            <w:pPr>
              <w:rPr>
                <w:rFonts w:ascii="Times New Roman" w:hAnsi="Times New Roman" w:cs="Times New Roman"/>
              </w:rPr>
            </w:pPr>
            <w:r w:rsidRPr="008C3F7D">
              <w:rPr>
                <w:rFonts w:ascii="Times New Roman" w:hAnsi="Times New Roman" w:cs="Times New Roman"/>
                <w:color w:val="1F1F1F"/>
                <w:sz w:val="20"/>
                <w:szCs w:val="20"/>
              </w:rPr>
              <w:t>uc2_masabi_review_sheet_enhanced.csv</w:t>
            </w:r>
          </w:p>
        </w:tc>
        <w:tc>
          <w:tcPr>
            <w:tcW w:w="5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D01E50F" w14:textId="77777777" w:rsidR="00A3268D" w:rsidRPr="008C3F7D" w:rsidRDefault="00414086">
            <w:pPr>
              <w:rPr>
                <w:rFonts w:ascii="Times New Roman" w:hAnsi="Times New Roman" w:cs="Times New Roman"/>
              </w:rPr>
            </w:pPr>
            <w:r w:rsidRPr="008C3F7D">
              <w:rPr>
                <w:rFonts w:ascii="Times New Roman" w:hAnsi="Times New Roman" w:cs="Times New Roman"/>
                <w:color w:val="1F1F1F"/>
                <w:sz w:val="20"/>
                <w:szCs w:val="20"/>
              </w:rPr>
              <w:t>60 riders for human validation with event detail</w:t>
            </w:r>
          </w:p>
        </w:tc>
      </w:tr>
      <w:tr w:rsidR="00A3268D" w:rsidRPr="008C3F7D" w14:paraId="465270EE" w14:textId="77777777" w:rsidTr="001825D0">
        <w:tblPrEx>
          <w:tblCellMar>
            <w:top w:w="0" w:type="dxa"/>
            <w:bottom w:w="0" w:type="dxa"/>
          </w:tblCellMar>
        </w:tblPrEx>
        <w:trPr>
          <w:jc w:val="center"/>
        </w:trPr>
        <w:tc>
          <w:tcPr>
            <w:tcW w:w="3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AF0A47C" w14:textId="77777777" w:rsidR="00A3268D" w:rsidRPr="008C3F7D" w:rsidRDefault="00414086">
            <w:pPr>
              <w:rPr>
                <w:rFonts w:ascii="Times New Roman" w:hAnsi="Times New Roman" w:cs="Times New Roman"/>
              </w:rPr>
            </w:pPr>
            <w:r w:rsidRPr="008C3F7D">
              <w:rPr>
                <w:rFonts w:ascii="Times New Roman" w:hAnsi="Times New Roman" w:cs="Times New Roman"/>
                <w:color w:val="1F1F1F"/>
                <w:sz w:val="20"/>
                <w:szCs w:val="20"/>
              </w:rPr>
              <w:t>uc2_masabi_review_events.csv</w:t>
            </w:r>
          </w:p>
        </w:tc>
        <w:tc>
          <w:tcPr>
            <w:tcW w:w="55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CE2DD59" w14:textId="77777777" w:rsidR="00A3268D" w:rsidRPr="008C3F7D" w:rsidRDefault="00414086">
            <w:pPr>
              <w:rPr>
                <w:rFonts w:ascii="Times New Roman" w:hAnsi="Times New Roman" w:cs="Times New Roman"/>
              </w:rPr>
            </w:pPr>
            <w:r w:rsidRPr="008C3F7D">
              <w:rPr>
                <w:rFonts w:ascii="Times New Roman" w:hAnsi="Times New Roman" w:cs="Times New Roman"/>
                <w:color w:val="1F1F1F"/>
                <w:sz w:val="20"/>
                <w:szCs w:val="20"/>
              </w:rPr>
              <w:t>300 events — top five fastest per validation rider</w:t>
            </w:r>
          </w:p>
        </w:tc>
      </w:tr>
    </w:tbl>
    <w:p w14:paraId="63C32CE1" w14:textId="77777777" w:rsidR="00A3268D" w:rsidRPr="008C3F7D" w:rsidRDefault="00A3268D">
      <w:pPr>
        <w:spacing w:after="60"/>
        <w:rPr>
          <w:rFonts w:ascii="Times New Roman" w:hAnsi="Times New Roman" w:cs="Times New Roman"/>
        </w:rPr>
      </w:pPr>
    </w:p>
    <w:p w14:paraId="519DAC72" w14:textId="28F290AD" w:rsidR="00A3268D" w:rsidRPr="008C3F7D" w:rsidRDefault="00A3268D" w:rsidP="00FC4D3E">
      <w:pPr>
        <w:spacing w:before="600"/>
        <w:rPr>
          <w:rFonts w:ascii="Times New Roman" w:hAnsi="Times New Roman" w:cs="Times New Roman"/>
        </w:rPr>
      </w:pPr>
    </w:p>
    <w:sectPr w:rsidR="00A3268D" w:rsidRPr="008C3F7D">
      <w:headerReference w:type="default" r:id="rId30"/>
      <w:footerReference w:type="default" r:id="rId31"/>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279DF3" w14:textId="77777777" w:rsidR="00414086" w:rsidRDefault="00414086">
      <w:r>
        <w:separator/>
      </w:r>
    </w:p>
  </w:endnote>
  <w:endnote w:type="continuationSeparator" w:id="0">
    <w:p w14:paraId="6573AE27" w14:textId="77777777" w:rsidR="00414086" w:rsidRDefault="0041408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D3FC3F" w14:textId="77777777" w:rsidR="00A3268D" w:rsidRDefault="00414086">
    <w:pPr>
      <w:jc w:val="center"/>
    </w:pPr>
    <w:r>
      <w:rPr>
        <w:color w:val="808080"/>
        <w:sz w:val="18"/>
        <w:szCs w:val="18"/>
      </w:rPr>
      <w:t xml:space="preserve">Page </w:t>
    </w:r>
    <w:r>
      <w:rPr>
        <w:color w:val="808080"/>
        <w:sz w:val="18"/>
        <w:szCs w:val="18"/>
      </w:rPr>
      <w:fldChar w:fldCharType="begin"/>
    </w:r>
    <w:r>
      <w:rPr>
        <w:color w:val="808080"/>
        <w:sz w:val="18"/>
        <w:szCs w:val="18"/>
      </w:rPr>
      <w:instrText>PAGE</w:instrText>
    </w:r>
    <w:r>
      <w:rPr>
        <w:color w:val="808080"/>
        <w:sz w:val="18"/>
        <w:szCs w:val="18"/>
      </w:rPr>
      <w:fldChar w:fldCharType="separate"/>
    </w:r>
    <w:r w:rsidR="00FC4D3E">
      <w:rPr>
        <w:noProof/>
        <w:color w:val="808080"/>
        <w:sz w:val="18"/>
        <w:szCs w:val="18"/>
      </w:rPr>
      <w:t>2</w:t>
    </w:r>
    <w:r>
      <w:rPr>
        <w:color w:val="808080"/>
        <w:sz w:val="18"/>
        <w:szCs w:val="18"/>
      </w:rPr>
      <w:fldChar w:fldCharType="end"/>
    </w:r>
    <w:r>
      <w:rPr>
        <w:color w:val="808080"/>
        <w:sz w:val="18"/>
        <w:szCs w:val="18"/>
      </w:rPr>
      <w:t xml:space="preserve"> of </w:t>
    </w:r>
    <w:r>
      <w:rPr>
        <w:color w:val="808080"/>
        <w:sz w:val="18"/>
        <w:szCs w:val="18"/>
      </w:rPr>
      <w:fldChar w:fldCharType="begin"/>
    </w:r>
    <w:r>
      <w:rPr>
        <w:color w:val="808080"/>
        <w:sz w:val="18"/>
        <w:szCs w:val="18"/>
      </w:rPr>
      <w:instrText>NUMPAGES</w:instrText>
    </w:r>
    <w:r>
      <w:rPr>
        <w:color w:val="808080"/>
        <w:sz w:val="18"/>
        <w:szCs w:val="18"/>
      </w:rPr>
      <w:fldChar w:fldCharType="separate"/>
    </w:r>
    <w:r w:rsidR="00FC4D3E">
      <w:rPr>
        <w:noProof/>
        <w:color w:val="808080"/>
        <w:sz w:val="18"/>
        <w:szCs w:val="18"/>
      </w:rPr>
      <w:t>3</w:t>
    </w:r>
    <w:r>
      <w:rPr>
        <w:color w:val="8080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730086" w14:textId="77777777" w:rsidR="00414086" w:rsidRDefault="00414086">
      <w:r>
        <w:separator/>
      </w:r>
    </w:p>
  </w:footnote>
  <w:footnote w:type="continuationSeparator" w:id="0">
    <w:p w14:paraId="0343BDB2" w14:textId="77777777" w:rsidR="00414086" w:rsidRDefault="0041408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2A1EC7" w14:textId="4980AEC5" w:rsidR="00A3268D" w:rsidRDefault="00A3268D">
    <w:pP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9F4A1D"/>
    <w:multiLevelType w:val="hybridMultilevel"/>
    <w:tmpl w:val="08E45EF0"/>
    <w:lvl w:ilvl="0" w:tplc="8B64F266">
      <w:start w:val="1"/>
      <w:numFmt w:val="bullet"/>
      <w:lvlText w:val="●"/>
      <w:lvlJc w:val="left"/>
      <w:pPr>
        <w:ind w:left="720" w:hanging="360"/>
      </w:pPr>
    </w:lvl>
    <w:lvl w:ilvl="1" w:tplc="DE723C1A">
      <w:start w:val="1"/>
      <w:numFmt w:val="bullet"/>
      <w:lvlText w:val="○"/>
      <w:lvlJc w:val="left"/>
      <w:pPr>
        <w:ind w:left="1440" w:hanging="360"/>
      </w:pPr>
    </w:lvl>
    <w:lvl w:ilvl="2" w:tplc="397235B8">
      <w:start w:val="1"/>
      <w:numFmt w:val="bullet"/>
      <w:lvlText w:val="■"/>
      <w:lvlJc w:val="left"/>
      <w:pPr>
        <w:ind w:left="2160" w:hanging="360"/>
      </w:pPr>
    </w:lvl>
    <w:lvl w:ilvl="3" w:tplc="2182BC1C">
      <w:start w:val="1"/>
      <w:numFmt w:val="bullet"/>
      <w:lvlText w:val="●"/>
      <w:lvlJc w:val="left"/>
      <w:pPr>
        <w:ind w:left="2880" w:hanging="360"/>
      </w:pPr>
    </w:lvl>
    <w:lvl w:ilvl="4" w:tplc="FD38DED2">
      <w:start w:val="1"/>
      <w:numFmt w:val="bullet"/>
      <w:lvlText w:val="○"/>
      <w:lvlJc w:val="left"/>
      <w:pPr>
        <w:ind w:left="3600" w:hanging="360"/>
      </w:pPr>
    </w:lvl>
    <w:lvl w:ilvl="5" w:tplc="9C6C7AF4">
      <w:start w:val="1"/>
      <w:numFmt w:val="bullet"/>
      <w:lvlText w:val="■"/>
      <w:lvlJc w:val="left"/>
      <w:pPr>
        <w:ind w:left="4320" w:hanging="360"/>
      </w:pPr>
    </w:lvl>
    <w:lvl w:ilvl="6" w:tplc="6A1654D2">
      <w:start w:val="1"/>
      <w:numFmt w:val="bullet"/>
      <w:lvlText w:val="●"/>
      <w:lvlJc w:val="left"/>
      <w:pPr>
        <w:ind w:left="5040" w:hanging="360"/>
      </w:pPr>
    </w:lvl>
    <w:lvl w:ilvl="7" w:tplc="4DE6F602">
      <w:start w:val="1"/>
      <w:numFmt w:val="bullet"/>
      <w:lvlText w:val="●"/>
      <w:lvlJc w:val="left"/>
      <w:pPr>
        <w:ind w:left="5760" w:hanging="360"/>
      </w:pPr>
    </w:lvl>
    <w:lvl w:ilvl="8" w:tplc="2B7EDD22">
      <w:start w:val="1"/>
      <w:numFmt w:val="bullet"/>
      <w:lvlText w:val="●"/>
      <w:lvlJc w:val="left"/>
      <w:pPr>
        <w:ind w:left="6480" w:hanging="360"/>
      </w:pPr>
    </w:lvl>
  </w:abstractNum>
  <w:abstractNum w:abstractNumId="1" w15:restartNumberingAfterBreak="0">
    <w:nsid w:val="78CC0812"/>
    <w:multiLevelType w:val="hybridMultilevel"/>
    <w:tmpl w:val="8D6C12DE"/>
    <w:lvl w:ilvl="0" w:tplc="3AC04D4A">
      <w:start w:val="1"/>
      <w:numFmt w:val="bullet"/>
      <w:lvlText w:val="•"/>
      <w:lvlJc w:val="left"/>
      <w:pPr>
        <w:ind w:left="720" w:hanging="360"/>
      </w:pPr>
    </w:lvl>
    <w:lvl w:ilvl="1" w:tplc="747C1DEE">
      <w:numFmt w:val="decimal"/>
      <w:lvlText w:val=""/>
      <w:lvlJc w:val="left"/>
    </w:lvl>
    <w:lvl w:ilvl="2" w:tplc="9E3603C6">
      <w:numFmt w:val="decimal"/>
      <w:lvlText w:val=""/>
      <w:lvlJc w:val="left"/>
    </w:lvl>
    <w:lvl w:ilvl="3" w:tplc="1250DB78">
      <w:numFmt w:val="decimal"/>
      <w:lvlText w:val=""/>
      <w:lvlJc w:val="left"/>
    </w:lvl>
    <w:lvl w:ilvl="4" w:tplc="290C1510">
      <w:numFmt w:val="decimal"/>
      <w:lvlText w:val=""/>
      <w:lvlJc w:val="left"/>
    </w:lvl>
    <w:lvl w:ilvl="5" w:tplc="4ED6F04E">
      <w:numFmt w:val="decimal"/>
      <w:lvlText w:val=""/>
      <w:lvlJc w:val="left"/>
    </w:lvl>
    <w:lvl w:ilvl="6" w:tplc="85A23F8E">
      <w:numFmt w:val="decimal"/>
      <w:lvlText w:val=""/>
      <w:lvlJc w:val="left"/>
    </w:lvl>
    <w:lvl w:ilvl="7" w:tplc="A132A18E">
      <w:numFmt w:val="decimal"/>
      <w:lvlText w:val=""/>
      <w:lvlJc w:val="left"/>
    </w:lvl>
    <w:lvl w:ilvl="8" w:tplc="54547FD8">
      <w:numFmt w:val="decimal"/>
      <w:lvlText w:val=""/>
      <w:lvlJc w:val="left"/>
    </w:lvl>
  </w:abstractNum>
  <w:num w:numId="1" w16cid:durableId="1063328766">
    <w:abstractNumId w:val="0"/>
    <w:lvlOverride w:ilvl="0">
      <w:startOverride w:val="1"/>
    </w:lvlOverride>
  </w:num>
  <w:num w:numId="2" w16cid:durableId="110527042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3268D"/>
    <w:rsid w:val="000A2D15"/>
    <w:rsid w:val="000B0A76"/>
    <w:rsid w:val="000B16FC"/>
    <w:rsid w:val="00107E3E"/>
    <w:rsid w:val="00137250"/>
    <w:rsid w:val="001710E3"/>
    <w:rsid w:val="001825D0"/>
    <w:rsid w:val="00186098"/>
    <w:rsid w:val="0019456A"/>
    <w:rsid w:val="001E62A4"/>
    <w:rsid w:val="0020055F"/>
    <w:rsid w:val="00202EE2"/>
    <w:rsid w:val="002765D7"/>
    <w:rsid w:val="002928DE"/>
    <w:rsid w:val="00324772"/>
    <w:rsid w:val="00340BE9"/>
    <w:rsid w:val="003A11D1"/>
    <w:rsid w:val="003A2A70"/>
    <w:rsid w:val="003A5972"/>
    <w:rsid w:val="003C7C11"/>
    <w:rsid w:val="003E4473"/>
    <w:rsid w:val="00414086"/>
    <w:rsid w:val="00417125"/>
    <w:rsid w:val="0044059F"/>
    <w:rsid w:val="004D68F5"/>
    <w:rsid w:val="004E0BD8"/>
    <w:rsid w:val="00531865"/>
    <w:rsid w:val="005405B3"/>
    <w:rsid w:val="00584ACC"/>
    <w:rsid w:val="0059332A"/>
    <w:rsid w:val="005B1C48"/>
    <w:rsid w:val="005B6831"/>
    <w:rsid w:val="00652287"/>
    <w:rsid w:val="006771C2"/>
    <w:rsid w:val="006B4E3E"/>
    <w:rsid w:val="006D7E54"/>
    <w:rsid w:val="007E1C87"/>
    <w:rsid w:val="00814897"/>
    <w:rsid w:val="00862AA5"/>
    <w:rsid w:val="00870C9F"/>
    <w:rsid w:val="00881BE0"/>
    <w:rsid w:val="008C3F7D"/>
    <w:rsid w:val="008F28F0"/>
    <w:rsid w:val="008F7621"/>
    <w:rsid w:val="009023A3"/>
    <w:rsid w:val="009171A1"/>
    <w:rsid w:val="00990383"/>
    <w:rsid w:val="009A285D"/>
    <w:rsid w:val="009D0E6E"/>
    <w:rsid w:val="009F465A"/>
    <w:rsid w:val="00A163EE"/>
    <w:rsid w:val="00A3268D"/>
    <w:rsid w:val="00A50B89"/>
    <w:rsid w:val="00A649A1"/>
    <w:rsid w:val="00A7105D"/>
    <w:rsid w:val="00B11BDB"/>
    <w:rsid w:val="00B1524B"/>
    <w:rsid w:val="00B16975"/>
    <w:rsid w:val="00B5156F"/>
    <w:rsid w:val="00B859AE"/>
    <w:rsid w:val="00BA6F43"/>
    <w:rsid w:val="00BB24FB"/>
    <w:rsid w:val="00BD64F2"/>
    <w:rsid w:val="00BF159A"/>
    <w:rsid w:val="00BF572E"/>
    <w:rsid w:val="00C14DDF"/>
    <w:rsid w:val="00C162CF"/>
    <w:rsid w:val="00C163BB"/>
    <w:rsid w:val="00C46B76"/>
    <w:rsid w:val="00C91983"/>
    <w:rsid w:val="00CA525A"/>
    <w:rsid w:val="00CB3BD2"/>
    <w:rsid w:val="00CB463F"/>
    <w:rsid w:val="00D16681"/>
    <w:rsid w:val="00D257AF"/>
    <w:rsid w:val="00D51479"/>
    <w:rsid w:val="00DA1518"/>
    <w:rsid w:val="00DD5F4F"/>
    <w:rsid w:val="00E233D0"/>
    <w:rsid w:val="00E64EDD"/>
    <w:rsid w:val="00E96AAE"/>
    <w:rsid w:val="00F05059"/>
    <w:rsid w:val="00F3739E"/>
    <w:rsid w:val="00F5286D"/>
    <w:rsid w:val="00F649F7"/>
    <w:rsid w:val="00FB7862"/>
    <w:rsid w:val="00FC4D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A3EE93"/>
  <w15:docId w15:val="{D4FF7EA4-6B95-448A-8783-67DB08D213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1F3864"/>
      <w:sz w:val="32"/>
      <w:szCs w:val="32"/>
    </w:rPr>
  </w:style>
  <w:style w:type="paragraph" w:styleId="Heading2">
    <w:name w:val="heading 2"/>
    <w:uiPriority w:val="9"/>
    <w:unhideWhenUsed/>
    <w:qFormat/>
    <w:pPr>
      <w:spacing w:before="300" w:after="140"/>
      <w:outlineLvl w:val="1"/>
    </w:pPr>
    <w:rPr>
      <w:b/>
      <w:bCs/>
      <w:color w:val="1F3864"/>
      <w:sz w:val="26"/>
      <w:szCs w:val="26"/>
    </w:rPr>
  </w:style>
  <w:style w:type="paragraph" w:styleId="Heading3">
    <w:name w:val="heading 3"/>
    <w:uiPriority w:val="9"/>
    <w:unhideWhenUsed/>
    <w:qFormat/>
    <w:pPr>
      <w:spacing w:before="220" w:after="100"/>
      <w:outlineLvl w:val="2"/>
    </w:pPr>
    <w:rPr>
      <w:b/>
      <w:bCs/>
      <w:color w:val="2E5984"/>
      <w:sz w:val="23"/>
      <w:szCs w:val="23"/>
    </w:rPr>
  </w:style>
  <w:style w:type="paragraph" w:styleId="Heading4">
    <w:name w:val="heading 4"/>
    <w:uiPriority w:val="9"/>
    <w:semiHidden/>
    <w:unhideWhenUsed/>
    <w:qFormat/>
    <w:pPr>
      <w:spacing w:before="180" w:after="80"/>
      <w:outlineLvl w:val="3"/>
    </w:pPr>
    <w:rPr>
      <w:b/>
      <w:bCs/>
      <w:i/>
      <w:iCs/>
      <w:color w:val="2E5984"/>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0B0A76"/>
    <w:pPr>
      <w:tabs>
        <w:tab w:val="center" w:pos="4680"/>
        <w:tab w:val="right" w:pos="9360"/>
      </w:tabs>
    </w:pPr>
  </w:style>
  <w:style w:type="character" w:customStyle="1" w:styleId="HeaderChar">
    <w:name w:val="Header Char"/>
    <w:basedOn w:val="DefaultParagraphFont"/>
    <w:link w:val="Header"/>
    <w:uiPriority w:val="99"/>
    <w:rsid w:val="000B0A76"/>
  </w:style>
  <w:style w:type="paragraph" w:styleId="Footer">
    <w:name w:val="footer"/>
    <w:basedOn w:val="Normal"/>
    <w:link w:val="FooterChar"/>
    <w:uiPriority w:val="99"/>
    <w:unhideWhenUsed/>
    <w:rsid w:val="000B0A76"/>
    <w:pPr>
      <w:tabs>
        <w:tab w:val="center" w:pos="4680"/>
        <w:tab w:val="right" w:pos="9360"/>
      </w:tabs>
    </w:pPr>
  </w:style>
  <w:style w:type="character" w:customStyle="1" w:styleId="FooterChar">
    <w:name w:val="Footer Char"/>
    <w:basedOn w:val="DefaultParagraphFont"/>
    <w:link w:val="Footer"/>
    <w:uiPriority w:val="99"/>
    <w:rsid w:val="000B0A76"/>
  </w:style>
  <w:style w:type="paragraph" w:styleId="NormalWeb">
    <w:name w:val="Normal (Web)"/>
    <w:basedOn w:val="Normal"/>
    <w:uiPriority w:val="99"/>
    <w:semiHidden/>
    <w:unhideWhenUsed/>
    <w:rsid w:val="00C162CF"/>
    <w:rPr>
      <w:rFonts w:ascii="Times New Roman" w:hAnsi="Times New Roman" w:cs="Times New Roman"/>
      <w:sz w:val="24"/>
      <w:szCs w:val="24"/>
    </w:rPr>
  </w:style>
  <w:style w:type="character" w:customStyle="1" w:styleId="wacimagecontainer">
    <w:name w:val="wacimagecontainer"/>
    <w:basedOn w:val="DefaultParagraphFont"/>
    <w:rsid w:val="005B683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header" Target="header1.xml"/><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38</Pages>
  <Words>10083</Words>
  <Characters>57477</Characters>
  <Application>Microsoft Office Word</Application>
  <DocSecurity>0</DocSecurity>
  <Lines>478</Lines>
  <Paragraphs>134</Paragraphs>
  <ScaleCrop>false</ScaleCrop>
  <Company/>
  <LinksUpToDate>false</LinksUpToDate>
  <CharactersWithSpaces>67426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UC2 — Inspector-Triggered Ticket Purchase Fraud Detection on MBTA Commuter Rail</dc:title>
  <dc:creator>WPI MSBA Capstone Team 2</dc:creator>
  <dc:description>Final capstone report. Hidden Markov Model and multi-signal anomaly scoring framework for fare-evasion detection.</dc:description>
  <cp:lastModifiedBy>Milanzi, Martin Thulani</cp:lastModifiedBy>
  <cp:revision>2</cp:revision>
  <dcterms:created xsi:type="dcterms:W3CDTF">2026-05-01T08:19:00Z</dcterms:created>
  <dcterms:modified xsi:type="dcterms:W3CDTF">2026-05-01T08:19:00Z</dcterms:modified>
</cp:coreProperties>
</file>